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65B" w:rsidRDefault="004C6E5A" w:rsidP="004C6E5A">
      <w:pPr>
        <w:pStyle w:val="Normal1"/>
        <w:spacing w:after="0"/>
        <w:jc w:val="right"/>
        <w:rPr>
          <w:rFonts w:cs="Arial"/>
          <w:color w:val="7030A0"/>
          <w:sz w:val="36"/>
          <w:szCs w:val="24"/>
          <w:u w:color="000000"/>
          <w:bdr w:val="nil"/>
          <w:lang w:val="es-ES_tradnl" w:eastAsia="es-ES_tradnl"/>
        </w:rPr>
      </w:pPr>
      <w:r>
        <w:rPr>
          <w:rFonts w:cs="Arial"/>
          <w:color w:val="7030A0"/>
          <w:sz w:val="36"/>
          <w:szCs w:val="24"/>
          <w:u w:color="000000"/>
          <w:bdr w:val="nil"/>
          <w:lang w:val="es-ES_tradnl" w:eastAsia="es-ES_tradnl"/>
        </w:rPr>
        <w:t>M</w:t>
      </w:r>
      <w:r w:rsidRPr="004C6E5A">
        <w:rPr>
          <w:rFonts w:cs="Arial"/>
          <w:color w:val="7030A0"/>
          <w:sz w:val="36"/>
          <w:szCs w:val="24"/>
          <w:u w:color="000000"/>
          <w:bdr w:val="nil"/>
          <w:lang w:val="es-ES_tradnl" w:eastAsia="es-ES_tradnl"/>
        </w:rPr>
        <w:t>odelo de análisis de apropiación tecnológica</w:t>
      </w:r>
      <w:r>
        <w:rPr>
          <w:rFonts w:cs="Arial"/>
          <w:color w:val="7030A0"/>
          <w:sz w:val="36"/>
          <w:szCs w:val="24"/>
          <w:u w:color="000000"/>
          <w:bdr w:val="nil"/>
          <w:lang w:val="es-ES_tradnl" w:eastAsia="es-ES_tradnl"/>
        </w:rPr>
        <w:t xml:space="preserve"> </w:t>
      </w:r>
      <w:r w:rsidRPr="004C6E5A">
        <w:rPr>
          <w:rFonts w:cs="Arial"/>
          <w:color w:val="7030A0"/>
          <w:sz w:val="36"/>
          <w:szCs w:val="24"/>
          <w:u w:color="000000"/>
          <w:bdr w:val="nil"/>
          <w:lang w:val="es-ES_tradnl" w:eastAsia="es-ES_tradnl"/>
        </w:rPr>
        <w:t>en profesores virtuales</w:t>
      </w:r>
    </w:p>
    <w:p w:rsidR="004C6E5A" w:rsidRDefault="004C6E5A" w:rsidP="004C6E5A">
      <w:pPr>
        <w:pStyle w:val="Normal1"/>
        <w:spacing w:after="0" w:line="240" w:lineRule="auto"/>
        <w:jc w:val="right"/>
        <w:rPr>
          <w:rFonts w:cs="Arial"/>
          <w:color w:val="7030A0"/>
          <w:sz w:val="36"/>
          <w:szCs w:val="24"/>
          <w:u w:color="000000"/>
          <w:bdr w:val="nil"/>
          <w:lang w:val="es-ES_tradnl" w:eastAsia="es-ES_tradnl"/>
        </w:rPr>
      </w:pPr>
    </w:p>
    <w:p w:rsidR="004C6E5A" w:rsidRPr="00790CC3" w:rsidRDefault="00CD0403" w:rsidP="004C6E5A">
      <w:pPr>
        <w:pStyle w:val="Normal1"/>
        <w:spacing w:after="0" w:line="240" w:lineRule="auto"/>
        <w:jc w:val="right"/>
        <w:rPr>
          <w:rFonts w:cs="Arial"/>
          <w:i/>
          <w:color w:val="7030A0"/>
          <w:sz w:val="28"/>
          <w:szCs w:val="24"/>
          <w:u w:color="000000"/>
          <w:bdr w:val="nil"/>
          <w:lang w:val="en-US" w:eastAsia="es-ES_tradnl"/>
        </w:rPr>
      </w:pPr>
      <w:r w:rsidRPr="00790CC3">
        <w:rPr>
          <w:rFonts w:cs="Arial"/>
          <w:i/>
          <w:color w:val="7030A0"/>
          <w:sz w:val="28"/>
          <w:szCs w:val="24"/>
          <w:u w:color="000000"/>
          <w:bdr w:val="nil"/>
          <w:lang w:val="en-US" w:eastAsia="es-ES_tradnl"/>
        </w:rPr>
        <w:t>Analysis model of technological appropriation in virtual teachers</w:t>
      </w:r>
    </w:p>
    <w:p w:rsidR="0025439B" w:rsidRPr="00790CC3" w:rsidRDefault="0025439B" w:rsidP="006402B6">
      <w:pPr>
        <w:pStyle w:val="Normal1"/>
        <w:spacing w:after="0" w:line="240" w:lineRule="auto"/>
        <w:jc w:val="center"/>
        <w:rPr>
          <w:rFonts w:ascii="Times New Roman" w:eastAsia="Times New Roman" w:hAnsi="Times New Roman" w:cs="Times New Roman"/>
          <w:b/>
          <w:sz w:val="28"/>
          <w:szCs w:val="24"/>
          <w:lang w:val="en-US"/>
        </w:rPr>
      </w:pPr>
    </w:p>
    <w:p w:rsidR="004C6E5A" w:rsidRDefault="004C6E5A" w:rsidP="004C6E5A">
      <w:pPr>
        <w:pStyle w:val="Normal1"/>
        <w:spacing w:after="0" w:line="240" w:lineRule="auto"/>
        <w:jc w:val="right"/>
        <w:rPr>
          <w:rFonts w:cs="Arial"/>
          <w:i/>
          <w:color w:val="7030A0"/>
          <w:sz w:val="28"/>
          <w:szCs w:val="24"/>
          <w:u w:color="000000"/>
          <w:bdr w:val="nil"/>
          <w:lang w:val="es-ES_tradnl" w:eastAsia="es-ES_tradnl"/>
        </w:rPr>
      </w:pPr>
      <w:r w:rsidRPr="004C6E5A">
        <w:rPr>
          <w:rFonts w:cs="Arial"/>
          <w:i/>
          <w:color w:val="7030A0"/>
          <w:sz w:val="28"/>
          <w:szCs w:val="24"/>
          <w:u w:color="000000"/>
          <w:bdr w:val="nil"/>
          <w:lang w:val="es-ES_tradnl" w:eastAsia="es-ES_tradnl"/>
        </w:rPr>
        <w:t>Modelo apropriação tecnologia de análise</w:t>
      </w:r>
      <w:r>
        <w:rPr>
          <w:rFonts w:cs="Arial"/>
          <w:i/>
          <w:color w:val="7030A0"/>
          <w:sz w:val="28"/>
          <w:szCs w:val="24"/>
          <w:u w:color="000000"/>
          <w:bdr w:val="nil"/>
          <w:lang w:val="es-ES_tradnl" w:eastAsia="es-ES_tradnl"/>
        </w:rPr>
        <w:t xml:space="preserve"> </w:t>
      </w:r>
      <w:r w:rsidRPr="004C6E5A">
        <w:rPr>
          <w:rFonts w:cs="Arial"/>
          <w:i/>
          <w:color w:val="7030A0"/>
          <w:sz w:val="28"/>
          <w:szCs w:val="24"/>
          <w:u w:color="000000"/>
          <w:bdr w:val="nil"/>
          <w:lang w:val="es-ES_tradnl" w:eastAsia="es-ES_tradnl"/>
        </w:rPr>
        <w:t>professores virtuais</w:t>
      </w:r>
    </w:p>
    <w:p w:rsidR="004C6E5A" w:rsidRPr="004C6E5A" w:rsidRDefault="004C6E5A" w:rsidP="004C6E5A">
      <w:pPr>
        <w:pStyle w:val="Normal1"/>
        <w:spacing w:after="0" w:line="240" w:lineRule="auto"/>
        <w:jc w:val="right"/>
        <w:rPr>
          <w:rFonts w:cs="Arial"/>
          <w:i/>
          <w:color w:val="7030A0"/>
          <w:sz w:val="28"/>
          <w:szCs w:val="24"/>
          <w:u w:color="000000"/>
          <w:bdr w:val="nil"/>
          <w:lang w:val="es-ES_tradnl" w:eastAsia="es-ES_tradnl"/>
        </w:rPr>
      </w:pPr>
    </w:p>
    <w:p w:rsidR="004C6E5A" w:rsidRPr="004C6E5A" w:rsidRDefault="004C3DF3" w:rsidP="004C6E5A">
      <w:pPr>
        <w:pStyle w:val="Normal1"/>
        <w:spacing w:after="0"/>
        <w:jc w:val="right"/>
        <w:rPr>
          <w:rStyle w:val="Hipervnculo"/>
          <w:color w:val="FF0000"/>
          <w:u w:val="none"/>
          <w:lang w:val="es-ES_tradnl" w:eastAsia="en-US"/>
        </w:rPr>
      </w:pPr>
      <w:r w:rsidRPr="004C6E5A">
        <w:rPr>
          <w:rFonts w:cs="Arial"/>
          <w:b/>
          <w:sz w:val="24"/>
          <w:szCs w:val="24"/>
          <w:u w:color="000000"/>
          <w:bdr w:val="nil"/>
          <w:lang w:val="es-ES_tradnl" w:eastAsia="es-ES_tradnl"/>
        </w:rPr>
        <w:t xml:space="preserve">Manuel </w:t>
      </w:r>
      <w:r w:rsidR="0025439B" w:rsidRPr="004C6E5A">
        <w:rPr>
          <w:rFonts w:cs="Arial"/>
          <w:b/>
          <w:sz w:val="24"/>
          <w:szCs w:val="24"/>
          <w:u w:color="000000"/>
          <w:bdr w:val="nil"/>
          <w:lang w:val="es-ES_tradnl" w:eastAsia="es-ES_tradnl"/>
        </w:rPr>
        <w:t xml:space="preserve">Ortiz Cortés </w:t>
      </w:r>
      <w:r w:rsidR="0025439B" w:rsidRPr="004C6E5A">
        <w:rPr>
          <w:rFonts w:cs="Arial"/>
          <w:b/>
          <w:u w:color="000000"/>
          <w:bdr w:val="nil"/>
          <w:vertAlign w:val="superscript"/>
          <w:lang w:val="es-ES_tradnl" w:eastAsia="es-ES_tradnl"/>
        </w:rPr>
        <w:footnoteReference w:id="1"/>
      </w:r>
      <w:r w:rsidR="004C6E5A">
        <w:rPr>
          <w:rFonts w:cs="Arial"/>
          <w:b/>
          <w:sz w:val="24"/>
          <w:szCs w:val="24"/>
          <w:u w:color="000000"/>
          <w:bdr w:val="nil"/>
          <w:lang w:val="es-ES_tradnl" w:eastAsia="es-ES_tradnl"/>
        </w:rPr>
        <w:br/>
      </w:r>
      <w:r w:rsidR="004C6E5A" w:rsidRPr="004C6E5A">
        <w:rPr>
          <w:rFonts w:eastAsia="Times New Roman" w:cs="Arial"/>
          <w:sz w:val="24"/>
          <w:szCs w:val="19"/>
          <w:shd w:val="clear" w:color="auto" w:fill="FFFFFF"/>
          <w:lang w:val="es-ES_tradnl"/>
        </w:rPr>
        <w:t>Universidad Autónoma de Querétaro</w:t>
      </w:r>
      <w:r w:rsidR="00790CC3">
        <w:t>, México</w:t>
      </w:r>
      <w:r w:rsidR="004C6E5A">
        <w:rPr>
          <w:rFonts w:eastAsia="Times New Roman" w:cs="Arial"/>
          <w:sz w:val="24"/>
          <w:szCs w:val="19"/>
          <w:shd w:val="clear" w:color="auto" w:fill="FFFFFF"/>
          <w:lang w:val="es-ES_tradnl"/>
        </w:rPr>
        <w:br/>
      </w:r>
      <w:r w:rsidR="004C6E5A" w:rsidRPr="004C6E5A">
        <w:rPr>
          <w:rStyle w:val="Hipervnculo"/>
          <w:color w:val="FF0000"/>
          <w:sz w:val="24"/>
          <w:u w:val="none"/>
          <w:lang w:val="es-ES_tradnl" w:eastAsia="en-US"/>
        </w:rPr>
        <w:t>fidelio_moc@hotmail.com</w:t>
      </w:r>
    </w:p>
    <w:p w:rsidR="0025439B" w:rsidRDefault="0025439B" w:rsidP="004C6E5A">
      <w:pPr>
        <w:pStyle w:val="Normal1"/>
        <w:spacing w:after="0"/>
        <w:jc w:val="right"/>
        <w:rPr>
          <w:rFonts w:cs="Arial"/>
          <w:b/>
          <w:sz w:val="24"/>
          <w:szCs w:val="24"/>
          <w:u w:color="000000"/>
          <w:bdr w:val="nil"/>
          <w:lang w:val="es-ES_tradnl" w:eastAsia="es-ES_tradnl"/>
        </w:rPr>
      </w:pPr>
    </w:p>
    <w:p w:rsidR="004C6E5A" w:rsidRPr="004C6E5A" w:rsidRDefault="004C3DF3" w:rsidP="004C6E5A">
      <w:pPr>
        <w:pStyle w:val="Normal1"/>
        <w:spacing w:after="0"/>
        <w:jc w:val="right"/>
        <w:rPr>
          <w:rStyle w:val="Hipervnculo"/>
          <w:color w:val="FF0000"/>
          <w:u w:val="none"/>
          <w:lang w:val="es-ES_tradnl" w:eastAsia="en-US"/>
        </w:rPr>
      </w:pPr>
      <w:r w:rsidRPr="004C6E5A">
        <w:rPr>
          <w:rFonts w:cs="Arial"/>
          <w:b/>
          <w:sz w:val="24"/>
          <w:szCs w:val="24"/>
          <w:u w:color="000000"/>
          <w:bdr w:val="nil"/>
          <w:lang w:val="es-ES_tradnl" w:eastAsia="es-ES_tradnl"/>
        </w:rPr>
        <w:t xml:space="preserve">Claudia Cintya </w:t>
      </w:r>
      <w:r w:rsidR="0025439B" w:rsidRPr="004C6E5A">
        <w:rPr>
          <w:rFonts w:cs="Arial"/>
          <w:b/>
          <w:sz w:val="24"/>
          <w:szCs w:val="24"/>
          <w:u w:color="000000"/>
          <w:bdr w:val="nil"/>
          <w:lang w:val="es-ES_tradnl" w:eastAsia="es-ES_tradnl"/>
        </w:rPr>
        <w:t>Peña Estrada</w:t>
      </w:r>
      <w:r w:rsidR="0025439B" w:rsidRPr="004C6E5A">
        <w:rPr>
          <w:rFonts w:cs="Arial"/>
          <w:b/>
          <w:sz w:val="24"/>
          <w:szCs w:val="24"/>
          <w:u w:color="000000"/>
          <w:bdr w:val="nil"/>
          <w:vertAlign w:val="superscript"/>
          <w:lang w:val="es-ES_tradnl" w:eastAsia="es-ES_tradnl"/>
        </w:rPr>
        <w:t xml:space="preserve"> </w:t>
      </w:r>
      <w:r w:rsidR="0025439B" w:rsidRPr="004C6E5A">
        <w:rPr>
          <w:rFonts w:cs="Arial"/>
          <w:b/>
          <w:u w:color="000000"/>
          <w:bdr w:val="nil"/>
          <w:vertAlign w:val="superscript"/>
          <w:lang w:val="es-ES_tradnl" w:eastAsia="es-ES_tradnl"/>
        </w:rPr>
        <w:footnoteReference w:id="2"/>
      </w:r>
      <w:r w:rsidR="004C6E5A">
        <w:rPr>
          <w:rFonts w:cs="Arial"/>
          <w:b/>
          <w:sz w:val="24"/>
          <w:szCs w:val="24"/>
          <w:u w:color="000000"/>
          <w:bdr w:val="nil"/>
          <w:lang w:val="es-ES_tradnl" w:eastAsia="es-ES_tradnl"/>
        </w:rPr>
        <w:br/>
      </w:r>
      <w:r w:rsidR="004C6E5A" w:rsidRPr="004C6E5A">
        <w:rPr>
          <w:rFonts w:eastAsia="Times New Roman" w:cs="Arial"/>
          <w:sz w:val="24"/>
          <w:szCs w:val="19"/>
          <w:shd w:val="clear" w:color="auto" w:fill="FFFFFF"/>
          <w:lang w:val="es-ES_tradnl"/>
        </w:rPr>
        <w:t>Universidad Autónoma de Querétaro</w:t>
      </w:r>
      <w:r w:rsidR="00790CC3">
        <w:t>, México</w:t>
      </w:r>
      <w:bookmarkStart w:id="0" w:name="_GoBack"/>
      <w:bookmarkEnd w:id="0"/>
      <w:r w:rsidR="004C6E5A">
        <w:rPr>
          <w:rFonts w:eastAsia="Times New Roman" w:cs="Arial"/>
          <w:sz w:val="24"/>
          <w:szCs w:val="19"/>
          <w:shd w:val="clear" w:color="auto" w:fill="FFFFFF"/>
          <w:lang w:val="es-ES_tradnl"/>
        </w:rPr>
        <w:br/>
      </w:r>
      <w:r w:rsidR="004C6E5A" w:rsidRPr="004C6E5A">
        <w:rPr>
          <w:rStyle w:val="Hipervnculo"/>
          <w:color w:val="FF0000"/>
          <w:sz w:val="24"/>
          <w:u w:val="none"/>
          <w:lang w:val="es-ES_tradnl" w:eastAsia="en-US"/>
        </w:rPr>
        <w:t>claudiacintya@hotmail.com</w:t>
      </w:r>
    </w:p>
    <w:p w:rsidR="0025439B" w:rsidRPr="004C6E5A" w:rsidRDefault="0025439B" w:rsidP="004C3DF3">
      <w:pPr>
        <w:pStyle w:val="Normal1"/>
        <w:spacing w:after="0" w:line="240" w:lineRule="auto"/>
        <w:jc w:val="right"/>
        <w:rPr>
          <w:rFonts w:cs="Arial"/>
          <w:b/>
          <w:sz w:val="24"/>
          <w:szCs w:val="24"/>
          <w:u w:color="000000"/>
          <w:bdr w:val="nil"/>
          <w:lang w:val="es-ES_tradnl" w:eastAsia="es-ES_tradnl"/>
        </w:rPr>
      </w:pPr>
    </w:p>
    <w:p w:rsidR="006402B6" w:rsidRDefault="006402B6" w:rsidP="004C3DF3">
      <w:pPr>
        <w:pStyle w:val="Normal1"/>
        <w:spacing w:after="0" w:line="240" w:lineRule="auto"/>
        <w:ind w:right="618"/>
        <w:contextualSpacing/>
        <w:jc w:val="right"/>
        <w:rPr>
          <w:rFonts w:ascii="Times New Roman" w:eastAsia="Times New Roman" w:hAnsi="Times New Roman" w:cs="Times New Roman"/>
          <w:b/>
          <w:sz w:val="24"/>
          <w:szCs w:val="24"/>
          <w:lang w:val="es-MX"/>
        </w:rPr>
      </w:pPr>
    </w:p>
    <w:p w:rsidR="004C6E5A" w:rsidRDefault="004C6E5A" w:rsidP="006402B6">
      <w:pPr>
        <w:pStyle w:val="Normal1"/>
        <w:spacing w:after="0" w:line="240" w:lineRule="auto"/>
        <w:ind w:right="618"/>
        <w:contextualSpacing/>
        <w:jc w:val="both"/>
        <w:rPr>
          <w:rFonts w:ascii="Times New Roman" w:eastAsia="Times New Roman" w:hAnsi="Times New Roman" w:cs="Times New Roman"/>
          <w:b/>
          <w:sz w:val="24"/>
          <w:szCs w:val="24"/>
          <w:lang w:val="es-MX"/>
        </w:rPr>
      </w:pPr>
    </w:p>
    <w:p w:rsidR="006402B6" w:rsidRPr="004C6E5A" w:rsidRDefault="00A51734" w:rsidP="006402B6">
      <w:pPr>
        <w:pStyle w:val="Normal1"/>
        <w:spacing w:after="0" w:line="240" w:lineRule="auto"/>
        <w:ind w:right="618"/>
        <w:contextualSpacing/>
        <w:jc w:val="both"/>
        <w:rPr>
          <w:rFonts w:eastAsia="SimSun" w:cs="Arial"/>
          <w:color w:val="7030A0"/>
          <w:sz w:val="28"/>
          <w:szCs w:val="24"/>
          <w:lang w:eastAsia="zh-CN"/>
        </w:rPr>
      </w:pPr>
      <w:r w:rsidRPr="004C6E5A">
        <w:rPr>
          <w:rFonts w:eastAsia="SimSun" w:cs="Arial"/>
          <w:color w:val="7030A0"/>
          <w:sz w:val="28"/>
          <w:szCs w:val="24"/>
          <w:lang w:eastAsia="zh-CN"/>
        </w:rPr>
        <w:t>Resumen</w:t>
      </w:r>
    </w:p>
    <w:p w:rsidR="004C6E5A" w:rsidRDefault="004C6E5A" w:rsidP="004C6E5A">
      <w:pPr>
        <w:pStyle w:val="Normal1"/>
        <w:spacing w:after="0" w:line="240" w:lineRule="auto"/>
        <w:ind w:right="49"/>
        <w:contextualSpacing/>
        <w:jc w:val="both"/>
        <w:rPr>
          <w:rFonts w:ascii="Times New Roman" w:eastAsia="Times New Roman" w:hAnsi="Times New Roman" w:cs="Times New Roman"/>
          <w:sz w:val="24"/>
          <w:szCs w:val="24"/>
          <w:lang w:val="es-MX"/>
        </w:rPr>
      </w:pPr>
    </w:p>
    <w:p w:rsidR="00626591" w:rsidRDefault="00D93D6B" w:rsidP="004C6E5A">
      <w:pPr>
        <w:pStyle w:val="Normal1"/>
        <w:spacing w:after="0" w:line="360" w:lineRule="auto"/>
        <w:ind w:right="49"/>
        <w:contextualSpacing/>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Este</w:t>
      </w:r>
      <w:r w:rsidR="00940F38" w:rsidRPr="006402B6">
        <w:rPr>
          <w:rFonts w:ascii="Times New Roman" w:eastAsia="Times New Roman" w:hAnsi="Times New Roman" w:cs="Times New Roman"/>
          <w:sz w:val="24"/>
          <w:szCs w:val="24"/>
          <w:lang w:val="es-MX"/>
        </w:rPr>
        <w:t xml:space="preserve"> artículo se fundamenta en el campo de la comunicación</w:t>
      </w:r>
      <w:r w:rsidR="004E3FDF" w:rsidRPr="006402B6">
        <w:rPr>
          <w:rFonts w:ascii="Times New Roman" w:eastAsia="Times New Roman" w:hAnsi="Times New Roman" w:cs="Times New Roman"/>
          <w:sz w:val="24"/>
          <w:szCs w:val="24"/>
          <w:lang w:val="es-MX"/>
        </w:rPr>
        <w:t xml:space="preserve"> y se apoya en la administración para </w:t>
      </w:r>
      <w:r w:rsidR="00940F38" w:rsidRPr="006402B6">
        <w:rPr>
          <w:rFonts w:ascii="Times New Roman" w:eastAsia="Times New Roman" w:hAnsi="Times New Roman" w:cs="Times New Roman"/>
          <w:sz w:val="24"/>
          <w:szCs w:val="24"/>
          <w:lang w:val="es-MX"/>
        </w:rPr>
        <w:t xml:space="preserve">generar </w:t>
      </w:r>
      <w:r w:rsidR="004E3FDF" w:rsidRPr="006402B6">
        <w:rPr>
          <w:rFonts w:ascii="Times New Roman" w:eastAsia="Times New Roman" w:hAnsi="Times New Roman" w:cs="Times New Roman"/>
          <w:sz w:val="24"/>
          <w:szCs w:val="24"/>
          <w:lang w:val="es-MX"/>
        </w:rPr>
        <w:t>una matriz heurística sustentada en un modelo de análisis de apropiación tecnológica ap</w:t>
      </w:r>
      <w:r w:rsidR="00581859">
        <w:rPr>
          <w:rFonts w:ascii="Times New Roman" w:eastAsia="Times New Roman" w:hAnsi="Times New Roman" w:cs="Times New Roman"/>
          <w:sz w:val="24"/>
          <w:szCs w:val="24"/>
          <w:lang w:val="es-MX"/>
        </w:rPr>
        <w:t xml:space="preserve">licable a profesores virtuales. </w:t>
      </w:r>
      <w:r w:rsidR="00EC743B">
        <w:rPr>
          <w:rFonts w:ascii="Times New Roman" w:eastAsia="Times New Roman" w:hAnsi="Times New Roman" w:cs="Times New Roman"/>
          <w:sz w:val="24"/>
          <w:szCs w:val="24"/>
          <w:lang w:val="es-MX"/>
        </w:rPr>
        <w:t>El</w:t>
      </w:r>
      <w:r w:rsidR="004E3FDF" w:rsidRPr="006402B6">
        <w:rPr>
          <w:rFonts w:ascii="Times New Roman" w:eastAsia="Times New Roman" w:hAnsi="Times New Roman" w:cs="Times New Roman"/>
          <w:sz w:val="24"/>
          <w:szCs w:val="24"/>
          <w:lang w:val="es-MX"/>
        </w:rPr>
        <w:t xml:space="preserve"> modelo tiene una base teórica-práctica y está </w:t>
      </w:r>
      <w:r w:rsidR="00EC743B">
        <w:rPr>
          <w:rFonts w:ascii="Times New Roman" w:eastAsia="Times New Roman" w:hAnsi="Times New Roman" w:cs="Times New Roman"/>
          <w:sz w:val="24"/>
          <w:szCs w:val="24"/>
          <w:lang w:val="es-MX"/>
        </w:rPr>
        <w:t>constituido por dos dimensiones</w:t>
      </w:r>
      <w:r w:rsidR="007363A4">
        <w:rPr>
          <w:rFonts w:ascii="Times New Roman" w:eastAsia="Times New Roman" w:hAnsi="Times New Roman" w:cs="Times New Roman"/>
          <w:sz w:val="24"/>
          <w:szCs w:val="24"/>
          <w:lang w:val="es-MX"/>
        </w:rPr>
        <w:t>:</w:t>
      </w:r>
      <w:r w:rsidR="004E3FDF" w:rsidRPr="006402B6">
        <w:rPr>
          <w:rFonts w:ascii="Times New Roman" w:eastAsia="Times New Roman" w:hAnsi="Times New Roman" w:cs="Times New Roman"/>
          <w:sz w:val="24"/>
          <w:szCs w:val="24"/>
          <w:lang w:val="es-MX"/>
        </w:rPr>
        <w:t xml:space="preserve"> la primera describe los factores externos a la práctica docente y la segunda los factores personales relativos a </w:t>
      </w:r>
      <w:r w:rsidR="00940F38" w:rsidRPr="006402B6">
        <w:rPr>
          <w:rFonts w:ascii="Times New Roman" w:eastAsia="Times New Roman" w:hAnsi="Times New Roman" w:cs="Times New Roman"/>
          <w:sz w:val="24"/>
          <w:szCs w:val="24"/>
          <w:lang w:val="es-MX"/>
        </w:rPr>
        <w:t>dich</w:t>
      </w:r>
      <w:r w:rsidR="00581859">
        <w:rPr>
          <w:rFonts w:ascii="Times New Roman" w:eastAsia="Times New Roman" w:hAnsi="Times New Roman" w:cs="Times New Roman"/>
          <w:sz w:val="24"/>
          <w:szCs w:val="24"/>
          <w:lang w:val="es-MX"/>
        </w:rPr>
        <w:t xml:space="preserve">a práctica. </w:t>
      </w:r>
      <w:r w:rsidR="00626591">
        <w:rPr>
          <w:rFonts w:ascii="Times New Roman" w:eastAsia="Times New Roman" w:hAnsi="Times New Roman" w:cs="Times New Roman"/>
          <w:sz w:val="24"/>
          <w:szCs w:val="24"/>
          <w:lang w:val="es-MX"/>
        </w:rPr>
        <w:t xml:space="preserve">Los hallazgos señalan que </w:t>
      </w:r>
      <w:r w:rsidR="00626591" w:rsidRPr="00626591">
        <w:rPr>
          <w:rFonts w:ascii="Times New Roman" w:eastAsia="Times New Roman" w:hAnsi="Times New Roman" w:cs="Times New Roman"/>
          <w:sz w:val="24"/>
          <w:szCs w:val="24"/>
          <w:lang w:val="es-MX"/>
        </w:rPr>
        <w:t xml:space="preserve">la relación entre ambiente externo </w:t>
      </w:r>
      <w:r w:rsidR="00FA297A">
        <w:rPr>
          <w:rFonts w:ascii="Times New Roman" w:eastAsia="Times New Roman" w:hAnsi="Times New Roman" w:cs="Times New Roman"/>
          <w:sz w:val="24"/>
          <w:szCs w:val="24"/>
          <w:lang w:val="es-MX"/>
        </w:rPr>
        <w:t>e</w:t>
      </w:r>
      <w:r w:rsidR="00626591" w:rsidRPr="00626591">
        <w:rPr>
          <w:rFonts w:ascii="Times New Roman" w:eastAsia="Times New Roman" w:hAnsi="Times New Roman" w:cs="Times New Roman"/>
          <w:sz w:val="24"/>
          <w:szCs w:val="24"/>
          <w:lang w:val="es-MX"/>
        </w:rPr>
        <w:t xml:space="preserve"> interno</w:t>
      </w:r>
      <w:r w:rsidR="00626591">
        <w:rPr>
          <w:rFonts w:ascii="Times New Roman" w:eastAsia="Times New Roman" w:hAnsi="Times New Roman" w:cs="Times New Roman"/>
          <w:sz w:val="24"/>
          <w:szCs w:val="24"/>
          <w:lang w:val="es-MX"/>
        </w:rPr>
        <w:t xml:space="preserve"> </w:t>
      </w:r>
      <w:r w:rsidR="00626591" w:rsidRPr="00626591">
        <w:rPr>
          <w:rFonts w:ascii="Times New Roman" w:eastAsia="Times New Roman" w:hAnsi="Times New Roman" w:cs="Times New Roman"/>
          <w:sz w:val="24"/>
          <w:szCs w:val="24"/>
          <w:lang w:val="es-MX"/>
        </w:rPr>
        <w:t>tiene</w:t>
      </w:r>
      <w:r w:rsidR="00FA297A">
        <w:rPr>
          <w:rFonts w:ascii="Times New Roman" w:eastAsia="Times New Roman" w:hAnsi="Times New Roman" w:cs="Times New Roman"/>
          <w:sz w:val="24"/>
          <w:szCs w:val="24"/>
          <w:lang w:val="es-MX"/>
        </w:rPr>
        <w:t>n</w:t>
      </w:r>
      <w:r w:rsidR="00626591" w:rsidRPr="00626591">
        <w:rPr>
          <w:rFonts w:ascii="Times New Roman" w:eastAsia="Times New Roman" w:hAnsi="Times New Roman" w:cs="Times New Roman"/>
          <w:sz w:val="24"/>
          <w:szCs w:val="24"/>
          <w:lang w:val="es-MX"/>
        </w:rPr>
        <w:t xml:space="preserve"> impacto en el proceso de apropiación tecnológica</w:t>
      </w:r>
      <w:r w:rsidR="00581859">
        <w:rPr>
          <w:rFonts w:ascii="Times New Roman" w:eastAsia="Times New Roman" w:hAnsi="Times New Roman" w:cs="Times New Roman"/>
          <w:sz w:val="24"/>
          <w:szCs w:val="24"/>
          <w:lang w:val="es-MX"/>
        </w:rPr>
        <w:t xml:space="preserve">; </w:t>
      </w:r>
      <w:r w:rsidR="00FA297A">
        <w:rPr>
          <w:rFonts w:ascii="Times New Roman" w:eastAsia="Times New Roman" w:hAnsi="Times New Roman" w:cs="Times New Roman"/>
          <w:sz w:val="24"/>
          <w:szCs w:val="24"/>
          <w:lang w:val="es-MX"/>
        </w:rPr>
        <w:t xml:space="preserve">los </w:t>
      </w:r>
      <w:r w:rsidR="00626591">
        <w:rPr>
          <w:rFonts w:ascii="Times New Roman" w:eastAsia="Times New Roman" w:hAnsi="Times New Roman" w:cs="Times New Roman"/>
          <w:sz w:val="24"/>
          <w:szCs w:val="24"/>
          <w:lang w:val="es-MX"/>
        </w:rPr>
        <w:t>profesores estudiado</w:t>
      </w:r>
      <w:r w:rsidR="00FA297A">
        <w:rPr>
          <w:rFonts w:ascii="Times New Roman" w:eastAsia="Times New Roman" w:hAnsi="Times New Roman" w:cs="Times New Roman"/>
          <w:sz w:val="24"/>
          <w:szCs w:val="24"/>
          <w:lang w:val="es-MX"/>
        </w:rPr>
        <w:t>s</w:t>
      </w:r>
      <w:r w:rsidR="00626591">
        <w:rPr>
          <w:rFonts w:ascii="Times New Roman" w:eastAsia="Times New Roman" w:hAnsi="Times New Roman" w:cs="Times New Roman"/>
          <w:sz w:val="24"/>
          <w:szCs w:val="24"/>
          <w:lang w:val="es-MX"/>
        </w:rPr>
        <w:t xml:space="preserve"> se podría</w:t>
      </w:r>
      <w:r w:rsidR="00B978E6">
        <w:rPr>
          <w:rFonts w:ascii="Times New Roman" w:eastAsia="Times New Roman" w:hAnsi="Times New Roman" w:cs="Times New Roman"/>
          <w:sz w:val="24"/>
          <w:szCs w:val="24"/>
          <w:lang w:val="es-MX"/>
        </w:rPr>
        <w:t>n</w:t>
      </w:r>
      <w:r w:rsidR="00626591">
        <w:rPr>
          <w:rFonts w:ascii="Times New Roman" w:eastAsia="Times New Roman" w:hAnsi="Times New Roman" w:cs="Times New Roman"/>
          <w:sz w:val="24"/>
          <w:szCs w:val="24"/>
          <w:lang w:val="es-MX"/>
        </w:rPr>
        <w:t xml:space="preserve"> categorizar entre la </w:t>
      </w:r>
      <w:r w:rsidR="00626591" w:rsidRPr="00FA297A">
        <w:rPr>
          <w:rFonts w:ascii="Times New Roman" w:eastAsia="Times New Roman" w:hAnsi="Times New Roman" w:cs="Times New Roman"/>
          <w:i/>
          <w:sz w:val="24"/>
          <w:szCs w:val="24"/>
          <w:lang w:val="es-MX"/>
        </w:rPr>
        <w:t>Apropiación intermitente</w:t>
      </w:r>
      <w:r w:rsidR="00FA297A">
        <w:rPr>
          <w:rFonts w:ascii="Times New Roman" w:eastAsia="Times New Roman" w:hAnsi="Times New Roman" w:cs="Times New Roman"/>
          <w:sz w:val="24"/>
          <w:szCs w:val="24"/>
          <w:lang w:val="es-MX"/>
        </w:rPr>
        <w:t xml:space="preserve"> y</w:t>
      </w:r>
      <w:r w:rsidR="00626591">
        <w:rPr>
          <w:rFonts w:ascii="Times New Roman" w:eastAsia="Times New Roman" w:hAnsi="Times New Roman" w:cs="Times New Roman"/>
          <w:sz w:val="24"/>
          <w:szCs w:val="24"/>
          <w:lang w:val="es-MX"/>
        </w:rPr>
        <w:t xml:space="preserve"> la </w:t>
      </w:r>
      <w:r w:rsidR="00626591" w:rsidRPr="00FA297A">
        <w:rPr>
          <w:rFonts w:ascii="Times New Roman" w:eastAsia="Times New Roman" w:hAnsi="Times New Roman" w:cs="Times New Roman"/>
          <w:i/>
          <w:sz w:val="24"/>
          <w:szCs w:val="24"/>
          <w:lang w:val="es-MX"/>
        </w:rPr>
        <w:t>Apropiación confirmada</w:t>
      </w:r>
      <w:r w:rsidR="00626591" w:rsidRPr="00626591">
        <w:rPr>
          <w:rFonts w:ascii="Times New Roman" w:eastAsia="Times New Roman" w:hAnsi="Times New Roman" w:cs="Times New Roman"/>
          <w:sz w:val="24"/>
          <w:szCs w:val="24"/>
          <w:lang w:val="es-MX"/>
        </w:rPr>
        <w:t xml:space="preserve"> </w:t>
      </w:r>
      <w:r w:rsidR="00A65C0C">
        <w:rPr>
          <w:rFonts w:ascii="Times New Roman" w:eastAsia="Times New Roman" w:hAnsi="Times New Roman" w:cs="Times New Roman"/>
          <w:sz w:val="24"/>
          <w:szCs w:val="24"/>
          <w:lang w:val="es-MX"/>
        </w:rPr>
        <w:t xml:space="preserve">del </w:t>
      </w:r>
      <w:r w:rsidR="00A65C0C" w:rsidRPr="00B978E6">
        <w:rPr>
          <w:rFonts w:ascii="Times New Roman" w:eastAsia="Times New Roman" w:hAnsi="Times New Roman" w:cs="Times New Roman"/>
          <w:sz w:val="24"/>
          <w:szCs w:val="24"/>
          <w:lang w:val="es-MX"/>
        </w:rPr>
        <w:t>modelo</w:t>
      </w:r>
      <w:r w:rsidR="009A7174" w:rsidRPr="00B978E6">
        <w:rPr>
          <w:rFonts w:ascii="Times New Roman" w:eastAsia="Times New Roman" w:hAnsi="Times New Roman" w:cs="Times New Roman"/>
          <w:sz w:val="24"/>
          <w:szCs w:val="24"/>
          <w:lang w:val="es-MX"/>
        </w:rPr>
        <w:t>.</w:t>
      </w:r>
      <w:r w:rsidR="00626591" w:rsidRPr="00B978E6">
        <w:rPr>
          <w:rFonts w:ascii="Times New Roman" w:eastAsia="Times New Roman" w:hAnsi="Times New Roman" w:cs="Times New Roman"/>
          <w:sz w:val="24"/>
          <w:szCs w:val="24"/>
          <w:lang w:val="es-MX"/>
        </w:rPr>
        <w:t xml:space="preserve"> </w:t>
      </w:r>
      <w:r w:rsidR="009A7174" w:rsidRPr="00B978E6">
        <w:rPr>
          <w:rFonts w:ascii="Times New Roman" w:eastAsia="Times New Roman" w:hAnsi="Times New Roman" w:cs="Times New Roman"/>
          <w:sz w:val="24"/>
          <w:szCs w:val="24"/>
          <w:lang w:val="es-MX"/>
        </w:rPr>
        <w:t>Lo anterior</w:t>
      </w:r>
      <w:r w:rsidR="00FA297A" w:rsidRPr="00B978E6">
        <w:rPr>
          <w:rFonts w:ascii="Times New Roman" w:eastAsia="Times New Roman" w:hAnsi="Times New Roman" w:cs="Times New Roman"/>
          <w:sz w:val="24"/>
          <w:szCs w:val="24"/>
          <w:lang w:val="es-MX"/>
        </w:rPr>
        <w:t xml:space="preserve"> porque </w:t>
      </w:r>
      <w:r w:rsidR="009A7174" w:rsidRPr="00B978E6">
        <w:rPr>
          <w:rFonts w:ascii="Times New Roman" w:eastAsia="Times New Roman" w:hAnsi="Times New Roman" w:cs="Times New Roman"/>
          <w:sz w:val="24"/>
          <w:szCs w:val="24"/>
          <w:lang w:val="es-MX"/>
        </w:rPr>
        <w:t>los profesores se identifican como profesores virtuales</w:t>
      </w:r>
      <w:r w:rsidR="007363A4">
        <w:rPr>
          <w:rFonts w:ascii="Times New Roman" w:eastAsia="Times New Roman" w:hAnsi="Times New Roman" w:cs="Times New Roman"/>
          <w:sz w:val="24"/>
          <w:szCs w:val="24"/>
          <w:lang w:val="es-MX"/>
        </w:rPr>
        <w:t>,</w:t>
      </w:r>
      <w:r w:rsidR="009A7174" w:rsidRPr="00B978E6">
        <w:rPr>
          <w:rFonts w:ascii="Times New Roman" w:eastAsia="Times New Roman" w:hAnsi="Times New Roman" w:cs="Times New Roman"/>
          <w:sz w:val="24"/>
          <w:szCs w:val="24"/>
          <w:lang w:val="es-MX"/>
        </w:rPr>
        <w:t xml:space="preserve"> </w:t>
      </w:r>
      <w:r w:rsidR="00B978E6">
        <w:rPr>
          <w:rFonts w:ascii="Times New Roman" w:eastAsia="Times New Roman" w:hAnsi="Times New Roman" w:cs="Times New Roman"/>
          <w:sz w:val="24"/>
          <w:szCs w:val="24"/>
          <w:lang w:val="es-MX"/>
        </w:rPr>
        <w:t>pero</w:t>
      </w:r>
      <w:r w:rsidR="009A7174" w:rsidRPr="00B978E6">
        <w:rPr>
          <w:rFonts w:ascii="Times New Roman" w:eastAsia="Times New Roman" w:hAnsi="Times New Roman" w:cs="Times New Roman"/>
          <w:sz w:val="24"/>
          <w:szCs w:val="24"/>
          <w:lang w:val="es-MX"/>
        </w:rPr>
        <w:t xml:space="preserve"> la relación entre</w:t>
      </w:r>
      <w:r w:rsidR="00E631A2">
        <w:rPr>
          <w:rFonts w:ascii="Times New Roman" w:eastAsia="Times New Roman" w:hAnsi="Times New Roman" w:cs="Times New Roman"/>
          <w:sz w:val="24"/>
          <w:szCs w:val="24"/>
          <w:lang w:val="es-MX"/>
        </w:rPr>
        <w:t xml:space="preserve"> educación a distancia y educación presencial </w:t>
      </w:r>
      <w:r w:rsidR="009A7174" w:rsidRPr="00B978E6">
        <w:rPr>
          <w:rFonts w:ascii="Times New Roman" w:eastAsia="Times New Roman" w:hAnsi="Times New Roman" w:cs="Times New Roman"/>
          <w:sz w:val="24"/>
          <w:szCs w:val="24"/>
          <w:lang w:val="es-MX"/>
        </w:rPr>
        <w:t xml:space="preserve"> aún produce tensiones en la práctica docente</w:t>
      </w:r>
      <w:r w:rsidR="00B978E6">
        <w:rPr>
          <w:rFonts w:ascii="Times New Roman" w:eastAsia="Times New Roman" w:hAnsi="Times New Roman" w:cs="Times New Roman"/>
          <w:sz w:val="24"/>
          <w:szCs w:val="24"/>
          <w:lang w:val="es-MX"/>
        </w:rPr>
        <w:t>;</w:t>
      </w:r>
      <w:r w:rsidR="009A7174" w:rsidRPr="00B978E6">
        <w:rPr>
          <w:rFonts w:ascii="Times New Roman" w:eastAsia="Times New Roman" w:hAnsi="Times New Roman" w:cs="Times New Roman"/>
          <w:sz w:val="24"/>
          <w:szCs w:val="24"/>
          <w:lang w:val="es-MX"/>
        </w:rPr>
        <w:t xml:space="preserve"> el </w:t>
      </w:r>
      <w:r w:rsidR="00B978E6">
        <w:rPr>
          <w:rFonts w:ascii="Times New Roman" w:eastAsia="Times New Roman" w:hAnsi="Times New Roman" w:cs="Times New Roman"/>
          <w:sz w:val="24"/>
          <w:szCs w:val="24"/>
          <w:lang w:val="es-MX"/>
        </w:rPr>
        <w:t>nivel de uso de las TIC es alto</w:t>
      </w:r>
      <w:r w:rsidR="009A7174" w:rsidRPr="00B978E6">
        <w:rPr>
          <w:rFonts w:ascii="Times New Roman" w:eastAsia="Times New Roman" w:hAnsi="Times New Roman" w:cs="Times New Roman"/>
          <w:sz w:val="24"/>
          <w:szCs w:val="24"/>
          <w:lang w:val="es-MX"/>
        </w:rPr>
        <w:t xml:space="preserve"> y </w:t>
      </w:r>
      <w:r w:rsidR="00B978E6">
        <w:rPr>
          <w:rFonts w:ascii="Times New Roman" w:eastAsia="Times New Roman" w:hAnsi="Times New Roman" w:cs="Times New Roman"/>
          <w:sz w:val="24"/>
          <w:szCs w:val="24"/>
          <w:lang w:val="es-MX"/>
        </w:rPr>
        <w:t>el</w:t>
      </w:r>
      <w:r w:rsidR="009A7174" w:rsidRPr="00B978E6">
        <w:rPr>
          <w:rFonts w:ascii="Times New Roman" w:eastAsia="Times New Roman" w:hAnsi="Times New Roman" w:cs="Times New Roman"/>
          <w:sz w:val="24"/>
          <w:szCs w:val="24"/>
          <w:lang w:val="es-MX"/>
        </w:rPr>
        <w:t xml:space="preserve"> </w:t>
      </w:r>
      <w:r w:rsidR="009A7174" w:rsidRPr="00B978E6">
        <w:rPr>
          <w:rFonts w:ascii="Times New Roman" w:eastAsia="Times New Roman" w:hAnsi="Times New Roman" w:cs="Times New Roman"/>
          <w:sz w:val="24"/>
          <w:szCs w:val="24"/>
          <w:lang w:val="es-MX"/>
        </w:rPr>
        <w:lastRenderedPageBreak/>
        <w:t xml:space="preserve">perfil </w:t>
      </w:r>
      <w:r w:rsidR="00B978E6">
        <w:rPr>
          <w:rFonts w:ascii="Times New Roman" w:eastAsia="Times New Roman" w:hAnsi="Times New Roman" w:cs="Times New Roman"/>
          <w:sz w:val="24"/>
          <w:szCs w:val="24"/>
          <w:lang w:val="es-MX"/>
        </w:rPr>
        <w:t xml:space="preserve">de los docentes </w:t>
      </w:r>
      <w:r w:rsidR="009A7174" w:rsidRPr="00B978E6">
        <w:rPr>
          <w:rFonts w:ascii="Times New Roman" w:eastAsia="Times New Roman" w:hAnsi="Times New Roman" w:cs="Times New Roman"/>
          <w:sz w:val="24"/>
          <w:szCs w:val="24"/>
          <w:lang w:val="es-MX"/>
        </w:rPr>
        <w:t>da</w:t>
      </w:r>
      <w:r w:rsidR="00403423" w:rsidRPr="00B978E6">
        <w:rPr>
          <w:rFonts w:ascii="Times New Roman" w:eastAsia="Times New Roman" w:hAnsi="Times New Roman" w:cs="Times New Roman"/>
          <w:sz w:val="24"/>
          <w:szCs w:val="24"/>
          <w:lang w:val="es-MX"/>
        </w:rPr>
        <w:t xml:space="preserve"> prioridad a un liderazgo </w:t>
      </w:r>
      <w:r w:rsidR="009A7174" w:rsidRPr="00B978E6">
        <w:rPr>
          <w:rFonts w:ascii="Times New Roman" w:eastAsia="Times New Roman" w:hAnsi="Times New Roman" w:cs="Times New Roman"/>
          <w:sz w:val="24"/>
          <w:szCs w:val="24"/>
          <w:lang w:val="es-MX"/>
        </w:rPr>
        <w:t>democrático</w:t>
      </w:r>
      <w:r w:rsidR="00403423" w:rsidRPr="00B978E6">
        <w:rPr>
          <w:rFonts w:ascii="Times New Roman" w:eastAsia="Times New Roman" w:hAnsi="Times New Roman" w:cs="Times New Roman"/>
          <w:sz w:val="24"/>
          <w:szCs w:val="24"/>
          <w:lang w:val="es-MX"/>
        </w:rPr>
        <w:t xml:space="preserve"> basado en </w:t>
      </w:r>
      <w:r w:rsidR="00B978E6">
        <w:rPr>
          <w:rFonts w:ascii="Times New Roman" w:eastAsia="Times New Roman" w:hAnsi="Times New Roman" w:cs="Times New Roman"/>
          <w:sz w:val="24"/>
          <w:szCs w:val="24"/>
          <w:lang w:val="es-MX"/>
        </w:rPr>
        <w:t>el</w:t>
      </w:r>
      <w:r w:rsidR="00403423" w:rsidRPr="00B978E6">
        <w:rPr>
          <w:rFonts w:ascii="Times New Roman" w:eastAsia="Times New Roman" w:hAnsi="Times New Roman" w:cs="Times New Roman"/>
          <w:sz w:val="24"/>
          <w:szCs w:val="24"/>
          <w:lang w:val="es-MX"/>
        </w:rPr>
        <w:t xml:space="preserve"> aprendizaje constructivista, </w:t>
      </w:r>
      <w:r w:rsidR="009A7174" w:rsidRPr="00B978E6">
        <w:rPr>
          <w:rFonts w:ascii="Times New Roman" w:eastAsia="Times New Roman" w:hAnsi="Times New Roman" w:cs="Times New Roman"/>
          <w:sz w:val="24"/>
          <w:szCs w:val="24"/>
          <w:lang w:val="es-MX"/>
        </w:rPr>
        <w:t>sin embargo</w:t>
      </w:r>
      <w:r w:rsidR="00B978E6">
        <w:rPr>
          <w:rFonts w:ascii="Times New Roman" w:eastAsia="Times New Roman" w:hAnsi="Times New Roman" w:cs="Times New Roman"/>
          <w:sz w:val="24"/>
          <w:szCs w:val="24"/>
          <w:lang w:val="es-MX"/>
        </w:rPr>
        <w:t>,</w:t>
      </w:r>
      <w:r w:rsidR="009A7174" w:rsidRPr="00B978E6">
        <w:rPr>
          <w:rFonts w:ascii="Times New Roman" w:eastAsia="Times New Roman" w:hAnsi="Times New Roman" w:cs="Times New Roman"/>
          <w:sz w:val="24"/>
          <w:szCs w:val="24"/>
          <w:lang w:val="es-MX"/>
        </w:rPr>
        <w:t xml:space="preserve"> </w:t>
      </w:r>
      <w:r w:rsidR="00FA297A" w:rsidRPr="00B978E6">
        <w:rPr>
          <w:rFonts w:ascii="Times New Roman" w:eastAsia="Times New Roman" w:hAnsi="Times New Roman" w:cs="Times New Roman"/>
          <w:sz w:val="24"/>
          <w:szCs w:val="24"/>
          <w:lang w:val="es-MX"/>
        </w:rPr>
        <w:t xml:space="preserve">la generación de productos académico-profesionales se da más de </w:t>
      </w:r>
      <w:r w:rsidR="00B978E6">
        <w:rPr>
          <w:rFonts w:ascii="Times New Roman" w:eastAsia="Times New Roman" w:hAnsi="Times New Roman" w:cs="Times New Roman"/>
          <w:sz w:val="24"/>
          <w:szCs w:val="24"/>
          <w:lang w:val="es-MX"/>
        </w:rPr>
        <w:t>forma individual que colectiva. A</w:t>
      </w:r>
      <w:r w:rsidR="009A7174" w:rsidRPr="00B978E6">
        <w:rPr>
          <w:rFonts w:ascii="Times New Roman" w:eastAsia="Times New Roman" w:hAnsi="Times New Roman" w:cs="Times New Roman"/>
          <w:sz w:val="24"/>
          <w:szCs w:val="24"/>
          <w:lang w:val="es-MX"/>
        </w:rPr>
        <w:t xml:space="preserve">demás, </w:t>
      </w:r>
      <w:r w:rsidR="00FA297A" w:rsidRPr="00B978E6">
        <w:rPr>
          <w:rFonts w:ascii="Times New Roman" w:eastAsia="Times New Roman" w:hAnsi="Times New Roman" w:cs="Times New Roman"/>
          <w:sz w:val="24"/>
          <w:szCs w:val="24"/>
          <w:lang w:val="es-MX"/>
        </w:rPr>
        <w:t xml:space="preserve">no existe </w:t>
      </w:r>
      <w:r w:rsidR="00626591" w:rsidRPr="00B978E6">
        <w:rPr>
          <w:rFonts w:ascii="Times New Roman" w:eastAsia="Times New Roman" w:hAnsi="Times New Roman" w:cs="Times New Roman"/>
          <w:sz w:val="24"/>
          <w:szCs w:val="24"/>
          <w:lang w:val="es-MX"/>
        </w:rPr>
        <w:t>una confianza en las tecnologías para poten</w:t>
      </w:r>
      <w:r w:rsidR="00FA297A" w:rsidRPr="00B978E6">
        <w:rPr>
          <w:rFonts w:ascii="Times New Roman" w:eastAsia="Times New Roman" w:hAnsi="Times New Roman" w:cs="Times New Roman"/>
          <w:sz w:val="24"/>
          <w:szCs w:val="24"/>
          <w:lang w:val="es-MX"/>
        </w:rPr>
        <w:t>cializar las relaciones sociales</w:t>
      </w:r>
      <w:r w:rsidR="00A65C0C" w:rsidRPr="00B978E6">
        <w:rPr>
          <w:rFonts w:ascii="Times New Roman" w:eastAsia="Times New Roman" w:hAnsi="Times New Roman" w:cs="Times New Roman"/>
          <w:sz w:val="24"/>
          <w:szCs w:val="24"/>
          <w:lang w:val="es-MX"/>
        </w:rPr>
        <w:t xml:space="preserve"> y la construcción de la identidad del profesor virtual</w:t>
      </w:r>
      <w:r w:rsidR="00A65C0C">
        <w:rPr>
          <w:rFonts w:ascii="Times New Roman" w:eastAsia="Times New Roman" w:hAnsi="Times New Roman" w:cs="Times New Roman"/>
          <w:sz w:val="24"/>
          <w:szCs w:val="24"/>
          <w:lang w:val="es-MX"/>
        </w:rPr>
        <w:t xml:space="preserve"> atraviesa una crisis de </w:t>
      </w:r>
      <w:r w:rsidR="00922967">
        <w:rPr>
          <w:rFonts w:ascii="Times New Roman" w:eastAsia="Times New Roman" w:hAnsi="Times New Roman" w:cs="Times New Roman"/>
          <w:sz w:val="24"/>
          <w:szCs w:val="24"/>
          <w:lang w:val="es-MX"/>
        </w:rPr>
        <w:t>credibilidad</w:t>
      </w:r>
      <w:r w:rsidR="00A65C0C">
        <w:rPr>
          <w:rFonts w:ascii="Times New Roman" w:eastAsia="Times New Roman" w:hAnsi="Times New Roman" w:cs="Times New Roman"/>
          <w:sz w:val="24"/>
          <w:szCs w:val="24"/>
          <w:lang w:val="es-MX"/>
        </w:rPr>
        <w:t xml:space="preserve"> debido al escepticismo en torno a la modalidad</w:t>
      </w:r>
      <w:r w:rsidR="00922967">
        <w:rPr>
          <w:rFonts w:ascii="Times New Roman" w:eastAsia="Times New Roman" w:hAnsi="Times New Roman" w:cs="Times New Roman"/>
          <w:sz w:val="24"/>
          <w:szCs w:val="24"/>
          <w:lang w:val="es-MX"/>
        </w:rPr>
        <w:t>.</w:t>
      </w:r>
    </w:p>
    <w:p w:rsidR="00D147B4" w:rsidRPr="00626591" w:rsidRDefault="00D147B4" w:rsidP="00A2638B">
      <w:pPr>
        <w:pStyle w:val="Normal1"/>
        <w:spacing w:after="0" w:line="240" w:lineRule="auto"/>
        <w:ind w:right="49" w:firstLine="720"/>
        <w:contextualSpacing/>
        <w:jc w:val="both"/>
        <w:rPr>
          <w:rFonts w:ascii="Times New Roman" w:eastAsia="Times New Roman" w:hAnsi="Times New Roman" w:cs="Times New Roman"/>
          <w:sz w:val="24"/>
          <w:szCs w:val="24"/>
          <w:lang w:val="es-MX"/>
        </w:rPr>
      </w:pPr>
    </w:p>
    <w:p w:rsidR="00584E7C" w:rsidRPr="006402B6" w:rsidRDefault="00584E7C" w:rsidP="004C6E5A">
      <w:pPr>
        <w:pStyle w:val="Normal1"/>
        <w:spacing w:after="0" w:line="360" w:lineRule="auto"/>
        <w:ind w:right="49"/>
        <w:contextualSpacing/>
        <w:jc w:val="both"/>
        <w:rPr>
          <w:rFonts w:ascii="Times New Roman" w:eastAsia="Times New Roman" w:hAnsi="Times New Roman" w:cs="Times New Roman"/>
          <w:sz w:val="24"/>
          <w:szCs w:val="24"/>
          <w:lang w:val="es-MX"/>
        </w:rPr>
      </w:pPr>
      <w:r w:rsidRPr="004C6E5A">
        <w:rPr>
          <w:rFonts w:eastAsia="SimSun" w:cs="Arial"/>
          <w:color w:val="7030A0"/>
          <w:sz w:val="28"/>
          <w:szCs w:val="24"/>
          <w:lang w:eastAsia="zh-CN"/>
        </w:rPr>
        <w:t>Palabras c</w:t>
      </w:r>
      <w:r w:rsidR="0067684B" w:rsidRPr="004C6E5A">
        <w:rPr>
          <w:rFonts w:eastAsia="SimSun" w:cs="Arial"/>
          <w:color w:val="7030A0"/>
          <w:sz w:val="28"/>
          <w:szCs w:val="24"/>
          <w:lang w:eastAsia="zh-CN"/>
        </w:rPr>
        <w:t>lave:</w:t>
      </w:r>
      <w:r w:rsidRPr="004C6E5A">
        <w:rPr>
          <w:rFonts w:eastAsia="SimSun" w:cs="Arial"/>
          <w:color w:val="7030A0"/>
          <w:sz w:val="28"/>
          <w:szCs w:val="24"/>
          <w:lang w:eastAsia="zh-CN"/>
        </w:rPr>
        <w:t xml:space="preserve"> </w:t>
      </w:r>
      <w:r w:rsidR="004E3FDF" w:rsidRPr="006402B6">
        <w:rPr>
          <w:rFonts w:ascii="Times New Roman" w:eastAsia="Times New Roman" w:hAnsi="Times New Roman" w:cs="Times New Roman"/>
          <w:sz w:val="24"/>
          <w:szCs w:val="24"/>
          <w:lang w:val="es-MX"/>
        </w:rPr>
        <w:t xml:space="preserve">TIC, </w:t>
      </w:r>
      <w:r w:rsidR="001B4415">
        <w:rPr>
          <w:rFonts w:ascii="Times New Roman" w:eastAsia="Times New Roman" w:hAnsi="Times New Roman" w:cs="Times New Roman"/>
          <w:sz w:val="24"/>
          <w:szCs w:val="24"/>
          <w:lang w:val="es-MX"/>
        </w:rPr>
        <w:t>c</w:t>
      </w:r>
      <w:r w:rsidR="004E3FDF" w:rsidRPr="006402B6">
        <w:rPr>
          <w:rFonts w:ascii="Times New Roman" w:eastAsia="Times New Roman" w:hAnsi="Times New Roman" w:cs="Times New Roman"/>
          <w:sz w:val="24"/>
          <w:szCs w:val="24"/>
          <w:lang w:val="es-MX"/>
        </w:rPr>
        <w:t xml:space="preserve">ompetencia digital, </w:t>
      </w:r>
      <w:r w:rsidR="001B4415">
        <w:rPr>
          <w:rFonts w:ascii="Times New Roman" w:eastAsia="Times New Roman" w:hAnsi="Times New Roman" w:cs="Times New Roman"/>
          <w:sz w:val="24"/>
          <w:szCs w:val="24"/>
          <w:lang w:val="es-MX"/>
        </w:rPr>
        <w:t>p</w:t>
      </w:r>
      <w:r w:rsidR="004E3FDF" w:rsidRPr="006402B6">
        <w:rPr>
          <w:rFonts w:ascii="Times New Roman" w:eastAsia="Times New Roman" w:hAnsi="Times New Roman" w:cs="Times New Roman"/>
          <w:sz w:val="24"/>
          <w:szCs w:val="24"/>
          <w:lang w:val="es-MX"/>
        </w:rPr>
        <w:t>rofesor</w:t>
      </w:r>
      <w:r w:rsidR="00480C1A" w:rsidRPr="006402B6">
        <w:rPr>
          <w:rFonts w:ascii="Times New Roman" w:eastAsia="Times New Roman" w:hAnsi="Times New Roman" w:cs="Times New Roman"/>
          <w:sz w:val="24"/>
          <w:szCs w:val="24"/>
          <w:lang w:val="es-MX"/>
        </w:rPr>
        <w:t xml:space="preserve"> virtual, </w:t>
      </w:r>
      <w:r w:rsidR="001B4415">
        <w:rPr>
          <w:rFonts w:ascii="Times New Roman" w:eastAsia="Times New Roman" w:hAnsi="Times New Roman" w:cs="Times New Roman"/>
          <w:sz w:val="24"/>
          <w:szCs w:val="24"/>
          <w:lang w:val="es-MX"/>
        </w:rPr>
        <w:t>e</w:t>
      </w:r>
      <w:r w:rsidR="00480C1A" w:rsidRPr="006402B6">
        <w:rPr>
          <w:rFonts w:ascii="Times New Roman" w:eastAsia="Times New Roman" w:hAnsi="Times New Roman" w:cs="Times New Roman"/>
          <w:sz w:val="24"/>
          <w:szCs w:val="24"/>
          <w:lang w:val="es-MX"/>
        </w:rPr>
        <w:t>ducación a distancia</w:t>
      </w:r>
      <w:r w:rsidR="0067684B" w:rsidRPr="006402B6">
        <w:rPr>
          <w:rFonts w:ascii="Times New Roman" w:eastAsia="Times New Roman" w:hAnsi="Times New Roman" w:cs="Times New Roman"/>
          <w:sz w:val="24"/>
          <w:szCs w:val="24"/>
          <w:lang w:val="es-MX"/>
        </w:rPr>
        <w:t xml:space="preserve">, </w:t>
      </w:r>
      <w:r w:rsidR="001B4415">
        <w:rPr>
          <w:rFonts w:ascii="Times New Roman" w:eastAsia="Times New Roman" w:hAnsi="Times New Roman" w:cs="Times New Roman"/>
          <w:sz w:val="24"/>
          <w:szCs w:val="24"/>
          <w:lang w:val="es-MX"/>
        </w:rPr>
        <w:t>a</w:t>
      </w:r>
      <w:r w:rsidR="00F52611" w:rsidRPr="006402B6">
        <w:rPr>
          <w:rFonts w:ascii="Times New Roman" w:eastAsia="Times New Roman" w:hAnsi="Times New Roman" w:cs="Times New Roman"/>
          <w:sz w:val="24"/>
          <w:szCs w:val="24"/>
          <w:lang w:val="es-MX"/>
        </w:rPr>
        <w:t>propiación tecnológica</w:t>
      </w:r>
      <w:r w:rsidR="0067684B" w:rsidRPr="006402B6">
        <w:rPr>
          <w:rFonts w:ascii="Times New Roman" w:eastAsia="Times New Roman" w:hAnsi="Times New Roman" w:cs="Times New Roman"/>
          <w:sz w:val="24"/>
          <w:szCs w:val="24"/>
          <w:lang w:val="es-MX"/>
        </w:rPr>
        <w:t>.</w:t>
      </w:r>
      <w:r w:rsidR="0067684B" w:rsidRPr="006402B6">
        <w:rPr>
          <w:rFonts w:ascii="Times New Roman" w:eastAsia="Times New Roman" w:hAnsi="Times New Roman" w:cs="Times New Roman"/>
          <w:sz w:val="24"/>
          <w:szCs w:val="24"/>
          <w:lang w:val="es-MX"/>
        </w:rPr>
        <w:cr/>
      </w:r>
    </w:p>
    <w:p w:rsidR="006402B6" w:rsidRPr="00790CC3" w:rsidRDefault="00584E7C" w:rsidP="006402B6">
      <w:pPr>
        <w:pStyle w:val="Normal1"/>
        <w:spacing w:after="0" w:line="240" w:lineRule="auto"/>
        <w:ind w:right="49"/>
        <w:contextualSpacing/>
        <w:jc w:val="both"/>
        <w:rPr>
          <w:rFonts w:eastAsia="SimSun" w:cs="Arial"/>
          <w:color w:val="7030A0"/>
          <w:sz w:val="28"/>
          <w:szCs w:val="24"/>
          <w:lang w:val="en-US" w:eastAsia="zh-CN"/>
        </w:rPr>
      </w:pPr>
      <w:r w:rsidRPr="00790CC3">
        <w:rPr>
          <w:rFonts w:eastAsia="SimSun" w:cs="Arial"/>
          <w:color w:val="7030A0"/>
          <w:sz w:val="28"/>
          <w:szCs w:val="24"/>
          <w:lang w:val="en-US" w:eastAsia="zh-CN"/>
        </w:rPr>
        <w:t>Abstract</w:t>
      </w:r>
    </w:p>
    <w:p w:rsidR="00A2638B" w:rsidRDefault="00A2638B" w:rsidP="006402B6">
      <w:pPr>
        <w:pStyle w:val="Normal1"/>
        <w:spacing w:after="0" w:line="240" w:lineRule="auto"/>
        <w:ind w:right="49" w:firstLine="357"/>
        <w:contextualSpacing/>
        <w:jc w:val="both"/>
        <w:rPr>
          <w:rFonts w:ascii="Times New Roman" w:eastAsia="Times New Roman" w:hAnsi="Times New Roman" w:cs="Times New Roman"/>
          <w:sz w:val="24"/>
          <w:szCs w:val="24"/>
          <w:lang w:val="en-US"/>
        </w:rPr>
      </w:pPr>
    </w:p>
    <w:p w:rsidR="00CD0403" w:rsidRPr="00790CC3" w:rsidRDefault="00CD0403" w:rsidP="00CD0403">
      <w:pPr>
        <w:pStyle w:val="Normal1"/>
        <w:spacing w:after="0" w:line="360" w:lineRule="auto"/>
        <w:ind w:right="49"/>
        <w:contextualSpacing/>
        <w:jc w:val="both"/>
        <w:rPr>
          <w:rFonts w:ascii="Times New Roman" w:eastAsia="Times New Roman" w:hAnsi="Times New Roman" w:cs="Times New Roman"/>
          <w:sz w:val="24"/>
          <w:szCs w:val="24"/>
          <w:lang w:val="en-US"/>
        </w:rPr>
      </w:pPr>
      <w:r w:rsidRPr="00790CC3">
        <w:rPr>
          <w:rFonts w:ascii="Times New Roman" w:eastAsia="Times New Roman" w:hAnsi="Times New Roman" w:cs="Times New Roman"/>
          <w:sz w:val="24"/>
          <w:szCs w:val="24"/>
          <w:lang w:val="en-US"/>
        </w:rPr>
        <w:t xml:space="preserve">This article is based in the field of the communication and is supported on Management to generate an heuristic matrix sustained in a model of analysis of technology appropriation applicable to virtual teachers. The model has a theoretical basis and consists of two dimensions: the first describes the factors external to the teaching practice and the second the personal factors relating to such practice. Findings indicate that the relationship between internal and external ambient impact on the process of technological appropriation; studied teachers could be categorized between </w:t>
      </w:r>
      <w:r w:rsidRPr="00790CC3">
        <w:rPr>
          <w:rFonts w:ascii="Times New Roman" w:eastAsia="Times New Roman" w:hAnsi="Times New Roman" w:cs="Times New Roman"/>
          <w:i/>
          <w:iCs/>
          <w:sz w:val="24"/>
          <w:szCs w:val="24"/>
          <w:lang w:val="en-US"/>
        </w:rPr>
        <w:t>Intermittent Appropriation</w:t>
      </w:r>
      <w:r w:rsidRPr="00790CC3">
        <w:rPr>
          <w:rFonts w:ascii="Times New Roman" w:eastAsia="Times New Roman" w:hAnsi="Times New Roman" w:cs="Times New Roman"/>
          <w:sz w:val="24"/>
          <w:szCs w:val="24"/>
          <w:lang w:val="en-US"/>
        </w:rPr>
        <w:t xml:space="preserve"> and </w:t>
      </w:r>
      <w:r w:rsidRPr="00790CC3">
        <w:rPr>
          <w:rFonts w:ascii="Times New Roman" w:eastAsia="Times New Roman" w:hAnsi="Times New Roman" w:cs="Times New Roman"/>
          <w:i/>
          <w:iCs/>
          <w:sz w:val="24"/>
          <w:szCs w:val="24"/>
          <w:lang w:val="en-US"/>
        </w:rPr>
        <w:t>Confirmed Appropriation</w:t>
      </w:r>
      <w:r w:rsidRPr="00790CC3">
        <w:rPr>
          <w:rFonts w:ascii="Times New Roman" w:eastAsia="Times New Roman" w:hAnsi="Times New Roman" w:cs="Times New Roman"/>
          <w:sz w:val="24"/>
          <w:szCs w:val="24"/>
          <w:lang w:val="en-US"/>
        </w:rPr>
        <w:t xml:space="preserve"> of the model. The above because the professors identify themselves as virtual teachers, but the relationship between distance education and face-to-face education still produces stress in teaching practice; the level of use of the ICT is high and the profile of them teaching gives priority to a democratic leadership based on the constructivist learning, however, the generation of academic - professionals products happens more individually than collective. Also, there is not confidence in the technologies to empower the social relations and the construction of the identity of the virtual teacher speaks of a crisis of credibility because of the skepticism around the model.</w:t>
      </w:r>
    </w:p>
    <w:p w:rsidR="00CD0403" w:rsidRPr="00790CC3" w:rsidRDefault="00CD0403" w:rsidP="00CD0403">
      <w:pPr>
        <w:pStyle w:val="Normal1"/>
        <w:spacing w:after="0" w:line="240" w:lineRule="auto"/>
        <w:ind w:right="49" w:firstLine="720"/>
        <w:contextualSpacing/>
        <w:jc w:val="both"/>
        <w:rPr>
          <w:rFonts w:ascii="Times New Roman" w:eastAsia="Times New Roman" w:hAnsi="Times New Roman" w:cs="Times New Roman"/>
          <w:sz w:val="24"/>
          <w:szCs w:val="24"/>
          <w:lang w:val="en-US"/>
        </w:rPr>
      </w:pPr>
    </w:p>
    <w:p w:rsidR="00560DAF" w:rsidRPr="00790CC3" w:rsidRDefault="00CD0403" w:rsidP="00CD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9"/>
        <w:contextualSpacing/>
        <w:jc w:val="both"/>
        <w:rPr>
          <w:rFonts w:ascii="Times New Roman" w:eastAsia="Times New Roman" w:hAnsi="Times New Roman" w:cs="Times New Roman"/>
          <w:sz w:val="24"/>
          <w:szCs w:val="24"/>
          <w:lang w:val="en-US"/>
        </w:rPr>
      </w:pPr>
      <w:r w:rsidRPr="00790CC3">
        <w:rPr>
          <w:rFonts w:eastAsia="SimSun" w:cs="Arial"/>
          <w:color w:val="7030A0"/>
          <w:sz w:val="28"/>
          <w:szCs w:val="24"/>
          <w:lang w:val="en-US" w:eastAsia="zh-CN"/>
        </w:rPr>
        <w:t xml:space="preserve">Key words: </w:t>
      </w:r>
      <w:r w:rsidRPr="00790CC3">
        <w:rPr>
          <w:rFonts w:ascii="Times New Roman" w:eastAsia="Times New Roman" w:hAnsi="Times New Roman" w:cs="Times New Roman"/>
          <w:sz w:val="24"/>
          <w:szCs w:val="24"/>
          <w:lang w:val="en-US"/>
        </w:rPr>
        <w:t>ICT, digital competence, virtual teacher, distance education, technological appropriation.</w:t>
      </w:r>
    </w:p>
    <w:p w:rsidR="00CD0403" w:rsidRPr="006402B6" w:rsidRDefault="00CD0403" w:rsidP="00CD0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9"/>
        <w:contextualSpacing/>
        <w:jc w:val="both"/>
        <w:rPr>
          <w:rFonts w:ascii="Times New Roman" w:eastAsia="Times New Roman" w:hAnsi="Times New Roman" w:cs="Times New Roman"/>
          <w:sz w:val="24"/>
          <w:szCs w:val="24"/>
          <w:lang w:val="en-US"/>
        </w:rPr>
      </w:pPr>
    </w:p>
    <w:p w:rsidR="00560DAF" w:rsidRDefault="00560DAF" w:rsidP="00640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
    <w:p w:rsidR="00E631A2" w:rsidRPr="004C6E5A" w:rsidRDefault="004C6E5A" w:rsidP="00640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SimSun" w:cs="Arial"/>
          <w:color w:val="7030A0"/>
          <w:sz w:val="28"/>
          <w:szCs w:val="24"/>
          <w:lang w:eastAsia="zh-CN"/>
        </w:rPr>
      </w:pPr>
      <w:r w:rsidRPr="004C6E5A">
        <w:rPr>
          <w:rFonts w:eastAsia="SimSun" w:cs="Arial"/>
          <w:color w:val="7030A0"/>
          <w:sz w:val="28"/>
          <w:szCs w:val="24"/>
          <w:lang w:eastAsia="zh-CN"/>
        </w:rPr>
        <w:lastRenderedPageBreak/>
        <w:t>Resumo</w:t>
      </w:r>
    </w:p>
    <w:p w:rsidR="004C6E5A" w:rsidRDefault="004C6E5A" w:rsidP="00640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rPr>
      </w:pPr>
    </w:p>
    <w:p w:rsidR="004C6E5A" w:rsidRPr="00790CC3" w:rsidRDefault="004C6E5A"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MX"/>
        </w:rPr>
      </w:pPr>
      <w:r w:rsidRPr="00790CC3">
        <w:rPr>
          <w:rFonts w:ascii="Times New Roman" w:eastAsia="Times New Roman" w:hAnsi="Times New Roman" w:cs="Times New Roman"/>
          <w:sz w:val="24"/>
          <w:szCs w:val="24"/>
          <w:lang w:val="es-MX"/>
        </w:rPr>
        <w:t>Este artigo baseia-se no campo da comunicação e depende de gerenciamento para gerar uma matriz suportado por um modelo de análise heurística aplicável aos professores virtuais apropriação tecnológica. O modelo tem uma base teórica e prática e é composto por duas dimensões: a primeira descreve os fatores externos para prática de ensino ea segunda factores pessoais relacionados com a prática. Os resultados indicam que a relação entre o ambiente externo e interno ter um impacto sobre o processo de apropriação da tecnologia; professores estudados poderiam ser categorizados entre intermitente e confirmou modelo de propriedade propriedade. Isto porque os professores são identificados como professores virtuais, mas a relação entre a educação à distância e educação em sala de aula ainda produz tensões na prática de ensino; o nível de utilização das TIC é elevada e o perfil dos professores dá prioridade à liderança democrática baseada no aprendizado construtivista, no entanto, a geração de produtos acadêmicos e profissionais é dado mais individualmente do que coletivamente. Além disso, não há confiança nas tecnologias para potenciar as relações sociais e construção da identidade de professor virtual está enfrentando uma crise de credibilidade devido ao ceticismo sobre a modalidade.</w:t>
      </w:r>
    </w:p>
    <w:p w:rsidR="004C6E5A" w:rsidRPr="00790CC3" w:rsidRDefault="004C6E5A"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MX"/>
        </w:rPr>
      </w:pPr>
    </w:p>
    <w:p w:rsidR="004C6E5A" w:rsidRPr="00790CC3" w:rsidRDefault="004C6E5A"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MX"/>
        </w:rPr>
      </w:pPr>
      <w:r w:rsidRPr="004C6E5A">
        <w:rPr>
          <w:rFonts w:eastAsia="SimSun" w:cs="Arial"/>
          <w:color w:val="7030A0"/>
          <w:sz w:val="28"/>
          <w:szCs w:val="24"/>
          <w:lang w:eastAsia="zh-CN"/>
        </w:rPr>
        <w:t>Palavras-chave:</w:t>
      </w:r>
      <w:r w:rsidRPr="00790CC3">
        <w:rPr>
          <w:rFonts w:ascii="Times New Roman" w:eastAsia="Times New Roman" w:hAnsi="Times New Roman" w:cs="Times New Roman"/>
          <w:sz w:val="24"/>
          <w:szCs w:val="24"/>
          <w:lang w:val="es-MX"/>
        </w:rPr>
        <w:t xml:space="preserve"> TIC, competência digital, professor virtual, ensino à distância, apropriação tecnológica.</w:t>
      </w:r>
    </w:p>
    <w:p w:rsidR="004C6E5A" w:rsidRPr="00790CC3" w:rsidRDefault="004C6E5A"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MX"/>
        </w:rPr>
      </w:pPr>
    </w:p>
    <w:p w:rsidR="004C6E5A" w:rsidRDefault="004C6E5A" w:rsidP="004C6E5A">
      <w:pPr>
        <w:spacing w:line="480" w:lineRule="auto"/>
        <w:rPr>
          <w:rFonts w:ascii="Arial" w:hAnsi="Arial" w:cs="Arial"/>
          <w:noProof/>
          <w:sz w:val="24"/>
          <w:szCs w:val="24"/>
          <w:lang w:eastAsia="es-MX"/>
        </w:rPr>
      </w:pPr>
      <w:r w:rsidRPr="0096503C">
        <w:rPr>
          <w:rFonts w:ascii="Times New Roman" w:hAnsi="Times New Roman"/>
          <w:b/>
          <w:sz w:val="24"/>
        </w:rPr>
        <w:t>Fecha recepción:</w:t>
      </w:r>
      <w:r w:rsidRPr="0096503C">
        <w:rPr>
          <w:rFonts w:ascii="Times New Roman" w:hAnsi="Times New Roman"/>
          <w:sz w:val="24"/>
        </w:rPr>
        <w:t xml:space="preserve">   Enero 2016                                </w:t>
      </w:r>
      <w:r w:rsidRPr="0096503C">
        <w:rPr>
          <w:rFonts w:ascii="Times New Roman" w:hAnsi="Times New Roman"/>
          <w:b/>
          <w:sz w:val="24"/>
        </w:rPr>
        <w:t>Fecha aceptación:</w:t>
      </w:r>
      <w:r w:rsidRPr="0096503C">
        <w:rPr>
          <w:rFonts w:ascii="Times New Roman" w:hAnsi="Times New Roman"/>
          <w:sz w:val="24"/>
        </w:rPr>
        <w:t xml:space="preserve"> Ju</w:t>
      </w:r>
      <w:r>
        <w:rPr>
          <w:rFonts w:ascii="Times New Roman" w:hAnsi="Times New Roman"/>
          <w:sz w:val="24"/>
        </w:rPr>
        <w:t>l</w:t>
      </w:r>
      <w:r w:rsidRPr="0096503C">
        <w:rPr>
          <w:rFonts w:ascii="Times New Roman" w:hAnsi="Times New Roman"/>
          <w:sz w:val="24"/>
        </w:rPr>
        <w:t>io 2016</w:t>
      </w:r>
      <w:r w:rsidR="00C91BF5">
        <w:rPr>
          <w:rFonts w:ascii="Times New Roman" w:hAnsi="Times New Roman"/>
          <w:sz w:val="24"/>
        </w:rPr>
        <w:pict>
          <v:rect id="_x0000_i1025" style="width:441.9pt;height:1.5pt" o:hralign="center" o:hrstd="t" o:hr="t" fillcolor="#a0a0a0" stroked="f"/>
        </w:pict>
      </w:r>
    </w:p>
    <w:p w:rsidR="004C6E5A" w:rsidRPr="00790CC3" w:rsidRDefault="004C6E5A"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MX"/>
        </w:rPr>
      </w:pPr>
    </w:p>
    <w:p w:rsidR="00132512" w:rsidRPr="00790CC3" w:rsidRDefault="00132512"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MX"/>
        </w:rPr>
      </w:pPr>
    </w:p>
    <w:p w:rsidR="00132512" w:rsidRPr="00790CC3" w:rsidRDefault="00132512"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MX"/>
        </w:rPr>
      </w:pPr>
    </w:p>
    <w:p w:rsidR="00132512" w:rsidRPr="00790CC3" w:rsidRDefault="00132512"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MX"/>
        </w:rPr>
      </w:pPr>
    </w:p>
    <w:p w:rsidR="00132512" w:rsidRPr="00790CC3" w:rsidRDefault="00132512"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MX"/>
        </w:rPr>
      </w:pPr>
    </w:p>
    <w:p w:rsidR="00132512" w:rsidRPr="00790CC3" w:rsidRDefault="00132512"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MX"/>
        </w:rPr>
      </w:pPr>
    </w:p>
    <w:p w:rsidR="00132512" w:rsidRPr="00790CC3" w:rsidRDefault="00132512"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MX"/>
        </w:rPr>
      </w:pPr>
    </w:p>
    <w:p w:rsidR="00132512" w:rsidRPr="00790CC3" w:rsidRDefault="00132512"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MX"/>
        </w:rPr>
      </w:pPr>
    </w:p>
    <w:p w:rsidR="00132512" w:rsidRPr="00790CC3" w:rsidRDefault="00132512"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MX"/>
        </w:rPr>
      </w:pPr>
    </w:p>
    <w:p w:rsidR="00132512" w:rsidRPr="00790CC3" w:rsidRDefault="00132512" w:rsidP="004C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MX"/>
        </w:rPr>
      </w:pPr>
    </w:p>
    <w:p w:rsidR="00D604A0" w:rsidRPr="004C6E5A" w:rsidRDefault="00D604A0" w:rsidP="004C6E5A">
      <w:pPr>
        <w:shd w:val="clear" w:color="auto" w:fill="FFFFFF"/>
        <w:spacing w:after="0" w:line="240" w:lineRule="auto"/>
        <w:jc w:val="both"/>
        <w:rPr>
          <w:rFonts w:eastAsia="SimSun" w:cs="Arial"/>
          <w:color w:val="7030A0"/>
          <w:sz w:val="28"/>
          <w:szCs w:val="24"/>
          <w:lang w:eastAsia="zh-CN"/>
        </w:rPr>
      </w:pPr>
      <w:r w:rsidRPr="004C6E5A">
        <w:rPr>
          <w:rFonts w:eastAsia="SimSun" w:cs="Arial"/>
          <w:color w:val="7030A0"/>
          <w:sz w:val="28"/>
          <w:szCs w:val="24"/>
          <w:lang w:eastAsia="zh-CN"/>
        </w:rPr>
        <w:lastRenderedPageBreak/>
        <w:t>Introducción</w:t>
      </w:r>
    </w:p>
    <w:p w:rsidR="00D604A0" w:rsidRPr="00581859" w:rsidRDefault="00D604A0" w:rsidP="00581859">
      <w:pPr>
        <w:pStyle w:val="Normal1"/>
        <w:spacing w:after="0" w:line="240" w:lineRule="auto"/>
        <w:ind w:firstLine="357"/>
        <w:jc w:val="both"/>
        <w:rPr>
          <w:rFonts w:ascii="Times New Roman" w:eastAsia="Times New Roman" w:hAnsi="Times New Roman" w:cs="Times New Roman"/>
          <w:sz w:val="24"/>
          <w:szCs w:val="24"/>
          <w:lang w:val="es-MX"/>
        </w:rPr>
      </w:pPr>
    </w:p>
    <w:p w:rsidR="00517F5D" w:rsidRPr="004C6E5A" w:rsidRDefault="00815186" w:rsidP="004C6E5A">
      <w:pPr>
        <w:pStyle w:val="Normal1"/>
        <w:spacing w:after="0" w:line="360" w:lineRule="auto"/>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El hecho tecnológico, entendido como un fenómeno que remite a la relación hombre-máquina, se encuentra en </w:t>
      </w:r>
      <w:r w:rsidR="00B357C8" w:rsidRPr="004C6E5A">
        <w:rPr>
          <w:rFonts w:ascii="Times New Roman" w:eastAsia="Times New Roman" w:hAnsi="Times New Roman" w:cs="Times New Roman"/>
          <w:sz w:val="24"/>
          <w:szCs w:val="24"/>
          <w:lang w:val="es-MX"/>
        </w:rPr>
        <w:t xml:space="preserve">el origen de las reflexiones </w:t>
      </w:r>
      <w:r w:rsidR="00E57196" w:rsidRPr="004C6E5A">
        <w:rPr>
          <w:rFonts w:ascii="Times New Roman" w:eastAsia="Times New Roman" w:hAnsi="Times New Roman" w:cs="Times New Roman"/>
          <w:sz w:val="24"/>
          <w:szCs w:val="24"/>
          <w:lang w:val="es-MX"/>
        </w:rPr>
        <w:t>en torno al cambio</w:t>
      </w:r>
      <w:r w:rsidR="00D02523" w:rsidRPr="004C6E5A">
        <w:rPr>
          <w:rFonts w:ascii="Times New Roman" w:eastAsia="Times New Roman" w:hAnsi="Times New Roman" w:cs="Times New Roman"/>
          <w:sz w:val="24"/>
          <w:szCs w:val="24"/>
          <w:lang w:val="es-MX"/>
        </w:rPr>
        <w:t xml:space="preserve"> </w:t>
      </w:r>
      <w:r w:rsidR="00E57196" w:rsidRPr="004C6E5A">
        <w:rPr>
          <w:rFonts w:ascii="Times New Roman" w:eastAsia="Times New Roman" w:hAnsi="Times New Roman" w:cs="Times New Roman"/>
          <w:sz w:val="24"/>
          <w:szCs w:val="24"/>
          <w:lang w:val="es-MX"/>
        </w:rPr>
        <w:t>de</w:t>
      </w:r>
      <w:r w:rsidR="00D02523" w:rsidRPr="004C6E5A">
        <w:rPr>
          <w:rFonts w:ascii="Times New Roman" w:eastAsia="Times New Roman" w:hAnsi="Times New Roman" w:cs="Times New Roman"/>
          <w:sz w:val="24"/>
          <w:szCs w:val="24"/>
          <w:lang w:val="es-MX"/>
        </w:rPr>
        <w:t xml:space="preserve"> </w:t>
      </w:r>
      <w:r w:rsidR="0068683E" w:rsidRPr="004C6E5A">
        <w:rPr>
          <w:rFonts w:ascii="Times New Roman" w:eastAsia="Times New Roman" w:hAnsi="Times New Roman" w:cs="Times New Roman"/>
          <w:sz w:val="24"/>
          <w:szCs w:val="24"/>
          <w:lang w:val="es-MX"/>
        </w:rPr>
        <w:t>un</w:t>
      </w:r>
      <w:r w:rsidR="002E140B" w:rsidRPr="004C6E5A">
        <w:rPr>
          <w:rFonts w:ascii="Times New Roman" w:eastAsia="Times New Roman" w:hAnsi="Times New Roman" w:cs="Times New Roman"/>
          <w:sz w:val="24"/>
          <w:szCs w:val="24"/>
          <w:lang w:val="es-MX"/>
        </w:rPr>
        <w:t>a lógica productiva sustentad</w:t>
      </w:r>
      <w:r w:rsidR="00B357C8" w:rsidRPr="004C6E5A">
        <w:rPr>
          <w:rFonts w:ascii="Times New Roman" w:eastAsia="Times New Roman" w:hAnsi="Times New Roman" w:cs="Times New Roman"/>
          <w:sz w:val="24"/>
          <w:szCs w:val="24"/>
          <w:lang w:val="es-MX"/>
        </w:rPr>
        <w:t>a</w:t>
      </w:r>
      <w:r w:rsidR="002E140B" w:rsidRPr="004C6E5A">
        <w:rPr>
          <w:rFonts w:ascii="Times New Roman" w:eastAsia="Times New Roman" w:hAnsi="Times New Roman" w:cs="Times New Roman"/>
          <w:sz w:val="24"/>
          <w:szCs w:val="24"/>
          <w:lang w:val="es-MX"/>
        </w:rPr>
        <w:t xml:space="preserve"> en la manufactura</w:t>
      </w:r>
      <w:r w:rsidR="00E871DD" w:rsidRPr="004C6E5A">
        <w:rPr>
          <w:rFonts w:ascii="Times New Roman" w:eastAsia="Times New Roman" w:hAnsi="Times New Roman" w:cs="Times New Roman"/>
          <w:sz w:val="24"/>
          <w:szCs w:val="24"/>
          <w:lang w:val="es-MX"/>
        </w:rPr>
        <w:t xml:space="preserve"> </w:t>
      </w:r>
      <w:r w:rsidR="004C593B" w:rsidRPr="004C6E5A">
        <w:rPr>
          <w:rFonts w:ascii="Times New Roman" w:eastAsia="Times New Roman" w:hAnsi="Times New Roman" w:cs="Times New Roman"/>
          <w:sz w:val="24"/>
          <w:szCs w:val="24"/>
          <w:lang w:val="es-MX"/>
        </w:rPr>
        <w:t>industrial</w:t>
      </w:r>
      <w:r w:rsidR="00E871DD" w:rsidRPr="004C6E5A">
        <w:rPr>
          <w:rFonts w:ascii="Times New Roman" w:eastAsia="Times New Roman" w:hAnsi="Times New Roman" w:cs="Times New Roman"/>
          <w:sz w:val="24"/>
          <w:szCs w:val="24"/>
          <w:lang w:val="es-MX"/>
        </w:rPr>
        <w:t xml:space="preserve"> </w:t>
      </w:r>
      <w:r w:rsidR="00E57196" w:rsidRPr="004C6E5A">
        <w:rPr>
          <w:rFonts w:ascii="Times New Roman" w:eastAsia="Times New Roman" w:hAnsi="Times New Roman" w:cs="Times New Roman"/>
          <w:sz w:val="24"/>
          <w:szCs w:val="24"/>
          <w:lang w:val="es-MX"/>
        </w:rPr>
        <w:t>hacia</w:t>
      </w:r>
      <w:r w:rsidR="00E871DD" w:rsidRPr="004C6E5A">
        <w:rPr>
          <w:rFonts w:ascii="Times New Roman" w:eastAsia="Times New Roman" w:hAnsi="Times New Roman" w:cs="Times New Roman"/>
          <w:sz w:val="24"/>
          <w:szCs w:val="24"/>
          <w:lang w:val="es-MX"/>
        </w:rPr>
        <w:t xml:space="preserve"> </w:t>
      </w:r>
      <w:r w:rsidR="00B357C8" w:rsidRPr="004C6E5A">
        <w:rPr>
          <w:rFonts w:ascii="Times New Roman" w:eastAsia="Times New Roman" w:hAnsi="Times New Roman" w:cs="Times New Roman"/>
          <w:sz w:val="24"/>
          <w:szCs w:val="24"/>
          <w:lang w:val="es-MX"/>
        </w:rPr>
        <w:t xml:space="preserve">un </w:t>
      </w:r>
      <w:r w:rsidR="002E140B" w:rsidRPr="004C6E5A">
        <w:rPr>
          <w:rFonts w:ascii="Times New Roman" w:eastAsia="Times New Roman" w:hAnsi="Times New Roman" w:cs="Times New Roman"/>
          <w:sz w:val="24"/>
          <w:szCs w:val="24"/>
          <w:lang w:val="es-MX"/>
        </w:rPr>
        <w:t>paradigma</w:t>
      </w:r>
      <w:r w:rsidR="00E871DD" w:rsidRPr="004C6E5A">
        <w:rPr>
          <w:rFonts w:ascii="Times New Roman" w:eastAsia="Times New Roman" w:hAnsi="Times New Roman" w:cs="Times New Roman"/>
          <w:sz w:val="24"/>
          <w:szCs w:val="24"/>
          <w:lang w:val="es-MX"/>
        </w:rPr>
        <w:t xml:space="preserve"> </w:t>
      </w:r>
      <w:r w:rsidR="00B357C8" w:rsidRPr="004C6E5A">
        <w:rPr>
          <w:rFonts w:ascii="Times New Roman" w:eastAsia="Times New Roman" w:hAnsi="Times New Roman" w:cs="Times New Roman"/>
          <w:sz w:val="24"/>
          <w:szCs w:val="24"/>
          <w:lang w:val="es-MX"/>
        </w:rPr>
        <w:t>informacional-comunicacional</w:t>
      </w:r>
      <w:r w:rsidR="00E871DD" w:rsidRPr="004C6E5A">
        <w:rPr>
          <w:rFonts w:ascii="Times New Roman" w:eastAsia="Times New Roman" w:hAnsi="Times New Roman" w:cs="Times New Roman"/>
          <w:sz w:val="24"/>
          <w:szCs w:val="24"/>
          <w:lang w:val="es-MX"/>
        </w:rPr>
        <w:t xml:space="preserve"> </w:t>
      </w:r>
      <w:r w:rsidR="00E57196" w:rsidRPr="004C6E5A">
        <w:rPr>
          <w:rFonts w:ascii="Times New Roman" w:eastAsia="Times New Roman" w:hAnsi="Times New Roman" w:cs="Times New Roman"/>
          <w:sz w:val="24"/>
          <w:szCs w:val="24"/>
          <w:lang w:val="es-MX"/>
        </w:rPr>
        <w:t>(Castells, 2000),</w:t>
      </w:r>
      <w:r w:rsidR="00E871DD" w:rsidRPr="004C6E5A">
        <w:rPr>
          <w:rFonts w:ascii="Times New Roman" w:eastAsia="Times New Roman" w:hAnsi="Times New Roman" w:cs="Times New Roman"/>
          <w:sz w:val="24"/>
          <w:szCs w:val="24"/>
          <w:lang w:val="es-MX"/>
        </w:rPr>
        <w:t xml:space="preserve"> </w:t>
      </w:r>
      <w:r w:rsidR="00C01EB9" w:rsidRPr="004C6E5A">
        <w:rPr>
          <w:rFonts w:ascii="Times New Roman" w:eastAsia="Times New Roman" w:hAnsi="Times New Roman" w:cs="Times New Roman"/>
          <w:sz w:val="24"/>
          <w:szCs w:val="24"/>
          <w:lang w:val="es-MX"/>
        </w:rPr>
        <w:t xml:space="preserve">basado en el flujo del conocimiento </w:t>
      </w:r>
      <w:r w:rsidR="004430E0" w:rsidRPr="004C6E5A">
        <w:rPr>
          <w:rFonts w:ascii="Times New Roman" w:eastAsia="Times New Roman" w:hAnsi="Times New Roman" w:cs="Times New Roman"/>
          <w:sz w:val="24"/>
          <w:szCs w:val="24"/>
          <w:lang w:val="es-MX"/>
        </w:rPr>
        <w:t>sobre la base de</w:t>
      </w:r>
      <w:r w:rsidR="00C01EB9" w:rsidRPr="004C6E5A">
        <w:rPr>
          <w:rFonts w:ascii="Times New Roman" w:eastAsia="Times New Roman" w:hAnsi="Times New Roman" w:cs="Times New Roman"/>
          <w:sz w:val="24"/>
          <w:szCs w:val="24"/>
          <w:lang w:val="es-MX"/>
        </w:rPr>
        <w:t xml:space="preserve"> la ciencia avanzada</w:t>
      </w:r>
      <w:r w:rsidR="00E871DD" w:rsidRPr="004C6E5A">
        <w:rPr>
          <w:rFonts w:ascii="Times New Roman" w:eastAsia="Times New Roman" w:hAnsi="Times New Roman" w:cs="Times New Roman"/>
          <w:sz w:val="24"/>
          <w:szCs w:val="24"/>
          <w:lang w:val="es-MX"/>
        </w:rPr>
        <w:t xml:space="preserve"> </w:t>
      </w:r>
      <w:r w:rsidR="00E57196" w:rsidRPr="004C6E5A">
        <w:rPr>
          <w:rFonts w:ascii="Times New Roman" w:eastAsia="Times New Roman" w:hAnsi="Times New Roman" w:cs="Times New Roman"/>
          <w:sz w:val="24"/>
          <w:szCs w:val="24"/>
          <w:lang w:val="es-MX"/>
        </w:rPr>
        <w:t>(</w:t>
      </w:r>
      <w:r w:rsidR="00F1521F" w:rsidRPr="004C6E5A">
        <w:rPr>
          <w:rFonts w:ascii="Times New Roman" w:eastAsia="Times New Roman" w:hAnsi="Times New Roman" w:cs="Times New Roman"/>
          <w:sz w:val="24"/>
          <w:szCs w:val="24"/>
          <w:lang w:val="es-MX"/>
        </w:rPr>
        <w:t>Bell, 197</w:t>
      </w:r>
      <w:r w:rsidR="00B357C8" w:rsidRPr="004C6E5A">
        <w:rPr>
          <w:rFonts w:ascii="Times New Roman" w:eastAsia="Times New Roman" w:hAnsi="Times New Roman" w:cs="Times New Roman"/>
          <w:sz w:val="24"/>
          <w:szCs w:val="24"/>
          <w:lang w:val="es-MX"/>
        </w:rPr>
        <w:t>3</w:t>
      </w:r>
      <w:r w:rsidRPr="004C6E5A">
        <w:rPr>
          <w:rFonts w:ascii="Times New Roman" w:eastAsia="Times New Roman" w:hAnsi="Times New Roman" w:cs="Times New Roman"/>
          <w:sz w:val="24"/>
          <w:szCs w:val="24"/>
          <w:lang w:val="es-MX"/>
        </w:rPr>
        <w:t>)</w:t>
      </w:r>
      <w:r w:rsidR="00F406F2" w:rsidRPr="004C6E5A">
        <w:rPr>
          <w:rFonts w:ascii="Times New Roman" w:eastAsia="Times New Roman" w:hAnsi="Times New Roman" w:cs="Times New Roman"/>
          <w:sz w:val="24"/>
          <w:szCs w:val="24"/>
          <w:lang w:val="es-MX"/>
        </w:rPr>
        <w:t>. De esta manera, a</w:t>
      </w:r>
      <w:r w:rsidR="00C01EB9" w:rsidRPr="004C6E5A">
        <w:rPr>
          <w:rFonts w:ascii="Times New Roman" w:eastAsia="Times New Roman" w:hAnsi="Times New Roman" w:cs="Times New Roman"/>
          <w:sz w:val="24"/>
          <w:szCs w:val="24"/>
          <w:lang w:val="es-MX"/>
        </w:rPr>
        <w:t>l igual que</w:t>
      </w:r>
      <w:r w:rsidR="00D02523" w:rsidRPr="004C6E5A">
        <w:rPr>
          <w:rFonts w:ascii="Times New Roman" w:eastAsia="Times New Roman" w:hAnsi="Times New Roman" w:cs="Times New Roman"/>
          <w:sz w:val="24"/>
          <w:szCs w:val="24"/>
          <w:lang w:val="es-MX"/>
        </w:rPr>
        <w:t xml:space="preserve"> </w:t>
      </w:r>
      <w:r w:rsidR="00C01EB9" w:rsidRPr="004C6E5A">
        <w:rPr>
          <w:rFonts w:ascii="Times New Roman" w:eastAsia="Times New Roman" w:hAnsi="Times New Roman" w:cs="Times New Roman"/>
          <w:sz w:val="24"/>
          <w:szCs w:val="24"/>
          <w:lang w:val="es-MX"/>
        </w:rPr>
        <w:t xml:space="preserve">en la primera y </w:t>
      </w:r>
      <w:r w:rsidR="00B357C8" w:rsidRPr="004C6E5A">
        <w:rPr>
          <w:rFonts w:ascii="Times New Roman" w:eastAsia="Times New Roman" w:hAnsi="Times New Roman" w:cs="Times New Roman"/>
          <w:sz w:val="24"/>
          <w:szCs w:val="24"/>
          <w:lang w:val="es-MX"/>
        </w:rPr>
        <w:t xml:space="preserve">en </w:t>
      </w:r>
      <w:r w:rsidR="00C01EB9" w:rsidRPr="004C6E5A">
        <w:rPr>
          <w:rFonts w:ascii="Times New Roman" w:eastAsia="Times New Roman" w:hAnsi="Times New Roman" w:cs="Times New Roman"/>
          <w:sz w:val="24"/>
          <w:szCs w:val="24"/>
          <w:lang w:val="es-MX"/>
        </w:rPr>
        <w:t>la s</w:t>
      </w:r>
      <w:r w:rsidR="00B357C8" w:rsidRPr="004C6E5A">
        <w:rPr>
          <w:rFonts w:ascii="Times New Roman" w:eastAsia="Times New Roman" w:hAnsi="Times New Roman" w:cs="Times New Roman"/>
          <w:sz w:val="24"/>
          <w:szCs w:val="24"/>
          <w:lang w:val="es-MX"/>
        </w:rPr>
        <w:t xml:space="preserve">egunda revolución industrial, </w:t>
      </w:r>
      <w:r w:rsidR="00E57196" w:rsidRPr="004C6E5A">
        <w:rPr>
          <w:rFonts w:ascii="Times New Roman" w:eastAsia="Times New Roman" w:hAnsi="Times New Roman" w:cs="Times New Roman"/>
          <w:sz w:val="24"/>
          <w:szCs w:val="24"/>
          <w:lang w:val="es-MX"/>
        </w:rPr>
        <w:t>la</w:t>
      </w:r>
      <w:r w:rsidR="00C01EB9" w:rsidRPr="004C6E5A">
        <w:rPr>
          <w:rFonts w:ascii="Times New Roman" w:eastAsia="Times New Roman" w:hAnsi="Times New Roman" w:cs="Times New Roman"/>
          <w:sz w:val="24"/>
          <w:szCs w:val="24"/>
          <w:lang w:val="es-MX"/>
        </w:rPr>
        <w:t xml:space="preserve"> mediación </w:t>
      </w:r>
      <w:r w:rsidR="00B357C8" w:rsidRPr="004C6E5A">
        <w:rPr>
          <w:rFonts w:ascii="Times New Roman" w:eastAsia="Times New Roman" w:hAnsi="Times New Roman" w:cs="Times New Roman"/>
          <w:sz w:val="24"/>
          <w:szCs w:val="24"/>
          <w:lang w:val="es-MX"/>
        </w:rPr>
        <w:t>que desempeña la</w:t>
      </w:r>
      <w:r w:rsidR="00C01EB9" w:rsidRPr="004C6E5A">
        <w:rPr>
          <w:rFonts w:ascii="Times New Roman" w:eastAsia="Times New Roman" w:hAnsi="Times New Roman" w:cs="Times New Roman"/>
          <w:sz w:val="24"/>
          <w:szCs w:val="24"/>
          <w:lang w:val="es-MX"/>
        </w:rPr>
        <w:t xml:space="preserve"> tecnología en la relación entre el hombre y la naturaleza </w:t>
      </w:r>
      <w:r w:rsidR="00142D6D" w:rsidRPr="004C6E5A">
        <w:rPr>
          <w:rFonts w:ascii="Times New Roman" w:eastAsia="Times New Roman" w:hAnsi="Times New Roman" w:cs="Times New Roman"/>
          <w:sz w:val="24"/>
          <w:szCs w:val="24"/>
          <w:lang w:val="es-MX"/>
        </w:rPr>
        <w:t xml:space="preserve">en el paso del siglo XX al siglo XXI, </w:t>
      </w:r>
      <w:r w:rsidR="00235E9C" w:rsidRPr="004C6E5A">
        <w:rPr>
          <w:rFonts w:ascii="Times New Roman" w:eastAsia="Times New Roman" w:hAnsi="Times New Roman" w:cs="Times New Roman"/>
          <w:sz w:val="24"/>
          <w:szCs w:val="24"/>
          <w:lang w:val="es-MX"/>
        </w:rPr>
        <w:t>es uno de los puntos</w:t>
      </w:r>
      <w:r w:rsidR="00C01EB9" w:rsidRPr="004C6E5A">
        <w:rPr>
          <w:rFonts w:ascii="Times New Roman" w:eastAsia="Times New Roman" w:hAnsi="Times New Roman" w:cs="Times New Roman"/>
          <w:sz w:val="24"/>
          <w:szCs w:val="24"/>
          <w:lang w:val="es-MX"/>
        </w:rPr>
        <w:t xml:space="preserve"> central</w:t>
      </w:r>
      <w:r w:rsidR="00235E9C" w:rsidRPr="004C6E5A">
        <w:rPr>
          <w:rFonts w:ascii="Times New Roman" w:eastAsia="Times New Roman" w:hAnsi="Times New Roman" w:cs="Times New Roman"/>
          <w:sz w:val="24"/>
          <w:szCs w:val="24"/>
          <w:lang w:val="es-MX"/>
        </w:rPr>
        <w:t>es</w:t>
      </w:r>
      <w:r w:rsidR="00C01EB9" w:rsidRPr="004C6E5A">
        <w:rPr>
          <w:rFonts w:ascii="Times New Roman" w:eastAsia="Times New Roman" w:hAnsi="Times New Roman" w:cs="Times New Roman"/>
          <w:sz w:val="24"/>
          <w:szCs w:val="24"/>
          <w:lang w:val="es-MX"/>
        </w:rPr>
        <w:t xml:space="preserve"> </w:t>
      </w:r>
      <w:r w:rsidR="00235E9C" w:rsidRPr="004C6E5A">
        <w:rPr>
          <w:rFonts w:ascii="Times New Roman" w:eastAsia="Times New Roman" w:hAnsi="Times New Roman" w:cs="Times New Roman"/>
          <w:sz w:val="24"/>
          <w:szCs w:val="24"/>
          <w:lang w:val="es-MX"/>
        </w:rPr>
        <w:t>en</w:t>
      </w:r>
      <w:r w:rsidR="00C01EB9" w:rsidRPr="004C6E5A">
        <w:rPr>
          <w:rFonts w:ascii="Times New Roman" w:eastAsia="Times New Roman" w:hAnsi="Times New Roman" w:cs="Times New Roman"/>
          <w:sz w:val="24"/>
          <w:szCs w:val="24"/>
          <w:lang w:val="es-MX"/>
        </w:rPr>
        <w:t xml:space="preserve"> la reflexión</w:t>
      </w:r>
      <w:r w:rsidR="0068683E" w:rsidRPr="004C6E5A">
        <w:rPr>
          <w:rFonts w:ascii="Times New Roman" w:eastAsia="Times New Roman" w:hAnsi="Times New Roman" w:cs="Times New Roman"/>
          <w:sz w:val="24"/>
          <w:szCs w:val="24"/>
          <w:lang w:val="es-MX"/>
        </w:rPr>
        <w:t xml:space="preserve"> de </w:t>
      </w:r>
      <w:r w:rsidRPr="004C6E5A">
        <w:rPr>
          <w:rFonts w:ascii="Times New Roman" w:eastAsia="Times New Roman" w:hAnsi="Times New Roman" w:cs="Times New Roman"/>
          <w:sz w:val="24"/>
          <w:szCs w:val="24"/>
          <w:lang w:val="es-MX"/>
        </w:rPr>
        <w:t xml:space="preserve">dichas </w:t>
      </w:r>
      <w:r w:rsidR="00E57196" w:rsidRPr="004C6E5A">
        <w:rPr>
          <w:rFonts w:ascii="Times New Roman" w:eastAsia="Times New Roman" w:hAnsi="Times New Roman" w:cs="Times New Roman"/>
          <w:sz w:val="24"/>
          <w:szCs w:val="24"/>
          <w:lang w:val="es-MX"/>
        </w:rPr>
        <w:t>transformaciones</w:t>
      </w:r>
      <w:r w:rsidR="00C01EB9" w:rsidRPr="004C6E5A">
        <w:rPr>
          <w:rFonts w:ascii="Times New Roman" w:eastAsia="Times New Roman" w:hAnsi="Times New Roman" w:cs="Times New Roman"/>
          <w:sz w:val="24"/>
          <w:szCs w:val="24"/>
          <w:lang w:val="es-MX"/>
        </w:rPr>
        <w:t>.</w:t>
      </w:r>
      <w:r w:rsidR="0068683E" w:rsidRPr="004C6E5A">
        <w:rPr>
          <w:rFonts w:ascii="Times New Roman" w:eastAsia="Times New Roman" w:hAnsi="Times New Roman" w:cs="Times New Roman"/>
          <w:sz w:val="24"/>
          <w:szCs w:val="24"/>
          <w:lang w:val="es-MX"/>
        </w:rPr>
        <w:t xml:space="preserve"> En el</w:t>
      </w:r>
      <w:r w:rsidR="00C01EB9" w:rsidRPr="004C6E5A">
        <w:rPr>
          <w:rFonts w:ascii="Times New Roman" w:eastAsia="Times New Roman" w:hAnsi="Times New Roman" w:cs="Times New Roman"/>
          <w:sz w:val="24"/>
          <w:szCs w:val="24"/>
          <w:lang w:val="es-MX"/>
        </w:rPr>
        <w:t xml:space="preserve"> caso de la educación</w:t>
      </w:r>
      <w:r w:rsidR="0072311E" w:rsidRPr="004C6E5A">
        <w:rPr>
          <w:rFonts w:ascii="Times New Roman" w:eastAsia="Times New Roman" w:hAnsi="Times New Roman" w:cs="Times New Roman"/>
          <w:sz w:val="24"/>
          <w:szCs w:val="24"/>
          <w:lang w:val="es-MX"/>
        </w:rPr>
        <w:t>, la tecnología</w:t>
      </w:r>
      <w:r w:rsidR="00C01EB9" w:rsidRPr="004C6E5A">
        <w:rPr>
          <w:rFonts w:ascii="Times New Roman" w:eastAsia="Times New Roman" w:hAnsi="Times New Roman" w:cs="Times New Roman"/>
          <w:sz w:val="24"/>
          <w:szCs w:val="24"/>
          <w:lang w:val="es-MX"/>
        </w:rPr>
        <w:t xml:space="preserve"> juega un papel </w:t>
      </w:r>
      <w:r w:rsidR="00E57196" w:rsidRPr="004C6E5A">
        <w:rPr>
          <w:rFonts w:ascii="Times New Roman" w:eastAsia="Times New Roman" w:hAnsi="Times New Roman" w:cs="Times New Roman"/>
          <w:sz w:val="24"/>
          <w:szCs w:val="24"/>
          <w:lang w:val="es-MX"/>
        </w:rPr>
        <w:t>multifacético</w:t>
      </w:r>
      <w:r w:rsidR="00C01EB9" w:rsidRPr="004C6E5A">
        <w:rPr>
          <w:rFonts w:ascii="Times New Roman" w:eastAsia="Times New Roman" w:hAnsi="Times New Roman" w:cs="Times New Roman"/>
          <w:sz w:val="24"/>
          <w:szCs w:val="24"/>
          <w:lang w:val="es-MX"/>
        </w:rPr>
        <w:t xml:space="preserve">, pues además </w:t>
      </w:r>
      <w:r w:rsidR="0072311E" w:rsidRPr="004C6E5A">
        <w:rPr>
          <w:rFonts w:ascii="Times New Roman" w:eastAsia="Times New Roman" w:hAnsi="Times New Roman" w:cs="Times New Roman"/>
          <w:sz w:val="24"/>
          <w:szCs w:val="24"/>
          <w:lang w:val="es-MX"/>
        </w:rPr>
        <w:t xml:space="preserve">de constituir un instrumento </w:t>
      </w:r>
      <w:r w:rsidR="00142D6D" w:rsidRPr="004C6E5A">
        <w:rPr>
          <w:rFonts w:ascii="Times New Roman" w:eastAsia="Times New Roman" w:hAnsi="Times New Roman" w:cs="Times New Roman"/>
          <w:sz w:val="24"/>
          <w:szCs w:val="24"/>
          <w:lang w:val="es-MX"/>
        </w:rPr>
        <w:t xml:space="preserve">técnico </w:t>
      </w:r>
      <w:r w:rsidR="0072311E" w:rsidRPr="004C6E5A">
        <w:rPr>
          <w:rFonts w:ascii="Times New Roman" w:eastAsia="Times New Roman" w:hAnsi="Times New Roman" w:cs="Times New Roman"/>
          <w:sz w:val="24"/>
          <w:szCs w:val="24"/>
          <w:lang w:val="es-MX"/>
        </w:rPr>
        <w:t>que facilita y extiende</w:t>
      </w:r>
      <w:r w:rsidR="00C01EB9" w:rsidRPr="004C6E5A">
        <w:rPr>
          <w:rFonts w:ascii="Times New Roman" w:eastAsia="Times New Roman" w:hAnsi="Times New Roman" w:cs="Times New Roman"/>
          <w:sz w:val="24"/>
          <w:szCs w:val="24"/>
          <w:lang w:val="es-MX"/>
        </w:rPr>
        <w:t xml:space="preserve"> las actividades académicas, también constituye un </w:t>
      </w:r>
      <w:r w:rsidR="004C593B" w:rsidRPr="004C6E5A">
        <w:rPr>
          <w:rFonts w:ascii="Times New Roman" w:eastAsia="Times New Roman" w:hAnsi="Times New Roman" w:cs="Times New Roman"/>
          <w:sz w:val="24"/>
          <w:szCs w:val="24"/>
          <w:lang w:val="es-MX"/>
        </w:rPr>
        <w:t>paradigma</w:t>
      </w:r>
      <w:r w:rsidR="00142D6D" w:rsidRPr="004C6E5A">
        <w:rPr>
          <w:rFonts w:ascii="Times New Roman" w:eastAsia="Times New Roman" w:hAnsi="Times New Roman" w:cs="Times New Roman"/>
          <w:sz w:val="24"/>
          <w:szCs w:val="24"/>
          <w:lang w:val="es-MX"/>
        </w:rPr>
        <w:t xml:space="preserve"> </w:t>
      </w:r>
      <w:r w:rsidR="004C593B" w:rsidRPr="004C6E5A">
        <w:rPr>
          <w:rFonts w:ascii="Times New Roman" w:eastAsia="Times New Roman" w:hAnsi="Times New Roman" w:cs="Times New Roman"/>
          <w:sz w:val="24"/>
          <w:szCs w:val="24"/>
          <w:lang w:val="es-MX"/>
        </w:rPr>
        <w:t xml:space="preserve">de innovación </w:t>
      </w:r>
      <w:r w:rsidR="0068683E" w:rsidRPr="004C6E5A">
        <w:rPr>
          <w:rFonts w:ascii="Times New Roman" w:eastAsia="Times New Roman" w:hAnsi="Times New Roman" w:cs="Times New Roman"/>
          <w:sz w:val="24"/>
          <w:szCs w:val="24"/>
          <w:lang w:val="es-MX"/>
        </w:rPr>
        <w:t>(UNESCO, 2006)</w:t>
      </w:r>
      <w:r w:rsidR="00D02523" w:rsidRPr="004C6E5A">
        <w:rPr>
          <w:rFonts w:ascii="Times New Roman" w:eastAsia="Times New Roman" w:hAnsi="Times New Roman" w:cs="Times New Roman"/>
          <w:sz w:val="24"/>
          <w:szCs w:val="24"/>
          <w:lang w:val="es-MX"/>
        </w:rPr>
        <w:t xml:space="preserve"> </w:t>
      </w:r>
      <w:r w:rsidR="00F74A0D" w:rsidRPr="004C6E5A">
        <w:rPr>
          <w:rFonts w:ascii="Times New Roman" w:eastAsia="Times New Roman" w:hAnsi="Times New Roman" w:cs="Times New Roman"/>
          <w:sz w:val="24"/>
          <w:szCs w:val="24"/>
          <w:lang w:val="es-MX"/>
        </w:rPr>
        <w:t>e incluso una ideología</w:t>
      </w:r>
      <w:r w:rsidR="003A7017" w:rsidRPr="004C6E5A">
        <w:rPr>
          <w:rFonts w:ascii="Times New Roman" w:eastAsia="Times New Roman" w:hAnsi="Times New Roman" w:cs="Times New Roman"/>
          <w:sz w:val="24"/>
          <w:szCs w:val="24"/>
          <w:lang w:val="es-MX"/>
        </w:rPr>
        <w:t xml:space="preserve"> </w:t>
      </w:r>
      <w:r w:rsidR="00142D6D" w:rsidRPr="004C6E5A">
        <w:rPr>
          <w:rFonts w:ascii="Times New Roman" w:eastAsia="Times New Roman" w:hAnsi="Times New Roman" w:cs="Times New Roman"/>
          <w:sz w:val="24"/>
          <w:szCs w:val="24"/>
          <w:lang w:val="es-MX"/>
        </w:rPr>
        <w:t xml:space="preserve">de progreso </w:t>
      </w:r>
      <w:r w:rsidR="003A7017" w:rsidRPr="004C6E5A">
        <w:rPr>
          <w:rFonts w:ascii="Times New Roman" w:eastAsia="Times New Roman" w:hAnsi="Times New Roman" w:cs="Times New Roman"/>
          <w:sz w:val="24"/>
          <w:szCs w:val="24"/>
          <w:lang w:val="es-MX"/>
        </w:rPr>
        <w:t>(Habermas, 1986)</w:t>
      </w:r>
      <w:r w:rsidR="00F74A0D" w:rsidRPr="004C6E5A">
        <w:rPr>
          <w:rFonts w:ascii="Times New Roman" w:eastAsia="Times New Roman" w:hAnsi="Times New Roman" w:cs="Times New Roman"/>
          <w:sz w:val="24"/>
          <w:szCs w:val="24"/>
          <w:lang w:val="es-MX"/>
        </w:rPr>
        <w:t>.</w:t>
      </w:r>
    </w:p>
    <w:p w:rsidR="007C596C" w:rsidRPr="004C6E5A" w:rsidRDefault="007C596C" w:rsidP="004C6E5A">
      <w:pPr>
        <w:pStyle w:val="Normal1"/>
        <w:spacing w:after="0" w:line="360" w:lineRule="auto"/>
        <w:ind w:firstLine="357"/>
        <w:jc w:val="both"/>
        <w:rPr>
          <w:rFonts w:ascii="Times New Roman" w:eastAsia="Times New Roman" w:hAnsi="Times New Roman" w:cs="Times New Roman"/>
          <w:sz w:val="24"/>
          <w:szCs w:val="24"/>
          <w:lang w:val="es-MX"/>
        </w:rPr>
      </w:pPr>
    </w:p>
    <w:p w:rsidR="00517F5D" w:rsidRPr="004C6E5A" w:rsidRDefault="00A713A9"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La relación entre tecnología y educación remite, de entrada, a las circunstancias específicas de un individuo para usar y apropiarse de la tecnología en la aprehensión de un apren</w:t>
      </w:r>
      <w:r w:rsidR="00517F5D" w:rsidRPr="004C6E5A">
        <w:rPr>
          <w:rFonts w:ascii="Times New Roman" w:eastAsia="Times New Roman" w:hAnsi="Times New Roman" w:cs="Times New Roman"/>
          <w:sz w:val="24"/>
          <w:szCs w:val="24"/>
          <w:lang w:val="es-MX"/>
        </w:rPr>
        <w:t>dizaje. Ya sea en la educación p</w:t>
      </w:r>
      <w:r w:rsidRPr="004C6E5A">
        <w:rPr>
          <w:rFonts w:ascii="Times New Roman" w:eastAsia="Times New Roman" w:hAnsi="Times New Roman" w:cs="Times New Roman"/>
          <w:sz w:val="24"/>
          <w:szCs w:val="24"/>
          <w:lang w:val="es-MX"/>
        </w:rPr>
        <w:t>resencial</w:t>
      </w:r>
      <w:r w:rsidR="009433A3" w:rsidRPr="004C6E5A">
        <w:rPr>
          <w:rFonts w:ascii="Times New Roman" w:eastAsia="Times New Roman" w:hAnsi="Times New Roman" w:cs="Times New Roman"/>
          <w:sz w:val="24"/>
          <w:szCs w:val="24"/>
          <w:lang w:val="es-MX"/>
        </w:rPr>
        <w:t xml:space="preserve"> (EP)</w:t>
      </w:r>
      <w:r w:rsidRPr="004C6E5A">
        <w:rPr>
          <w:rFonts w:ascii="Times New Roman" w:eastAsia="Times New Roman" w:hAnsi="Times New Roman" w:cs="Times New Roman"/>
          <w:sz w:val="24"/>
          <w:szCs w:val="24"/>
          <w:lang w:val="es-MX"/>
        </w:rPr>
        <w:t>, donde el profesor constituye una figura de guía</w:t>
      </w:r>
      <w:r w:rsidR="003A7017"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 xml:space="preserve"> cuya experiencia y preparación le permite interactuar con </w:t>
      </w:r>
      <w:r w:rsidR="003A7017" w:rsidRPr="004C6E5A">
        <w:rPr>
          <w:rFonts w:ascii="Times New Roman" w:eastAsia="Times New Roman" w:hAnsi="Times New Roman" w:cs="Times New Roman"/>
          <w:sz w:val="24"/>
          <w:szCs w:val="24"/>
          <w:lang w:val="es-MX"/>
        </w:rPr>
        <w:t>los</w:t>
      </w:r>
      <w:r w:rsidRPr="004C6E5A">
        <w:rPr>
          <w:rFonts w:ascii="Times New Roman" w:eastAsia="Times New Roman" w:hAnsi="Times New Roman" w:cs="Times New Roman"/>
          <w:sz w:val="24"/>
          <w:szCs w:val="24"/>
          <w:lang w:val="es-MX"/>
        </w:rPr>
        <w:t xml:space="preserve"> estudiantes de manera física </w:t>
      </w:r>
      <w:r w:rsidR="00E90DF4" w:rsidRPr="004C6E5A">
        <w:rPr>
          <w:rFonts w:ascii="Times New Roman" w:eastAsia="Times New Roman" w:hAnsi="Times New Roman" w:cs="Times New Roman"/>
          <w:sz w:val="24"/>
          <w:szCs w:val="24"/>
          <w:lang w:val="es-MX"/>
        </w:rPr>
        <w:t>(Ruíz, 2011),</w:t>
      </w:r>
      <w:r w:rsidR="00517F5D" w:rsidRPr="004C6E5A">
        <w:rPr>
          <w:rFonts w:ascii="Times New Roman" w:eastAsia="Times New Roman" w:hAnsi="Times New Roman" w:cs="Times New Roman"/>
          <w:sz w:val="24"/>
          <w:szCs w:val="24"/>
          <w:lang w:val="es-MX"/>
        </w:rPr>
        <w:t xml:space="preserve"> o bien, en la educación a d</w:t>
      </w:r>
      <w:r w:rsidRPr="004C6E5A">
        <w:rPr>
          <w:rFonts w:ascii="Times New Roman" w:eastAsia="Times New Roman" w:hAnsi="Times New Roman" w:cs="Times New Roman"/>
          <w:sz w:val="24"/>
          <w:szCs w:val="24"/>
          <w:lang w:val="es-MX"/>
        </w:rPr>
        <w:t>istancia</w:t>
      </w:r>
      <w:r w:rsidR="009433A3" w:rsidRPr="004C6E5A">
        <w:rPr>
          <w:rFonts w:ascii="Times New Roman" w:eastAsia="Times New Roman" w:hAnsi="Times New Roman" w:cs="Times New Roman"/>
          <w:sz w:val="24"/>
          <w:szCs w:val="24"/>
          <w:lang w:val="es-MX"/>
        </w:rPr>
        <w:t xml:space="preserve"> (EaD)</w:t>
      </w:r>
      <w:r w:rsidRPr="004C6E5A">
        <w:rPr>
          <w:rFonts w:ascii="Times New Roman" w:eastAsia="Times New Roman" w:hAnsi="Times New Roman" w:cs="Times New Roman"/>
          <w:sz w:val="24"/>
          <w:szCs w:val="24"/>
          <w:lang w:val="es-MX"/>
        </w:rPr>
        <w:t xml:space="preserve">, la cual se distingue por una separación de espacio y tiempo en los ambientes de enseñanza-aprendizaje, donde el estudiante pasa a ser el centro de una formación activa, </w:t>
      </w:r>
      <w:r w:rsidR="00E15E3B" w:rsidRPr="004C6E5A">
        <w:rPr>
          <w:rFonts w:ascii="Times New Roman" w:eastAsia="Times New Roman" w:hAnsi="Times New Roman" w:cs="Times New Roman"/>
          <w:sz w:val="24"/>
          <w:szCs w:val="24"/>
          <w:lang w:val="es-MX"/>
        </w:rPr>
        <w:t>con flexibilidad en la</w:t>
      </w:r>
      <w:r w:rsidRPr="004C6E5A">
        <w:rPr>
          <w:rFonts w:ascii="Times New Roman" w:eastAsia="Times New Roman" w:hAnsi="Times New Roman" w:cs="Times New Roman"/>
          <w:sz w:val="24"/>
          <w:szCs w:val="24"/>
          <w:lang w:val="es-MX"/>
        </w:rPr>
        <w:t xml:space="preserve"> evaluación, </w:t>
      </w:r>
      <w:r w:rsidR="00E15E3B" w:rsidRPr="004C6E5A">
        <w:rPr>
          <w:rFonts w:ascii="Times New Roman" w:eastAsia="Times New Roman" w:hAnsi="Times New Roman" w:cs="Times New Roman"/>
          <w:sz w:val="24"/>
          <w:szCs w:val="24"/>
          <w:lang w:val="es-MX"/>
        </w:rPr>
        <w:t xml:space="preserve">la </w:t>
      </w:r>
      <w:r w:rsidRPr="004C6E5A">
        <w:rPr>
          <w:rFonts w:ascii="Times New Roman" w:eastAsia="Times New Roman" w:hAnsi="Times New Roman" w:cs="Times New Roman"/>
          <w:sz w:val="24"/>
          <w:szCs w:val="24"/>
          <w:lang w:val="es-MX"/>
        </w:rPr>
        <w:t xml:space="preserve">orientación y </w:t>
      </w:r>
      <w:r w:rsidR="00E15E3B" w:rsidRPr="004C6E5A">
        <w:rPr>
          <w:rFonts w:ascii="Times New Roman" w:eastAsia="Times New Roman" w:hAnsi="Times New Roman" w:cs="Times New Roman"/>
          <w:sz w:val="24"/>
          <w:szCs w:val="24"/>
          <w:lang w:val="es-MX"/>
        </w:rPr>
        <w:t xml:space="preserve">el </w:t>
      </w:r>
      <w:r w:rsidRPr="004C6E5A">
        <w:rPr>
          <w:rFonts w:ascii="Times New Roman" w:eastAsia="Times New Roman" w:hAnsi="Times New Roman" w:cs="Times New Roman"/>
          <w:sz w:val="24"/>
          <w:szCs w:val="24"/>
          <w:lang w:val="es-MX"/>
        </w:rPr>
        <w:t>seguimiento por parte del profesor (Cabral, 2011).</w:t>
      </w:r>
      <w:r w:rsidR="003A7017" w:rsidRPr="004C6E5A">
        <w:rPr>
          <w:rFonts w:ascii="Times New Roman" w:eastAsia="Times New Roman" w:hAnsi="Times New Roman" w:cs="Times New Roman"/>
          <w:sz w:val="24"/>
          <w:szCs w:val="24"/>
          <w:lang w:val="es-MX"/>
        </w:rPr>
        <w:t xml:space="preserve"> En ambos casos, la tecnología desempeña </w:t>
      </w:r>
      <w:r w:rsidR="00E90DF4" w:rsidRPr="004C6E5A">
        <w:rPr>
          <w:rFonts w:ascii="Times New Roman" w:eastAsia="Times New Roman" w:hAnsi="Times New Roman" w:cs="Times New Roman"/>
          <w:sz w:val="24"/>
          <w:szCs w:val="24"/>
          <w:lang w:val="es-MX"/>
        </w:rPr>
        <w:t>el rol de herramienta, no obstante, en la medida en que el paradigma informacional-comunicacional ha reorganiza</w:t>
      </w:r>
      <w:r w:rsidR="00E15E3B" w:rsidRPr="004C6E5A">
        <w:rPr>
          <w:rFonts w:ascii="Times New Roman" w:eastAsia="Times New Roman" w:hAnsi="Times New Roman" w:cs="Times New Roman"/>
          <w:sz w:val="24"/>
          <w:szCs w:val="24"/>
          <w:lang w:val="es-MX"/>
        </w:rPr>
        <w:t>do</w:t>
      </w:r>
      <w:r w:rsidR="00E90DF4" w:rsidRPr="004C6E5A">
        <w:rPr>
          <w:rFonts w:ascii="Times New Roman" w:eastAsia="Times New Roman" w:hAnsi="Times New Roman" w:cs="Times New Roman"/>
          <w:sz w:val="24"/>
          <w:szCs w:val="24"/>
          <w:lang w:val="es-MX"/>
        </w:rPr>
        <w:t xml:space="preserve"> el entorno socio cultural, dicho papel se ha potencializado de manera radical ta</w:t>
      </w:r>
      <w:r w:rsidR="00E15E3B" w:rsidRPr="004C6E5A">
        <w:rPr>
          <w:rFonts w:ascii="Times New Roman" w:eastAsia="Times New Roman" w:hAnsi="Times New Roman" w:cs="Times New Roman"/>
          <w:sz w:val="24"/>
          <w:szCs w:val="24"/>
          <w:lang w:val="es-MX"/>
        </w:rPr>
        <w:t>nto positiva como negativamente, dando lugar a las visiones críticas o pesimistas frente a las visiones integradas u optimistas.</w:t>
      </w:r>
    </w:p>
    <w:p w:rsidR="00E631A2" w:rsidRPr="004C6E5A" w:rsidRDefault="00E631A2" w:rsidP="004C6E5A">
      <w:pPr>
        <w:pStyle w:val="Normal1"/>
        <w:spacing w:after="0" w:line="360" w:lineRule="auto"/>
        <w:ind w:firstLine="357"/>
        <w:jc w:val="both"/>
        <w:rPr>
          <w:rFonts w:ascii="Times New Roman" w:eastAsia="Times New Roman" w:hAnsi="Times New Roman" w:cs="Times New Roman"/>
          <w:sz w:val="24"/>
          <w:szCs w:val="24"/>
          <w:lang w:val="es-MX"/>
        </w:rPr>
      </w:pPr>
    </w:p>
    <w:p w:rsidR="00F41625" w:rsidRPr="004C6E5A" w:rsidRDefault="00F41625"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Una limitación en torno a la investigación académica dirigida a la educación a distancia tiene que ver con la ausencia de un marco comparativo que permita analizar los modelos existentes a partir de su puesta en práctica; esto porque las diferencias contextuales entre el ambiente donde se implanta un modelo, así como los rasgos particulares del mismo, producen </w:t>
      </w:r>
      <w:r w:rsidRPr="004C6E5A">
        <w:rPr>
          <w:rFonts w:ascii="Times New Roman" w:eastAsia="Times New Roman" w:hAnsi="Times New Roman" w:cs="Times New Roman"/>
          <w:sz w:val="24"/>
          <w:szCs w:val="24"/>
          <w:lang w:val="es-MX"/>
        </w:rPr>
        <w:lastRenderedPageBreak/>
        <w:t>diferencias que derivan en una diversidad difícil de abordar desde la visión comparada de experiencias en torno a errores y aciertos. Existen antecedentes de estrategias en la gestión del conocimiento como el modelo ACTIONS (Bates, 1995), modelos para realizar estudios comparativos de modelos educativos entre instituciones de EaD (Abarca et al., 2006), modelos de apropiación aplicabl</w:t>
      </w:r>
      <w:r w:rsidR="0007633B" w:rsidRPr="004C6E5A">
        <w:rPr>
          <w:rFonts w:ascii="Times New Roman" w:eastAsia="Times New Roman" w:hAnsi="Times New Roman" w:cs="Times New Roman"/>
          <w:sz w:val="24"/>
          <w:szCs w:val="24"/>
          <w:lang w:val="es-MX"/>
        </w:rPr>
        <w:t xml:space="preserve">es a profesores de EP que usan </w:t>
      </w:r>
      <w:r w:rsidRPr="004C6E5A">
        <w:rPr>
          <w:rFonts w:ascii="Times New Roman" w:eastAsia="Times New Roman" w:hAnsi="Times New Roman" w:cs="Times New Roman"/>
          <w:sz w:val="24"/>
          <w:szCs w:val="24"/>
          <w:lang w:val="es-MX"/>
        </w:rPr>
        <w:t>Recursos Educativos Abiertos (Celaya, Lozano</w:t>
      </w:r>
      <w:r w:rsidR="0007633B" w:rsidRPr="004C6E5A">
        <w:rPr>
          <w:rFonts w:ascii="Times New Roman" w:eastAsia="Times New Roman" w:hAnsi="Times New Roman" w:cs="Times New Roman"/>
          <w:sz w:val="24"/>
          <w:szCs w:val="24"/>
          <w:lang w:val="es-MX"/>
        </w:rPr>
        <w:t xml:space="preserve"> y Ramírez, 2009; Quesada, 2015</w:t>
      </w:r>
      <w:r w:rsidRPr="004C6E5A">
        <w:rPr>
          <w:rFonts w:ascii="Times New Roman" w:eastAsia="Times New Roman" w:hAnsi="Times New Roman" w:cs="Times New Roman"/>
          <w:sz w:val="24"/>
          <w:szCs w:val="24"/>
          <w:lang w:val="es-MX"/>
        </w:rPr>
        <w:t>)</w:t>
      </w:r>
      <w:r w:rsidR="00F71593"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 xml:space="preserve"> así como reflexiones generales en torno a competencias digitales en docentes (Rodríguez y Castañeda, 2002; Pagano, 2008; </w:t>
      </w:r>
      <w:r w:rsidR="0007633B" w:rsidRPr="004C6E5A">
        <w:rPr>
          <w:rFonts w:ascii="Times New Roman" w:eastAsia="Times New Roman" w:hAnsi="Times New Roman" w:cs="Times New Roman"/>
          <w:sz w:val="24"/>
          <w:szCs w:val="24"/>
          <w:lang w:val="es-MX"/>
        </w:rPr>
        <w:t xml:space="preserve">Prince y de la Fuente, 2015; </w:t>
      </w:r>
      <w:r w:rsidRPr="004C6E5A">
        <w:rPr>
          <w:rFonts w:ascii="Times New Roman" w:eastAsia="Times New Roman" w:hAnsi="Times New Roman" w:cs="Times New Roman"/>
          <w:sz w:val="24"/>
          <w:szCs w:val="24"/>
          <w:lang w:val="es-MX"/>
        </w:rPr>
        <w:t xml:space="preserve">García et al., 2010; Torres y Rodríguez, 2010). No obstante, la idea de un modelo para abordar la apropiación tecnológica en profesores virtuales resulta útil en el abordaje comparativo de casos docentes, en la medida en que el rol del </w:t>
      </w:r>
      <w:r w:rsidR="00475A50" w:rsidRPr="004C6E5A">
        <w:rPr>
          <w:rFonts w:ascii="Times New Roman" w:eastAsia="Times New Roman" w:hAnsi="Times New Roman" w:cs="Times New Roman"/>
          <w:sz w:val="24"/>
          <w:szCs w:val="24"/>
          <w:lang w:val="es-MX"/>
        </w:rPr>
        <w:t>profesor</w:t>
      </w:r>
      <w:r w:rsidRPr="004C6E5A">
        <w:rPr>
          <w:rFonts w:ascii="Times New Roman" w:eastAsia="Times New Roman" w:hAnsi="Times New Roman" w:cs="Times New Roman"/>
          <w:sz w:val="24"/>
          <w:szCs w:val="24"/>
          <w:lang w:val="es-MX"/>
        </w:rPr>
        <w:t xml:space="preserve"> se ha transformado para impactar en la evolución de competencias</w:t>
      </w:r>
      <w:r w:rsidR="00475A50" w:rsidRPr="004C6E5A">
        <w:rPr>
          <w:rFonts w:ascii="Times New Roman" w:eastAsia="Times New Roman" w:hAnsi="Times New Roman" w:cs="Times New Roman"/>
          <w:sz w:val="24"/>
          <w:szCs w:val="24"/>
          <w:lang w:val="es-MX"/>
        </w:rPr>
        <w:t xml:space="preserve"> docente</w:t>
      </w:r>
      <w:r w:rsidR="00F71593" w:rsidRPr="004C6E5A">
        <w:rPr>
          <w:rFonts w:ascii="Times New Roman" w:eastAsia="Times New Roman" w:hAnsi="Times New Roman" w:cs="Times New Roman"/>
          <w:sz w:val="24"/>
          <w:szCs w:val="24"/>
          <w:lang w:val="es-MX"/>
        </w:rPr>
        <w:t>s</w:t>
      </w:r>
      <w:r w:rsidRPr="004C6E5A">
        <w:rPr>
          <w:rFonts w:ascii="Times New Roman" w:eastAsia="Times New Roman" w:hAnsi="Times New Roman" w:cs="Times New Roman"/>
          <w:sz w:val="24"/>
          <w:szCs w:val="24"/>
          <w:lang w:val="es-MX"/>
        </w:rPr>
        <w:t xml:space="preserve"> (Peña Estrada, 2010).</w:t>
      </w:r>
    </w:p>
    <w:p w:rsidR="007C596C" w:rsidRPr="004C6E5A" w:rsidRDefault="007C596C" w:rsidP="004C6E5A">
      <w:pPr>
        <w:pStyle w:val="Normal1"/>
        <w:spacing w:after="0" w:line="360" w:lineRule="auto"/>
        <w:ind w:firstLine="357"/>
        <w:jc w:val="both"/>
        <w:rPr>
          <w:rFonts w:ascii="Times New Roman" w:eastAsia="Times New Roman" w:hAnsi="Times New Roman" w:cs="Times New Roman"/>
          <w:sz w:val="24"/>
          <w:szCs w:val="24"/>
          <w:lang w:val="es-MX"/>
        </w:rPr>
      </w:pPr>
    </w:p>
    <w:p w:rsidR="0072311E" w:rsidRPr="004C6E5A" w:rsidRDefault="00B77099"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Este</w:t>
      </w:r>
      <w:r w:rsidR="00517F5D"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artículo está constituido por</w:t>
      </w:r>
      <w:r w:rsidR="00F5688D" w:rsidRPr="004C6E5A">
        <w:rPr>
          <w:rFonts w:ascii="Times New Roman" w:eastAsia="Times New Roman" w:hAnsi="Times New Roman" w:cs="Times New Roman"/>
          <w:sz w:val="24"/>
          <w:szCs w:val="24"/>
          <w:lang w:val="es-MX"/>
        </w:rPr>
        <w:t xml:space="preserve"> dos </w:t>
      </w:r>
      <w:r w:rsidR="00AB1CCF" w:rsidRPr="004C6E5A">
        <w:rPr>
          <w:rFonts w:ascii="Times New Roman" w:eastAsia="Times New Roman" w:hAnsi="Times New Roman" w:cs="Times New Roman"/>
          <w:sz w:val="24"/>
          <w:szCs w:val="24"/>
          <w:lang w:val="es-MX"/>
        </w:rPr>
        <w:t>etapas</w:t>
      </w:r>
      <w:r w:rsidR="00F5688D" w:rsidRPr="004C6E5A">
        <w:rPr>
          <w:rFonts w:ascii="Times New Roman" w:eastAsia="Times New Roman" w:hAnsi="Times New Roman" w:cs="Times New Roman"/>
          <w:sz w:val="24"/>
          <w:szCs w:val="24"/>
          <w:lang w:val="es-MX"/>
        </w:rPr>
        <w:t>; la primera contempla una investigación documental en torno</w:t>
      </w:r>
      <w:r w:rsidR="00E10752" w:rsidRPr="004C6E5A">
        <w:rPr>
          <w:rFonts w:ascii="Times New Roman" w:eastAsia="Times New Roman" w:hAnsi="Times New Roman" w:cs="Times New Roman"/>
          <w:sz w:val="24"/>
          <w:szCs w:val="24"/>
          <w:lang w:val="es-MX"/>
        </w:rPr>
        <w:t xml:space="preserve"> a la relación entre EP y EaD, el perfil del profesor virtual así como</w:t>
      </w:r>
      <w:r w:rsidR="00F5688D" w:rsidRPr="004C6E5A">
        <w:rPr>
          <w:rFonts w:ascii="Times New Roman" w:eastAsia="Times New Roman" w:hAnsi="Times New Roman" w:cs="Times New Roman"/>
          <w:sz w:val="24"/>
          <w:szCs w:val="24"/>
          <w:lang w:val="es-MX"/>
        </w:rPr>
        <w:t xml:space="preserve"> el fenómeno de</w:t>
      </w:r>
      <w:r w:rsidR="00E10752" w:rsidRPr="004C6E5A">
        <w:rPr>
          <w:rFonts w:ascii="Times New Roman" w:eastAsia="Times New Roman" w:hAnsi="Times New Roman" w:cs="Times New Roman"/>
          <w:sz w:val="24"/>
          <w:szCs w:val="24"/>
          <w:lang w:val="es-MX"/>
        </w:rPr>
        <w:t xml:space="preserve"> la</w:t>
      </w:r>
      <w:r w:rsidR="00F5688D" w:rsidRPr="004C6E5A">
        <w:rPr>
          <w:rFonts w:ascii="Times New Roman" w:eastAsia="Times New Roman" w:hAnsi="Times New Roman" w:cs="Times New Roman"/>
          <w:sz w:val="24"/>
          <w:szCs w:val="24"/>
          <w:lang w:val="es-MX"/>
        </w:rPr>
        <w:t xml:space="preserve"> apropiación tecnológica</w:t>
      </w:r>
      <w:r w:rsidR="00E10752" w:rsidRPr="004C6E5A">
        <w:rPr>
          <w:rFonts w:ascii="Times New Roman" w:eastAsia="Times New Roman" w:hAnsi="Times New Roman" w:cs="Times New Roman"/>
          <w:sz w:val="24"/>
          <w:szCs w:val="24"/>
          <w:lang w:val="es-MX"/>
        </w:rPr>
        <w:t>;</w:t>
      </w:r>
      <w:r w:rsidR="00F5688D" w:rsidRPr="004C6E5A">
        <w:rPr>
          <w:rFonts w:ascii="Times New Roman" w:eastAsia="Times New Roman" w:hAnsi="Times New Roman" w:cs="Times New Roman"/>
          <w:sz w:val="24"/>
          <w:szCs w:val="24"/>
          <w:lang w:val="es-MX"/>
        </w:rPr>
        <w:t xml:space="preserve"> </w:t>
      </w:r>
      <w:r w:rsidR="00E10752" w:rsidRPr="004C6E5A">
        <w:rPr>
          <w:rFonts w:ascii="Times New Roman" w:eastAsia="Times New Roman" w:hAnsi="Times New Roman" w:cs="Times New Roman"/>
          <w:sz w:val="24"/>
          <w:szCs w:val="24"/>
          <w:lang w:val="es-MX"/>
        </w:rPr>
        <w:t>finalmente se da</w:t>
      </w:r>
      <w:r w:rsidR="003C4476" w:rsidRPr="004C6E5A">
        <w:rPr>
          <w:rFonts w:ascii="Times New Roman" w:eastAsia="Times New Roman" w:hAnsi="Times New Roman" w:cs="Times New Roman"/>
          <w:sz w:val="24"/>
          <w:szCs w:val="24"/>
          <w:lang w:val="es-MX"/>
        </w:rPr>
        <w:t xml:space="preserve"> la presentación de un M</w:t>
      </w:r>
      <w:r w:rsidR="00F5688D" w:rsidRPr="004C6E5A">
        <w:rPr>
          <w:rFonts w:ascii="Times New Roman" w:eastAsia="Times New Roman" w:hAnsi="Times New Roman" w:cs="Times New Roman"/>
          <w:sz w:val="24"/>
          <w:szCs w:val="24"/>
          <w:lang w:val="es-MX"/>
        </w:rPr>
        <w:t xml:space="preserve">odelo de análisis de </w:t>
      </w:r>
      <w:r w:rsidR="003C4476" w:rsidRPr="004C6E5A">
        <w:rPr>
          <w:rFonts w:ascii="Times New Roman" w:eastAsia="Times New Roman" w:hAnsi="Times New Roman" w:cs="Times New Roman"/>
          <w:sz w:val="24"/>
          <w:szCs w:val="24"/>
          <w:lang w:val="es-MX"/>
        </w:rPr>
        <w:t>Apropiación T</w:t>
      </w:r>
      <w:r w:rsidR="00F5688D" w:rsidRPr="004C6E5A">
        <w:rPr>
          <w:rFonts w:ascii="Times New Roman" w:eastAsia="Times New Roman" w:hAnsi="Times New Roman" w:cs="Times New Roman"/>
          <w:sz w:val="24"/>
          <w:szCs w:val="24"/>
          <w:lang w:val="es-MX"/>
        </w:rPr>
        <w:t xml:space="preserve">ecnológica </w:t>
      </w:r>
      <w:r w:rsidR="003C4476" w:rsidRPr="004C6E5A">
        <w:rPr>
          <w:rFonts w:ascii="Times New Roman" w:eastAsia="Times New Roman" w:hAnsi="Times New Roman" w:cs="Times New Roman"/>
          <w:sz w:val="24"/>
          <w:szCs w:val="24"/>
          <w:lang w:val="es-MX"/>
        </w:rPr>
        <w:t>en P</w:t>
      </w:r>
      <w:r w:rsidR="00F5688D" w:rsidRPr="004C6E5A">
        <w:rPr>
          <w:rFonts w:ascii="Times New Roman" w:eastAsia="Times New Roman" w:hAnsi="Times New Roman" w:cs="Times New Roman"/>
          <w:sz w:val="24"/>
          <w:szCs w:val="24"/>
          <w:lang w:val="es-MX"/>
        </w:rPr>
        <w:t xml:space="preserve">rofesores </w:t>
      </w:r>
      <w:r w:rsidR="003C4476" w:rsidRPr="004C6E5A">
        <w:rPr>
          <w:rFonts w:ascii="Times New Roman" w:eastAsia="Times New Roman" w:hAnsi="Times New Roman" w:cs="Times New Roman"/>
          <w:sz w:val="24"/>
          <w:szCs w:val="24"/>
          <w:lang w:val="es-MX"/>
        </w:rPr>
        <w:t>V</w:t>
      </w:r>
      <w:r w:rsidR="00AC5E4F" w:rsidRPr="004C6E5A">
        <w:rPr>
          <w:rFonts w:ascii="Times New Roman" w:eastAsia="Times New Roman" w:hAnsi="Times New Roman" w:cs="Times New Roman"/>
          <w:sz w:val="24"/>
          <w:szCs w:val="24"/>
          <w:lang w:val="es-MX"/>
        </w:rPr>
        <w:t>irtuales</w:t>
      </w:r>
      <w:r w:rsidRPr="004C6E5A">
        <w:rPr>
          <w:rFonts w:ascii="Times New Roman" w:eastAsia="Times New Roman" w:hAnsi="Times New Roman" w:cs="Times New Roman"/>
          <w:sz w:val="24"/>
          <w:szCs w:val="24"/>
          <w:lang w:val="es-MX"/>
        </w:rPr>
        <w:t xml:space="preserve"> (MATEPV)</w:t>
      </w:r>
      <w:r w:rsidR="00F5688D" w:rsidRPr="004C6E5A">
        <w:rPr>
          <w:rFonts w:ascii="Times New Roman" w:eastAsia="Times New Roman" w:hAnsi="Times New Roman" w:cs="Times New Roman"/>
          <w:sz w:val="24"/>
          <w:szCs w:val="24"/>
          <w:lang w:val="es-MX"/>
        </w:rPr>
        <w:t xml:space="preserve">. La segunda contempla la aplicación </w:t>
      </w:r>
      <w:r w:rsidR="001965B5" w:rsidRPr="004C6E5A">
        <w:rPr>
          <w:rFonts w:ascii="Times New Roman" w:eastAsia="Times New Roman" w:hAnsi="Times New Roman" w:cs="Times New Roman"/>
          <w:sz w:val="24"/>
          <w:szCs w:val="24"/>
          <w:lang w:val="es-MX"/>
        </w:rPr>
        <w:t>mixta</w:t>
      </w:r>
      <w:r w:rsidR="00F5688D" w:rsidRPr="004C6E5A">
        <w:rPr>
          <w:rFonts w:ascii="Times New Roman" w:eastAsia="Times New Roman" w:hAnsi="Times New Roman" w:cs="Times New Roman"/>
          <w:sz w:val="24"/>
          <w:szCs w:val="24"/>
          <w:lang w:val="es-MX"/>
        </w:rPr>
        <w:t xml:space="preserve"> del modelo</w:t>
      </w:r>
      <w:r w:rsidR="00F1521F" w:rsidRPr="004C6E5A">
        <w:rPr>
          <w:rFonts w:ascii="Times New Roman" w:eastAsia="Times New Roman" w:hAnsi="Times New Roman" w:cs="Times New Roman"/>
          <w:sz w:val="24"/>
          <w:szCs w:val="24"/>
          <w:lang w:val="es-MX"/>
        </w:rPr>
        <w:t xml:space="preserve"> (dimensión externa y dimensión interna)</w:t>
      </w:r>
      <w:r w:rsidR="00F5688D" w:rsidRPr="004C6E5A">
        <w:rPr>
          <w:rFonts w:ascii="Times New Roman" w:eastAsia="Times New Roman" w:hAnsi="Times New Roman" w:cs="Times New Roman"/>
          <w:sz w:val="24"/>
          <w:szCs w:val="24"/>
          <w:lang w:val="es-MX"/>
        </w:rPr>
        <w:t xml:space="preserve"> en </w:t>
      </w:r>
      <w:r w:rsidRPr="004C6E5A">
        <w:rPr>
          <w:rFonts w:ascii="Times New Roman" w:eastAsia="Times New Roman" w:hAnsi="Times New Roman" w:cs="Times New Roman"/>
          <w:sz w:val="24"/>
          <w:szCs w:val="24"/>
          <w:lang w:val="es-MX"/>
        </w:rPr>
        <w:t xml:space="preserve">la </w:t>
      </w:r>
      <w:r w:rsidR="00F5688D" w:rsidRPr="004C6E5A">
        <w:rPr>
          <w:rFonts w:ascii="Times New Roman" w:eastAsia="Times New Roman" w:hAnsi="Times New Roman" w:cs="Times New Roman"/>
          <w:sz w:val="24"/>
          <w:szCs w:val="24"/>
          <w:lang w:val="es-MX"/>
        </w:rPr>
        <w:t>población docente de</w:t>
      </w:r>
      <w:r w:rsidRPr="004C6E5A">
        <w:rPr>
          <w:rFonts w:ascii="Times New Roman" w:eastAsia="Times New Roman" w:hAnsi="Times New Roman" w:cs="Times New Roman"/>
          <w:sz w:val="24"/>
          <w:szCs w:val="24"/>
          <w:lang w:val="es-MX"/>
        </w:rPr>
        <w:t>l sistema de EaD de</w:t>
      </w:r>
      <w:r w:rsidR="00F5688D" w:rsidRPr="004C6E5A">
        <w:rPr>
          <w:rFonts w:ascii="Times New Roman" w:eastAsia="Times New Roman" w:hAnsi="Times New Roman" w:cs="Times New Roman"/>
          <w:sz w:val="24"/>
          <w:szCs w:val="24"/>
          <w:lang w:val="es-MX"/>
        </w:rPr>
        <w:t xml:space="preserve"> la Facultad de Contaduría y Administración (FCA) de la Universi</w:t>
      </w:r>
      <w:r w:rsidR="00F406F2" w:rsidRPr="004C6E5A">
        <w:rPr>
          <w:rFonts w:ascii="Times New Roman" w:eastAsia="Times New Roman" w:hAnsi="Times New Roman" w:cs="Times New Roman"/>
          <w:sz w:val="24"/>
          <w:szCs w:val="24"/>
          <w:lang w:val="es-MX"/>
        </w:rPr>
        <w:t xml:space="preserve">dad Autónoma de Querétaro (UAQ). Lo anterior, a través de </w:t>
      </w:r>
      <w:r w:rsidR="00F5688D" w:rsidRPr="004C6E5A">
        <w:rPr>
          <w:rFonts w:ascii="Times New Roman" w:eastAsia="Times New Roman" w:hAnsi="Times New Roman" w:cs="Times New Roman"/>
          <w:sz w:val="24"/>
          <w:szCs w:val="24"/>
          <w:lang w:val="es-MX"/>
        </w:rPr>
        <w:t>la</w:t>
      </w:r>
      <w:r w:rsidR="00F1521F" w:rsidRPr="004C6E5A">
        <w:rPr>
          <w:rFonts w:ascii="Times New Roman" w:eastAsia="Times New Roman" w:hAnsi="Times New Roman" w:cs="Times New Roman"/>
          <w:sz w:val="24"/>
          <w:szCs w:val="24"/>
          <w:lang w:val="es-MX"/>
        </w:rPr>
        <w:t xml:space="preserve"> descripción documental del ambiente externo al docente y la </w:t>
      </w:r>
      <w:r w:rsidR="00F5688D" w:rsidRPr="004C6E5A">
        <w:rPr>
          <w:rFonts w:ascii="Times New Roman" w:eastAsia="Times New Roman" w:hAnsi="Times New Roman" w:cs="Times New Roman"/>
          <w:sz w:val="24"/>
          <w:szCs w:val="24"/>
          <w:lang w:val="es-MX"/>
        </w:rPr>
        <w:t xml:space="preserve">aplicación de una encuesta </w:t>
      </w:r>
      <w:r w:rsidR="00F1521F" w:rsidRPr="004C6E5A">
        <w:rPr>
          <w:rFonts w:ascii="Times New Roman" w:eastAsia="Times New Roman" w:hAnsi="Times New Roman" w:cs="Times New Roman"/>
          <w:sz w:val="24"/>
          <w:szCs w:val="24"/>
          <w:lang w:val="es-MX"/>
        </w:rPr>
        <w:t xml:space="preserve">estadística </w:t>
      </w:r>
      <w:r w:rsidR="00F5688D" w:rsidRPr="004C6E5A">
        <w:rPr>
          <w:rFonts w:ascii="Times New Roman" w:eastAsia="Times New Roman" w:hAnsi="Times New Roman" w:cs="Times New Roman"/>
          <w:sz w:val="24"/>
          <w:szCs w:val="24"/>
          <w:lang w:val="es-MX"/>
        </w:rPr>
        <w:t xml:space="preserve">relativa a indicadores de </w:t>
      </w:r>
      <w:r w:rsidR="00F1521F" w:rsidRPr="004C6E5A">
        <w:rPr>
          <w:rFonts w:ascii="Times New Roman" w:eastAsia="Times New Roman" w:hAnsi="Times New Roman" w:cs="Times New Roman"/>
          <w:sz w:val="24"/>
          <w:szCs w:val="24"/>
          <w:lang w:val="es-MX"/>
        </w:rPr>
        <w:t xml:space="preserve">uso y </w:t>
      </w:r>
      <w:r w:rsidR="00F5688D" w:rsidRPr="004C6E5A">
        <w:rPr>
          <w:rFonts w:ascii="Times New Roman" w:eastAsia="Times New Roman" w:hAnsi="Times New Roman" w:cs="Times New Roman"/>
          <w:sz w:val="24"/>
          <w:szCs w:val="24"/>
          <w:lang w:val="es-MX"/>
        </w:rPr>
        <w:t xml:space="preserve">apropiación </w:t>
      </w:r>
      <w:r w:rsidR="00F1521F" w:rsidRPr="004C6E5A">
        <w:rPr>
          <w:rFonts w:ascii="Times New Roman" w:eastAsia="Times New Roman" w:hAnsi="Times New Roman" w:cs="Times New Roman"/>
          <w:sz w:val="24"/>
          <w:szCs w:val="24"/>
          <w:lang w:val="es-MX"/>
        </w:rPr>
        <w:t>para conocer al ambiente interno del profesor virtual</w:t>
      </w:r>
      <w:r w:rsidR="00F5688D" w:rsidRPr="004C6E5A">
        <w:rPr>
          <w:rFonts w:ascii="Times New Roman" w:eastAsia="Times New Roman" w:hAnsi="Times New Roman" w:cs="Times New Roman"/>
          <w:sz w:val="24"/>
          <w:szCs w:val="24"/>
          <w:lang w:val="es-MX"/>
        </w:rPr>
        <w:t>.</w:t>
      </w:r>
    </w:p>
    <w:p w:rsidR="001965B5" w:rsidRPr="004C6E5A" w:rsidRDefault="001965B5" w:rsidP="004C6E5A">
      <w:pPr>
        <w:spacing w:after="0" w:line="360" w:lineRule="auto"/>
        <w:ind w:firstLine="357"/>
        <w:jc w:val="both"/>
        <w:rPr>
          <w:rFonts w:ascii="Times New Roman" w:eastAsia="Times New Roman" w:hAnsi="Times New Roman" w:cs="Times New Roman"/>
          <w:sz w:val="24"/>
          <w:szCs w:val="24"/>
          <w:lang w:val="es-MX"/>
        </w:rPr>
      </w:pPr>
    </w:p>
    <w:p w:rsidR="007C596C" w:rsidRPr="004C6E5A" w:rsidRDefault="007C596C" w:rsidP="004C6E5A">
      <w:pPr>
        <w:pStyle w:val="Normal1"/>
        <w:spacing w:after="0" w:line="360" w:lineRule="auto"/>
        <w:ind w:left="360"/>
        <w:jc w:val="both"/>
        <w:rPr>
          <w:rFonts w:ascii="Times New Roman" w:eastAsia="Times New Roman" w:hAnsi="Times New Roman" w:cs="Times New Roman"/>
          <w:b/>
          <w:sz w:val="24"/>
          <w:szCs w:val="24"/>
          <w:lang w:val="es-MX"/>
        </w:rPr>
      </w:pPr>
      <w:r w:rsidRPr="004C6E5A">
        <w:rPr>
          <w:rFonts w:ascii="Times New Roman" w:eastAsia="Times New Roman" w:hAnsi="Times New Roman" w:cs="Times New Roman"/>
          <w:b/>
          <w:sz w:val="24"/>
          <w:szCs w:val="24"/>
          <w:lang w:val="es-MX"/>
        </w:rPr>
        <w:t>Marco Teórico</w:t>
      </w:r>
    </w:p>
    <w:p w:rsidR="00D604A0" w:rsidRPr="004C6E5A" w:rsidRDefault="00D604A0" w:rsidP="004C6E5A">
      <w:pPr>
        <w:pStyle w:val="Normal1"/>
        <w:spacing w:after="0" w:line="360" w:lineRule="auto"/>
        <w:jc w:val="both"/>
        <w:rPr>
          <w:rFonts w:ascii="Times New Roman" w:eastAsia="Times New Roman" w:hAnsi="Times New Roman" w:cs="Times New Roman"/>
          <w:b/>
          <w:sz w:val="24"/>
          <w:szCs w:val="24"/>
          <w:lang w:val="es-MX"/>
        </w:rPr>
      </w:pPr>
    </w:p>
    <w:p w:rsidR="0072311E" w:rsidRPr="004C6E5A" w:rsidRDefault="009F5EBB" w:rsidP="004C6E5A">
      <w:pPr>
        <w:pStyle w:val="Normal1"/>
        <w:spacing w:after="0" w:line="360" w:lineRule="auto"/>
        <w:jc w:val="both"/>
        <w:rPr>
          <w:rFonts w:ascii="Times New Roman" w:eastAsia="Times New Roman" w:hAnsi="Times New Roman" w:cs="Times New Roman"/>
          <w:b/>
          <w:sz w:val="24"/>
          <w:szCs w:val="24"/>
          <w:u w:val="single"/>
          <w:lang w:val="es-MX"/>
        </w:rPr>
      </w:pPr>
      <w:r w:rsidRPr="004C6E5A">
        <w:rPr>
          <w:rFonts w:ascii="Times New Roman" w:eastAsia="Times New Roman" w:hAnsi="Times New Roman" w:cs="Times New Roman"/>
          <w:b/>
          <w:sz w:val="24"/>
          <w:szCs w:val="24"/>
          <w:u w:val="single"/>
          <w:lang w:val="es-MX"/>
        </w:rPr>
        <w:t>Educación a Distancia y Educación Presencial</w:t>
      </w:r>
    </w:p>
    <w:p w:rsidR="00D604A0" w:rsidRPr="004C6E5A" w:rsidRDefault="00D604A0" w:rsidP="004C6E5A">
      <w:pPr>
        <w:pStyle w:val="Normal1"/>
        <w:spacing w:after="0" w:line="360" w:lineRule="auto"/>
        <w:jc w:val="both"/>
        <w:rPr>
          <w:rFonts w:ascii="Times New Roman" w:eastAsia="Times New Roman" w:hAnsi="Times New Roman" w:cs="Times New Roman"/>
          <w:b/>
          <w:sz w:val="24"/>
          <w:szCs w:val="24"/>
          <w:u w:val="single"/>
          <w:lang w:val="es-MX"/>
        </w:rPr>
      </w:pPr>
    </w:p>
    <w:p w:rsidR="00F2395B" w:rsidRPr="004C6E5A" w:rsidRDefault="00F2395B"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Probablemente la oposición moderna entre EP y EaD se produce al margen de las transformaciones tecnológicas ocurridas desde finales siglo XX, pues el potencial de las tecnologías revela áreas de oportunidad en cuanto a la extensión y la diversificación educativa. Dicha transformación, categorizada por Bell (</w:t>
      </w:r>
      <w:r w:rsidR="00F1521F" w:rsidRPr="004C6E5A">
        <w:rPr>
          <w:rFonts w:ascii="Times New Roman" w:eastAsia="Times New Roman" w:hAnsi="Times New Roman" w:cs="Times New Roman"/>
          <w:sz w:val="24"/>
          <w:szCs w:val="24"/>
          <w:lang w:val="es-MX"/>
        </w:rPr>
        <w:t>1973</w:t>
      </w:r>
      <w:r w:rsidRPr="004C6E5A">
        <w:rPr>
          <w:rFonts w:ascii="Times New Roman" w:eastAsia="Times New Roman" w:hAnsi="Times New Roman" w:cs="Times New Roman"/>
          <w:sz w:val="24"/>
          <w:szCs w:val="24"/>
          <w:lang w:val="es-MX"/>
        </w:rPr>
        <w:t xml:space="preserve">) como era postindustrial, implica un </w:t>
      </w:r>
      <w:r w:rsidR="007C596C" w:rsidRPr="004C6E5A">
        <w:rPr>
          <w:rFonts w:ascii="Times New Roman" w:eastAsia="Times New Roman" w:hAnsi="Times New Roman" w:cs="Times New Roman"/>
          <w:sz w:val="24"/>
          <w:szCs w:val="24"/>
          <w:lang w:val="es-MX"/>
        </w:rPr>
        <w:t>remplazo</w:t>
      </w:r>
      <w:r w:rsidRPr="004C6E5A">
        <w:rPr>
          <w:rFonts w:ascii="Times New Roman" w:eastAsia="Times New Roman" w:hAnsi="Times New Roman" w:cs="Times New Roman"/>
          <w:sz w:val="24"/>
          <w:szCs w:val="24"/>
          <w:lang w:val="es-MX"/>
        </w:rPr>
        <w:t xml:space="preserve"> recurrente de sistemas análogos por sistemas digitales, así como un uso intenso de la </w:t>
      </w:r>
      <w:r w:rsidR="00517F5D" w:rsidRPr="004C6E5A">
        <w:rPr>
          <w:rFonts w:ascii="Times New Roman" w:eastAsia="Times New Roman" w:hAnsi="Times New Roman" w:cs="Times New Roman"/>
          <w:sz w:val="24"/>
          <w:szCs w:val="24"/>
          <w:lang w:val="es-MX"/>
        </w:rPr>
        <w:lastRenderedPageBreak/>
        <w:t>computadora y los teléfonos</w:t>
      </w:r>
      <w:r w:rsidR="00F71593" w:rsidRPr="004C6E5A">
        <w:rPr>
          <w:rFonts w:ascii="Times New Roman" w:eastAsia="Times New Roman" w:hAnsi="Times New Roman" w:cs="Times New Roman"/>
          <w:sz w:val="24"/>
          <w:szCs w:val="24"/>
          <w:lang w:val="es-MX"/>
        </w:rPr>
        <w:t>.</w:t>
      </w:r>
      <w:r w:rsidR="00517F5D" w:rsidRPr="004C6E5A">
        <w:rPr>
          <w:rFonts w:ascii="Times New Roman" w:eastAsia="Times New Roman" w:hAnsi="Times New Roman" w:cs="Times New Roman"/>
          <w:sz w:val="24"/>
          <w:szCs w:val="24"/>
          <w:lang w:val="es-MX"/>
        </w:rPr>
        <w:t xml:space="preserve"> Ka</w:t>
      </w:r>
      <w:r w:rsidRPr="004C6E5A">
        <w:rPr>
          <w:rFonts w:ascii="Times New Roman" w:eastAsia="Times New Roman" w:hAnsi="Times New Roman" w:cs="Times New Roman"/>
          <w:sz w:val="24"/>
          <w:szCs w:val="24"/>
          <w:lang w:val="es-MX"/>
        </w:rPr>
        <w:t>p</w:t>
      </w:r>
      <w:r w:rsidR="00517F5D" w:rsidRPr="004C6E5A">
        <w:rPr>
          <w:rFonts w:ascii="Times New Roman" w:eastAsia="Times New Roman" w:hAnsi="Times New Roman" w:cs="Times New Roman"/>
          <w:sz w:val="24"/>
          <w:szCs w:val="24"/>
          <w:lang w:val="es-MX"/>
        </w:rPr>
        <w:t>l</w:t>
      </w:r>
      <w:r w:rsidRPr="004C6E5A">
        <w:rPr>
          <w:rFonts w:ascii="Times New Roman" w:eastAsia="Times New Roman" w:hAnsi="Times New Roman" w:cs="Times New Roman"/>
          <w:sz w:val="24"/>
          <w:szCs w:val="24"/>
          <w:lang w:val="es-MX"/>
        </w:rPr>
        <w:t>an (2008) describe una tercera revolución de la ciencia y de la técnica en la que se da una nueva división del trabajo basada en la economía global y en un sistema político internacional; esta etapa se sustenta en la energía nuclear y hay un incremento del sector terciario. Finalmente, Rifkin (2009) identifica una tercera revolución industrial sustentada en energías renovables y en tecnologías de almacenamiento ilimitado basadas en el hidrógeno, así como en la configuración de una red eléctrica inteligente que gestiona los procesos humanos, apoyada en Internet.</w:t>
      </w:r>
    </w:p>
    <w:p w:rsidR="007C596C" w:rsidRPr="004C6E5A" w:rsidRDefault="007C596C" w:rsidP="004C6E5A">
      <w:pPr>
        <w:pStyle w:val="Normal1"/>
        <w:spacing w:after="0" w:line="360" w:lineRule="auto"/>
        <w:ind w:firstLine="357"/>
        <w:jc w:val="both"/>
        <w:rPr>
          <w:rFonts w:ascii="Times New Roman" w:eastAsia="Times New Roman" w:hAnsi="Times New Roman" w:cs="Times New Roman"/>
          <w:sz w:val="24"/>
          <w:szCs w:val="24"/>
          <w:lang w:val="es-MX"/>
        </w:rPr>
      </w:pPr>
    </w:p>
    <w:p w:rsidR="00517F5D" w:rsidRPr="004C6E5A" w:rsidRDefault="00AA19B8"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A diferencia de la </w:t>
      </w:r>
      <w:r w:rsidR="009D794F" w:rsidRPr="004C6E5A">
        <w:rPr>
          <w:rFonts w:ascii="Times New Roman" w:eastAsia="Times New Roman" w:hAnsi="Times New Roman" w:cs="Times New Roman"/>
          <w:sz w:val="24"/>
          <w:szCs w:val="24"/>
          <w:lang w:val="es-MX"/>
        </w:rPr>
        <w:t>EP</w:t>
      </w:r>
      <w:r w:rsidRPr="004C6E5A">
        <w:rPr>
          <w:rFonts w:ascii="Times New Roman" w:eastAsia="Times New Roman" w:hAnsi="Times New Roman" w:cs="Times New Roman"/>
          <w:sz w:val="24"/>
          <w:szCs w:val="24"/>
          <w:lang w:val="es-MX"/>
        </w:rPr>
        <w:t xml:space="preserve">, donde profesor y estudiante comparten un mismo espacio y un mismo tiempo durante </w:t>
      </w:r>
      <w:r w:rsidR="00C13967" w:rsidRPr="004C6E5A">
        <w:rPr>
          <w:rFonts w:ascii="Times New Roman" w:eastAsia="Times New Roman" w:hAnsi="Times New Roman" w:cs="Times New Roman"/>
          <w:sz w:val="24"/>
          <w:szCs w:val="24"/>
          <w:lang w:val="es-MX"/>
        </w:rPr>
        <w:t>el proceso educativo</w:t>
      </w:r>
      <w:r w:rsidR="009D794F" w:rsidRPr="004C6E5A">
        <w:rPr>
          <w:rFonts w:ascii="Times New Roman" w:eastAsia="Times New Roman" w:hAnsi="Times New Roman" w:cs="Times New Roman"/>
          <w:sz w:val="24"/>
          <w:szCs w:val="24"/>
          <w:lang w:val="es-MX"/>
        </w:rPr>
        <w:t>, la EaD</w:t>
      </w:r>
      <w:r w:rsidRPr="004C6E5A">
        <w:rPr>
          <w:rFonts w:ascii="Times New Roman" w:eastAsia="Times New Roman" w:hAnsi="Times New Roman" w:cs="Times New Roman"/>
          <w:sz w:val="24"/>
          <w:szCs w:val="24"/>
          <w:lang w:val="es-MX"/>
        </w:rPr>
        <w:t xml:space="preserve"> implica una separación casi permanente entre ambos para llevar a cabo el proceso de enseñanza-aprendizaje</w:t>
      </w:r>
      <w:r w:rsidR="006D540B" w:rsidRPr="004C6E5A">
        <w:rPr>
          <w:rFonts w:ascii="Times New Roman" w:eastAsia="Times New Roman" w:hAnsi="Times New Roman" w:cs="Times New Roman"/>
          <w:sz w:val="24"/>
          <w:szCs w:val="24"/>
          <w:lang w:val="es-MX"/>
        </w:rPr>
        <w:t>. T</w:t>
      </w:r>
      <w:r w:rsidR="009D794F" w:rsidRPr="004C6E5A">
        <w:rPr>
          <w:rFonts w:ascii="Times New Roman" w:eastAsia="Times New Roman" w:hAnsi="Times New Roman" w:cs="Times New Roman"/>
          <w:sz w:val="24"/>
          <w:szCs w:val="24"/>
          <w:lang w:val="es-MX"/>
        </w:rPr>
        <w:t xml:space="preserve">ambién </w:t>
      </w:r>
      <w:r w:rsidR="00F811EC" w:rsidRPr="004C6E5A">
        <w:rPr>
          <w:rFonts w:ascii="Times New Roman" w:eastAsia="Times New Roman" w:hAnsi="Times New Roman" w:cs="Times New Roman"/>
          <w:sz w:val="24"/>
          <w:szCs w:val="24"/>
          <w:lang w:val="es-MX"/>
        </w:rPr>
        <w:t>conlleva</w:t>
      </w:r>
      <w:r w:rsidR="009D794F" w:rsidRPr="004C6E5A">
        <w:rPr>
          <w:rFonts w:ascii="Times New Roman" w:eastAsia="Times New Roman" w:hAnsi="Times New Roman" w:cs="Times New Roman"/>
          <w:sz w:val="24"/>
          <w:szCs w:val="24"/>
          <w:lang w:val="es-MX"/>
        </w:rPr>
        <w:t xml:space="preserve"> </w:t>
      </w:r>
      <w:r w:rsidR="00C13967" w:rsidRPr="004C6E5A">
        <w:rPr>
          <w:rFonts w:ascii="Times New Roman" w:eastAsia="Times New Roman" w:hAnsi="Times New Roman" w:cs="Times New Roman"/>
          <w:sz w:val="24"/>
          <w:szCs w:val="24"/>
          <w:lang w:val="es-MX"/>
        </w:rPr>
        <w:t>estrategias de planeación y de didáctica distintas, uso de medios de com</w:t>
      </w:r>
      <w:r w:rsidR="002F4D89" w:rsidRPr="004C6E5A">
        <w:rPr>
          <w:rFonts w:ascii="Times New Roman" w:eastAsia="Times New Roman" w:hAnsi="Times New Roman" w:cs="Times New Roman"/>
          <w:sz w:val="24"/>
          <w:szCs w:val="24"/>
          <w:lang w:val="es-MX"/>
        </w:rPr>
        <w:t>unicación</w:t>
      </w:r>
      <w:r w:rsidR="00C13967" w:rsidRPr="004C6E5A">
        <w:rPr>
          <w:rFonts w:ascii="Times New Roman" w:eastAsia="Times New Roman" w:hAnsi="Times New Roman" w:cs="Times New Roman"/>
          <w:sz w:val="24"/>
          <w:szCs w:val="24"/>
          <w:lang w:val="es-MX"/>
        </w:rPr>
        <w:t>, así como una gestión administrativa que, si bien sigue siendo institucionalizada, presenta diferencias de flexibilidad respecto a la EP (Keegan, 1996; Moore, 2007).</w:t>
      </w:r>
      <w:r w:rsidR="00F1521F" w:rsidRPr="004C6E5A">
        <w:rPr>
          <w:rFonts w:ascii="Times New Roman" w:eastAsia="Times New Roman" w:hAnsi="Times New Roman" w:cs="Times New Roman"/>
          <w:sz w:val="24"/>
          <w:szCs w:val="24"/>
          <w:lang w:val="es-MX"/>
        </w:rPr>
        <w:t xml:space="preserve"> </w:t>
      </w:r>
      <w:r w:rsidR="009D794F" w:rsidRPr="004C6E5A">
        <w:rPr>
          <w:rFonts w:ascii="Times New Roman" w:eastAsia="Times New Roman" w:hAnsi="Times New Roman" w:cs="Times New Roman"/>
          <w:sz w:val="24"/>
          <w:szCs w:val="24"/>
          <w:lang w:val="es-MX"/>
        </w:rPr>
        <w:t>A</w:t>
      </w:r>
      <w:r w:rsidR="00AD602F" w:rsidRPr="004C6E5A">
        <w:rPr>
          <w:rFonts w:ascii="Times New Roman" w:eastAsia="Times New Roman" w:hAnsi="Times New Roman" w:cs="Times New Roman"/>
          <w:sz w:val="24"/>
          <w:szCs w:val="24"/>
          <w:lang w:val="es-MX"/>
        </w:rPr>
        <w:t>d</w:t>
      </w:r>
      <w:r w:rsidR="006D540B" w:rsidRPr="004C6E5A">
        <w:rPr>
          <w:rFonts w:ascii="Times New Roman" w:eastAsia="Times New Roman" w:hAnsi="Times New Roman" w:cs="Times New Roman"/>
          <w:sz w:val="24"/>
          <w:szCs w:val="24"/>
          <w:lang w:val="es-MX"/>
        </w:rPr>
        <w:t>emás de</w:t>
      </w:r>
      <w:r w:rsidR="00AD602F" w:rsidRPr="004C6E5A">
        <w:rPr>
          <w:rFonts w:ascii="Times New Roman" w:eastAsia="Times New Roman" w:hAnsi="Times New Roman" w:cs="Times New Roman"/>
          <w:sz w:val="24"/>
          <w:szCs w:val="24"/>
          <w:lang w:val="es-MX"/>
        </w:rPr>
        <w:t xml:space="preserve"> las diferencias en la comunicación y en la planeación del conocimiento, dentro de </w:t>
      </w:r>
      <w:r w:rsidR="00C13967" w:rsidRPr="004C6E5A">
        <w:rPr>
          <w:rFonts w:ascii="Times New Roman" w:eastAsia="Times New Roman" w:hAnsi="Times New Roman" w:cs="Times New Roman"/>
          <w:sz w:val="24"/>
          <w:szCs w:val="24"/>
          <w:lang w:val="es-MX"/>
        </w:rPr>
        <w:t>la EaD</w:t>
      </w:r>
      <w:r w:rsidR="00517F5D" w:rsidRPr="004C6E5A">
        <w:rPr>
          <w:rFonts w:ascii="Times New Roman" w:eastAsia="Times New Roman" w:hAnsi="Times New Roman" w:cs="Times New Roman"/>
          <w:sz w:val="24"/>
          <w:szCs w:val="24"/>
          <w:lang w:val="es-MX"/>
        </w:rPr>
        <w:t xml:space="preserve">, </w:t>
      </w:r>
      <w:r w:rsidR="00AD602F" w:rsidRPr="004C6E5A">
        <w:rPr>
          <w:rFonts w:ascii="Times New Roman" w:eastAsia="Times New Roman" w:hAnsi="Times New Roman" w:cs="Times New Roman"/>
          <w:sz w:val="24"/>
          <w:szCs w:val="24"/>
          <w:lang w:val="es-MX"/>
        </w:rPr>
        <w:t xml:space="preserve">el estudiante se convierte en el centro elemental de una </w:t>
      </w:r>
      <w:r w:rsidR="00C13967" w:rsidRPr="004C6E5A">
        <w:rPr>
          <w:rFonts w:ascii="Times New Roman" w:eastAsia="Times New Roman" w:hAnsi="Times New Roman" w:cs="Times New Roman"/>
          <w:sz w:val="24"/>
          <w:szCs w:val="24"/>
          <w:lang w:val="es-MX"/>
        </w:rPr>
        <w:t xml:space="preserve">formación independiente, </w:t>
      </w:r>
      <w:r w:rsidR="00AD602F" w:rsidRPr="004C6E5A">
        <w:rPr>
          <w:rFonts w:ascii="Times New Roman" w:eastAsia="Times New Roman" w:hAnsi="Times New Roman" w:cs="Times New Roman"/>
          <w:sz w:val="24"/>
          <w:szCs w:val="24"/>
          <w:lang w:val="es-MX"/>
        </w:rPr>
        <w:t xml:space="preserve">pues desarrolla conocimientos y habilidades tomando responsabilidad de la regulación de su propio aprendizaje </w:t>
      </w:r>
      <w:r w:rsidR="00517F5D" w:rsidRPr="004C6E5A">
        <w:rPr>
          <w:rFonts w:ascii="Times New Roman" w:eastAsia="Times New Roman" w:hAnsi="Times New Roman" w:cs="Times New Roman"/>
          <w:sz w:val="24"/>
          <w:szCs w:val="24"/>
          <w:lang w:val="es-MX"/>
        </w:rPr>
        <w:t>(García</w:t>
      </w:r>
      <w:r w:rsidR="00265BFE" w:rsidRPr="004C6E5A">
        <w:rPr>
          <w:rFonts w:ascii="Times New Roman" w:eastAsia="Times New Roman" w:hAnsi="Times New Roman" w:cs="Times New Roman"/>
          <w:sz w:val="24"/>
          <w:szCs w:val="24"/>
          <w:lang w:val="es-MX"/>
        </w:rPr>
        <w:t>, 1987</w:t>
      </w:r>
      <w:r w:rsidR="00A108C2" w:rsidRPr="004C6E5A">
        <w:rPr>
          <w:rFonts w:ascii="Times New Roman" w:eastAsia="Times New Roman" w:hAnsi="Times New Roman" w:cs="Times New Roman"/>
          <w:sz w:val="24"/>
          <w:szCs w:val="24"/>
          <w:lang w:val="es-MX"/>
        </w:rPr>
        <w:t>; Moore, 2007</w:t>
      </w:r>
      <w:r w:rsidR="00265BFE" w:rsidRPr="004C6E5A">
        <w:rPr>
          <w:rFonts w:ascii="Times New Roman" w:eastAsia="Times New Roman" w:hAnsi="Times New Roman" w:cs="Times New Roman"/>
          <w:sz w:val="24"/>
          <w:szCs w:val="24"/>
          <w:lang w:val="es-MX"/>
        </w:rPr>
        <w:t>), esto</w:t>
      </w:r>
      <w:r w:rsidR="00AD602F" w:rsidRPr="004C6E5A">
        <w:rPr>
          <w:rFonts w:ascii="Times New Roman" w:eastAsia="Times New Roman" w:hAnsi="Times New Roman" w:cs="Times New Roman"/>
          <w:sz w:val="24"/>
          <w:szCs w:val="24"/>
          <w:lang w:val="es-MX"/>
        </w:rPr>
        <w:t xml:space="preserve"> partir de la accesibilidad a contenidos y de la cualidad sincrónica </w:t>
      </w:r>
      <w:r w:rsidR="002F4D89" w:rsidRPr="004C6E5A">
        <w:rPr>
          <w:rFonts w:ascii="Times New Roman" w:eastAsia="Times New Roman" w:hAnsi="Times New Roman" w:cs="Times New Roman"/>
          <w:sz w:val="24"/>
          <w:szCs w:val="24"/>
          <w:lang w:val="es-MX"/>
        </w:rPr>
        <w:t>y</w:t>
      </w:r>
      <w:r w:rsidR="00AD602F" w:rsidRPr="004C6E5A">
        <w:rPr>
          <w:rFonts w:ascii="Times New Roman" w:eastAsia="Times New Roman" w:hAnsi="Times New Roman" w:cs="Times New Roman"/>
          <w:sz w:val="24"/>
          <w:szCs w:val="24"/>
          <w:lang w:val="es-MX"/>
        </w:rPr>
        <w:t xml:space="preserve"> asincrónica en la comunicación.</w:t>
      </w:r>
    </w:p>
    <w:p w:rsidR="007C596C" w:rsidRPr="004C6E5A" w:rsidRDefault="007C596C" w:rsidP="004C6E5A">
      <w:pPr>
        <w:pStyle w:val="Normal1"/>
        <w:spacing w:after="0" w:line="360" w:lineRule="auto"/>
        <w:ind w:firstLine="357"/>
        <w:jc w:val="both"/>
        <w:rPr>
          <w:rFonts w:ascii="Times New Roman" w:eastAsia="Times New Roman" w:hAnsi="Times New Roman" w:cs="Times New Roman"/>
          <w:sz w:val="24"/>
          <w:szCs w:val="24"/>
          <w:lang w:val="es-MX"/>
        </w:rPr>
      </w:pPr>
    </w:p>
    <w:p w:rsidR="00AA19B8" w:rsidRPr="004C6E5A" w:rsidRDefault="00AD602F"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El</w:t>
      </w:r>
      <w:r w:rsidR="00AA19B8" w:rsidRPr="004C6E5A">
        <w:rPr>
          <w:rFonts w:ascii="Times New Roman" w:eastAsia="Times New Roman" w:hAnsi="Times New Roman" w:cs="Times New Roman"/>
          <w:sz w:val="24"/>
          <w:szCs w:val="24"/>
          <w:lang w:val="es-MX"/>
        </w:rPr>
        <w:t xml:space="preserve"> concepto</w:t>
      </w:r>
      <w:r w:rsidR="000921A6" w:rsidRPr="004C6E5A">
        <w:rPr>
          <w:rFonts w:ascii="Times New Roman" w:eastAsia="Times New Roman" w:hAnsi="Times New Roman" w:cs="Times New Roman"/>
          <w:sz w:val="24"/>
          <w:szCs w:val="24"/>
          <w:lang w:val="es-MX"/>
        </w:rPr>
        <w:t xml:space="preserve"> de </w:t>
      </w:r>
      <w:r w:rsidR="009C0521" w:rsidRPr="004C6E5A">
        <w:rPr>
          <w:rFonts w:ascii="Times New Roman" w:eastAsia="Times New Roman" w:hAnsi="Times New Roman" w:cs="Times New Roman"/>
          <w:sz w:val="24"/>
          <w:szCs w:val="24"/>
          <w:lang w:val="es-MX"/>
        </w:rPr>
        <w:t xml:space="preserve">EaD </w:t>
      </w:r>
      <w:r w:rsidR="00E34490" w:rsidRPr="004C6E5A">
        <w:rPr>
          <w:rFonts w:ascii="Times New Roman" w:eastAsia="Times New Roman" w:hAnsi="Times New Roman" w:cs="Times New Roman"/>
          <w:sz w:val="24"/>
          <w:szCs w:val="24"/>
          <w:lang w:val="es-MX"/>
        </w:rPr>
        <w:t>como modalidad educativa adquiere</w:t>
      </w:r>
      <w:r w:rsidR="009C0521" w:rsidRPr="004C6E5A">
        <w:rPr>
          <w:rFonts w:ascii="Times New Roman" w:eastAsia="Times New Roman" w:hAnsi="Times New Roman" w:cs="Times New Roman"/>
          <w:sz w:val="24"/>
          <w:szCs w:val="24"/>
          <w:lang w:val="es-MX"/>
        </w:rPr>
        <w:t xml:space="preserve"> formalidad académica durante</w:t>
      </w:r>
      <w:r w:rsidR="000921A6" w:rsidRPr="004C6E5A">
        <w:rPr>
          <w:rFonts w:ascii="Times New Roman" w:eastAsia="Times New Roman" w:hAnsi="Times New Roman" w:cs="Times New Roman"/>
          <w:sz w:val="24"/>
          <w:szCs w:val="24"/>
          <w:lang w:val="es-MX"/>
        </w:rPr>
        <w:t xml:space="preserve"> la década de los </w:t>
      </w:r>
      <w:r w:rsidR="009C0521" w:rsidRPr="004C6E5A">
        <w:rPr>
          <w:rFonts w:ascii="Times New Roman" w:eastAsia="Times New Roman" w:hAnsi="Times New Roman" w:cs="Times New Roman"/>
          <w:sz w:val="24"/>
          <w:szCs w:val="24"/>
          <w:lang w:val="es-MX"/>
        </w:rPr>
        <w:t>sesentas</w:t>
      </w:r>
      <w:r w:rsidR="000921A6" w:rsidRPr="004C6E5A">
        <w:rPr>
          <w:rFonts w:ascii="Times New Roman" w:eastAsia="Times New Roman" w:hAnsi="Times New Roman" w:cs="Times New Roman"/>
          <w:sz w:val="24"/>
          <w:szCs w:val="24"/>
          <w:lang w:val="es-MX"/>
        </w:rPr>
        <w:t xml:space="preserve"> en la Universidad de Tübingen</w:t>
      </w:r>
      <w:r w:rsidR="009C0521" w:rsidRPr="004C6E5A">
        <w:rPr>
          <w:rFonts w:ascii="Times New Roman" w:eastAsia="Times New Roman" w:hAnsi="Times New Roman" w:cs="Times New Roman"/>
          <w:sz w:val="24"/>
          <w:szCs w:val="24"/>
          <w:lang w:val="es-MX"/>
        </w:rPr>
        <w:t>, donde se introduce el t</w:t>
      </w:r>
      <w:r w:rsidR="007B1179" w:rsidRPr="004C6E5A">
        <w:rPr>
          <w:rFonts w:ascii="Times New Roman" w:eastAsia="Times New Roman" w:hAnsi="Times New Roman" w:cs="Times New Roman"/>
          <w:sz w:val="24"/>
          <w:szCs w:val="24"/>
          <w:lang w:val="es-MX"/>
        </w:rPr>
        <w:t>é</w:t>
      </w:r>
      <w:r w:rsidR="009C0521" w:rsidRPr="004C6E5A">
        <w:rPr>
          <w:rFonts w:ascii="Times New Roman" w:eastAsia="Times New Roman" w:hAnsi="Times New Roman" w:cs="Times New Roman"/>
          <w:sz w:val="24"/>
          <w:szCs w:val="24"/>
          <w:lang w:val="es-MX"/>
        </w:rPr>
        <w:t xml:space="preserve">rmino </w:t>
      </w:r>
      <w:r w:rsidR="009C0521" w:rsidRPr="004C6E5A">
        <w:rPr>
          <w:rFonts w:ascii="Times New Roman" w:eastAsia="Times New Roman" w:hAnsi="Times New Roman" w:cs="Times New Roman"/>
          <w:i/>
          <w:sz w:val="24"/>
          <w:szCs w:val="24"/>
          <w:lang w:val="es-MX"/>
        </w:rPr>
        <w:t>fernstudiu</w:t>
      </w:r>
      <w:r w:rsidR="00AA19B8" w:rsidRPr="004C6E5A">
        <w:rPr>
          <w:rFonts w:ascii="Times New Roman" w:eastAsia="Times New Roman" w:hAnsi="Times New Roman" w:cs="Times New Roman"/>
          <w:i/>
          <w:sz w:val="24"/>
          <w:szCs w:val="24"/>
          <w:lang w:val="es-MX"/>
        </w:rPr>
        <w:t>m</w:t>
      </w:r>
      <w:r w:rsidR="00AA19B8" w:rsidRPr="004C6E5A">
        <w:rPr>
          <w:rFonts w:ascii="Times New Roman" w:eastAsia="Times New Roman" w:hAnsi="Times New Roman" w:cs="Times New Roman"/>
          <w:sz w:val="24"/>
          <w:szCs w:val="24"/>
          <w:lang w:val="es-MX"/>
        </w:rPr>
        <w:t xml:space="preserve">, entendido como un tipo de educación </w:t>
      </w:r>
      <w:r w:rsidR="00F76C12" w:rsidRPr="004C6E5A">
        <w:rPr>
          <w:rFonts w:ascii="Times New Roman" w:eastAsia="Times New Roman" w:hAnsi="Times New Roman" w:cs="Times New Roman"/>
          <w:sz w:val="24"/>
          <w:szCs w:val="24"/>
          <w:lang w:val="es-MX"/>
        </w:rPr>
        <w:t xml:space="preserve">a distancia </w:t>
      </w:r>
      <w:r w:rsidR="00AA19B8" w:rsidRPr="004C6E5A">
        <w:rPr>
          <w:rFonts w:ascii="Times New Roman" w:eastAsia="Times New Roman" w:hAnsi="Times New Roman" w:cs="Times New Roman"/>
          <w:sz w:val="24"/>
          <w:szCs w:val="24"/>
          <w:lang w:val="es-MX"/>
        </w:rPr>
        <w:t>basado en la división del trabajo</w:t>
      </w:r>
      <w:r w:rsidR="007B1179" w:rsidRPr="004C6E5A">
        <w:rPr>
          <w:rFonts w:ascii="Times New Roman" w:eastAsia="Times New Roman" w:hAnsi="Times New Roman" w:cs="Times New Roman"/>
          <w:sz w:val="24"/>
          <w:szCs w:val="24"/>
          <w:lang w:val="es-MX"/>
        </w:rPr>
        <w:t>;</w:t>
      </w:r>
      <w:r w:rsidR="00AA19B8" w:rsidRPr="004C6E5A">
        <w:rPr>
          <w:rFonts w:ascii="Times New Roman" w:eastAsia="Times New Roman" w:hAnsi="Times New Roman" w:cs="Times New Roman"/>
          <w:sz w:val="24"/>
          <w:szCs w:val="24"/>
          <w:lang w:val="es-MX"/>
        </w:rPr>
        <w:t xml:space="preserve"> </w:t>
      </w:r>
      <w:r w:rsidR="002F4D89" w:rsidRPr="004C6E5A">
        <w:rPr>
          <w:rFonts w:ascii="Times New Roman" w:eastAsia="Times New Roman" w:hAnsi="Times New Roman" w:cs="Times New Roman"/>
          <w:sz w:val="24"/>
          <w:szCs w:val="24"/>
          <w:lang w:val="es-MX"/>
        </w:rPr>
        <w:t>en él ocurre</w:t>
      </w:r>
      <w:r w:rsidR="00A108C2" w:rsidRPr="004C6E5A">
        <w:rPr>
          <w:rFonts w:ascii="Times New Roman" w:eastAsia="Times New Roman" w:hAnsi="Times New Roman" w:cs="Times New Roman"/>
          <w:sz w:val="24"/>
          <w:szCs w:val="24"/>
          <w:lang w:val="es-MX"/>
        </w:rPr>
        <w:t xml:space="preserve"> </w:t>
      </w:r>
      <w:r w:rsidR="002F4D89" w:rsidRPr="004C6E5A">
        <w:rPr>
          <w:rFonts w:ascii="Times New Roman" w:eastAsia="Times New Roman" w:hAnsi="Times New Roman" w:cs="Times New Roman"/>
          <w:sz w:val="24"/>
          <w:szCs w:val="24"/>
          <w:lang w:val="es-MX"/>
        </w:rPr>
        <w:t xml:space="preserve">un </w:t>
      </w:r>
      <w:r w:rsidR="00AA19B8" w:rsidRPr="004C6E5A">
        <w:rPr>
          <w:rFonts w:ascii="Times New Roman" w:eastAsia="Times New Roman" w:hAnsi="Times New Roman" w:cs="Times New Roman"/>
          <w:sz w:val="24"/>
          <w:szCs w:val="24"/>
          <w:lang w:val="es-MX"/>
        </w:rPr>
        <w:t>uso necesario de la tecnología y existe una reciprocidad de demanda con el mundo laboral industrial (Moore, 2007)</w:t>
      </w:r>
      <w:r w:rsidR="009C0521" w:rsidRPr="004C6E5A">
        <w:rPr>
          <w:rFonts w:ascii="Times New Roman" w:eastAsia="Times New Roman" w:hAnsi="Times New Roman" w:cs="Times New Roman"/>
          <w:sz w:val="24"/>
          <w:szCs w:val="24"/>
          <w:lang w:val="es-MX"/>
        </w:rPr>
        <w:t xml:space="preserve">. </w:t>
      </w:r>
      <w:r w:rsidR="002F4D89" w:rsidRPr="004C6E5A">
        <w:rPr>
          <w:rFonts w:ascii="Times New Roman" w:eastAsia="Times New Roman" w:hAnsi="Times New Roman" w:cs="Times New Roman"/>
          <w:sz w:val="24"/>
          <w:szCs w:val="24"/>
          <w:lang w:val="es-MX"/>
        </w:rPr>
        <w:t>E</w:t>
      </w:r>
      <w:r w:rsidR="009C0521" w:rsidRPr="004C6E5A">
        <w:rPr>
          <w:rFonts w:ascii="Times New Roman" w:eastAsia="Times New Roman" w:hAnsi="Times New Roman" w:cs="Times New Roman"/>
          <w:sz w:val="24"/>
          <w:szCs w:val="24"/>
          <w:lang w:val="es-MX"/>
        </w:rPr>
        <w:t xml:space="preserve">n este momento, durante el crecimiento industrial y económico producido por la segunda posguerra, </w:t>
      </w:r>
      <w:r w:rsidR="002F4D89" w:rsidRPr="004C6E5A">
        <w:rPr>
          <w:rFonts w:ascii="Times New Roman" w:eastAsia="Times New Roman" w:hAnsi="Times New Roman" w:cs="Times New Roman"/>
          <w:sz w:val="24"/>
          <w:szCs w:val="24"/>
          <w:lang w:val="es-MX"/>
        </w:rPr>
        <w:t>es cuando</w:t>
      </w:r>
      <w:r w:rsidR="009C0521" w:rsidRPr="004C6E5A">
        <w:rPr>
          <w:rFonts w:ascii="Times New Roman" w:eastAsia="Times New Roman" w:hAnsi="Times New Roman" w:cs="Times New Roman"/>
          <w:sz w:val="24"/>
          <w:szCs w:val="24"/>
          <w:lang w:val="es-MX"/>
        </w:rPr>
        <w:t xml:space="preserve"> el concepto de EaD </w:t>
      </w:r>
      <w:r w:rsidR="00E34490" w:rsidRPr="004C6E5A">
        <w:rPr>
          <w:rFonts w:ascii="Times New Roman" w:eastAsia="Times New Roman" w:hAnsi="Times New Roman" w:cs="Times New Roman"/>
          <w:sz w:val="24"/>
          <w:szCs w:val="24"/>
          <w:lang w:val="es-MX"/>
        </w:rPr>
        <w:t>recibe</w:t>
      </w:r>
      <w:r w:rsidR="009C0521" w:rsidRPr="004C6E5A">
        <w:rPr>
          <w:rFonts w:ascii="Times New Roman" w:eastAsia="Times New Roman" w:hAnsi="Times New Roman" w:cs="Times New Roman"/>
          <w:sz w:val="24"/>
          <w:szCs w:val="24"/>
          <w:lang w:val="es-MX"/>
        </w:rPr>
        <w:t xml:space="preserve"> sus significados contemporáneos. </w:t>
      </w:r>
      <w:r w:rsidR="00AA19B8" w:rsidRPr="004C6E5A">
        <w:rPr>
          <w:rFonts w:ascii="Times New Roman" w:eastAsia="Times New Roman" w:hAnsi="Times New Roman" w:cs="Times New Roman"/>
          <w:sz w:val="24"/>
          <w:szCs w:val="24"/>
          <w:lang w:val="es-MX"/>
        </w:rPr>
        <w:t xml:space="preserve">No obstante, otras perspectivas emparentan el surgimiento de la EaD con la </w:t>
      </w:r>
      <w:r w:rsidR="00265BFE" w:rsidRPr="004C6E5A">
        <w:rPr>
          <w:rFonts w:ascii="Times New Roman" w:eastAsia="Times New Roman" w:hAnsi="Times New Roman" w:cs="Times New Roman"/>
          <w:sz w:val="24"/>
          <w:szCs w:val="24"/>
          <w:lang w:val="es-MX"/>
        </w:rPr>
        <w:t xml:space="preserve">educación por correspondencia, una </w:t>
      </w:r>
      <w:r w:rsidR="00AA19B8" w:rsidRPr="004C6E5A">
        <w:rPr>
          <w:rFonts w:ascii="Times New Roman" w:eastAsia="Times New Roman" w:hAnsi="Times New Roman" w:cs="Times New Roman"/>
          <w:sz w:val="24"/>
          <w:szCs w:val="24"/>
          <w:lang w:val="es-MX"/>
        </w:rPr>
        <w:t xml:space="preserve">modalidad </w:t>
      </w:r>
      <w:r w:rsidRPr="004C6E5A">
        <w:rPr>
          <w:rFonts w:ascii="Times New Roman" w:eastAsia="Times New Roman" w:hAnsi="Times New Roman" w:cs="Times New Roman"/>
          <w:sz w:val="24"/>
          <w:szCs w:val="24"/>
          <w:lang w:val="es-MX"/>
        </w:rPr>
        <w:t xml:space="preserve">que tiene su aparición con la invención del correo postal en la </w:t>
      </w:r>
      <w:r w:rsidR="002F4D89" w:rsidRPr="004C6E5A">
        <w:rPr>
          <w:rFonts w:ascii="Times New Roman" w:eastAsia="Times New Roman" w:hAnsi="Times New Roman" w:cs="Times New Roman"/>
          <w:sz w:val="24"/>
          <w:szCs w:val="24"/>
          <w:lang w:val="es-MX"/>
        </w:rPr>
        <w:t>antigüedad</w:t>
      </w:r>
      <w:r w:rsidRPr="004C6E5A">
        <w:rPr>
          <w:rFonts w:ascii="Times New Roman" w:eastAsia="Times New Roman" w:hAnsi="Times New Roman" w:cs="Times New Roman"/>
          <w:sz w:val="24"/>
          <w:szCs w:val="24"/>
          <w:lang w:val="es-MX"/>
        </w:rPr>
        <w:t xml:space="preserve">, y que atraviesa un proceso de institucionalización en el </w:t>
      </w:r>
      <w:r w:rsidR="002F4D89" w:rsidRPr="004C6E5A">
        <w:rPr>
          <w:rFonts w:ascii="Times New Roman" w:eastAsia="Times New Roman" w:hAnsi="Times New Roman" w:cs="Times New Roman"/>
          <w:sz w:val="24"/>
          <w:szCs w:val="24"/>
          <w:lang w:val="es-MX"/>
        </w:rPr>
        <w:t xml:space="preserve">siglo </w:t>
      </w:r>
      <w:r w:rsidRPr="004C6E5A">
        <w:rPr>
          <w:rFonts w:ascii="Times New Roman" w:eastAsia="Times New Roman" w:hAnsi="Times New Roman" w:cs="Times New Roman"/>
          <w:sz w:val="24"/>
          <w:szCs w:val="24"/>
          <w:lang w:val="es-MX"/>
        </w:rPr>
        <w:t xml:space="preserve">XVIII en Europa y en Estados Unidos, cuando instituciones </w:t>
      </w:r>
      <w:r w:rsidRPr="004C6E5A">
        <w:rPr>
          <w:rFonts w:ascii="Times New Roman" w:eastAsia="Times New Roman" w:hAnsi="Times New Roman" w:cs="Times New Roman"/>
          <w:sz w:val="24"/>
          <w:szCs w:val="24"/>
          <w:lang w:val="es-MX"/>
        </w:rPr>
        <w:lastRenderedPageBreak/>
        <w:t xml:space="preserve">educativas </w:t>
      </w:r>
      <w:r w:rsidR="003C4476" w:rsidRPr="004C6E5A">
        <w:rPr>
          <w:rFonts w:ascii="Times New Roman" w:eastAsia="Times New Roman" w:hAnsi="Times New Roman" w:cs="Times New Roman"/>
          <w:sz w:val="24"/>
          <w:szCs w:val="24"/>
          <w:lang w:val="es-MX"/>
        </w:rPr>
        <w:t>empiezan a ofrecer</w:t>
      </w:r>
      <w:r w:rsidRPr="004C6E5A">
        <w:rPr>
          <w:rFonts w:ascii="Times New Roman" w:eastAsia="Times New Roman" w:hAnsi="Times New Roman" w:cs="Times New Roman"/>
          <w:sz w:val="24"/>
          <w:szCs w:val="24"/>
          <w:lang w:val="es-MX"/>
        </w:rPr>
        <w:t xml:space="preserve"> cursos por correspondencia que se ayudaban de publicaciones impresas (Cabral, 2011).</w:t>
      </w:r>
    </w:p>
    <w:p w:rsidR="00E551D1" w:rsidRPr="004C6E5A" w:rsidRDefault="00E551D1" w:rsidP="004C6E5A">
      <w:pPr>
        <w:pStyle w:val="Normal1"/>
        <w:spacing w:after="0" w:line="360" w:lineRule="auto"/>
        <w:ind w:firstLine="357"/>
        <w:jc w:val="both"/>
        <w:rPr>
          <w:rFonts w:ascii="Times New Roman" w:eastAsia="Times New Roman" w:hAnsi="Times New Roman" w:cs="Times New Roman"/>
          <w:sz w:val="24"/>
          <w:szCs w:val="24"/>
          <w:lang w:val="es-MX"/>
        </w:rPr>
      </w:pPr>
    </w:p>
    <w:p w:rsidR="00E34490" w:rsidRPr="004C6E5A" w:rsidRDefault="00265BFE"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Si bien </w:t>
      </w:r>
      <w:r w:rsidR="002F4D89" w:rsidRPr="004C6E5A">
        <w:rPr>
          <w:rFonts w:ascii="Times New Roman" w:eastAsia="Times New Roman" w:hAnsi="Times New Roman" w:cs="Times New Roman"/>
          <w:sz w:val="24"/>
          <w:szCs w:val="24"/>
          <w:lang w:val="es-MX"/>
        </w:rPr>
        <w:t xml:space="preserve">la educación por correspondencia </w:t>
      </w:r>
      <w:r w:rsidRPr="004C6E5A">
        <w:rPr>
          <w:rFonts w:ascii="Times New Roman" w:eastAsia="Times New Roman" w:hAnsi="Times New Roman" w:cs="Times New Roman"/>
          <w:sz w:val="24"/>
          <w:szCs w:val="24"/>
          <w:lang w:val="es-MX"/>
        </w:rPr>
        <w:t xml:space="preserve">es un tipo de EaD, ésta última no se limita a las posibilidades del correo postal sino a una amplia gama de tecnologías que van desde los instrumentos elementales de escritura hasta los artefactos electrónicos. </w:t>
      </w:r>
      <w:r w:rsidR="00E34490" w:rsidRPr="004C6E5A">
        <w:rPr>
          <w:rFonts w:ascii="Times New Roman" w:eastAsia="Times New Roman" w:hAnsi="Times New Roman" w:cs="Times New Roman"/>
          <w:sz w:val="24"/>
          <w:szCs w:val="24"/>
          <w:lang w:val="es-MX"/>
        </w:rPr>
        <w:t>Es por ello que el origen de la EaD se puede rastrear hasta la invención de la escritura, lo que la convierte en una modalidad que, en cierta forma, siempre ha existido dentro de la modalidad de Educación Presencial, primero bajo la encarnación de la tarea o trabajo extra clase y después como la idea del estudio privado independiente guiado por tutores que se encuentran lejos, como la educación epistolar. De este modo, más que constituir una oposición, la EaD como práctica es una extensión natural de la EP y en el centro de esta relación se encuentra un proceso de mediación determinado, más no condicionado por las tecnologías</w:t>
      </w:r>
      <w:r w:rsidR="00983391" w:rsidRPr="004C6E5A">
        <w:rPr>
          <w:rFonts w:ascii="Times New Roman" w:eastAsia="Times New Roman" w:hAnsi="Times New Roman" w:cs="Times New Roman"/>
          <w:sz w:val="24"/>
          <w:szCs w:val="24"/>
          <w:lang w:val="es-MX"/>
        </w:rPr>
        <w:t>,</w:t>
      </w:r>
      <w:r w:rsidR="00E34490" w:rsidRPr="004C6E5A">
        <w:rPr>
          <w:rFonts w:ascii="Times New Roman" w:eastAsia="Times New Roman" w:hAnsi="Times New Roman" w:cs="Times New Roman"/>
          <w:sz w:val="24"/>
          <w:szCs w:val="24"/>
          <w:lang w:val="es-MX"/>
        </w:rPr>
        <w:t xml:space="preserve"> como lo </w:t>
      </w:r>
      <w:r w:rsidR="00B978E6" w:rsidRPr="004C6E5A">
        <w:rPr>
          <w:rFonts w:ascii="Times New Roman" w:eastAsia="Times New Roman" w:hAnsi="Times New Roman" w:cs="Times New Roman"/>
          <w:sz w:val="24"/>
          <w:szCs w:val="24"/>
          <w:lang w:val="es-MX"/>
        </w:rPr>
        <w:t>describe</w:t>
      </w:r>
      <w:r w:rsidR="00E34490" w:rsidRPr="004C6E5A">
        <w:rPr>
          <w:rFonts w:ascii="Times New Roman" w:eastAsia="Times New Roman" w:hAnsi="Times New Roman" w:cs="Times New Roman"/>
          <w:sz w:val="24"/>
          <w:szCs w:val="24"/>
          <w:lang w:val="es-MX"/>
        </w:rPr>
        <w:t xml:space="preserve"> Martín-Barbero </w:t>
      </w:r>
      <w:r w:rsidR="00B978E6" w:rsidRPr="004C6E5A">
        <w:rPr>
          <w:rFonts w:ascii="Times New Roman" w:eastAsia="Times New Roman" w:hAnsi="Times New Roman" w:cs="Times New Roman"/>
          <w:sz w:val="24"/>
          <w:szCs w:val="24"/>
          <w:lang w:val="es-MX"/>
        </w:rPr>
        <w:t>(2002) en su teoría de la mediación</w:t>
      </w:r>
      <w:r w:rsidR="00E34490" w:rsidRPr="004C6E5A">
        <w:rPr>
          <w:rFonts w:ascii="Times New Roman" w:eastAsia="Times New Roman" w:hAnsi="Times New Roman" w:cs="Times New Roman"/>
          <w:sz w:val="24"/>
          <w:szCs w:val="24"/>
          <w:lang w:val="es-MX"/>
        </w:rPr>
        <w:t xml:space="preserve">. </w:t>
      </w:r>
    </w:p>
    <w:p w:rsidR="00E34490" w:rsidRPr="004C6E5A" w:rsidRDefault="00E34490" w:rsidP="004C6E5A">
      <w:pPr>
        <w:pStyle w:val="Normal1"/>
        <w:spacing w:after="0" w:line="360" w:lineRule="auto"/>
        <w:ind w:firstLine="357"/>
        <w:jc w:val="both"/>
        <w:rPr>
          <w:rFonts w:ascii="Times New Roman" w:eastAsia="Times New Roman" w:hAnsi="Times New Roman" w:cs="Times New Roman"/>
          <w:sz w:val="24"/>
          <w:szCs w:val="24"/>
          <w:lang w:val="es-MX"/>
        </w:rPr>
      </w:pPr>
    </w:p>
    <w:p w:rsidR="007C596C" w:rsidRPr="004C6E5A" w:rsidRDefault="00E34490"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En este punto es necesario hacer una distinción entre la EaD como práctica y la EaD como modalidad. De entrada, la EaD como práctica es difícilmente divisible de la EP en la medida en que el uso de las tecnologías pretende superar fronteras de distancia y tiempo como una manera de reforzar el aprendizaje; no obstante, la EaD como modalidad está vinculada al proceso de extensión educativa que inicialmente se formalizó con el correo, después con la televisión, y hoy en día parece indivisible a las tecnologías digitales. El contexto </w:t>
      </w:r>
      <w:r w:rsidR="00F315FA" w:rsidRPr="004C6E5A">
        <w:rPr>
          <w:rFonts w:ascii="Times New Roman" w:eastAsia="Times New Roman" w:hAnsi="Times New Roman" w:cs="Times New Roman"/>
          <w:sz w:val="24"/>
          <w:szCs w:val="24"/>
          <w:lang w:val="es-MX"/>
        </w:rPr>
        <w:t>de</w:t>
      </w:r>
      <w:r w:rsidRPr="004C6E5A">
        <w:rPr>
          <w:rFonts w:ascii="Times New Roman" w:eastAsia="Times New Roman" w:hAnsi="Times New Roman" w:cs="Times New Roman"/>
          <w:sz w:val="24"/>
          <w:szCs w:val="24"/>
          <w:lang w:val="es-MX"/>
        </w:rPr>
        <w:t xml:space="preserve"> una tercera revolución industrial, con el</w:t>
      </w:r>
      <w:r w:rsidR="00C677E5" w:rsidRPr="004C6E5A">
        <w:rPr>
          <w:rFonts w:ascii="Times New Roman" w:eastAsia="Times New Roman" w:hAnsi="Times New Roman" w:cs="Times New Roman"/>
          <w:sz w:val="24"/>
          <w:szCs w:val="24"/>
          <w:lang w:val="es-MX"/>
        </w:rPr>
        <w:t xml:space="preserve"> auge de lo digital</w:t>
      </w:r>
      <w:r w:rsidRPr="004C6E5A">
        <w:rPr>
          <w:rFonts w:ascii="Times New Roman" w:eastAsia="Times New Roman" w:hAnsi="Times New Roman" w:cs="Times New Roman"/>
          <w:sz w:val="24"/>
          <w:szCs w:val="24"/>
          <w:lang w:val="es-MX"/>
        </w:rPr>
        <w:t xml:space="preserve"> y la supuesta evolución de la EaD en </w:t>
      </w:r>
      <w:r w:rsidRPr="004C6E5A">
        <w:rPr>
          <w:rFonts w:ascii="Times New Roman" w:eastAsia="Times New Roman" w:hAnsi="Times New Roman" w:cs="Times New Roman"/>
          <w:i/>
          <w:sz w:val="24"/>
          <w:szCs w:val="24"/>
          <w:lang w:val="es-MX"/>
        </w:rPr>
        <w:t>e-learning</w:t>
      </w:r>
      <w:r w:rsidRPr="004C6E5A">
        <w:rPr>
          <w:rFonts w:ascii="Times New Roman" w:eastAsia="Times New Roman" w:hAnsi="Times New Roman" w:cs="Times New Roman"/>
          <w:sz w:val="24"/>
          <w:szCs w:val="24"/>
          <w:lang w:val="es-MX"/>
        </w:rPr>
        <w:t xml:space="preserve"> (Cardona y Sánchez, 2011), produce </w:t>
      </w:r>
      <w:r w:rsidR="00F315FA" w:rsidRPr="004C6E5A">
        <w:rPr>
          <w:rFonts w:ascii="Times New Roman" w:eastAsia="Times New Roman" w:hAnsi="Times New Roman" w:cs="Times New Roman"/>
          <w:sz w:val="24"/>
          <w:szCs w:val="24"/>
          <w:lang w:val="es-MX"/>
        </w:rPr>
        <w:t>cambios</w:t>
      </w:r>
      <w:r w:rsidRPr="004C6E5A">
        <w:rPr>
          <w:rFonts w:ascii="Times New Roman" w:eastAsia="Times New Roman" w:hAnsi="Times New Roman" w:cs="Times New Roman"/>
          <w:sz w:val="24"/>
          <w:szCs w:val="24"/>
          <w:lang w:val="es-MX"/>
        </w:rPr>
        <w:t xml:space="preserve"> en la distinción de la EaD </w:t>
      </w:r>
      <w:r w:rsidR="00B978E6" w:rsidRPr="004C6E5A">
        <w:rPr>
          <w:rFonts w:ascii="Times New Roman" w:eastAsia="Times New Roman" w:hAnsi="Times New Roman" w:cs="Times New Roman"/>
          <w:sz w:val="24"/>
          <w:szCs w:val="24"/>
          <w:lang w:val="es-MX"/>
        </w:rPr>
        <w:t xml:space="preserve">como práctica y como modalidad; </w:t>
      </w:r>
      <w:r w:rsidR="00F315FA" w:rsidRPr="004C6E5A">
        <w:rPr>
          <w:rFonts w:ascii="Times New Roman" w:eastAsia="Times New Roman" w:hAnsi="Times New Roman" w:cs="Times New Roman"/>
          <w:sz w:val="24"/>
          <w:szCs w:val="24"/>
          <w:lang w:val="es-MX"/>
        </w:rPr>
        <w:t>en el centro de esta transformación está la fragilidad de la institucionalización educativa y el énfasis en un perfil estudiantil autodidacta e independiente</w:t>
      </w:r>
      <w:r w:rsidR="00C677E5" w:rsidRPr="004C6E5A">
        <w:rPr>
          <w:rFonts w:ascii="Times New Roman" w:eastAsia="Times New Roman" w:hAnsi="Times New Roman" w:cs="Times New Roman"/>
          <w:sz w:val="24"/>
          <w:szCs w:val="24"/>
          <w:lang w:val="es-MX"/>
        </w:rPr>
        <w:t xml:space="preserve">. Dicho </w:t>
      </w:r>
      <w:r w:rsidR="00403423" w:rsidRPr="004C6E5A">
        <w:rPr>
          <w:rFonts w:ascii="Times New Roman" w:eastAsia="Times New Roman" w:hAnsi="Times New Roman" w:cs="Times New Roman"/>
          <w:sz w:val="24"/>
          <w:szCs w:val="24"/>
          <w:lang w:val="es-MX"/>
        </w:rPr>
        <w:t xml:space="preserve">proceso redefine las fronteras </w:t>
      </w:r>
      <w:r w:rsidR="00C677E5" w:rsidRPr="004C6E5A">
        <w:rPr>
          <w:rFonts w:ascii="Times New Roman" w:eastAsia="Times New Roman" w:hAnsi="Times New Roman" w:cs="Times New Roman"/>
          <w:sz w:val="24"/>
          <w:szCs w:val="24"/>
          <w:lang w:val="es-MX"/>
        </w:rPr>
        <w:t xml:space="preserve">del aprendizaje entre </w:t>
      </w:r>
      <w:r w:rsidR="00403423" w:rsidRPr="004C6E5A">
        <w:rPr>
          <w:rFonts w:ascii="Times New Roman" w:eastAsia="Times New Roman" w:hAnsi="Times New Roman" w:cs="Times New Roman"/>
          <w:sz w:val="24"/>
          <w:szCs w:val="24"/>
          <w:lang w:val="es-MX"/>
        </w:rPr>
        <w:t>lo público y lo privado.</w:t>
      </w:r>
    </w:p>
    <w:p w:rsidR="00E631A2" w:rsidRPr="004C6E5A" w:rsidRDefault="00E631A2" w:rsidP="004C6E5A">
      <w:pPr>
        <w:pStyle w:val="Normal1"/>
        <w:spacing w:after="0" w:line="360" w:lineRule="auto"/>
        <w:ind w:firstLine="357"/>
        <w:jc w:val="both"/>
        <w:rPr>
          <w:rFonts w:ascii="Times New Roman" w:eastAsia="Times New Roman" w:hAnsi="Times New Roman" w:cs="Times New Roman"/>
          <w:sz w:val="24"/>
          <w:szCs w:val="24"/>
          <w:lang w:val="es-MX"/>
        </w:rPr>
      </w:pPr>
    </w:p>
    <w:p w:rsidR="007C596C" w:rsidRPr="004C6E5A" w:rsidRDefault="00B41E3C"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Dentro de</w:t>
      </w:r>
      <w:r w:rsidR="008E1AED" w:rsidRPr="004C6E5A">
        <w:rPr>
          <w:rFonts w:ascii="Times New Roman" w:eastAsia="Times New Roman" w:hAnsi="Times New Roman" w:cs="Times New Roman"/>
          <w:sz w:val="24"/>
          <w:szCs w:val="24"/>
          <w:lang w:val="es-MX"/>
        </w:rPr>
        <w:t xml:space="preserve"> esta coyuntura histórica de transformaciones productivas atravesadas por el paradigma </w:t>
      </w:r>
      <w:r w:rsidR="008E1AED" w:rsidRPr="004C6E5A">
        <w:rPr>
          <w:rFonts w:ascii="Times New Roman" w:eastAsia="Times New Roman" w:hAnsi="Times New Roman" w:cs="Times New Roman"/>
          <w:i/>
          <w:sz w:val="24"/>
          <w:szCs w:val="24"/>
          <w:lang w:val="es-MX"/>
        </w:rPr>
        <w:t>informacional-comunicacional</w:t>
      </w:r>
      <w:r w:rsidR="00DB1876" w:rsidRPr="004C6E5A">
        <w:rPr>
          <w:rFonts w:ascii="Times New Roman" w:eastAsia="Times New Roman" w:hAnsi="Times New Roman" w:cs="Times New Roman"/>
          <w:sz w:val="24"/>
          <w:szCs w:val="24"/>
          <w:lang w:val="es-MX"/>
        </w:rPr>
        <w:t xml:space="preserve"> (Castells, </w:t>
      </w:r>
      <w:r w:rsidR="008E1AED" w:rsidRPr="004C6E5A">
        <w:rPr>
          <w:rFonts w:ascii="Times New Roman" w:eastAsia="Times New Roman" w:hAnsi="Times New Roman" w:cs="Times New Roman"/>
          <w:sz w:val="24"/>
          <w:szCs w:val="24"/>
          <w:lang w:val="es-MX"/>
        </w:rPr>
        <w:t>2000), las principales tensiones entre EP y EaD se refieren</w:t>
      </w:r>
      <w:r w:rsidR="00A108C2" w:rsidRPr="004C6E5A">
        <w:rPr>
          <w:rFonts w:ascii="Times New Roman" w:eastAsia="Times New Roman" w:hAnsi="Times New Roman" w:cs="Times New Roman"/>
          <w:sz w:val="24"/>
          <w:szCs w:val="24"/>
          <w:lang w:val="es-MX"/>
        </w:rPr>
        <w:t>, entre otras preocupaciones, a la preservación de l</w:t>
      </w:r>
      <w:r w:rsidR="008E1AED" w:rsidRPr="004C6E5A">
        <w:rPr>
          <w:rFonts w:ascii="Times New Roman" w:eastAsia="Times New Roman" w:hAnsi="Times New Roman" w:cs="Times New Roman"/>
          <w:sz w:val="24"/>
          <w:szCs w:val="24"/>
          <w:lang w:val="es-MX"/>
        </w:rPr>
        <w:t>a calidad educativa</w:t>
      </w:r>
      <w:r w:rsidRPr="004C6E5A">
        <w:rPr>
          <w:rFonts w:ascii="Times New Roman" w:eastAsia="Times New Roman" w:hAnsi="Times New Roman" w:cs="Times New Roman"/>
          <w:sz w:val="24"/>
          <w:szCs w:val="24"/>
          <w:lang w:val="es-MX"/>
        </w:rPr>
        <w:t>,</w:t>
      </w:r>
      <w:r w:rsidR="003E0B72" w:rsidRPr="004C6E5A">
        <w:rPr>
          <w:rFonts w:ascii="Times New Roman" w:eastAsia="Times New Roman" w:hAnsi="Times New Roman" w:cs="Times New Roman"/>
          <w:sz w:val="24"/>
          <w:szCs w:val="24"/>
          <w:lang w:val="es-MX"/>
        </w:rPr>
        <w:t xml:space="preserve"> a la validez institucional </w:t>
      </w:r>
      <w:r w:rsidR="00A108C2" w:rsidRPr="004C6E5A">
        <w:rPr>
          <w:rFonts w:ascii="Times New Roman" w:eastAsia="Times New Roman" w:hAnsi="Times New Roman" w:cs="Times New Roman"/>
          <w:sz w:val="24"/>
          <w:szCs w:val="24"/>
          <w:lang w:val="es-MX"/>
        </w:rPr>
        <w:t>de</w:t>
      </w:r>
      <w:r w:rsidR="003E0B72" w:rsidRPr="004C6E5A">
        <w:rPr>
          <w:rFonts w:ascii="Times New Roman" w:eastAsia="Times New Roman" w:hAnsi="Times New Roman" w:cs="Times New Roman"/>
          <w:sz w:val="24"/>
          <w:szCs w:val="24"/>
          <w:lang w:val="es-MX"/>
        </w:rPr>
        <w:t xml:space="preserve"> una retícula</w:t>
      </w:r>
      <w:r w:rsidRPr="004C6E5A">
        <w:rPr>
          <w:rFonts w:ascii="Times New Roman" w:eastAsia="Times New Roman" w:hAnsi="Times New Roman" w:cs="Times New Roman"/>
          <w:sz w:val="24"/>
          <w:szCs w:val="24"/>
          <w:lang w:val="es-MX"/>
        </w:rPr>
        <w:t xml:space="preserve"> y</w:t>
      </w:r>
      <w:r w:rsidR="008E1AED" w:rsidRPr="004C6E5A">
        <w:rPr>
          <w:rFonts w:ascii="Times New Roman" w:eastAsia="Times New Roman" w:hAnsi="Times New Roman" w:cs="Times New Roman"/>
          <w:sz w:val="24"/>
          <w:szCs w:val="24"/>
          <w:lang w:val="es-MX"/>
        </w:rPr>
        <w:t xml:space="preserve"> </w:t>
      </w:r>
      <w:r w:rsidR="003E0B72" w:rsidRPr="004C6E5A">
        <w:rPr>
          <w:rFonts w:ascii="Times New Roman" w:eastAsia="Times New Roman" w:hAnsi="Times New Roman" w:cs="Times New Roman"/>
          <w:sz w:val="24"/>
          <w:szCs w:val="24"/>
          <w:lang w:val="es-MX"/>
        </w:rPr>
        <w:t>a</w:t>
      </w:r>
      <w:r w:rsidR="001965B5" w:rsidRPr="004C6E5A">
        <w:rPr>
          <w:rFonts w:ascii="Times New Roman" w:eastAsia="Times New Roman" w:hAnsi="Times New Roman" w:cs="Times New Roman"/>
          <w:sz w:val="24"/>
          <w:szCs w:val="24"/>
          <w:lang w:val="es-MX"/>
        </w:rPr>
        <w:t xml:space="preserve"> la actualización</w:t>
      </w:r>
      <w:r w:rsidR="003E0B72"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docente</w:t>
      </w:r>
      <w:r w:rsidR="001965B5"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 xml:space="preserve">Al respecto, </w:t>
      </w:r>
      <w:r w:rsidR="001965B5" w:rsidRPr="004C6E5A">
        <w:rPr>
          <w:rFonts w:ascii="Times New Roman" w:eastAsia="Times New Roman" w:hAnsi="Times New Roman" w:cs="Times New Roman"/>
          <w:sz w:val="24"/>
          <w:szCs w:val="24"/>
          <w:lang w:val="es-MX"/>
        </w:rPr>
        <w:t xml:space="preserve">Jardines (2010) </w:t>
      </w:r>
      <w:r w:rsidR="003E0B72" w:rsidRPr="004C6E5A">
        <w:rPr>
          <w:rFonts w:ascii="Times New Roman" w:eastAsia="Times New Roman" w:hAnsi="Times New Roman" w:cs="Times New Roman"/>
          <w:sz w:val="24"/>
          <w:szCs w:val="24"/>
          <w:lang w:val="es-MX"/>
        </w:rPr>
        <w:lastRenderedPageBreak/>
        <w:t xml:space="preserve">hace una revisión documental de estudios comparados entre modalidades, considerando tres aspectos: modelo de educación, diseño instruccional y rendimiento académico </w:t>
      </w:r>
      <w:r w:rsidR="00A108C2" w:rsidRPr="004C6E5A">
        <w:rPr>
          <w:rFonts w:ascii="Times New Roman" w:eastAsia="Times New Roman" w:hAnsi="Times New Roman" w:cs="Times New Roman"/>
          <w:sz w:val="24"/>
          <w:szCs w:val="24"/>
          <w:lang w:val="es-MX"/>
        </w:rPr>
        <w:t>estudiantil</w:t>
      </w:r>
      <w:r w:rsidR="003E0B72"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 xml:space="preserve">Sus principales </w:t>
      </w:r>
      <w:r w:rsidR="00A108C2" w:rsidRPr="004C6E5A">
        <w:rPr>
          <w:rFonts w:ascii="Times New Roman" w:eastAsia="Times New Roman" w:hAnsi="Times New Roman" w:cs="Times New Roman"/>
          <w:sz w:val="24"/>
          <w:szCs w:val="24"/>
          <w:lang w:val="es-MX"/>
        </w:rPr>
        <w:t>conclusiones plantean</w:t>
      </w:r>
      <w:r w:rsidRPr="004C6E5A">
        <w:rPr>
          <w:rFonts w:ascii="Times New Roman" w:eastAsia="Times New Roman" w:hAnsi="Times New Roman" w:cs="Times New Roman"/>
          <w:sz w:val="24"/>
          <w:szCs w:val="24"/>
          <w:lang w:val="es-MX"/>
        </w:rPr>
        <w:t xml:space="preserve"> que la planeación educativa de la EaD no debe ser una imitación de la EP sino que la formación debe adaptarse al aprovechamiento de las posibilidades de interacción, lo que sugiere nuevas competencias docentes; de igual forma</w:t>
      </w:r>
      <w:r w:rsidR="00983391"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 xml:space="preserve"> el perfil del estudiante </w:t>
      </w:r>
      <w:r w:rsidR="00C9183F" w:rsidRPr="004C6E5A">
        <w:rPr>
          <w:rFonts w:ascii="Times New Roman" w:eastAsia="Times New Roman" w:hAnsi="Times New Roman" w:cs="Times New Roman"/>
          <w:sz w:val="24"/>
          <w:szCs w:val="24"/>
          <w:lang w:val="es-MX"/>
        </w:rPr>
        <w:t xml:space="preserve">es </w:t>
      </w:r>
      <w:r w:rsidR="00273536" w:rsidRPr="004C6E5A">
        <w:rPr>
          <w:rFonts w:ascii="Times New Roman" w:eastAsia="Times New Roman" w:hAnsi="Times New Roman" w:cs="Times New Roman"/>
          <w:sz w:val="24"/>
          <w:szCs w:val="24"/>
          <w:lang w:val="es-MX"/>
        </w:rPr>
        <w:t>diverso</w:t>
      </w:r>
      <w:r w:rsidR="00C9183F" w:rsidRPr="004C6E5A">
        <w:rPr>
          <w:rFonts w:ascii="Times New Roman" w:eastAsia="Times New Roman" w:hAnsi="Times New Roman" w:cs="Times New Roman"/>
          <w:sz w:val="24"/>
          <w:szCs w:val="24"/>
          <w:lang w:val="es-MX"/>
        </w:rPr>
        <w:t xml:space="preserve"> pues </w:t>
      </w:r>
      <w:r w:rsidRPr="004C6E5A">
        <w:rPr>
          <w:rFonts w:ascii="Times New Roman" w:eastAsia="Times New Roman" w:hAnsi="Times New Roman" w:cs="Times New Roman"/>
          <w:sz w:val="24"/>
          <w:szCs w:val="24"/>
          <w:lang w:val="es-MX"/>
        </w:rPr>
        <w:t xml:space="preserve">está delineado por </w:t>
      </w:r>
      <w:r w:rsidR="00273536" w:rsidRPr="004C6E5A">
        <w:rPr>
          <w:rFonts w:ascii="Times New Roman" w:eastAsia="Times New Roman" w:hAnsi="Times New Roman" w:cs="Times New Roman"/>
          <w:sz w:val="24"/>
          <w:szCs w:val="24"/>
          <w:lang w:val="es-MX"/>
        </w:rPr>
        <w:t xml:space="preserve">los </w:t>
      </w:r>
      <w:r w:rsidRPr="004C6E5A">
        <w:rPr>
          <w:rFonts w:ascii="Times New Roman" w:eastAsia="Times New Roman" w:hAnsi="Times New Roman" w:cs="Times New Roman"/>
          <w:sz w:val="24"/>
          <w:szCs w:val="24"/>
          <w:lang w:val="es-MX"/>
        </w:rPr>
        <w:t xml:space="preserve">rasgos socioculturales </w:t>
      </w:r>
      <w:r w:rsidR="00273536" w:rsidRPr="004C6E5A">
        <w:rPr>
          <w:rFonts w:ascii="Times New Roman" w:eastAsia="Times New Roman" w:hAnsi="Times New Roman" w:cs="Times New Roman"/>
          <w:sz w:val="24"/>
          <w:szCs w:val="24"/>
          <w:lang w:val="es-MX"/>
        </w:rPr>
        <w:t>locales</w:t>
      </w:r>
      <w:r w:rsidRPr="004C6E5A">
        <w:rPr>
          <w:rFonts w:ascii="Times New Roman" w:eastAsia="Times New Roman" w:hAnsi="Times New Roman" w:cs="Times New Roman"/>
          <w:sz w:val="24"/>
          <w:szCs w:val="24"/>
          <w:lang w:val="es-MX"/>
        </w:rPr>
        <w:t xml:space="preserve">. </w:t>
      </w:r>
    </w:p>
    <w:p w:rsidR="006402B6" w:rsidRPr="004C6E5A" w:rsidRDefault="00B41E3C"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   </w:t>
      </w:r>
    </w:p>
    <w:p w:rsidR="00C9183F" w:rsidRPr="004C6E5A" w:rsidRDefault="00304872"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En su revisión de estudios comparados, Jardines (2010) encuentra que la interacción entre profesor y estudiante es menor en EP y es mayor en EaD, pues se potencializa</w:t>
      </w:r>
      <w:r w:rsidR="00A108C2" w:rsidRPr="004C6E5A">
        <w:rPr>
          <w:rFonts w:ascii="Times New Roman" w:eastAsia="Times New Roman" w:hAnsi="Times New Roman" w:cs="Times New Roman"/>
          <w:sz w:val="24"/>
          <w:szCs w:val="24"/>
          <w:lang w:val="es-MX"/>
        </w:rPr>
        <w:t xml:space="preserve"> a partir de las posibilidades que brindan los medios</w:t>
      </w:r>
      <w:r w:rsidRPr="004C6E5A">
        <w:rPr>
          <w:rFonts w:ascii="Times New Roman" w:eastAsia="Times New Roman" w:hAnsi="Times New Roman" w:cs="Times New Roman"/>
          <w:sz w:val="24"/>
          <w:szCs w:val="24"/>
          <w:lang w:val="es-MX"/>
        </w:rPr>
        <w:t xml:space="preserve"> (Hazari y Schnorr</w:t>
      </w:r>
      <w:r w:rsidR="00517F5D" w:rsidRPr="004C6E5A">
        <w:rPr>
          <w:rFonts w:ascii="Times New Roman" w:eastAsia="Times New Roman" w:hAnsi="Times New Roman" w:cs="Times New Roman"/>
          <w:sz w:val="24"/>
          <w:szCs w:val="24"/>
          <w:lang w:val="es-MX"/>
        </w:rPr>
        <w:t>, 1999</w:t>
      </w:r>
      <w:r w:rsidR="002D34BF" w:rsidRPr="004C6E5A">
        <w:rPr>
          <w:rFonts w:ascii="Times New Roman" w:eastAsia="Times New Roman" w:hAnsi="Times New Roman" w:cs="Times New Roman"/>
          <w:sz w:val="24"/>
          <w:szCs w:val="24"/>
          <w:lang w:val="es-MX"/>
        </w:rPr>
        <w:t xml:space="preserve"> </w:t>
      </w:r>
      <w:r w:rsidR="00517F5D" w:rsidRPr="004C6E5A">
        <w:rPr>
          <w:rFonts w:ascii="Times New Roman" w:eastAsia="Times New Roman" w:hAnsi="Times New Roman" w:cs="Times New Roman"/>
          <w:sz w:val="24"/>
          <w:szCs w:val="24"/>
          <w:lang w:val="es-MX"/>
        </w:rPr>
        <w:t xml:space="preserve">citado por </w:t>
      </w:r>
      <w:r w:rsidRPr="004C6E5A">
        <w:rPr>
          <w:rFonts w:ascii="Times New Roman" w:eastAsia="Times New Roman" w:hAnsi="Times New Roman" w:cs="Times New Roman"/>
          <w:sz w:val="24"/>
          <w:szCs w:val="24"/>
          <w:lang w:val="es-MX"/>
        </w:rPr>
        <w:t>Jardines, 2010); estas condiciones, aunadas a las oportunidades de la tecnología digital, producen un énfasis en la autonomía del estudiante, pues adquiere responsabilidad de su formación (Moore</w:t>
      </w:r>
      <w:r w:rsidR="00517F5D" w:rsidRPr="004C6E5A">
        <w:rPr>
          <w:rFonts w:ascii="Times New Roman" w:eastAsia="Times New Roman" w:hAnsi="Times New Roman" w:cs="Times New Roman"/>
          <w:sz w:val="24"/>
          <w:szCs w:val="24"/>
          <w:lang w:val="es-MX"/>
        </w:rPr>
        <w:t xml:space="preserve">, </w:t>
      </w:r>
      <w:r w:rsidR="002D34BF" w:rsidRPr="004C6E5A">
        <w:rPr>
          <w:rFonts w:ascii="Times New Roman" w:eastAsia="Times New Roman" w:hAnsi="Times New Roman" w:cs="Times New Roman"/>
          <w:sz w:val="24"/>
          <w:szCs w:val="24"/>
          <w:lang w:val="es-MX"/>
        </w:rPr>
        <w:t>2002</w:t>
      </w:r>
      <w:r w:rsidR="00517F5D" w:rsidRPr="004C6E5A">
        <w:rPr>
          <w:rFonts w:ascii="Times New Roman" w:eastAsia="Times New Roman" w:hAnsi="Times New Roman" w:cs="Times New Roman"/>
          <w:sz w:val="24"/>
          <w:szCs w:val="24"/>
          <w:lang w:val="es-MX"/>
        </w:rPr>
        <w:t xml:space="preserve"> citado por </w:t>
      </w:r>
      <w:r w:rsidRPr="004C6E5A">
        <w:rPr>
          <w:rFonts w:ascii="Times New Roman" w:eastAsia="Times New Roman" w:hAnsi="Times New Roman" w:cs="Times New Roman"/>
          <w:sz w:val="24"/>
          <w:szCs w:val="24"/>
          <w:lang w:val="es-MX"/>
        </w:rPr>
        <w:t>Jardines, 2010). El autor</w:t>
      </w:r>
      <w:r w:rsidR="00C9183F" w:rsidRPr="004C6E5A">
        <w:rPr>
          <w:rFonts w:ascii="Times New Roman" w:eastAsia="Times New Roman" w:hAnsi="Times New Roman" w:cs="Times New Roman"/>
          <w:sz w:val="24"/>
          <w:szCs w:val="24"/>
          <w:lang w:val="es-MX"/>
        </w:rPr>
        <w:t xml:space="preserve"> </w:t>
      </w:r>
      <w:r w:rsidR="001E6E39" w:rsidRPr="004C6E5A">
        <w:rPr>
          <w:rFonts w:ascii="Times New Roman" w:eastAsia="Times New Roman" w:hAnsi="Times New Roman" w:cs="Times New Roman"/>
          <w:sz w:val="24"/>
          <w:szCs w:val="24"/>
          <w:lang w:val="es-MX"/>
        </w:rPr>
        <w:t>señala</w:t>
      </w:r>
      <w:r w:rsidR="00C9183F"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además que</w:t>
      </w:r>
      <w:r w:rsidR="00C9183F" w:rsidRPr="004C6E5A">
        <w:rPr>
          <w:rFonts w:ascii="Times New Roman" w:eastAsia="Times New Roman" w:hAnsi="Times New Roman" w:cs="Times New Roman"/>
          <w:sz w:val="24"/>
          <w:szCs w:val="24"/>
          <w:lang w:val="es-MX"/>
        </w:rPr>
        <w:t xml:space="preserve"> el rendimiento académico de estudiantes no </w:t>
      </w:r>
      <w:r w:rsidR="001E6E39" w:rsidRPr="004C6E5A">
        <w:rPr>
          <w:rFonts w:ascii="Times New Roman" w:eastAsia="Times New Roman" w:hAnsi="Times New Roman" w:cs="Times New Roman"/>
          <w:sz w:val="24"/>
          <w:szCs w:val="24"/>
          <w:lang w:val="es-MX"/>
        </w:rPr>
        <w:t>presenta</w:t>
      </w:r>
      <w:r w:rsidR="00C9183F" w:rsidRPr="004C6E5A">
        <w:rPr>
          <w:rFonts w:ascii="Times New Roman" w:eastAsia="Times New Roman" w:hAnsi="Times New Roman" w:cs="Times New Roman"/>
          <w:sz w:val="24"/>
          <w:szCs w:val="24"/>
          <w:lang w:val="es-MX"/>
        </w:rPr>
        <w:t xml:space="preserve"> diferencias significativas entre las dos modalidades, </w:t>
      </w:r>
      <w:r w:rsidRPr="004C6E5A">
        <w:rPr>
          <w:rFonts w:ascii="Times New Roman" w:eastAsia="Times New Roman" w:hAnsi="Times New Roman" w:cs="Times New Roman"/>
          <w:sz w:val="24"/>
          <w:szCs w:val="24"/>
          <w:lang w:val="es-MX"/>
        </w:rPr>
        <w:t>e incluso algunos estudios comprueban</w:t>
      </w:r>
      <w:r w:rsidR="002D34BF"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 xml:space="preserve"> </w:t>
      </w:r>
      <w:r w:rsidR="002D34BF" w:rsidRPr="004C6E5A">
        <w:rPr>
          <w:rFonts w:ascii="Times New Roman" w:eastAsia="Times New Roman" w:hAnsi="Times New Roman" w:cs="Times New Roman"/>
          <w:sz w:val="24"/>
          <w:szCs w:val="24"/>
          <w:lang w:val="es-MX"/>
        </w:rPr>
        <w:t xml:space="preserve">ya desde la década de los noventa, </w:t>
      </w:r>
      <w:r w:rsidRPr="004C6E5A">
        <w:rPr>
          <w:rFonts w:ascii="Times New Roman" w:eastAsia="Times New Roman" w:hAnsi="Times New Roman" w:cs="Times New Roman"/>
          <w:sz w:val="24"/>
          <w:szCs w:val="24"/>
          <w:lang w:val="es-MX"/>
        </w:rPr>
        <w:t>resultados</w:t>
      </w:r>
      <w:r w:rsidR="001E6E39" w:rsidRPr="004C6E5A">
        <w:rPr>
          <w:rFonts w:ascii="Times New Roman" w:eastAsia="Times New Roman" w:hAnsi="Times New Roman" w:cs="Times New Roman"/>
          <w:sz w:val="24"/>
          <w:szCs w:val="24"/>
          <w:lang w:val="es-MX"/>
        </w:rPr>
        <w:t xml:space="preserve"> académicos</w:t>
      </w:r>
      <w:r w:rsidRPr="004C6E5A">
        <w:rPr>
          <w:rFonts w:ascii="Times New Roman" w:eastAsia="Times New Roman" w:hAnsi="Times New Roman" w:cs="Times New Roman"/>
          <w:sz w:val="24"/>
          <w:szCs w:val="24"/>
          <w:lang w:val="es-MX"/>
        </w:rPr>
        <w:t xml:space="preserve"> favorables en EaD a partir de la accesibilidad</w:t>
      </w:r>
      <w:r w:rsidR="002D34BF" w:rsidRPr="004C6E5A">
        <w:rPr>
          <w:rFonts w:ascii="Times New Roman" w:eastAsia="Times New Roman" w:hAnsi="Times New Roman" w:cs="Times New Roman"/>
          <w:sz w:val="24"/>
          <w:szCs w:val="24"/>
          <w:lang w:val="es-MX"/>
        </w:rPr>
        <w:t xml:space="preserve"> </w:t>
      </w:r>
      <w:r w:rsidR="00A108C2" w:rsidRPr="004C6E5A">
        <w:rPr>
          <w:rFonts w:ascii="Times New Roman" w:eastAsia="Times New Roman" w:hAnsi="Times New Roman" w:cs="Times New Roman"/>
          <w:sz w:val="24"/>
          <w:szCs w:val="24"/>
          <w:lang w:val="es-MX"/>
        </w:rPr>
        <w:t>instantánea</w:t>
      </w:r>
      <w:r w:rsidR="001E6E39" w:rsidRPr="004C6E5A">
        <w:rPr>
          <w:rFonts w:ascii="Times New Roman" w:eastAsia="Times New Roman" w:hAnsi="Times New Roman" w:cs="Times New Roman"/>
          <w:sz w:val="24"/>
          <w:szCs w:val="24"/>
          <w:lang w:val="es-MX"/>
        </w:rPr>
        <w:t xml:space="preserve"> </w:t>
      </w:r>
      <w:r w:rsidR="002D34BF" w:rsidRPr="004C6E5A">
        <w:rPr>
          <w:rFonts w:ascii="Times New Roman" w:eastAsia="Times New Roman" w:hAnsi="Times New Roman" w:cs="Times New Roman"/>
          <w:sz w:val="24"/>
          <w:szCs w:val="24"/>
          <w:lang w:val="es-MX"/>
        </w:rPr>
        <w:t>a redes, contenidos y planeación didáctica</w:t>
      </w:r>
      <w:r w:rsidRPr="004C6E5A">
        <w:rPr>
          <w:rFonts w:ascii="Times New Roman" w:eastAsia="Times New Roman" w:hAnsi="Times New Roman" w:cs="Times New Roman"/>
          <w:sz w:val="24"/>
          <w:szCs w:val="24"/>
          <w:lang w:val="es-MX"/>
        </w:rPr>
        <w:t xml:space="preserve"> (Hogan</w:t>
      </w:r>
      <w:r w:rsidR="00517F5D" w:rsidRPr="004C6E5A">
        <w:rPr>
          <w:rFonts w:ascii="Times New Roman" w:eastAsia="Times New Roman" w:hAnsi="Times New Roman" w:cs="Times New Roman"/>
          <w:sz w:val="24"/>
          <w:szCs w:val="24"/>
          <w:lang w:val="es-MX"/>
        </w:rPr>
        <w:t xml:space="preserve">, </w:t>
      </w:r>
      <w:r w:rsidR="002D34BF" w:rsidRPr="004C6E5A">
        <w:rPr>
          <w:rFonts w:ascii="Times New Roman" w:eastAsia="Times New Roman" w:hAnsi="Times New Roman" w:cs="Times New Roman"/>
          <w:sz w:val="24"/>
          <w:szCs w:val="24"/>
          <w:lang w:val="es-MX"/>
        </w:rPr>
        <w:t>1997</w:t>
      </w:r>
      <w:r w:rsidR="00517F5D"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 xml:space="preserve"> Koerlin</w:t>
      </w:r>
      <w:r w:rsidR="00517F5D" w:rsidRPr="004C6E5A">
        <w:rPr>
          <w:rFonts w:ascii="Times New Roman" w:eastAsia="Times New Roman" w:hAnsi="Times New Roman" w:cs="Times New Roman"/>
          <w:sz w:val="24"/>
          <w:szCs w:val="24"/>
          <w:lang w:val="es-MX"/>
        </w:rPr>
        <w:t xml:space="preserve">, 1996 citados por </w:t>
      </w:r>
      <w:r w:rsidRPr="004C6E5A">
        <w:rPr>
          <w:rFonts w:ascii="Times New Roman" w:eastAsia="Times New Roman" w:hAnsi="Times New Roman" w:cs="Times New Roman"/>
          <w:sz w:val="24"/>
          <w:szCs w:val="24"/>
          <w:lang w:val="es-MX"/>
        </w:rPr>
        <w:t>Jardines, 2010).</w:t>
      </w:r>
    </w:p>
    <w:p w:rsidR="007C596C" w:rsidRPr="004C6E5A" w:rsidRDefault="007C596C" w:rsidP="004C6E5A">
      <w:pPr>
        <w:pStyle w:val="Normal1"/>
        <w:spacing w:after="0" w:line="360" w:lineRule="auto"/>
        <w:ind w:firstLine="357"/>
        <w:jc w:val="both"/>
        <w:rPr>
          <w:rFonts w:ascii="Times New Roman" w:eastAsia="Times New Roman" w:hAnsi="Times New Roman" w:cs="Times New Roman"/>
          <w:sz w:val="24"/>
          <w:szCs w:val="24"/>
          <w:lang w:val="es-MX"/>
        </w:rPr>
      </w:pPr>
    </w:p>
    <w:p w:rsidR="0077337B" w:rsidRPr="004C6E5A" w:rsidRDefault="001E6E39"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Si la</w:t>
      </w:r>
      <w:r w:rsidR="0023305C" w:rsidRPr="004C6E5A">
        <w:rPr>
          <w:rFonts w:ascii="Times New Roman" w:eastAsia="Times New Roman" w:hAnsi="Times New Roman" w:cs="Times New Roman"/>
          <w:sz w:val="24"/>
          <w:szCs w:val="24"/>
          <w:lang w:val="es-MX"/>
        </w:rPr>
        <w:t xml:space="preserve"> incorporación de los dispositivos tecnológicos a los procesos educativos es una constante a lo largo de la historia</w:t>
      </w:r>
      <w:r w:rsidR="00983391" w:rsidRPr="004C6E5A">
        <w:rPr>
          <w:rFonts w:ascii="Times New Roman" w:eastAsia="Times New Roman" w:hAnsi="Times New Roman" w:cs="Times New Roman"/>
          <w:sz w:val="24"/>
          <w:szCs w:val="24"/>
          <w:lang w:val="es-MX"/>
        </w:rPr>
        <w:t>,</w:t>
      </w:r>
      <w:r w:rsidR="00EC743B" w:rsidRPr="004C6E5A">
        <w:rPr>
          <w:rFonts w:ascii="Times New Roman" w:eastAsia="Times New Roman" w:hAnsi="Times New Roman" w:cs="Times New Roman"/>
          <w:sz w:val="24"/>
          <w:szCs w:val="24"/>
          <w:lang w:val="es-MX"/>
        </w:rPr>
        <w:t xml:space="preserve"> entonces la EaD como modalidad </w:t>
      </w:r>
      <w:r w:rsidR="0023305C" w:rsidRPr="004C6E5A">
        <w:rPr>
          <w:rFonts w:ascii="Times New Roman" w:eastAsia="Times New Roman" w:hAnsi="Times New Roman" w:cs="Times New Roman"/>
          <w:sz w:val="24"/>
          <w:szCs w:val="24"/>
          <w:lang w:val="es-MX"/>
        </w:rPr>
        <w:t xml:space="preserve">no es un apéndice ni una oposición a la EP, sino más bien un complemento o una extensión. Dicha relación se asemeja también a la </w:t>
      </w:r>
      <w:r w:rsidR="00A108C2" w:rsidRPr="004C6E5A">
        <w:rPr>
          <w:rFonts w:ascii="Times New Roman" w:eastAsia="Times New Roman" w:hAnsi="Times New Roman" w:cs="Times New Roman"/>
          <w:sz w:val="24"/>
          <w:szCs w:val="24"/>
          <w:lang w:val="es-MX"/>
        </w:rPr>
        <w:t>dualidad</w:t>
      </w:r>
      <w:r w:rsidR="0023305C" w:rsidRPr="004C6E5A">
        <w:rPr>
          <w:rFonts w:ascii="Times New Roman" w:eastAsia="Times New Roman" w:hAnsi="Times New Roman" w:cs="Times New Roman"/>
          <w:sz w:val="24"/>
          <w:szCs w:val="24"/>
          <w:lang w:val="es-MX"/>
        </w:rPr>
        <w:t xml:space="preserve"> entre el estado </w:t>
      </w:r>
      <w:r w:rsidR="0023305C" w:rsidRPr="004C6E5A">
        <w:rPr>
          <w:rFonts w:ascii="Times New Roman" w:eastAsia="Times New Roman" w:hAnsi="Times New Roman" w:cs="Times New Roman"/>
          <w:i/>
          <w:sz w:val="24"/>
          <w:szCs w:val="24"/>
          <w:lang w:val="es-MX"/>
        </w:rPr>
        <w:t>offline</w:t>
      </w:r>
      <w:r w:rsidR="0023305C" w:rsidRPr="004C6E5A">
        <w:rPr>
          <w:rFonts w:ascii="Times New Roman" w:eastAsia="Times New Roman" w:hAnsi="Times New Roman" w:cs="Times New Roman"/>
          <w:sz w:val="24"/>
          <w:szCs w:val="24"/>
          <w:lang w:val="es-MX"/>
        </w:rPr>
        <w:t xml:space="preserve"> y el estado </w:t>
      </w:r>
      <w:r w:rsidR="0023305C" w:rsidRPr="004C6E5A">
        <w:rPr>
          <w:rFonts w:ascii="Times New Roman" w:eastAsia="Times New Roman" w:hAnsi="Times New Roman" w:cs="Times New Roman"/>
          <w:i/>
          <w:sz w:val="24"/>
          <w:szCs w:val="24"/>
          <w:lang w:val="es-MX"/>
        </w:rPr>
        <w:t>online</w:t>
      </w:r>
      <w:r w:rsidR="0023305C" w:rsidRPr="004C6E5A">
        <w:rPr>
          <w:rFonts w:ascii="Times New Roman" w:eastAsia="Times New Roman" w:hAnsi="Times New Roman" w:cs="Times New Roman"/>
          <w:sz w:val="24"/>
          <w:szCs w:val="24"/>
          <w:lang w:val="es-MX"/>
        </w:rPr>
        <w:t xml:space="preserve">, es decir, entre la realidad física y la realidad virtual. Lo anterior debido a que </w:t>
      </w:r>
      <w:r w:rsidR="00A108C2" w:rsidRPr="004C6E5A">
        <w:rPr>
          <w:rFonts w:ascii="Times New Roman" w:eastAsia="Times New Roman" w:hAnsi="Times New Roman" w:cs="Times New Roman"/>
          <w:sz w:val="24"/>
          <w:szCs w:val="24"/>
          <w:lang w:val="es-MX"/>
        </w:rPr>
        <w:t xml:space="preserve">la principal característica </w:t>
      </w:r>
      <w:r w:rsidR="0023305C" w:rsidRPr="004C6E5A">
        <w:rPr>
          <w:rFonts w:ascii="Times New Roman" w:eastAsia="Times New Roman" w:hAnsi="Times New Roman" w:cs="Times New Roman"/>
          <w:sz w:val="24"/>
          <w:szCs w:val="24"/>
          <w:lang w:val="es-MX"/>
        </w:rPr>
        <w:t xml:space="preserve">de la virtualidad es que da cuenta de una realidad que no existe sino sólo en potencia (Lévy, 2007), y en el caso de la </w:t>
      </w:r>
      <w:r w:rsidR="00A108C2" w:rsidRPr="004C6E5A">
        <w:rPr>
          <w:rFonts w:ascii="Times New Roman" w:eastAsia="Times New Roman" w:hAnsi="Times New Roman" w:cs="Times New Roman"/>
          <w:sz w:val="24"/>
          <w:szCs w:val="24"/>
          <w:lang w:val="es-MX"/>
        </w:rPr>
        <w:t xml:space="preserve">EaD </w:t>
      </w:r>
      <w:r w:rsidR="0023305C" w:rsidRPr="004C6E5A">
        <w:rPr>
          <w:rFonts w:ascii="Times New Roman" w:eastAsia="Times New Roman" w:hAnsi="Times New Roman" w:cs="Times New Roman"/>
          <w:sz w:val="24"/>
          <w:szCs w:val="24"/>
          <w:lang w:val="es-MX"/>
        </w:rPr>
        <w:t xml:space="preserve">las tecnologías potencializan los procesos de interacción que tienen lugar en la EP al recrearlos en una realidad </w:t>
      </w:r>
      <w:r w:rsidR="00F76C12" w:rsidRPr="004C6E5A">
        <w:rPr>
          <w:rFonts w:ascii="Times New Roman" w:eastAsia="Times New Roman" w:hAnsi="Times New Roman" w:cs="Times New Roman"/>
          <w:sz w:val="24"/>
          <w:szCs w:val="24"/>
          <w:lang w:val="es-MX"/>
        </w:rPr>
        <w:t>que se concreta gradualmente y que reba</w:t>
      </w:r>
      <w:r w:rsidR="00983391" w:rsidRPr="004C6E5A">
        <w:rPr>
          <w:rFonts w:ascii="Times New Roman" w:eastAsia="Times New Roman" w:hAnsi="Times New Roman" w:cs="Times New Roman"/>
          <w:sz w:val="24"/>
          <w:szCs w:val="24"/>
          <w:lang w:val="es-MX"/>
        </w:rPr>
        <w:t>s</w:t>
      </w:r>
      <w:r w:rsidR="00F76C12" w:rsidRPr="004C6E5A">
        <w:rPr>
          <w:rFonts w:ascii="Times New Roman" w:eastAsia="Times New Roman" w:hAnsi="Times New Roman" w:cs="Times New Roman"/>
          <w:sz w:val="24"/>
          <w:szCs w:val="24"/>
          <w:lang w:val="es-MX"/>
        </w:rPr>
        <w:t xml:space="preserve">a las </w:t>
      </w:r>
      <w:r w:rsidR="0023305C" w:rsidRPr="004C6E5A">
        <w:rPr>
          <w:rFonts w:ascii="Times New Roman" w:eastAsia="Times New Roman" w:hAnsi="Times New Roman" w:cs="Times New Roman"/>
          <w:sz w:val="24"/>
          <w:szCs w:val="24"/>
          <w:lang w:val="es-MX"/>
        </w:rPr>
        <w:t>posibilidades de alcance o</w:t>
      </w:r>
      <w:r w:rsidR="00F76C12" w:rsidRPr="004C6E5A">
        <w:rPr>
          <w:rFonts w:ascii="Times New Roman" w:eastAsia="Times New Roman" w:hAnsi="Times New Roman" w:cs="Times New Roman"/>
          <w:sz w:val="24"/>
          <w:szCs w:val="24"/>
          <w:lang w:val="es-MX"/>
        </w:rPr>
        <w:t xml:space="preserve"> de</w:t>
      </w:r>
      <w:r w:rsidR="0023305C" w:rsidRPr="004C6E5A">
        <w:rPr>
          <w:rFonts w:ascii="Times New Roman" w:eastAsia="Times New Roman" w:hAnsi="Times New Roman" w:cs="Times New Roman"/>
          <w:sz w:val="24"/>
          <w:szCs w:val="24"/>
          <w:lang w:val="es-MX"/>
        </w:rPr>
        <w:t xml:space="preserve"> complejidad</w:t>
      </w:r>
      <w:r w:rsidR="00F76C12" w:rsidRPr="004C6E5A">
        <w:rPr>
          <w:rFonts w:ascii="Times New Roman" w:eastAsia="Times New Roman" w:hAnsi="Times New Roman" w:cs="Times New Roman"/>
          <w:sz w:val="24"/>
          <w:szCs w:val="24"/>
          <w:lang w:val="es-MX"/>
        </w:rPr>
        <w:t xml:space="preserve"> de la EP</w:t>
      </w:r>
      <w:r w:rsidR="00475A50" w:rsidRPr="004C6E5A">
        <w:rPr>
          <w:rFonts w:ascii="Times New Roman" w:eastAsia="Times New Roman" w:hAnsi="Times New Roman" w:cs="Times New Roman"/>
          <w:sz w:val="24"/>
          <w:szCs w:val="24"/>
          <w:lang w:val="es-MX"/>
        </w:rPr>
        <w:t>.</w:t>
      </w:r>
    </w:p>
    <w:p w:rsidR="00475A50" w:rsidRDefault="00475A50" w:rsidP="004C6E5A">
      <w:pPr>
        <w:pStyle w:val="Normal1"/>
        <w:spacing w:after="0" w:line="360" w:lineRule="auto"/>
        <w:ind w:firstLine="357"/>
        <w:jc w:val="both"/>
        <w:rPr>
          <w:rFonts w:ascii="Times New Roman" w:eastAsia="Times New Roman" w:hAnsi="Times New Roman" w:cs="Times New Roman"/>
          <w:sz w:val="24"/>
          <w:szCs w:val="24"/>
          <w:lang w:val="es-MX"/>
        </w:rPr>
      </w:pPr>
    </w:p>
    <w:p w:rsidR="00132512" w:rsidRDefault="00132512" w:rsidP="004C6E5A">
      <w:pPr>
        <w:pStyle w:val="Normal1"/>
        <w:spacing w:after="0" w:line="360" w:lineRule="auto"/>
        <w:ind w:firstLine="357"/>
        <w:jc w:val="both"/>
        <w:rPr>
          <w:rFonts w:ascii="Times New Roman" w:eastAsia="Times New Roman" w:hAnsi="Times New Roman" w:cs="Times New Roman"/>
          <w:sz w:val="24"/>
          <w:szCs w:val="24"/>
          <w:lang w:val="es-MX"/>
        </w:rPr>
      </w:pPr>
    </w:p>
    <w:p w:rsidR="00132512" w:rsidRDefault="00132512" w:rsidP="004C6E5A">
      <w:pPr>
        <w:pStyle w:val="Normal1"/>
        <w:spacing w:after="0" w:line="360" w:lineRule="auto"/>
        <w:ind w:firstLine="357"/>
        <w:jc w:val="both"/>
        <w:rPr>
          <w:rFonts w:ascii="Times New Roman" w:eastAsia="Times New Roman" w:hAnsi="Times New Roman" w:cs="Times New Roman"/>
          <w:sz w:val="24"/>
          <w:szCs w:val="24"/>
          <w:lang w:val="es-MX"/>
        </w:rPr>
      </w:pPr>
    </w:p>
    <w:p w:rsidR="00132512" w:rsidRPr="004C6E5A" w:rsidRDefault="00132512" w:rsidP="004C6E5A">
      <w:pPr>
        <w:pStyle w:val="Normal1"/>
        <w:spacing w:after="0" w:line="360" w:lineRule="auto"/>
        <w:ind w:firstLine="357"/>
        <w:jc w:val="both"/>
        <w:rPr>
          <w:rFonts w:ascii="Times New Roman" w:eastAsia="Times New Roman" w:hAnsi="Times New Roman" w:cs="Times New Roman"/>
          <w:sz w:val="24"/>
          <w:szCs w:val="24"/>
          <w:lang w:val="es-MX"/>
        </w:rPr>
      </w:pPr>
    </w:p>
    <w:p w:rsidR="00410310" w:rsidRPr="004C6E5A" w:rsidRDefault="00683D76" w:rsidP="004C6E5A">
      <w:pPr>
        <w:pStyle w:val="Normal1"/>
        <w:spacing w:after="0" w:line="360" w:lineRule="auto"/>
        <w:jc w:val="both"/>
        <w:rPr>
          <w:rFonts w:ascii="Times New Roman" w:eastAsia="Times New Roman" w:hAnsi="Times New Roman" w:cs="Times New Roman"/>
          <w:b/>
          <w:sz w:val="24"/>
          <w:szCs w:val="24"/>
          <w:u w:val="single"/>
          <w:lang w:val="es-MX"/>
        </w:rPr>
      </w:pPr>
      <w:r w:rsidRPr="004C6E5A">
        <w:rPr>
          <w:rFonts w:ascii="Times New Roman" w:eastAsia="Times New Roman" w:hAnsi="Times New Roman" w:cs="Times New Roman"/>
          <w:b/>
          <w:sz w:val="24"/>
          <w:szCs w:val="24"/>
          <w:u w:val="single"/>
          <w:lang w:val="es-MX"/>
        </w:rPr>
        <w:lastRenderedPageBreak/>
        <w:t>C</w:t>
      </w:r>
      <w:r w:rsidR="00410310" w:rsidRPr="004C6E5A">
        <w:rPr>
          <w:rFonts w:ascii="Times New Roman" w:eastAsia="Times New Roman" w:hAnsi="Times New Roman" w:cs="Times New Roman"/>
          <w:b/>
          <w:sz w:val="24"/>
          <w:szCs w:val="24"/>
          <w:u w:val="single"/>
          <w:lang w:val="es-MX"/>
        </w:rPr>
        <w:t>ompetencias digitales</w:t>
      </w:r>
      <w:r w:rsidRPr="004C6E5A">
        <w:rPr>
          <w:rFonts w:ascii="Times New Roman" w:eastAsia="Times New Roman" w:hAnsi="Times New Roman" w:cs="Times New Roman"/>
          <w:b/>
          <w:sz w:val="24"/>
          <w:szCs w:val="24"/>
          <w:u w:val="single"/>
          <w:lang w:val="es-MX"/>
        </w:rPr>
        <w:t xml:space="preserve"> en tutores virtuales</w:t>
      </w:r>
    </w:p>
    <w:p w:rsidR="00D604A0" w:rsidRPr="004C6E5A" w:rsidRDefault="00D604A0" w:rsidP="004C6E5A">
      <w:pPr>
        <w:pStyle w:val="Normal1"/>
        <w:spacing w:after="0" w:line="360" w:lineRule="auto"/>
        <w:jc w:val="both"/>
        <w:rPr>
          <w:rFonts w:ascii="Times New Roman" w:eastAsia="Times New Roman" w:hAnsi="Times New Roman" w:cs="Times New Roman"/>
          <w:b/>
          <w:sz w:val="24"/>
          <w:szCs w:val="24"/>
          <w:u w:val="single"/>
          <w:lang w:val="es-MX"/>
        </w:rPr>
      </w:pPr>
    </w:p>
    <w:p w:rsidR="00FC4247" w:rsidRPr="004C6E5A" w:rsidRDefault="00410310"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El aprendizaje mediado por tecnologías digitales adquiere diversas connotaciones en la medida en que la EaD se acerca al </w:t>
      </w:r>
      <w:r w:rsidRPr="004C6E5A">
        <w:rPr>
          <w:rFonts w:ascii="Times New Roman" w:eastAsia="Times New Roman" w:hAnsi="Times New Roman" w:cs="Times New Roman"/>
          <w:i/>
          <w:sz w:val="24"/>
          <w:szCs w:val="24"/>
          <w:lang w:val="es-MX"/>
        </w:rPr>
        <w:t>e-learning</w:t>
      </w:r>
      <w:r w:rsidRPr="004C6E5A">
        <w:rPr>
          <w:rFonts w:ascii="Times New Roman" w:eastAsia="Times New Roman" w:hAnsi="Times New Roman" w:cs="Times New Roman"/>
          <w:sz w:val="24"/>
          <w:szCs w:val="24"/>
          <w:lang w:val="es-MX"/>
        </w:rPr>
        <w:t>. Mientras que algunos teóricos (B</w:t>
      </w:r>
      <w:r w:rsidR="003C4476" w:rsidRPr="004C6E5A">
        <w:rPr>
          <w:rFonts w:ascii="Times New Roman" w:eastAsia="Times New Roman" w:hAnsi="Times New Roman" w:cs="Times New Roman"/>
          <w:sz w:val="24"/>
          <w:szCs w:val="24"/>
          <w:lang w:val="es-MX"/>
        </w:rPr>
        <w:t>ates, Morrison, Egaña, Ruiperez y</w:t>
      </w:r>
      <w:r w:rsidRPr="004C6E5A">
        <w:rPr>
          <w:rFonts w:ascii="Times New Roman" w:eastAsia="Times New Roman" w:hAnsi="Times New Roman" w:cs="Times New Roman"/>
          <w:sz w:val="24"/>
          <w:szCs w:val="24"/>
          <w:lang w:val="es-MX"/>
        </w:rPr>
        <w:t xml:space="preserve"> García</w:t>
      </w:r>
      <w:r w:rsidR="003C4476"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 xml:space="preserve"> citados por Cardona y Sánchez, 2011) ven al </w:t>
      </w:r>
      <w:r w:rsidRPr="004C6E5A">
        <w:rPr>
          <w:rFonts w:ascii="Times New Roman" w:eastAsia="Times New Roman" w:hAnsi="Times New Roman" w:cs="Times New Roman"/>
          <w:i/>
          <w:sz w:val="24"/>
          <w:szCs w:val="24"/>
          <w:lang w:val="es-MX"/>
        </w:rPr>
        <w:t>e-learning</w:t>
      </w:r>
      <w:r w:rsidRPr="004C6E5A">
        <w:rPr>
          <w:rFonts w:ascii="Times New Roman" w:eastAsia="Times New Roman" w:hAnsi="Times New Roman" w:cs="Times New Roman"/>
          <w:sz w:val="24"/>
          <w:szCs w:val="24"/>
          <w:lang w:val="es-MX"/>
        </w:rPr>
        <w:t xml:space="preserve"> como </w:t>
      </w:r>
      <w:r w:rsidR="00DB3A03" w:rsidRPr="004C6E5A">
        <w:rPr>
          <w:rFonts w:ascii="Times New Roman" w:eastAsia="Times New Roman" w:hAnsi="Times New Roman" w:cs="Times New Roman"/>
          <w:sz w:val="24"/>
          <w:szCs w:val="24"/>
          <w:lang w:val="es-MX"/>
        </w:rPr>
        <w:t>una nueva modalidad educativa que supone una evolución de</w:t>
      </w:r>
      <w:r w:rsidR="00816CA8" w:rsidRPr="004C6E5A">
        <w:rPr>
          <w:rFonts w:ascii="Times New Roman" w:eastAsia="Times New Roman" w:hAnsi="Times New Roman" w:cs="Times New Roman"/>
          <w:sz w:val="24"/>
          <w:szCs w:val="24"/>
          <w:lang w:val="es-MX"/>
        </w:rPr>
        <w:t xml:space="preserve"> </w:t>
      </w:r>
      <w:r w:rsidR="00DB3A03" w:rsidRPr="004C6E5A">
        <w:rPr>
          <w:rFonts w:ascii="Times New Roman" w:eastAsia="Times New Roman" w:hAnsi="Times New Roman" w:cs="Times New Roman"/>
          <w:sz w:val="24"/>
          <w:szCs w:val="24"/>
          <w:lang w:val="es-MX"/>
        </w:rPr>
        <w:t>la</w:t>
      </w:r>
      <w:r w:rsidR="00816CA8" w:rsidRPr="004C6E5A">
        <w:rPr>
          <w:rFonts w:ascii="Times New Roman" w:eastAsia="Times New Roman" w:hAnsi="Times New Roman" w:cs="Times New Roman"/>
          <w:sz w:val="24"/>
          <w:szCs w:val="24"/>
          <w:lang w:val="es-MX"/>
        </w:rPr>
        <w:t xml:space="preserve"> EaD </w:t>
      </w:r>
      <w:r w:rsidR="00DB3A03" w:rsidRPr="004C6E5A">
        <w:rPr>
          <w:rFonts w:ascii="Times New Roman" w:eastAsia="Times New Roman" w:hAnsi="Times New Roman" w:cs="Times New Roman"/>
          <w:sz w:val="24"/>
          <w:szCs w:val="24"/>
          <w:lang w:val="es-MX"/>
        </w:rPr>
        <w:t xml:space="preserve">en la medida en que las tecnologías digitales </w:t>
      </w:r>
      <w:r w:rsidRPr="004C6E5A">
        <w:rPr>
          <w:rFonts w:ascii="Times New Roman" w:eastAsia="Times New Roman" w:hAnsi="Times New Roman" w:cs="Times New Roman"/>
          <w:sz w:val="24"/>
          <w:szCs w:val="24"/>
          <w:lang w:val="es-MX"/>
        </w:rPr>
        <w:t xml:space="preserve">dominan </w:t>
      </w:r>
      <w:r w:rsidR="00273536" w:rsidRPr="004C6E5A">
        <w:rPr>
          <w:rFonts w:ascii="Times New Roman" w:eastAsia="Times New Roman" w:hAnsi="Times New Roman" w:cs="Times New Roman"/>
          <w:sz w:val="24"/>
          <w:szCs w:val="24"/>
          <w:lang w:val="es-MX"/>
        </w:rPr>
        <w:t>el espectro mediático;</w:t>
      </w:r>
      <w:r w:rsidRPr="004C6E5A">
        <w:rPr>
          <w:rFonts w:ascii="Times New Roman" w:eastAsia="Times New Roman" w:hAnsi="Times New Roman" w:cs="Times New Roman"/>
          <w:sz w:val="24"/>
          <w:szCs w:val="24"/>
          <w:lang w:val="es-MX"/>
        </w:rPr>
        <w:t xml:space="preserve"> </w:t>
      </w:r>
      <w:r w:rsidR="00DB3A03" w:rsidRPr="004C6E5A">
        <w:rPr>
          <w:rFonts w:ascii="Times New Roman" w:eastAsia="Times New Roman" w:hAnsi="Times New Roman" w:cs="Times New Roman"/>
          <w:sz w:val="24"/>
          <w:szCs w:val="24"/>
          <w:lang w:val="es-MX"/>
        </w:rPr>
        <w:t xml:space="preserve">otra vertiente </w:t>
      </w:r>
      <w:r w:rsidRPr="004C6E5A">
        <w:rPr>
          <w:rFonts w:ascii="Times New Roman" w:eastAsia="Times New Roman" w:hAnsi="Times New Roman" w:cs="Times New Roman"/>
          <w:sz w:val="24"/>
          <w:szCs w:val="24"/>
          <w:lang w:val="es-MX"/>
        </w:rPr>
        <w:t>(Rosenberg, Gómez, Reyes, Romero y Malaver</w:t>
      </w:r>
      <w:r w:rsidR="003C4476"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 xml:space="preserve"> citados por Cardona y Sánchez, 2011) </w:t>
      </w:r>
      <w:r w:rsidR="00DB3A03" w:rsidRPr="004C6E5A">
        <w:rPr>
          <w:rFonts w:ascii="Times New Roman" w:eastAsia="Times New Roman" w:hAnsi="Times New Roman" w:cs="Times New Roman"/>
          <w:sz w:val="24"/>
          <w:szCs w:val="24"/>
          <w:lang w:val="es-MX"/>
        </w:rPr>
        <w:t xml:space="preserve">considera que el </w:t>
      </w:r>
      <w:r w:rsidR="00DB3A03" w:rsidRPr="004C6E5A">
        <w:rPr>
          <w:rFonts w:ascii="Times New Roman" w:eastAsia="Times New Roman" w:hAnsi="Times New Roman" w:cs="Times New Roman"/>
          <w:i/>
          <w:sz w:val="24"/>
          <w:szCs w:val="24"/>
          <w:lang w:val="es-MX"/>
        </w:rPr>
        <w:t>e-learning</w:t>
      </w:r>
      <w:r w:rsidR="00DB3A03" w:rsidRPr="004C6E5A">
        <w:rPr>
          <w:rFonts w:ascii="Times New Roman" w:eastAsia="Times New Roman" w:hAnsi="Times New Roman" w:cs="Times New Roman"/>
          <w:sz w:val="24"/>
          <w:szCs w:val="24"/>
          <w:lang w:val="es-MX"/>
        </w:rPr>
        <w:t xml:space="preserve"> no es una nueva modalidad sino un</w:t>
      </w:r>
      <w:r w:rsidR="008B276C" w:rsidRPr="004C6E5A">
        <w:rPr>
          <w:rFonts w:ascii="Times New Roman" w:eastAsia="Times New Roman" w:hAnsi="Times New Roman" w:cs="Times New Roman"/>
          <w:sz w:val="24"/>
          <w:szCs w:val="24"/>
          <w:lang w:val="es-MX"/>
        </w:rPr>
        <w:t>a tipología</w:t>
      </w:r>
      <w:r w:rsidR="00DB3A03" w:rsidRPr="004C6E5A">
        <w:rPr>
          <w:rFonts w:ascii="Times New Roman" w:eastAsia="Times New Roman" w:hAnsi="Times New Roman" w:cs="Times New Roman"/>
          <w:sz w:val="24"/>
          <w:szCs w:val="24"/>
          <w:lang w:val="es-MX"/>
        </w:rPr>
        <w:t xml:space="preserve"> de EaD que</w:t>
      </w:r>
      <w:r w:rsidR="008B276C" w:rsidRPr="004C6E5A">
        <w:rPr>
          <w:rFonts w:ascii="Times New Roman" w:eastAsia="Times New Roman" w:hAnsi="Times New Roman" w:cs="Times New Roman"/>
          <w:sz w:val="24"/>
          <w:szCs w:val="24"/>
          <w:lang w:val="es-MX"/>
        </w:rPr>
        <w:t>, si bien</w:t>
      </w:r>
      <w:r w:rsidR="00DB3A03" w:rsidRPr="004C6E5A">
        <w:rPr>
          <w:rFonts w:ascii="Times New Roman" w:eastAsia="Times New Roman" w:hAnsi="Times New Roman" w:cs="Times New Roman"/>
          <w:sz w:val="24"/>
          <w:szCs w:val="24"/>
          <w:lang w:val="es-MX"/>
        </w:rPr>
        <w:t xml:space="preserve"> se ha posicionado como un</w:t>
      </w:r>
      <w:r w:rsidR="008B276C" w:rsidRPr="004C6E5A">
        <w:rPr>
          <w:rFonts w:ascii="Times New Roman" w:eastAsia="Times New Roman" w:hAnsi="Times New Roman" w:cs="Times New Roman"/>
          <w:sz w:val="24"/>
          <w:szCs w:val="24"/>
          <w:lang w:val="es-MX"/>
        </w:rPr>
        <w:t xml:space="preserve">a </w:t>
      </w:r>
      <w:r w:rsidR="00DB3A03" w:rsidRPr="004C6E5A">
        <w:rPr>
          <w:rFonts w:ascii="Times New Roman" w:eastAsia="Times New Roman" w:hAnsi="Times New Roman" w:cs="Times New Roman"/>
          <w:sz w:val="24"/>
          <w:szCs w:val="24"/>
          <w:lang w:val="es-MX"/>
        </w:rPr>
        <w:t>de las más replicad</w:t>
      </w:r>
      <w:r w:rsidR="008B276C" w:rsidRPr="004C6E5A">
        <w:rPr>
          <w:rFonts w:ascii="Times New Roman" w:eastAsia="Times New Roman" w:hAnsi="Times New Roman" w:cs="Times New Roman"/>
          <w:sz w:val="24"/>
          <w:szCs w:val="24"/>
          <w:lang w:val="es-MX"/>
        </w:rPr>
        <w:t>a</w:t>
      </w:r>
      <w:r w:rsidR="00DB3A03" w:rsidRPr="004C6E5A">
        <w:rPr>
          <w:rFonts w:ascii="Times New Roman" w:eastAsia="Times New Roman" w:hAnsi="Times New Roman" w:cs="Times New Roman"/>
          <w:sz w:val="24"/>
          <w:szCs w:val="24"/>
          <w:lang w:val="es-MX"/>
        </w:rPr>
        <w:t>s</w:t>
      </w:r>
      <w:r w:rsidR="00683D76" w:rsidRPr="004C6E5A">
        <w:rPr>
          <w:rFonts w:ascii="Times New Roman" w:eastAsia="Times New Roman" w:hAnsi="Times New Roman" w:cs="Times New Roman"/>
          <w:sz w:val="24"/>
          <w:szCs w:val="24"/>
          <w:lang w:val="es-MX"/>
        </w:rPr>
        <w:t xml:space="preserve"> debido a la expansión digital</w:t>
      </w:r>
      <w:r w:rsidR="008B276C" w:rsidRPr="004C6E5A">
        <w:rPr>
          <w:rFonts w:ascii="Times New Roman" w:eastAsia="Times New Roman" w:hAnsi="Times New Roman" w:cs="Times New Roman"/>
          <w:sz w:val="24"/>
          <w:szCs w:val="24"/>
          <w:lang w:val="es-MX"/>
        </w:rPr>
        <w:t>, no es la única</w:t>
      </w:r>
      <w:r w:rsidR="00DB3A03" w:rsidRPr="004C6E5A">
        <w:rPr>
          <w:rFonts w:ascii="Times New Roman" w:eastAsia="Times New Roman" w:hAnsi="Times New Roman" w:cs="Times New Roman"/>
          <w:sz w:val="24"/>
          <w:szCs w:val="24"/>
          <w:lang w:val="es-MX"/>
        </w:rPr>
        <w:t>.</w:t>
      </w:r>
      <w:r w:rsidR="008B276C" w:rsidRPr="004C6E5A">
        <w:rPr>
          <w:rFonts w:ascii="Times New Roman" w:eastAsia="Times New Roman" w:hAnsi="Times New Roman" w:cs="Times New Roman"/>
          <w:sz w:val="24"/>
          <w:szCs w:val="24"/>
          <w:lang w:val="es-MX"/>
        </w:rPr>
        <w:t xml:space="preserve"> </w:t>
      </w:r>
    </w:p>
    <w:p w:rsidR="00D627CD" w:rsidRPr="004C6E5A" w:rsidRDefault="00D627CD" w:rsidP="004C6E5A">
      <w:pPr>
        <w:pStyle w:val="Normal1"/>
        <w:spacing w:after="0" w:line="360" w:lineRule="auto"/>
        <w:ind w:firstLine="357"/>
        <w:jc w:val="both"/>
        <w:rPr>
          <w:rFonts w:ascii="Times New Roman" w:eastAsia="Times New Roman" w:hAnsi="Times New Roman" w:cs="Times New Roman"/>
          <w:sz w:val="24"/>
          <w:szCs w:val="24"/>
          <w:lang w:val="es-MX"/>
        </w:rPr>
      </w:pPr>
    </w:p>
    <w:p w:rsidR="00A733A9" w:rsidRPr="004C6E5A" w:rsidRDefault="001704FF"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La escisión anterior es</w:t>
      </w:r>
      <w:r w:rsidR="00410310" w:rsidRPr="004C6E5A">
        <w:rPr>
          <w:rFonts w:ascii="Times New Roman" w:eastAsia="Times New Roman" w:hAnsi="Times New Roman" w:cs="Times New Roman"/>
          <w:sz w:val="24"/>
          <w:szCs w:val="24"/>
          <w:lang w:val="es-MX"/>
        </w:rPr>
        <w:t xml:space="preserve"> importante pues </w:t>
      </w:r>
      <w:r w:rsidR="00957BBD" w:rsidRPr="004C6E5A">
        <w:rPr>
          <w:rFonts w:ascii="Times New Roman" w:eastAsia="Times New Roman" w:hAnsi="Times New Roman" w:cs="Times New Roman"/>
          <w:sz w:val="24"/>
          <w:szCs w:val="24"/>
          <w:lang w:val="es-MX"/>
        </w:rPr>
        <w:t xml:space="preserve">frecuentemente </w:t>
      </w:r>
      <w:r w:rsidR="00A733A9" w:rsidRPr="004C6E5A">
        <w:rPr>
          <w:rFonts w:ascii="Times New Roman" w:eastAsia="Times New Roman" w:hAnsi="Times New Roman" w:cs="Times New Roman"/>
          <w:sz w:val="24"/>
          <w:szCs w:val="24"/>
          <w:lang w:val="es-MX"/>
        </w:rPr>
        <w:t>la EaD es entendida como l</w:t>
      </w:r>
      <w:r w:rsidR="00410310" w:rsidRPr="004C6E5A">
        <w:rPr>
          <w:rFonts w:ascii="Times New Roman" w:eastAsia="Times New Roman" w:hAnsi="Times New Roman" w:cs="Times New Roman"/>
          <w:sz w:val="24"/>
          <w:szCs w:val="24"/>
          <w:lang w:val="es-MX"/>
        </w:rPr>
        <w:t xml:space="preserve">a extensión de </w:t>
      </w:r>
      <w:r w:rsidRPr="004C6E5A">
        <w:rPr>
          <w:rFonts w:ascii="Times New Roman" w:eastAsia="Times New Roman" w:hAnsi="Times New Roman" w:cs="Times New Roman"/>
          <w:sz w:val="24"/>
          <w:szCs w:val="24"/>
          <w:lang w:val="es-MX"/>
        </w:rPr>
        <w:t>una</w:t>
      </w:r>
      <w:r w:rsidR="00410310" w:rsidRPr="004C6E5A">
        <w:rPr>
          <w:rFonts w:ascii="Times New Roman" w:eastAsia="Times New Roman" w:hAnsi="Times New Roman" w:cs="Times New Roman"/>
          <w:sz w:val="24"/>
          <w:szCs w:val="24"/>
          <w:lang w:val="es-MX"/>
        </w:rPr>
        <w:t xml:space="preserve"> educación formal e institucionalizada, mientras que el </w:t>
      </w:r>
      <w:r w:rsidR="00410310" w:rsidRPr="004C6E5A">
        <w:rPr>
          <w:rFonts w:ascii="Times New Roman" w:eastAsia="Times New Roman" w:hAnsi="Times New Roman" w:cs="Times New Roman"/>
          <w:i/>
          <w:sz w:val="24"/>
          <w:szCs w:val="24"/>
          <w:lang w:val="es-MX"/>
        </w:rPr>
        <w:t>e-learning</w:t>
      </w:r>
      <w:r w:rsidR="00A733A9" w:rsidRPr="004C6E5A">
        <w:rPr>
          <w:rFonts w:ascii="Times New Roman" w:eastAsia="Times New Roman" w:hAnsi="Times New Roman" w:cs="Times New Roman"/>
          <w:sz w:val="24"/>
          <w:szCs w:val="24"/>
          <w:lang w:val="es-MX"/>
        </w:rPr>
        <w:t xml:space="preserve"> alude más a </w:t>
      </w:r>
      <w:r w:rsidR="00410310" w:rsidRPr="004C6E5A">
        <w:rPr>
          <w:rFonts w:ascii="Times New Roman" w:eastAsia="Times New Roman" w:hAnsi="Times New Roman" w:cs="Times New Roman"/>
          <w:sz w:val="24"/>
          <w:szCs w:val="24"/>
          <w:lang w:val="es-MX"/>
        </w:rPr>
        <w:t xml:space="preserve">un fenómeno </w:t>
      </w:r>
      <w:r w:rsidR="0097143B" w:rsidRPr="004C6E5A">
        <w:rPr>
          <w:rFonts w:ascii="Times New Roman" w:eastAsia="Times New Roman" w:hAnsi="Times New Roman" w:cs="Times New Roman"/>
          <w:sz w:val="24"/>
          <w:szCs w:val="24"/>
          <w:lang w:val="es-MX"/>
        </w:rPr>
        <w:t>individualizado y autónomo</w:t>
      </w:r>
      <w:r w:rsidR="0077337B" w:rsidRPr="004C6E5A">
        <w:rPr>
          <w:rFonts w:ascii="Times New Roman" w:eastAsia="Times New Roman" w:hAnsi="Times New Roman" w:cs="Times New Roman"/>
          <w:sz w:val="24"/>
          <w:szCs w:val="24"/>
          <w:lang w:val="es-MX"/>
        </w:rPr>
        <w:t xml:space="preserve"> de aprendizaje autodidacta</w:t>
      </w:r>
      <w:r w:rsidR="0097143B" w:rsidRPr="004C6E5A">
        <w:rPr>
          <w:rFonts w:ascii="Times New Roman" w:eastAsia="Times New Roman" w:hAnsi="Times New Roman" w:cs="Times New Roman"/>
          <w:sz w:val="24"/>
          <w:szCs w:val="24"/>
          <w:lang w:val="es-MX"/>
        </w:rPr>
        <w:t xml:space="preserve">. </w:t>
      </w:r>
      <w:r w:rsidR="00041F8D" w:rsidRPr="004C6E5A">
        <w:rPr>
          <w:rFonts w:ascii="Times New Roman" w:eastAsia="Times New Roman" w:hAnsi="Times New Roman" w:cs="Times New Roman"/>
          <w:sz w:val="24"/>
          <w:szCs w:val="24"/>
          <w:lang w:val="es-MX"/>
        </w:rPr>
        <w:t>Dicha</w:t>
      </w:r>
      <w:r w:rsidR="0097143B" w:rsidRPr="004C6E5A">
        <w:rPr>
          <w:rFonts w:ascii="Times New Roman" w:eastAsia="Times New Roman" w:hAnsi="Times New Roman" w:cs="Times New Roman"/>
          <w:sz w:val="24"/>
          <w:szCs w:val="24"/>
          <w:lang w:val="es-MX"/>
        </w:rPr>
        <w:t xml:space="preserve"> transformación </w:t>
      </w:r>
      <w:r w:rsidR="00683D76" w:rsidRPr="004C6E5A">
        <w:rPr>
          <w:rFonts w:ascii="Times New Roman" w:eastAsia="Times New Roman" w:hAnsi="Times New Roman" w:cs="Times New Roman"/>
          <w:sz w:val="24"/>
          <w:szCs w:val="24"/>
          <w:lang w:val="es-MX"/>
        </w:rPr>
        <w:t>refiere</w:t>
      </w:r>
      <w:r w:rsidR="00A733A9" w:rsidRPr="004C6E5A">
        <w:rPr>
          <w:rFonts w:ascii="Times New Roman" w:eastAsia="Times New Roman" w:hAnsi="Times New Roman" w:cs="Times New Roman"/>
          <w:sz w:val="24"/>
          <w:szCs w:val="24"/>
          <w:lang w:val="es-MX"/>
        </w:rPr>
        <w:t xml:space="preserve"> al cambio d</w:t>
      </w:r>
      <w:r w:rsidR="0077337B" w:rsidRPr="004C6E5A">
        <w:rPr>
          <w:rFonts w:ascii="Times New Roman" w:eastAsia="Times New Roman" w:hAnsi="Times New Roman" w:cs="Times New Roman"/>
          <w:sz w:val="24"/>
          <w:szCs w:val="24"/>
          <w:lang w:val="es-MX"/>
        </w:rPr>
        <w:t>el</w:t>
      </w:r>
      <w:r w:rsidR="00A733A9" w:rsidRPr="004C6E5A">
        <w:rPr>
          <w:rFonts w:ascii="Times New Roman" w:eastAsia="Times New Roman" w:hAnsi="Times New Roman" w:cs="Times New Roman"/>
          <w:sz w:val="24"/>
          <w:szCs w:val="24"/>
          <w:lang w:val="es-MX"/>
        </w:rPr>
        <w:t xml:space="preserve"> rol del profesor en la educación, pues si antes se ubicaba como el punto central del esquema educativo, ahora dicho papel central lo tiene el estudiante y la labor del docente se diversifica para adaptarse a </w:t>
      </w:r>
      <w:r w:rsidR="00683D76" w:rsidRPr="004C6E5A">
        <w:rPr>
          <w:rFonts w:ascii="Times New Roman" w:eastAsia="Times New Roman" w:hAnsi="Times New Roman" w:cs="Times New Roman"/>
          <w:sz w:val="24"/>
          <w:szCs w:val="24"/>
          <w:lang w:val="es-MX"/>
        </w:rPr>
        <w:t>las</w:t>
      </w:r>
      <w:r w:rsidR="00A733A9" w:rsidRPr="004C6E5A">
        <w:rPr>
          <w:rFonts w:ascii="Times New Roman" w:eastAsia="Times New Roman" w:hAnsi="Times New Roman" w:cs="Times New Roman"/>
          <w:sz w:val="24"/>
          <w:szCs w:val="24"/>
          <w:lang w:val="es-MX"/>
        </w:rPr>
        <w:t xml:space="preserve"> necesidades particulares</w:t>
      </w:r>
      <w:r w:rsidR="00683D76" w:rsidRPr="004C6E5A">
        <w:rPr>
          <w:rFonts w:ascii="Times New Roman" w:eastAsia="Times New Roman" w:hAnsi="Times New Roman" w:cs="Times New Roman"/>
          <w:sz w:val="24"/>
          <w:szCs w:val="24"/>
          <w:lang w:val="es-MX"/>
        </w:rPr>
        <w:t xml:space="preserve"> del educando</w:t>
      </w:r>
      <w:r w:rsidR="00A733A9" w:rsidRPr="004C6E5A">
        <w:rPr>
          <w:rFonts w:ascii="Times New Roman" w:eastAsia="Times New Roman" w:hAnsi="Times New Roman" w:cs="Times New Roman"/>
          <w:sz w:val="24"/>
          <w:szCs w:val="24"/>
          <w:lang w:val="es-MX"/>
        </w:rPr>
        <w:t xml:space="preserve">. </w:t>
      </w:r>
    </w:p>
    <w:p w:rsidR="00A733A9" w:rsidRPr="004C6E5A" w:rsidRDefault="00A733A9" w:rsidP="004C6E5A">
      <w:pPr>
        <w:pStyle w:val="Normal1"/>
        <w:spacing w:after="0" w:line="360" w:lineRule="auto"/>
        <w:ind w:firstLine="357"/>
        <w:jc w:val="both"/>
        <w:rPr>
          <w:rFonts w:ascii="Times New Roman" w:eastAsia="Times New Roman" w:hAnsi="Times New Roman" w:cs="Times New Roman"/>
          <w:sz w:val="24"/>
          <w:szCs w:val="24"/>
          <w:lang w:val="es-MX"/>
        </w:rPr>
      </w:pPr>
    </w:p>
    <w:p w:rsidR="00410310" w:rsidRPr="004C6E5A" w:rsidRDefault="00A733A9" w:rsidP="004C6E5A">
      <w:pPr>
        <w:pStyle w:val="Normal1"/>
        <w:spacing w:after="0" w:line="360" w:lineRule="auto"/>
        <w:ind w:firstLine="357"/>
        <w:jc w:val="both"/>
        <w:rPr>
          <w:rFonts w:ascii="Times New Roman" w:eastAsia="Times New Roman" w:hAnsi="Times New Roman" w:cs="Times New Roman"/>
          <w:b/>
          <w:sz w:val="24"/>
          <w:szCs w:val="24"/>
          <w:lang w:val="es-MX"/>
        </w:rPr>
      </w:pPr>
      <w:r w:rsidRPr="004C6E5A">
        <w:rPr>
          <w:rFonts w:ascii="Times New Roman" w:eastAsia="Times New Roman" w:hAnsi="Times New Roman" w:cs="Times New Roman"/>
          <w:sz w:val="24"/>
          <w:szCs w:val="24"/>
          <w:lang w:val="es-MX"/>
        </w:rPr>
        <w:t xml:space="preserve">Esta diversificación es apreciable </w:t>
      </w:r>
      <w:r w:rsidR="0097143B" w:rsidRPr="004C6E5A">
        <w:rPr>
          <w:rFonts w:ascii="Times New Roman" w:eastAsia="Times New Roman" w:hAnsi="Times New Roman" w:cs="Times New Roman"/>
          <w:sz w:val="24"/>
          <w:szCs w:val="24"/>
          <w:lang w:val="es-MX"/>
        </w:rPr>
        <w:t xml:space="preserve">en </w:t>
      </w:r>
      <w:r w:rsidR="00957BBD" w:rsidRPr="004C6E5A">
        <w:rPr>
          <w:rFonts w:ascii="Times New Roman" w:eastAsia="Times New Roman" w:hAnsi="Times New Roman" w:cs="Times New Roman"/>
          <w:sz w:val="24"/>
          <w:szCs w:val="24"/>
          <w:lang w:val="es-MX"/>
        </w:rPr>
        <w:t>los</w:t>
      </w:r>
      <w:r w:rsidR="0097143B" w:rsidRPr="004C6E5A">
        <w:rPr>
          <w:rFonts w:ascii="Times New Roman" w:eastAsia="Times New Roman" w:hAnsi="Times New Roman" w:cs="Times New Roman"/>
          <w:sz w:val="24"/>
          <w:szCs w:val="24"/>
          <w:lang w:val="es-MX"/>
        </w:rPr>
        <w:t xml:space="preserve"> modelos de EaD diseñados por</w:t>
      </w:r>
      <w:r w:rsidR="00957BBD" w:rsidRPr="004C6E5A">
        <w:rPr>
          <w:rFonts w:ascii="Times New Roman" w:eastAsia="Times New Roman" w:hAnsi="Times New Roman" w:cs="Times New Roman"/>
          <w:sz w:val="24"/>
          <w:szCs w:val="24"/>
          <w:lang w:val="es-MX"/>
        </w:rPr>
        <w:t xml:space="preserve"> universidades mexicanas</w:t>
      </w:r>
      <w:r w:rsidR="00983391" w:rsidRPr="004C6E5A">
        <w:rPr>
          <w:rFonts w:ascii="Times New Roman" w:eastAsia="Times New Roman" w:hAnsi="Times New Roman" w:cs="Times New Roman"/>
          <w:sz w:val="24"/>
          <w:szCs w:val="24"/>
          <w:lang w:val="es-MX"/>
        </w:rPr>
        <w:t>.</w:t>
      </w:r>
      <w:r w:rsidR="0077337B" w:rsidRPr="004C6E5A">
        <w:rPr>
          <w:rFonts w:ascii="Times New Roman" w:eastAsia="Times New Roman" w:hAnsi="Times New Roman" w:cs="Times New Roman"/>
          <w:sz w:val="24"/>
          <w:szCs w:val="24"/>
          <w:lang w:val="es-MX"/>
        </w:rPr>
        <w:t xml:space="preserve"> </w:t>
      </w:r>
      <w:r w:rsidR="00683D76" w:rsidRPr="004C6E5A">
        <w:rPr>
          <w:rFonts w:ascii="Times New Roman" w:eastAsia="Times New Roman" w:hAnsi="Times New Roman" w:cs="Times New Roman"/>
          <w:sz w:val="24"/>
          <w:szCs w:val="24"/>
          <w:lang w:val="es-MX"/>
        </w:rPr>
        <w:t xml:space="preserve">Por un lado, </w:t>
      </w:r>
      <w:r w:rsidR="00957BBD" w:rsidRPr="004C6E5A">
        <w:rPr>
          <w:rFonts w:ascii="Times New Roman" w:eastAsia="Times New Roman" w:hAnsi="Times New Roman" w:cs="Times New Roman"/>
          <w:sz w:val="24"/>
          <w:szCs w:val="24"/>
          <w:lang w:val="es-MX"/>
        </w:rPr>
        <w:t xml:space="preserve">en el modelo de la UdeG (2005) el docente </w:t>
      </w:r>
      <w:r w:rsidRPr="004C6E5A">
        <w:rPr>
          <w:rFonts w:ascii="Times New Roman" w:eastAsia="Times New Roman" w:hAnsi="Times New Roman" w:cs="Times New Roman"/>
          <w:sz w:val="24"/>
          <w:szCs w:val="24"/>
          <w:lang w:val="es-MX"/>
        </w:rPr>
        <w:t>es un</w:t>
      </w:r>
      <w:r w:rsidR="00957BBD" w:rsidRPr="004C6E5A">
        <w:rPr>
          <w:rFonts w:ascii="Times New Roman" w:eastAsia="Times New Roman" w:hAnsi="Times New Roman" w:cs="Times New Roman"/>
          <w:sz w:val="24"/>
          <w:szCs w:val="24"/>
          <w:lang w:val="es-MX"/>
        </w:rPr>
        <w:t xml:space="preserve"> facilita</w:t>
      </w:r>
      <w:r w:rsidRPr="004C6E5A">
        <w:rPr>
          <w:rFonts w:ascii="Times New Roman" w:eastAsia="Times New Roman" w:hAnsi="Times New Roman" w:cs="Times New Roman"/>
          <w:sz w:val="24"/>
          <w:szCs w:val="24"/>
          <w:lang w:val="es-MX"/>
        </w:rPr>
        <w:t xml:space="preserve">dor del </w:t>
      </w:r>
      <w:r w:rsidR="00957BBD" w:rsidRPr="004C6E5A">
        <w:rPr>
          <w:rFonts w:ascii="Times New Roman" w:eastAsia="Times New Roman" w:hAnsi="Times New Roman" w:cs="Times New Roman"/>
          <w:sz w:val="24"/>
          <w:szCs w:val="24"/>
          <w:lang w:val="es-MX"/>
        </w:rPr>
        <w:t>aprendizaje y gestiona un Entorno Virtual de Aprendizaje (EVA)</w:t>
      </w:r>
      <w:r w:rsidR="00983391" w:rsidRPr="004C6E5A">
        <w:rPr>
          <w:rFonts w:ascii="Times New Roman" w:eastAsia="Times New Roman" w:hAnsi="Times New Roman" w:cs="Times New Roman"/>
          <w:sz w:val="24"/>
          <w:szCs w:val="24"/>
          <w:lang w:val="es-MX"/>
        </w:rPr>
        <w:t>;</w:t>
      </w:r>
      <w:r w:rsidR="00957BBD" w:rsidRPr="004C6E5A">
        <w:rPr>
          <w:rFonts w:ascii="Times New Roman" w:eastAsia="Times New Roman" w:hAnsi="Times New Roman" w:cs="Times New Roman"/>
          <w:sz w:val="24"/>
          <w:szCs w:val="24"/>
          <w:lang w:val="es-MX"/>
        </w:rPr>
        <w:t xml:space="preserve"> </w:t>
      </w:r>
      <w:r w:rsidR="00683D76" w:rsidRPr="004C6E5A">
        <w:rPr>
          <w:rFonts w:ascii="Times New Roman" w:eastAsia="Times New Roman" w:hAnsi="Times New Roman" w:cs="Times New Roman"/>
          <w:sz w:val="24"/>
          <w:szCs w:val="24"/>
          <w:lang w:val="es-MX"/>
        </w:rPr>
        <w:t>por otro lado, en</w:t>
      </w:r>
      <w:r w:rsidR="00957BBD" w:rsidRPr="004C6E5A">
        <w:rPr>
          <w:rFonts w:ascii="Times New Roman" w:eastAsia="Times New Roman" w:hAnsi="Times New Roman" w:cs="Times New Roman"/>
          <w:sz w:val="24"/>
          <w:szCs w:val="24"/>
          <w:lang w:val="es-MX"/>
        </w:rPr>
        <w:t xml:space="preserve"> los modelos del TecNM (2015) y del IPN (2015)</w:t>
      </w:r>
      <w:r w:rsidR="00683D76" w:rsidRPr="004C6E5A">
        <w:rPr>
          <w:rFonts w:ascii="Times New Roman" w:eastAsia="Times New Roman" w:hAnsi="Times New Roman" w:cs="Times New Roman"/>
          <w:sz w:val="24"/>
          <w:szCs w:val="24"/>
          <w:lang w:val="es-MX"/>
        </w:rPr>
        <w:t xml:space="preserve">, además de facilitar y gestionar el aprendizaje </w:t>
      </w:r>
      <w:r w:rsidR="00683D76" w:rsidRPr="004C6E5A">
        <w:rPr>
          <w:rFonts w:ascii="Times New Roman" w:eastAsia="Times New Roman" w:hAnsi="Times New Roman" w:cs="Times New Roman"/>
          <w:i/>
          <w:sz w:val="24"/>
          <w:szCs w:val="24"/>
          <w:lang w:val="es-MX"/>
        </w:rPr>
        <w:t>online</w:t>
      </w:r>
      <w:r w:rsidR="00683D76" w:rsidRPr="004C6E5A">
        <w:rPr>
          <w:rFonts w:ascii="Times New Roman" w:eastAsia="Times New Roman" w:hAnsi="Times New Roman" w:cs="Times New Roman"/>
          <w:sz w:val="24"/>
          <w:szCs w:val="24"/>
          <w:lang w:val="es-MX"/>
        </w:rPr>
        <w:t>-</w:t>
      </w:r>
      <w:r w:rsidR="00683D76" w:rsidRPr="004C6E5A">
        <w:rPr>
          <w:rFonts w:ascii="Times New Roman" w:eastAsia="Times New Roman" w:hAnsi="Times New Roman" w:cs="Times New Roman"/>
          <w:i/>
          <w:sz w:val="24"/>
          <w:szCs w:val="24"/>
          <w:lang w:val="es-MX"/>
        </w:rPr>
        <w:t>offline</w:t>
      </w:r>
      <w:r w:rsidR="00683D76" w:rsidRPr="004C6E5A">
        <w:rPr>
          <w:rFonts w:ascii="Times New Roman" w:eastAsia="Times New Roman" w:hAnsi="Times New Roman" w:cs="Times New Roman"/>
          <w:sz w:val="24"/>
          <w:szCs w:val="24"/>
          <w:lang w:val="es-MX"/>
        </w:rPr>
        <w:t>,</w:t>
      </w:r>
      <w:r w:rsidR="00957BBD" w:rsidRPr="004C6E5A">
        <w:rPr>
          <w:rFonts w:ascii="Times New Roman" w:eastAsia="Times New Roman" w:hAnsi="Times New Roman" w:cs="Times New Roman"/>
          <w:sz w:val="24"/>
          <w:szCs w:val="24"/>
          <w:lang w:val="es-MX"/>
        </w:rPr>
        <w:t xml:space="preserve"> el profesor </w:t>
      </w:r>
      <w:r w:rsidR="0077337B" w:rsidRPr="004C6E5A">
        <w:rPr>
          <w:rFonts w:ascii="Times New Roman" w:eastAsia="Times New Roman" w:hAnsi="Times New Roman" w:cs="Times New Roman"/>
          <w:sz w:val="24"/>
          <w:szCs w:val="24"/>
          <w:lang w:val="es-MX"/>
        </w:rPr>
        <w:t>puede adquirir</w:t>
      </w:r>
      <w:r w:rsidR="00957BBD" w:rsidRPr="004C6E5A">
        <w:rPr>
          <w:rFonts w:ascii="Times New Roman" w:eastAsia="Times New Roman" w:hAnsi="Times New Roman" w:cs="Times New Roman"/>
          <w:sz w:val="24"/>
          <w:szCs w:val="24"/>
          <w:lang w:val="es-MX"/>
        </w:rPr>
        <w:t xml:space="preserve"> el rol de tutor</w:t>
      </w:r>
      <w:r w:rsidR="0077337B" w:rsidRPr="004C6E5A">
        <w:rPr>
          <w:rFonts w:ascii="Times New Roman" w:eastAsia="Times New Roman" w:hAnsi="Times New Roman" w:cs="Times New Roman"/>
          <w:sz w:val="24"/>
          <w:szCs w:val="24"/>
          <w:lang w:val="es-MX"/>
        </w:rPr>
        <w:t>,</w:t>
      </w:r>
      <w:r w:rsidR="00957BBD" w:rsidRPr="004C6E5A">
        <w:rPr>
          <w:rFonts w:ascii="Times New Roman" w:eastAsia="Times New Roman" w:hAnsi="Times New Roman" w:cs="Times New Roman"/>
          <w:sz w:val="24"/>
          <w:szCs w:val="24"/>
          <w:lang w:val="es-MX"/>
        </w:rPr>
        <w:t xml:space="preserve"> o</w:t>
      </w:r>
      <w:r w:rsidR="0077337B" w:rsidRPr="004C6E5A">
        <w:rPr>
          <w:rFonts w:ascii="Times New Roman" w:eastAsia="Times New Roman" w:hAnsi="Times New Roman" w:cs="Times New Roman"/>
          <w:sz w:val="24"/>
          <w:szCs w:val="24"/>
          <w:lang w:val="es-MX"/>
        </w:rPr>
        <w:t xml:space="preserve"> bien</w:t>
      </w:r>
      <w:r w:rsidR="00957BBD" w:rsidRPr="004C6E5A">
        <w:rPr>
          <w:rFonts w:ascii="Times New Roman" w:eastAsia="Times New Roman" w:hAnsi="Times New Roman" w:cs="Times New Roman"/>
          <w:sz w:val="24"/>
          <w:szCs w:val="24"/>
          <w:lang w:val="es-MX"/>
        </w:rPr>
        <w:t xml:space="preserve"> </w:t>
      </w:r>
      <w:r w:rsidR="0077337B" w:rsidRPr="004C6E5A">
        <w:rPr>
          <w:rFonts w:ascii="Times New Roman" w:eastAsia="Times New Roman" w:hAnsi="Times New Roman" w:cs="Times New Roman"/>
          <w:sz w:val="24"/>
          <w:szCs w:val="24"/>
          <w:lang w:val="es-MX"/>
        </w:rPr>
        <w:t xml:space="preserve">el </w:t>
      </w:r>
      <w:r w:rsidR="00957BBD" w:rsidRPr="004C6E5A">
        <w:rPr>
          <w:rFonts w:ascii="Times New Roman" w:eastAsia="Times New Roman" w:hAnsi="Times New Roman" w:cs="Times New Roman"/>
          <w:sz w:val="24"/>
          <w:szCs w:val="24"/>
          <w:lang w:val="es-MX"/>
        </w:rPr>
        <w:t>de asesor</w:t>
      </w:r>
      <w:r w:rsidR="0077337B"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 xml:space="preserve"> los cuales</w:t>
      </w:r>
      <w:r w:rsidR="00957BBD" w:rsidRPr="004C6E5A">
        <w:rPr>
          <w:rFonts w:ascii="Times New Roman" w:eastAsia="Times New Roman" w:hAnsi="Times New Roman" w:cs="Times New Roman"/>
          <w:sz w:val="24"/>
          <w:szCs w:val="24"/>
          <w:lang w:val="es-MX"/>
        </w:rPr>
        <w:t xml:space="preserve"> interactúan conjunta</w:t>
      </w:r>
      <w:r w:rsidRPr="004C6E5A">
        <w:rPr>
          <w:rFonts w:ascii="Times New Roman" w:eastAsia="Times New Roman" w:hAnsi="Times New Roman" w:cs="Times New Roman"/>
          <w:sz w:val="24"/>
          <w:szCs w:val="24"/>
          <w:lang w:val="es-MX"/>
        </w:rPr>
        <w:t>mente</w:t>
      </w:r>
      <w:r w:rsidR="00957BBD" w:rsidRPr="004C6E5A">
        <w:rPr>
          <w:rFonts w:ascii="Times New Roman" w:eastAsia="Times New Roman" w:hAnsi="Times New Roman" w:cs="Times New Roman"/>
          <w:sz w:val="24"/>
          <w:szCs w:val="24"/>
          <w:lang w:val="es-MX"/>
        </w:rPr>
        <w:t>; finalmente en el modelo de la UNAM (2014)</w:t>
      </w:r>
      <w:r w:rsidR="00983391" w:rsidRPr="004C6E5A">
        <w:rPr>
          <w:rFonts w:ascii="Times New Roman" w:eastAsia="Times New Roman" w:hAnsi="Times New Roman" w:cs="Times New Roman"/>
          <w:sz w:val="24"/>
          <w:szCs w:val="24"/>
          <w:lang w:val="es-MX"/>
        </w:rPr>
        <w:t>,</w:t>
      </w:r>
      <w:r w:rsidR="00957BBD" w:rsidRPr="004C6E5A">
        <w:rPr>
          <w:rFonts w:ascii="Times New Roman" w:eastAsia="Times New Roman" w:hAnsi="Times New Roman" w:cs="Times New Roman"/>
          <w:sz w:val="24"/>
          <w:szCs w:val="24"/>
          <w:lang w:val="es-MX"/>
        </w:rPr>
        <w:t xml:space="preserve"> el profesor </w:t>
      </w:r>
      <w:r w:rsidRPr="004C6E5A">
        <w:rPr>
          <w:rFonts w:ascii="Times New Roman" w:eastAsia="Times New Roman" w:hAnsi="Times New Roman" w:cs="Times New Roman"/>
          <w:sz w:val="24"/>
          <w:szCs w:val="24"/>
          <w:lang w:val="es-MX"/>
        </w:rPr>
        <w:t>juega</w:t>
      </w:r>
      <w:r w:rsidR="00957BBD"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diversos papeles, pues puede desempeñarse como</w:t>
      </w:r>
      <w:r w:rsidR="00957BBD" w:rsidRPr="004C6E5A">
        <w:rPr>
          <w:rFonts w:ascii="Times New Roman" w:eastAsia="Times New Roman" w:hAnsi="Times New Roman" w:cs="Times New Roman"/>
          <w:sz w:val="24"/>
          <w:szCs w:val="24"/>
          <w:lang w:val="es-MX"/>
        </w:rPr>
        <w:t xml:space="preserve"> asesor, tutor, mentor o consultor.</w:t>
      </w:r>
    </w:p>
    <w:p w:rsidR="007C596C" w:rsidRPr="004C6E5A" w:rsidRDefault="007C596C" w:rsidP="004C6E5A">
      <w:pPr>
        <w:pStyle w:val="Normal1"/>
        <w:spacing w:after="0" w:line="360" w:lineRule="auto"/>
        <w:ind w:firstLine="357"/>
        <w:jc w:val="both"/>
        <w:rPr>
          <w:rFonts w:ascii="Times New Roman" w:eastAsia="Times New Roman" w:hAnsi="Times New Roman" w:cs="Times New Roman"/>
          <w:sz w:val="24"/>
          <w:szCs w:val="24"/>
          <w:lang w:val="es-MX"/>
        </w:rPr>
      </w:pPr>
    </w:p>
    <w:p w:rsidR="007C596C" w:rsidRPr="004C6E5A" w:rsidRDefault="00957BBD"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En </w:t>
      </w:r>
      <w:r w:rsidR="00A733A9" w:rsidRPr="004C6E5A">
        <w:rPr>
          <w:rFonts w:ascii="Times New Roman" w:eastAsia="Times New Roman" w:hAnsi="Times New Roman" w:cs="Times New Roman"/>
          <w:sz w:val="24"/>
          <w:szCs w:val="24"/>
          <w:lang w:val="es-MX"/>
        </w:rPr>
        <w:t>la mayoría de los sistemas de</w:t>
      </w:r>
      <w:r w:rsidRPr="004C6E5A">
        <w:rPr>
          <w:rFonts w:ascii="Times New Roman" w:eastAsia="Times New Roman" w:hAnsi="Times New Roman" w:cs="Times New Roman"/>
          <w:sz w:val="24"/>
          <w:szCs w:val="24"/>
          <w:lang w:val="es-MX"/>
        </w:rPr>
        <w:t xml:space="preserve"> EaD </w:t>
      </w:r>
      <w:r w:rsidR="00A733A9" w:rsidRPr="004C6E5A">
        <w:rPr>
          <w:rFonts w:ascii="Times New Roman" w:eastAsia="Times New Roman" w:hAnsi="Times New Roman" w:cs="Times New Roman"/>
          <w:sz w:val="24"/>
          <w:szCs w:val="24"/>
          <w:lang w:val="es-MX"/>
        </w:rPr>
        <w:t>e</w:t>
      </w:r>
      <w:r w:rsidRPr="004C6E5A">
        <w:rPr>
          <w:rFonts w:ascii="Times New Roman" w:eastAsia="Times New Roman" w:hAnsi="Times New Roman" w:cs="Times New Roman"/>
          <w:sz w:val="24"/>
          <w:szCs w:val="24"/>
          <w:lang w:val="es-MX"/>
        </w:rPr>
        <w:t xml:space="preserve">l profesor </w:t>
      </w:r>
      <w:r w:rsidR="00A733A9" w:rsidRPr="004C6E5A">
        <w:rPr>
          <w:rFonts w:ascii="Times New Roman" w:eastAsia="Times New Roman" w:hAnsi="Times New Roman" w:cs="Times New Roman"/>
          <w:sz w:val="24"/>
          <w:szCs w:val="24"/>
          <w:lang w:val="es-MX"/>
        </w:rPr>
        <w:t>es conocido como</w:t>
      </w:r>
      <w:r w:rsidR="001704FF"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tutor virtual</w:t>
      </w:r>
      <w:r w:rsidR="001704FF" w:rsidRPr="004C6E5A">
        <w:rPr>
          <w:rFonts w:ascii="Times New Roman" w:eastAsia="Times New Roman" w:hAnsi="Times New Roman" w:cs="Times New Roman"/>
          <w:sz w:val="24"/>
          <w:szCs w:val="24"/>
          <w:lang w:val="es-MX"/>
        </w:rPr>
        <w:t>;</w:t>
      </w:r>
      <w:r w:rsidR="00B1631A" w:rsidRPr="004C6E5A">
        <w:rPr>
          <w:rFonts w:ascii="Times New Roman" w:eastAsia="Times New Roman" w:hAnsi="Times New Roman" w:cs="Times New Roman"/>
          <w:sz w:val="24"/>
          <w:szCs w:val="24"/>
          <w:lang w:val="es-MX"/>
        </w:rPr>
        <w:t xml:space="preserve"> lo cual es entendible si se considera la transformación del docente en el entorno digital</w:t>
      </w:r>
      <w:r w:rsidR="00F24280" w:rsidRPr="004C6E5A">
        <w:rPr>
          <w:rFonts w:ascii="Times New Roman" w:eastAsia="Times New Roman" w:hAnsi="Times New Roman" w:cs="Times New Roman"/>
          <w:sz w:val="24"/>
          <w:szCs w:val="24"/>
          <w:lang w:val="es-MX"/>
        </w:rPr>
        <w:t>, e</w:t>
      </w:r>
      <w:r w:rsidR="00B1631A" w:rsidRPr="004C6E5A">
        <w:rPr>
          <w:rFonts w:ascii="Times New Roman" w:eastAsia="Times New Roman" w:hAnsi="Times New Roman" w:cs="Times New Roman"/>
          <w:sz w:val="24"/>
          <w:szCs w:val="24"/>
          <w:lang w:val="es-MX"/>
        </w:rPr>
        <w:t xml:space="preserve">ste cambio apunta a un seguimiento y apoyo personal más que a una instrucción y evaluación jerarquizada. </w:t>
      </w:r>
      <w:r w:rsidR="003A08DB" w:rsidRPr="004C6E5A">
        <w:rPr>
          <w:rFonts w:ascii="Times New Roman" w:eastAsia="Times New Roman" w:hAnsi="Times New Roman" w:cs="Times New Roman"/>
          <w:sz w:val="24"/>
          <w:szCs w:val="24"/>
          <w:lang w:val="es-MX"/>
        </w:rPr>
        <w:t>Así</w:t>
      </w:r>
      <w:r w:rsidR="00B1631A" w:rsidRPr="004C6E5A">
        <w:rPr>
          <w:rFonts w:ascii="Times New Roman" w:eastAsia="Times New Roman" w:hAnsi="Times New Roman" w:cs="Times New Roman"/>
          <w:sz w:val="24"/>
          <w:szCs w:val="24"/>
          <w:lang w:val="es-MX"/>
        </w:rPr>
        <w:t xml:space="preserve">, la función del tutor virtual </w:t>
      </w:r>
      <w:r w:rsidRPr="004C6E5A">
        <w:rPr>
          <w:rFonts w:ascii="Times New Roman" w:eastAsia="Times New Roman" w:hAnsi="Times New Roman" w:cs="Times New Roman"/>
          <w:sz w:val="24"/>
          <w:szCs w:val="24"/>
          <w:lang w:val="es-MX"/>
        </w:rPr>
        <w:t xml:space="preserve">tiene como finalidad propiciar un desarrollo independiente en los estudiantes, al orientar </w:t>
      </w:r>
      <w:r w:rsidR="001704FF" w:rsidRPr="004C6E5A">
        <w:rPr>
          <w:rFonts w:ascii="Times New Roman" w:eastAsia="Times New Roman" w:hAnsi="Times New Roman" w:cs="Times New Roman"/>
          <w:sz w:val="24"/>
          <w:szCs w:val="24"/>
          <w:lang w:val="es-MX"/>
        </w:rPr>
        <w:t>un</w:t>
      </w:r>
      <w:r w:rsidRPr="004C6E5A">
        <w:rPr>
          <w:rFonts w:ascii="Times New Roman" w:eastAsia="Times New Roman" w:hAnsi="Times New Roman" w:cs="Times New Roman"/>
          <w:sz w:val="24"/>
          <w:szCs w:val="24"/>
          <w:lang w:val="es-MX"/>
        </w:rPr>
        <w:t xml:space="preserve"> aprendizaje </w:t>
      </w:r>
      <w:r w:rsidR="001704FF" w:rsidRPr="004C6E5A">
        <w:rPr>
          <w:rFonts w:ascii="Times New Roman" w:eastAsia="Times New Roman" w:hAnsi="Times New Roman" w:cs="Times New Roman"/>
          <w:sz w:val="24"/>
          <w:szCs w:val="24"/>
          <w:lang w:val="es-MX"/>
        </w:rPr>
        <w:t>a distancia</w:t>
      </w:r>
      <w:r w:rsidRPr="004C6E5A">
        <w:rPr>
          <w:rFonts w:ascii="Times New Roman" w:eastAsia="Times New Roman" w:hAnsi="Times New Roman" w:cs="Times New Roman"/>
          <w:sz w:val="24"/>
          <w:szCs w:val="24"/>
          <w:lang w:val="es-MX"/>
        </w:rPr>
        <w:t xml:space="preserve"> </w:t>
      </w:r>
      <w:r w:rsidR="00CB5957" w:rsidRPr="004C6E5A">
        <w:rPr>
          <w:rFonts w:ascii="Times New Roman" w:eastAsia="Times New Roman" w:hAnsi="Times New Roman" w:cs="Times New Roman"/>
          <w:sz w:val="24"/>
          <w:szCs w:val="24"/>
          <w:lang w:val="es-MX"/>
        </w:rPr>
        <w:t>(García</w:t>
      </w:r>
      <w:r w:rsidR="001704FF" w:rsidRPr="004C6E5A">
        <w:rPr>
          <w:rFonts w:ascii="Times New Roman" w:eastAsia="Times New Roman" w:hAnsi="Times New Roman" w:cs="Times New Roman"/>
          <w:sz w:val="24"/>
          <w:szCs w:val="24"/>
          <w:lang w:val="es-MX"/>
        </w:rPr>
        <w:t xml:space="preserve">, 2001) </w:t>
      </w:r>
      <w:r w:rsidR="001704FF" w:rsidRPr="004C6E5A">
        <w:rPr>
          <w:rFonts w:ascii="Times New Roman" w:eastAsia="Times New Roman" w:hAnsi="Times New Roman" w:cs="Times New Roman"/>
          <w:sz w:val="24"/>
          <w:szCs w:val="24"/>
          <w:lang w:val="es-MX"/>
        </w:rPr>
        <w:lastRenderedPageBreak/>
        <w:t xml:space="preserve">mediante el desarrollo de </w:t>
      </w:r>
      <w:r w:rsidR="00B1631A" w:rsidRPr="004C6E5A">
        <w:rPr>
          <w:rFonts w:ascii="Times New Roman" w:eastAsia="Times New Roman" w:hAnsi="Times New Roman" w:cs="Times New Roman"/>
          <w:sz w:val="24"/>
          <w:szCs w:val="24"/>
          <w:lang w:val="es-MX"/>
        </w:rPr>
        <w:t>competencias</w:t>
      </w:r>
      <w:r w:rsidR="001704FF" w:rsidRPr="004C6E5A">
        <w:rPr>
          <w:rFonts w:ascii="Times New Roman" w:eastAsia="Times New Roman" w:hAnsi="Times New Roman" w:cs="Times New Roman"/>
          <w:sz w:val="24"/>
          <w:szCs w:val="24"/>
          <w:lang w:val="es-MX"/>
        </w:rPr>
        <w:t xml:space="preserve"> tales </w:t>
      </w:r>
      <w:r w:rsidR="00983391" w:rsidRPr="004C6E5A">
        <w:rPr>
          <w:rFonts w:ascii="Times New Roman" w:eastAsia="Times New Roman" w:hAnsi="Times New Roman" w:cs="Times New Roman"/>
          <w:sz w:val="24"/>
          <w:szCs w:val="24"/>
          <w:lang w:val="es-MX"/>
        </w:rPr>
        <w:t xml:space="preserve">como </w:t>
      </w:r>
      <w:r w:rsidR="001704FF" w:rsidRPr="004C6E5A">
        <w:rPr>
          <w:rFonts w:ascii="Times New Roman" w:eastAsia="Times New Roman" w:hAnsi="Times New Roman" w:cs="Times New Roman"/>
          <w:sz w:val="24"/>
          <w:szCs w:val="24"/>
          <w:lang w:val="es-MX"/>
        </w:rPr>
        <w:t xml:space="preserve">la comprensión de procesos </w:t>
      </w:r>
      <w:r w:rsidR="001704FF" w:rsidRPr="004C6E5A">
        <w:rPr>
          <w:rFonts w:ascii="Times New Roman" w:eastAsia="Times New Roman" w:hAnsi="Times New Roman" w:cs="Times New Roman"/>
          <w:i/>
          <w:sz w:val="24"/>
          <w:szCs w:val="24"/>
          <w:lang w:val="es-MX"/>
        </w:rPr>
        <w:t>online</w:t>
      </w:r>
      <w:r w:rsidR="001704FF" w:rsidRPr="004C6E5A">
        <w:rPr>
          <w:rFonts w:ascii="Times New Roman" w:eastAsia="Times New Roman" w:hAnsi="Times New Roman" w:cs="Times New Roman"/>
          <w:sz w:val="24"/>
          <w:szCs w:val="24"/>
          <w:lang w:val="es-MX"/>
        </w:rPr>
        <w:t xml:space="preserve">, habilidades </w:t>
      </w:r>
      <w:r w:rsidR="002F5585" w:rsidRPr="004C6E5A">
        <w:rPr>
          <w:rFonts w:ascii="Times New Roman" w:eastAsia="Times New Roman" w:hAnsi="Times New Roman" w:cs="Times New Roman"/>
          <w:sz w:val="24"/>
          <w:szCs w:val="24"/>
          <w:lang w:val="es-MX"/>
        </w:rPr>
        <w:t xml:space="preserve">y </w:t>
      </w:r>
      <w:r w:rsidR="001704FF" w:rsidRPr="004C6E5A">
        <w:rPr>
          <w:rFonts w:ascii="Times New Roman" w:eastAsia="Times New Roman" w:hAnsi="Times New Roman" w:cs="Times New Roman"/>
          <w:sz w:val="24"/>
          <w:szCs w:val="24"/>
          <w:lang w:val="es-MX"/>
        </w:rPr>
        <w:t xml:space="preserve">técnicas </w:t>
      </w:r>
      <w:r w:rsidR="00B1631A" w:rsidRPr="004C6E5A">
        <w:rPr>
          <w:rFonts w:ascii="Times New Roman" w:eastAsia="Times New Roman" w:hAnsi="Times New Roman" w:cs="Times New Roman"/>
          <w:sz w:val="24"/>
          <w:szCs w:val="24"/>
          <w:lang w:val="es-MX"/>
        </w:rPr>
        <w:t>en torno al manejo de tecnologías</w:t>
      </w:r>
      <w:r w:rsidR="001704FF" w:rsidRPr="004C6E5A">
        <w:rPr>
          <w:rFonts w:ascii="Times New Roman" w:eastAsia="Times New Roman" w:hAnsi="Times New Roman" w:cs="Times New Roman"/>
          <w:sz w:val="24"/>
          <w:szCs w:val="24"/>
          <w:lang w:val="es-MX"/>
        </w:rPr>
        <w:t xml:space="preserve">, competencias comunicacionales, experiencia en </w:t>
      </w:r>
      <w:r w:rsidR="00B1631A" w:rsidRPr="004C6E5A">
        <w:rPr>
          <w:rFonts w:ascii="Times New Roman" w:eastAsia="Times New Roman" w:hAnsi="Times New Roman" w:cs="Times New Roman"/>
          <w:sz w:val="24"/>
          <w:szCs w:val="24"/>
          <w:lang w:val="es-MX"/>
        </w:rPr>
        <w:t>el perfil profesional en cuestión y</w:t>
      </w:r>
      <w:r w:rsidR="001704FF" w:rsidRPr="004C6E5A">
        <w:rPr>
          <w:rFonts w:ascii="Times New Roman" w:eastAsia="Times New Roman" w:hAnsi="Times New Roman" w:cs="Times New Roman"/>
          <w:sz w:val="24"/>
          <w:szCs w:val="24"/>
          <w:lang w:val="es-MX"/>
        </w:rPr>
        <w:t xml:space="preserve"> habilidades interpersonales (Fuentes y Salmon, 2002).</w:t>
      </w:r>
      <w:r w:rsidR="00B1631A" w:rsidRPr="004C6E5A">
        <w:rPr>
          <w:rFonts w:ascii="Times New Roman" w:eastAsia="Times New Roman" w:hAnsi="Times New Roman" w:cs="Times New Roman"/>
          <w:sz w:val="24"/>
          <w:szCs w:val="24"/>
          <w:lang w:val="es-MX"/>
        </w:rPr>
        <w:t xml:space="preserve"> </w:t>
      </w:r>
    </w:p>
    <w:p w:rsidR="00655CA1" w:rsidRPr="004C6E5A" w:rsidRDefault="00655CA1" w:rsidP="004C6E5A">
      <w:pPr>
        <w:pStyle w:val="Normal1"/>
        <w:spacing w:after="0" w:line="360" w:lineRule="auto"/>
        <w:ind w:firstLine="357"/>
        <w:jc w:val="both"/>
        <w:rPr>
          <w:rFonts w:ascii="Times New Roman" w:eastAsia="Times New Roman" w:hAnsi="Times New Roman" w:cs="Times New Roman"/>
          <w:sz w:val="24"/>
          <w:szCs w:val="24"/>
          <w:lang w:val="es-MX"/>
        </w:rPr>
      </w:pPr>
    </w:p>
    <w:p w:rsidR="00655CA1" w:rsidRPr="004C6E5A" w:rsidRDefault="00F24280"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En este estudio se considera el concepto de tutor virtual pero se opta por trabajar con la idea de profesor virtual</w:t>
      </w:r>
      <w:r w:rsidR="00500B22"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 xml:space="preserve"> </w:t>
      </w:r>
      <w:r w:rsidR="00500B22" w:rsidRPr="004C6E5A">
        <w:rPr>
          <w:rFonts w:ascii="Times New Roman" w:eastAsia="Times New Roman" w:hAnsi="Times New Roman" w:cs="Times New Roman"/>
          <w:sz w:val="24"/>
          <w:szCs w:val="24"/>
          <w:lang w:val="es-MX"/>
        </w:rPr>
        <w:t>pues la tutoría como noción pedagógica supone un espectro más amplio que, como ya se vio en los modelos de EaD, mantiene diferencias con otros roles que el docente puede adquirir en la EaD. La transformación</w:t>
      </w:r>
      <w:r w:rsidR="00655CA1" w:rsidRPr="004C6E5A">
        <w:rPr>
          <w:rFonts w:ascii="Times New Roman" w:eastAsia="Times New Roman" w:hAnsi="Times New Roman" w:cs="Times New Roman"/>
          <w:sz w:val="24"/>
          <w:szCs w:val="24"/>
          <w:lang w:val="es-MX"/>
        </w:rPr>
        <w:t xml:space="preserve"> en el rol del </w:t>
      </w:r>
      <w:r w:rsidR="00500B22" w:rsidRPr="004C6E5A">
        <w:rPr>
          <w:rFonts w:ascii="Times New Roman" w:eastAsia="Times New Roman" w:hAnsi="Times New Roman" w:cs="Times New Roman"/>
          <w:sz w:val="24"/>
          <w:szCs w:val="24"/>
          <w:lang w:val="es-MX"/>
        </w:rPr>
        <w:t>profesor</w:t>
      </w:r>
      <w:r w:rsidR="00655CA1" w:rsidRPr="004C6E5A">
        <w:rPr>
          <w:rFonts w:ascii="Times New Roman" w:eastAsia="Times New Roman" w:hAnsi="Times New Roman" w:cs="Times New Roman"/>
          <w:sz w:val="24"/>
          <w:szCs w:val="24"/>
          <w:lang w:val="es-MX"/>
        </w:rPr>
        <w:t xml:space="preserve"> dentro </w:t>
      </w:r>
      <w:r w:rsidR="00683D76" w:rsidRPr="004C6E5A">
        <w:rPr>
          <w:rFonts w:ascii="Times New Roman" w:eastAsia="Times New Roman" w:hAnsi="Times New Roman" w:cs="Times New Roman"/>
          <w:sz w:val="24"/>
          <w:szCs w:val="24"/>
          <w:lang w:val="es-MX"/>
        </w:rPr>
        <w:t>de la EaD</w:t>
      </w:r>
      <w:r w:rsidR="00655CA1" w:rsidRPr="004C6E5A">
        <w:rPr>
          <w:rFonts w:ascii="Times New Roman" w:eastAsia="Times New Roman" w:hAnsi="Times New Roman" w:cs="Times New Roman"/>
          <w:sz w:val="24"/>
          <w:szCs w:val="24"/>
          <w:lang w:val="es-MX"/>
        </w:rPr>
        <w:t xml:space="preserve"> se da de manera recurrente </w:t>
      </w:r>
      <w:r w:rsidR="003A08DB" w:rsidRPr="004C6E5A">
        <w:rPr>
          <w:rFonts w:ascii="Times New Roman" w:eastAsia="Times New Roman" w:hAnsi="Times New Roman" w:cs="Times New Roman"/>
          <w:sz w:val="24"/>
          <w:szCs w:val="24"/>
          <w:lang w:val="es-MX"/>
        </w:rPr>
        <w:t>en</w:t>
      </w:r>
      <w:r w:rsidR="00683D76" w:rsidRPr="004C6E5A">
        <w:rPr>
          <w:rFonts w:ascii="Times New Roman" w:eastAsia="Times New Roman" w:hAnsi="Times New Roman" w:cs="Times New Roman"/>
          <w:sz w:val="24"/>
          <w:szCs w:val="24"/>
          <w:lang w:val="es-MX"/>
        </w:rPr>
        <w:t xml:space="preserve"> </w:t>
      </w:r>
      <w:r w:rsidR="00655CA1" w:rsidRPr="004C6E5A">
        <w:rPr>
          <w:rFonts w:ascii="Times New Roman" w:eastAsia="Times New Roman" w:hAnsi="Times New Roman" w:cs="Times New Roman"/>
          <w:sz w:val="24"/>
          <w:szCs w:val="24"/>
          <w:lang w:val="es-MX"/>
        </w:rPr>
        <w:t>un proceso de adaptación de profesores presenci</w:t>
      </w:r>
      <w:r w:rsidR="00683D76" w:rsidRPr="004C6E5A">
        <w:rPr>
          <w:rFonts w:ascii="Times New Roman" w:eastAsia="Times New Roman" w:hAnsi="Times New Roman" w:cs="Times New Roman"/>
          <w:sz w:val="24"/>
          <w:szCs w:val="24"/>
          <w:lang w:val="es-MX"/>
        </w:rPr>
        <w:t xml:space="preserve">ales a la modalidad a distancia, o bien en un proceso de </w:t>
      </w:r>
      <w:r w:rsidR="00273536" w:rsidRPr="004C6E5A">
        <w:rPr>
          <w:rFonts w:ascii="Times New Roman" w:eastAsia="Times New Roman" w:hAnsi="Times New Roman" w:cs="Times New Roman"/>
          <w:sz w:val="24"/>
          <w:szCs w:val="24"/>
          <w:lang w:val="es-MX"/>
        </w:rPr>
        <w:t>expansión</w:t>
      </w:r>
      <w:r w:rsidR="00683D76" w:rsidRPr="004C6E5A">
        <w:rPr>
          <w:rFonts w:ascii="Times New Roman" w:eastAsia="Times New Roman" w:hAnsi="Times New Roman" w:cs="Times New Roman"/>
          <w:sz w:val="24"/>
          <w:szCs w:val="24"/>
          <w:lang w:val="es-MX"/>
        </w:rPr>
        <w:t xml:space="preserve"> de competencias </w:t>
      </w:r>
      <w:r w:rsidR="00273536" w:rsidRPr="004C6E5A">
        <w:rPr>
          <w:rFonts w:ascii="Times New Roman" w:eastAsia="Times New Roman" w:hAnsi="Times New Roman" w:cs="Times New Roman"/>
          <w:sz w:val="24"/>
          <w:szCs w:val="24"/>
          <w:lang w:val="es-MX"/>
        </w:rPr>
        <w:t>por la necesidad de actualización</w:t>
      </w:r>
      <w:r w:rsidR="00CB5957" w:rsidRPr="004C6E5A">
        <w:rPr>
          <w:rFonts w:ascii="Times New Roman" w:eastAsia="Times New Roman" w:hAnsi="Times New Roman" w:cs="Times New Roman"/>
          <w:sz w:val="24"/>
          <w:szCs w:val="24"/>
          <w:lang w:val="es-MX"/>
        </w:rPr>
        <w:t>. En la perspectiva de Peña-</w:t>
      </w:r>
      <w:r w:rsidR="00683D76" w:rsidRPr="004C6E5A">
        <w:rPr>
          <w:rFonts w:ascii="Times New Roman" w:eastAsia="Times New Roman" w:hAnsi="Times New Roman" w:cs="Times New Roman"/>
          <w:sz w:val="24"/>
          <w:szCs w:val="24"/>
          <w:lang w:val="es-MX"/>
        </w:rPr>
        <w:t>Estrada (2010)</w:t>
      </w:r>
      <w:r w:rsidR="00983391" w:rsidRPr="004C6E5A">
        <w:rPr>
          <w:rFonts w:ascii="Times New Roman" w:eastAsia="Times New Roman" w:hAnsi="Times New Roman" w:cs="Times New Roman"/>
          <w:sz w:val="24"/>
          <w:szCs w:val="24"/>
          <w:lang w:val="es-MX"/>
        </w:rPr>
        <w:t>,</w:t>
      </w:r>
      <w:r w:rsidR="00683D76" w:rsidRPr="004C6E5A">
        <w:rPr>
          <w:rFonts w:ascii="Times New Roman" w:eastAsia="Times New Roman" w:hAnsi="Times New Roman" w:cs="Times New Roman"/>
          <w:sz w:val="24"/>
          <w:szCs w:val="24"/>
          <w:lang w:val="es-MX"/>
        </w:rPr>
        <w:t xml:space="preserve"> dicho cambio impacta de manera positiva en el desarrollo de nuevas competencias</w:t>
      </w:r>
      <w:r w:rsidR="007915F2" w:rsidRPr="004C6E5A">
        <w:rPr>
          <w:rFonts w:ascii="Times New Roman" w:eastAsia="Times New Roman" w:hAnsi="Times New Roman" w:cs="Times New Roman"/>
          <w:sz w:val="24"/>
          <w:szCs w:val="24"/>
          <w:lang w:val="es-MX"/>
        </w:rPr>
        <w:t xml:space="preserve"> (habilidades, conocimientos </w:t>
      </w:r>
      <w:r w:rsidR="00683D76" w:rsidRPr="004C6E5A">
        <w:rPr>
          <w:rFonts w:ascii="Times New Roman" w:eastAsia="Times New Roman" w:hAnsi="Times New Roman" w:cs="Times New Roman"/>
          <w:sz w:val="24"/>
          <w:szCs w:val="24"/>
          <w:lang w:val="es-MX"/>
        </w:rPr>
        <w:t xml:space="preserve">y </w:t>
      </w:r>
      <w:r w:rsidR="007915F2" w:rsidRPr="004C6E5A">
        <w:rPr>
          <w:rFonts w:ascii="Times New Roman" w:eastAsia="Times New Roman" w:hAnsi="Times New Roman" w:cs="Times New Roman"/>
          <w:sz w:val="24"/>
          <w:szCs w:val="24"/>
          <w:lang w:val="es-MX"/>
        </w:rPr>
        <w:t xml:space="preserve">actitudes) </w:t>
      </w:r>
      <w:r w:rsidR="00500B22" w:rsidRPr="004C6E5A">
        <w:rPr>
          <w:rFonts w:ascii="Times New Roman" w:eastAsia="Times New Roman" w:hAnsi="Times New Roman" w:cs="Times New Roman"/>
          <w:sz w:val="24"/>
          <w:szCs w:val="24"/>
          <w:lang w:val="es-MX"/>
        </w:rPr>
        <w:t>laborales</w:t>
      </w:r>
      <w:r w:rsidR="00683D76" w:rsidRPr="004C6E5A">
        <w:rPr>
          <w:rFonts w:ascii="Times New Roman" w:eastAsia="Times New Roman" w:hAnsi="Times New Roman" w:cs="Times New Roman"/>
          <w:sz w:val="24"/>
          <w:szCs w:val="24"/>
          <w:lang w:val="es-MX"/>
        </w:rPr>
        <w:t xml:space="preserve"> por parte de los profesores virtuales</w:t>
      </w:r>
      <w:r w:rsidR="003A08DB" w:rsidRPr="004C6E5A">
        <w:rPr>
          <w:rFonts w:ascii="Times New Roman" w:eastAsia="Times New Roman" w:hAnsi="Times New Roman" w:cs="Times New Roman"/>
          <w:sz w:val="24"/>
          <w:szCs w:val="24"/>
          <w:lang w:val="es-MX"/>
        </w:rPr>
        <w:t>;</w:t>
      </w:r>
      <w:r w:rsidR="00683D76" w:rsidRPr="004C6E5A">
        <w:rPr>
          <w:rFonts w:ascii="Times New Roman" w:eastAsia="Times New Roman" w:hAnsi="Times New Roman" w:cs="Times New Roman"/>
          <w:sz w:val="24"/>
          <w:szCs w:val="24"/>
          <w:lang w:val="es-MX"/>
        </w:rPr>
        <w:t xml:space="preserve"> esto a partir de la necesidad </w:t>
      </w:r>
      <w:r w:rsidR="00273536" w:rsidRPr="004C6E5A">
        <w:rPr>
          <w:rFonts w:ascii="Times New Roman" w:eastAsia="Times New Roman" w:hAnsi="Times New Roman" w:cs="Times New Roman"/>
          <w:sz w:val="24"/>
          <w:szCs w:val="24"/>
          <w:lang w:val="es-MX"/>
        </w:rPr>
        <w:t>latente y consciente de capacitación tecnol</w:t>
      </w:r>
      <w:r w:rsidR="00983391" w:rsidRPr="004C6E5A">
        <w:rPr>
          <w:rFonts w:ascii="Times New Roman" w:eastAsia="Times New Roman" w:hAnsi="Times New Roman" w:cs="Times New Roman"/>
          <w:sz w:val="24"/>
          <w:szCs w:val="24"/>
          <w:lang w:val="es-MX"/>
        </w:rPr>
        <w:t>ógica</w:t>
      </w:r>
      <w:r w:rsidR="00273536" w:rsidRPr="004C6E5A">
        <w:rPr>
          <w:rFonts w:ascii="Times New Roman" w:eastAsia="Times New Roman" w:hAnsi="Times New Roman" w:cs="Times New Roman"/>
          <w:sz w:val="24"/>
          <w:szCs w:val="24"/>
          <w:lang w:val="es-MX"/>
        </w:rPr>
        <w:t xml:space="preserve"> o </w:t>
      </w:r>
      <w:r w:rsidR="003A08DB" w:rsidRPr="004C6E5A">
        <w:rPr>
          <w:rFonts w:ascii="Times New Roman" w:eastAsia="Times New Roman" w:hAnsi="Times New Roman" w:cs="Times New Roman"/>
          <w:sz w:val="24"/>
          <w:szCs w:val="24"/>
          <w:lang w:val="es-MX"/>
        </w:rPr>
        <w:t>educativa de manera continua. Dicho proceso está ligado al fenómeno de la apropiación tecn</w:t>
      </w:r>
      <w:r w:rsidR="00500B22" w:rsidRPr="004C6E5A">
        <w:rPr>
          <w:rFonts w:ascii="Times New Roman" w:eastAsia="Times New Roman" w:hAnsi="Times New Roman" w:cs="Times New Roman"/>
          <w:sz w:val="24"/>
          <w:szCs w:val="24"/>
          <w:lang w:val="es-MX"/>
        </w:rPr>
        <w:t>ológica, un proceso que alude a la reproducción cultural de significados de una tecnología pero también al dominio técnico sobre el objeto.</w:t>
      </w:r>
    </w:p>
    <w:p w:rsidR="007C596C" w:rsidRPr="004C6E5A" w:rsidRDefault="007C596C" w:rsidP="004C6E5A">
      <w:pPr>
        <w:pStyle w:val="Normal1"/>
        <w:spacing w:after="0" w:line="360" w:lineRule="auto"/>
        <w:ind w:firstLine="357"/>
        <w:jc w:val="both"/>
        <w:rPr>
          <w:rFonts w:ascii="Times New Roman" w:eastAsia="Times New Roman" w:hAnsi="Times New Roman" w:cs="Times New Roman"/>
          <w:sz w:val="24"/>
          <w:szCs w:val="24"/>
          <w:lang w:val="es-MX"/>
        </w:rPr>
      </w:pPr>
    </w:p>
    <w:p w:rsidR="008C0190" w:rsidRPr="004C6E5A" w:rsidRDefault="007C596C" w:rsidP="004C6E5A">
      <w:pPr>
        <w:pStyle w:val="Normal1"/>
        <w:spacing w:after="0" w:line="360" w:lineRule="auto"/>
        <w:jc w:val="both"/>
        <w:rPr>
          <w:rFonts w:ascii="Times New Roman" w:eastAsia="Times New Roman" w:hAnsi="Times New Roman" w:cs="Times New Roman"/>
          <w:b/>
          <w:sz w:val="24"/>
          <w:szCs w:val="24"/>
          <w:u w:val="single"/>
          <w:lang w:val="es-MX"/>
        </w:rPr>
      </w:pPr>
      <w:r w:rsidRPr="004C6E5A">
        <w:rPr>
          <w:rFonts w:ascii="Times New Roman" w:eastAsia="Times New Roman" w:hAnsi="Times New Roman" w:cs="Times New Roman"/>
          <w:b/>
          <w:sz w:val="24"/>
          <w:szCs w:val="24"/>
          <w:u w:val="single"/>
          <w:lang w:val="es-MX"/>
        </w:rPr>
        <w:t>Apropiación de la tecnología</w:t>
      </w:r>
      <w:r w:rsidR="00F811EC" w:rsidRPr="004C6E5A">
        <w:rPr>
          <w:rFonts w:ascii="Times New Roman" w:eastAsia="Times New Roman" w:hAnsi="Times New Roman" w:cs="Times New Roman"/>
          <w:b/>
          <w:sz w:val="24"/>
          <w:szCs w:val="24"/>
          <w:u w:val="single"/>
          <w:lang w:val="es-MX"/>
        </w:rPr>
        <w:t xml:space="preserve"> </w:t>
      </w:r>
    </w:p>
    <w:p w:rsidR="00D604A0" w:rsidRPr="004C6E5A" w:rsidRDefault="00D604A0" w:rsidP="004C6E5A">
      <w:pPr>
        <w:pStyle w:val="Normal1"/>
        <w:spacing w:after="0" w:line="360" w:lineRule="auto"/>
        <w:jc w:val="both"/>
        <w:rPr>
          <w:rFonts w:ascii="Times New Roman" w:eastAsia="Times New Roman" w:hAnsi="Times New Roman" w:cs="Times New Roman"/>
          <w:sz w:val="24"/>
          <w:szCs w:val="24"/>
          <w:u w:val="single"/>
          <w:lang w:val="es-MX"/>
        </w:rPr>
      </w:pPr>
    </w:p>
    <w:p w:rsidR="007F2C53" w:rsidRDefault="007F2C53"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El concepto de apropiación está presente en la filosofía, en las ciencias naturales y en las ciencias sociales, de manera general remite a un proceso de reproducción de la </w:t>
      </w:r>
      <w:r w:rsidR="008E50DF" w:rsidRPr="004C6E5A">
        <w:rPr>
          <w:rFonts w:ascii="Times New Roman" w:eastAsia="Times New Roman" w:hAnsi="Times New Roman" w:cs="Times New Roman"/>
          <w:sz w:val="24"/>
          <w:szCs w:val="24"/>
          <w:lang w:val="es-MX"/>
        </w:rPr>
        <w:t>realidad</w:t>
      </w:r>
      <w:r w:rsidRPr="004C6E5A">
        <w:rPr>
          <w:rFonts w:ascii="Times New Roman" w:eastAsia="Times New Roman" w:hAnsi="Times New Roman" w:cs="Times New Roman"/>
          <w:sz w:val="24"/>
          <w:szCs w:val="24"/>
          <w:lang w:val="es-MX"/>
        </w:rPr>
        <w:t xml:space="preserve"> por parte de los </w:t>
      </w:r>
      <w:r w:rsidR="008E50DF" w:rsidRPr="004C6E5A">
        <w:rPr>
          <w:rFonts w:ascii="Times New Roman" w:eastAsia="Times New Roman" w:hAnsi="Times New Roman" w:cs="Times New Roman"/>
          <w:sz w:val="24"/>
          <w:szCs w:val="24"/>
          <w:lang w:val="es-MX"/>
        </w:rPr>
        <w:t>organismos de un sistema determinado</w:t>
      </w:r>
      <w:r w:rsidRPr="004C6E5A">
        <w:rPr>
          <w:rFonts w:ascii="Times New Roman" w:eastAsia="Times New Roman" w:hAnsi="Times New Roman" w:cs="Times New Roman"/>
          <w:sz w:val="24"/>
          <w:szCs w:val="24"/>
          <w:lang w:val="es-MX"/>
        </w:rPr>
        <w:t xml:space="preserve">. En la hermenéutica, la apropiación implica </w:t>
      </w:r>
      <w:r w:rsidR="00273536" w:rsidRPr="004C6E5A">
        <w:rPr>
          <w:rFonts w:ascii="Times New Roman" w:eastAsia="Times New Roman" w:hAnsi="Times New Roman" w:cs="Times New Roman"/>
          <w:sz w:val="24"/>
          <w:szCs w:val="24"/>
          <w:lang w:val="es-MX"/>
        </w:rPr>
        <w:t>la</w:t>
      </w:r>
      <w:r w:rsidRPr="004C6E5A">
        <w:rPr>
          <w:rFonts w:ascii="Times New Roman" w:eastAsia="Times New Roman" w:hAnsi="Times New Roman" w:cs="Times New Roman"/>
          <w:sz w:val="24"/>
          <w:szCs w:val="24"/>
          <w:lang w:val="es-MX"/>
        </w:rPr>
        <w:t xml:space="preserve"> interpretación,</w:t>
      </w:r>
      <w:r w:rsidR="00273536" w:rsidRPr="004C6E5A">
        <w:rPr>
          <w:rFonts w:ascii="Times New Roman" w:eastAsia="Times New Roman" w:hAnsi="Times New Roman" w:cs="Times New Roman"/>
          <w:sz w:val="24"/>
          <w:szCs w:val="24"/>
          <w:lang w:val="es-MX"/>
        </w:rPr>
        <w:t xml:space="preserve"> la</w:t>
      </w:r>
      <w:r w:rsidRPr="004C6E5A">
        <w:rPr>
          <w:rFonts w:ascii="Times New Roman" w:eastAsia="Times New Roman" w:hAnsi="Times New Roman" w:cs="Times New Roman"/>
          <w:sz w:val="24"/>
          <w:szCs w:val="24"/>
          <w:lang w:val="es-MX"/>
        </w:rPr>
        <w:t xml:space="preserve"> incorporación y </w:t>
      </w:r>
      <w:r w:rsidR="00273536" w:rsidRPr="004C6E5A">
        <w:rPr>
          <w:rFonts w:ascii="Times New Roman" w:eastAsia="Times New Roman" w:hAnsi="Times New Roman" w:cs="Times New Roman"/>
          <w:sz w:val="24"/>
          <w:szCs w:val="24"/>
          <w:lang w:val="es-MX"/>
        </w:rPr>
        <w:t xml:space="preserve">el </w:t>
      </w:r>
      <w:r w:rsidR="008E50DF" w:rsidRPr="004C6E5A">
        <w:rPr>
          <w:rFonts w:ascii="Times New Roman" w:eastAsia="Times New Roman" w:hAnsi="Times New Roman" w:cs="Times New Roman"/>
          <w:sz w:val="24"/>
          <w:szCs w:val="24"/>
          <w:lang w:val="es-MX"/>
        </w:rPr>
        <w:t>uso</w:t>
      </w:r>
      <w:r w:rsidRPr="004C6E5A">
        <w:rPr>
          <w:rFonts w:ascii="Times New Roman" w:eastAsia="Times New Roman" w:hAnsi="Times New Roman" w:cs="Times New Roman"/>
          <w:sz w:val="24"/>
          <w:szCs w:val="24"/>
          <w:lang w:val="es-MX"/>
        </w:rPr>
        <w:t xml:space="preserve"> de símbolos culturales como vehículos de auto construcción por parte de los individuos</w:t>
      </w:r>
      <w:r w:rsidR="008E50DF" w:rsidRPr="004C6E5A">
        <w:rPr>
          <w:rFonts w:ascii="Times New Roman" w:eastAsia="Times New Roman" w:hAnsi="Times New Roman" w:cs="Times New Roman"/>
          <w:sz w:val="24"/>
          <w:szCs w:val="24"/>
          <w:lang w:val="es-MX"/>
        </w:rPr>
        <w:t xml:space="preserve"> (Ricoeur</w:t>
      </w:r>
      <w:r w:rsidR="00517F5D" w:rsidRPr="004C6E5A">
        <w:rPr>
          <w:rFonts w:ascii="Times New Roman" w:eastAsia="Times New Roman" w:hAnsi="Times New Roman" w:cs="Times New Roman"/>
          <w:sz w:val="24"/>
          <w:szCs w:val="24"/>
          <w:lang w:val="es-MX"/>
        </w:rPr>
        <w:t>, 1</w:t>
      </w:r>
      <w:r w:rsidR="002C344D" w:rsidRPr="004C6E5A">
        <w:rPr>
          <w:rFonts w:ascii="Times New Roman" w:eastAsia="Times New Roman" w:hAnsi="Times New Roman" w:cs="Times New Roman"/>
          <w:sz w:val="24"/>
          <w:szCs w:val="24"/>
          <w:lang w:val="es-MX"/>
        </w:rPr>
        <w:t>989</w:t>
      </w:r>
      <w:r w:rsidR="00517F5D" w:rsidRPr="004C6E5A">
        <w:rPr>
          <w:rFonts w:ascii="Times New Roman" w:eastAsia="Times New Roman" w:hAnsi="Times New Roman" w:cs="Times New Roman"/>
          <w:sz w:val="24"/>
          <w:szCs w:val="24"/>
          <w:lang w:val="es-MX"/>
        </w:rPr>
        <w:t xml:space="preserve"> citado por Thompson, 1998),</w:t>
      </w:r>
      <w:r w:rsidRPr="004C6E5A">
        <w:rPr>
          <w:rFonts w:ascii="Times New Roman" w:eastAsia="Times New Roman" w:hAnsi="Times New Roman" w:cs="Times New Roman"/>
          <w:sz w:val="24"/>
          <w:szCs w:val="24"/>
          <w:lang w:val="es-MX"/>
        </w:rPr>
        <w:t xml:space="preserve"> </w:t>
      </w:r>
      <w:r w:rsidR="008E50DF" w:rsidRPr="004C6E5A">
        <w:rPr>
          <w:rFonts w:ascii="Times New Roman" w:eastAsia="Times New Roman" w:hAnsi="Times New Roman" w:cs="Times New Roman"/>
          <w:sz w:val="24"/>
          <w:szCs w:val="24"/>
          <w:lang w:val="es-MX"/>
        </w:rPr>
        <w:t xml:space="preserve">esto en la medida </w:t>
      </w:r>
      <w:r w:rsidR="00CF358E" w:rsidRPr="004C6E5A">
        <w:rPr>
          <w:rFonts w:ascii="Times New Roman" w:eastAsia="Times New Roman" w:hAnsi="Times New Roman" w:cs="Times New Roman"/>
          <w:sz w:val="24"/>
          <w:szCs w:val="24"/>
          <w:lang w:val="es-MX"/>
        </w:rPr>
        <w:t>de</w:t>
      </w:r>
      <w:r w:rsidR="008E50DF"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tomar un mensaje y hacer propio su contenido significativo</w:t>
      </w:r>
      <w:r w:rsidR="008E50DF" w:rsidRPr="004C6E5A">
        <w:rPr>
          <w:rFonts w:ascii="Times New Roman" w:eastAsia="Times New Roman" w:hAnsi="Times New Roman" w:cs="Times New Roman"/>
          <w:sz w:val="24"/>
          <w:szCs w:val="24"/>
          <w:lang w:val="es-MX"/>
        </w:rPr>
        <w:t>. Apropiación es</w:t>
      </w:r>
      <w:r w:rsidRPr="004C6E5A">
        <w:rPr>
          <w:rFonts w:ascii="Times New Roman" w:eastAsia="Times New Roman" w:hAnsi="Times New Roman" w:cs="Times New Roman"/>
          <w:sz w:val="24"/>
          <w:szCs w:val="24"/>
          <w:lang w:val="es-MX"/>
        </w:rPr>
        <w:t xml:space="preserve"> </w:t>
      </w:r>
      <w:r w:rsidR="008E50DF" w:rsidRPr="004C6E5A">
        <w:rPr>
          <w:rFonts w:ascii="Times New Roman" w:eastAsia="Times New Roman" w:hAnsi="Times New Roman" w:cs="Times New Roman"/>
          <w:sz w:val="24"/>
          <w:szCs w:val="24"/>
          <w:lang w:val="es-MX"/>
        </w:rPr>
        <w:t>asimilar</w:t>
      </w:r>
      <w:r w:rsidRPr="004C6E5A">
        <w:rPr>
          <w:rFonts w:ascii="Times New Roman" w:eastAsia="Times New Roman" w:hAnsi="Times New Roman" w:cs="Times New Roman"/>
          <w:sz w:val="24"/>
          <w:szCs w:val="24"/>
          <w:lang w:val="es-MX"/>
        </w:rPr>
        <w:t xml:space="preserve"> una cierta información o una práctica </w:t>
      </w:r>
      <w:r w:rsidR="008E50DF" w:rsidRPr="004C6E5A">
        <w:rPr>
          <w:rFonts w:ascii="Times New Roman" w:eastAsia="Times New Roman" w:hAnsi="Times New Roman" w:cs="Times New Roman"/>
          <w:sz w:val="24"/>
          <w:szCs w:val="24"/>
          <w:lang w:val="es-MX"/>
        </w:rPr>
        <w:t xml:space="preserve">e incorporarla </w:t>
      </w:r>
      <w:r w:rsidRPr="004C6E5A">
        <w:rPr>
          <w:rFonts w:ascii="Times New Roman" w:eastAsia="Times New Roman" w:hAnsi="Times New Roman" w:cs="Times New Roman"/>
          <w:sz w:val="24"/>
          <w:szCs w:val="24"/>
          <w:lang w:val="es-MX"/>
        </w:rPr>
        <w:t xml:space="preserve">a la vida cotidiana. </w:t>
      </w:r>
    </w:p>
    <w:p w:rsidR="00132512" w:rsidRDefault="00132512" w:rsidP="004C6E5A">
      <w:pPr>
        <w:pStyle w:val="Normal1"/>
        <w:spacing w:after="0" w:line="360" w:lineRule="auto"/>
        <w:ind w:firstLine="357"/>
        <w:jc w:val="both"/>
        <w:rPr>
          <w:rFonts w:ascii="Times New Roman" w:eastAsia="Times New Roman" w:hAnsi="Times New Roman" w:cs="Times New Roman"/>
          <w:sz w:val="24"/>
          <w:szCs w:val="24"/>
          <w:lang w:val="es-MX"/>
        </w:rPr>
      </w:pPr>
    </w:p>
    <w:p w:rsidR="00132512" w:rsidRPr="004C6E5A" w:rsidRDefault="00132512" w:rsidP="004C6E5A">
      <w:pPr>
        <w:pStyle w:val="Normal1"/>
        <w:spacing w:after="0" w:line="360" w:lineRule="auto"/>
        <w:ind w:firstLine="357"/>
        <w:jc w:val="both"/>
        <w:rPr>
          <w:rFonts w:ascii="Times New Roman" w:eastAsia="Times New Roman" w:hAnsi="Times New Roman" w:cs="Times New Roman"/>
          <w:sz w:val="24"/>
          <w:szCs w:val="24"/>
          <w:lang w:val="es-MX"/>
        </w:rPr>
      </w:pPr>
    </w:p>
    <w:p w:rsidR="007C596C" w:rsidRPr="004C6E5A" w:rsidRDefault="007C596C" w:rsidP="004C6E5A">
      <w:pPr>
        <w:pStyle w:val="Normal1"/>
        <w:spacing w:after="0" w:line="360" w:lineRule="auto"/>
        <w:ind w:firstLine="357"/>
        <w:jc w:val="both"/>
        <w:rPr>
          <w:rFonts w:ascii="Times New Roman" w:eastAsia="Times New Roman" w:hAnsi="Times New Roman" w:cs="Times New Roman"/>
          <w:sz w:val="24"/>
          <w:szCs w:val="24"/>
          <w:lang w:val="es-MX"/>
        </w:rPr>
      </w:pPr>
    </w:p>
    <w:p w:rsidR="00DF5EEE" w:rsidRPr="004C6E5A" w:rsidRDefault="002C344D"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lastRenderedPageBreak/>
        <w:t xml:space="preserve">Dentro de las ciencias sociales, </w:t>
      </w:r>
      <w:r w:rsidR="00DF5EEE" w:rsidRPr="004C6E5A">
        <w:rPr>
          <w:rFonts w:ascii="Times New Roman" w:eastAsia="Times New Roman" w:hAnsi="Times New Roman" w:cs="Times New Roman"/>
          <w:sz w:val="24"/>
          <w:szCs w:val="24"/>
          <w:lang w:val="es-MX"/>
        </w:rPr>
        <w:t>Proulx</w:t>
      </w:r>
      <w:r w:rsidR="007F2C53" w:rsidRPr="004C6E5A">
        <w:rPr>
          <w:rFonts w:ascii="Times New Roman" w:eastAsia="Times New Roman" w:hAnsi="Times New Roman" w:cs="Times New Roman"/>
          <w:sz w:val="24"/>
          <w:szCs w:val="24"/>
          <w:lang w:val="es-MX"/>
        </w:rPr>
        <w:t xml:space="preserve"> </w:t>
      </w:r>
      <w:r w:rsidR="00863368" w:rsidRPr="004C6E5A">
        <w:rPr>
          <w:rFonts w:ascii="Times New Roman" w:eastAsia="Times New Roman" w:hAnsi="Times New Roman" w:cs="Times New Roman"/>
          <w:sz w:val="24"/>
          <w:szCs w:val="24"/>
          <w:lang w:val="es-MX"/>
        </w:rPr>
        <w:t>(en Siles, 2005</w:t>
      </w:r>
      <w:r w:rsidR="00517F5D" w:rsidRPr="004C6E5A">
        <w:rPr>
          <w:rFonts w:ascii="Times New Roman" w:eastAsia="Times New Roman" w:hAnsi="Times New Roman" w:cs="Times New Roman"/>
          <w:sz w:val="24"/>
          <w:szCs w:val="24"/>
          <w:lang w:val="es-MX"/>
        </w:rPr>
        <w:t xml:space="preserve">; </w:t>
      </w:r>
      <w:r w:rsidR="00863368" w:rsidRPr="004C6E5A">
        <w:rPr>
          <w:rFonts w:ascii="Times New Roman" w:eastAsia="Times New Roman" w:hAnsi="Times New Roman" w:cs="Times New Roman"/>
          <w:sz w:val="24"/>
          <w:szCs w:val="24"/>
          <w:lang w:val="es-MX"/>
        </w:rPr>
        <w:t xml:space="preserve">2001) </w:t>
      </w:r>
      <w:r w:rsidR="00DF5EEE" w:rsidRPr="004C6E5A">
        <w:rPr>
          <w:rFonts w:ascii="Times New Roman" w:eastAsia="Times New Roman" w:hAnsi="Times New Roman" w:cs="Times New Roman"/>
          <w:sz w:val="24"/>
          <w:szCs w:val="24"/>
          <w:lang w:val="es-MX"/>
        </w:rPr>
        <w:t xml:space="preserve">vincula la apropiación cultural de un objeto técnico </w:t>
      </w:r>
      <w:r w:rsidR="008E50DF" w:rsidRPr="004C6E5A">
        <w:rPr>
          <w:rFonts w:ascii="Times New Roman" w:eastAsia="Times New Roman" w:hAnsi="Times New Roman" w:cs="Times New Roman"/>
          <w:sz w:val="24"/>
          <w:szCs w:val="24"/>
          <w:lang w:val="es-MX"/>
        </w:rPr>
        <w:t>con e</w:t>
      </w:r>
      <w:r w:rsidR="00DF5EEE" w:rsidRPr="004C6E5A">
        <w:rPr>
          <w:rFonts w:ascii="Times New Roman" w:eastAsia="Times New Roman" w:hAnsi="Times New Roman" w:cs="Times New Roman"/>
          <w:sz w:val="24"/>
          <w:szCs w:val="24"/>
          <w:lang w:val="es-MX"/>
        </w:rPr>
        <w:t xml:space="preserve">l conjunto de significados individuales y sociales que los individuos asignan a los </w:t>
      </w:r>
      <w:r w:rsidR="008E50DF" w:rsidRPr="004C6E5A">
        <w:rPr>
          <w:rFonts w:ascii="Times New Roman" w:eastAsia="Times New Roman" w:hAnsi="Times New Roman" w:cs="Times New Roman"/>
          <w:sz w:val="24"/>
          <w:szCs w:val="24"/>
          <w:lang w:val="es-MX"/>
        </w:rPr>
        <w:t>objetos. Así, e</w:t>
      </w:r>
      <w:r w:rsidR="00DF5EEE" w:rsidRPr="004C6E5A">
        <w:rPr>
          <w:rFonts w:ascii="Times New Roman" w:eastAsia="Times New Roman" w:hAnsi="Times New Roman" w:cs="Times New Roman"/>
          <w:sz w:val="24"/>
          <w:szCs w:val="24"/>
          <w:lang w:val="es-MX"/>
        </w:rPr>
        <w:t xml:space="preserve">l proceso de apropiación ocurre cuando se da el cumplimiento de tres condiciones elementales: un manejo técnico-cognitivo del instrumento por parte del sujeto; el empleo del dispositivo en la vida cotidiana y nuevas prácticas desarrolladas por el individuo sobre un sentido </w:t>
      </w:r>
      <w:r w:rsidR="00863368" w:rsidRPr="004C6E5A">
        <w:rPr>
          <w:rFonts w:ascii="Times New Roman" w:eastAsia="Times New Roman" w:hAnsi="Times New Roman" w:cs="Times New Roman"/>
          <w:sz w:val="24"/>
          <w:szCs w:val="24"/>
          <w:lang w:val="es-MX"/>
        </w:rPr>
        <w:t>de i</w:t>
      </w:r>
      <w:r w:rsidR="00DF5EEE" w:rsidRPr="004C6E5A">
        <w:rPr>
          <w:rFonts w:ascii="Times New Roman" w:eastAsia="Times New Roman" w:hAnsi="Times New Roman" w:cs="Times New Roman"/>
          <w:sz w:val="24"/>
          <w:szCs w:val="24"/>
          <w:lang w:val="es-MX"/>
        </w:rPr>
        <w:t>ntereses</w:t>
      </w:r>
      <w:r w:rsidR="00273536" w:rsidRPr="004C6E5A">
        <w:rPr>
          <w:rFonts w:ascii="Times New Roman" w:eastAsia="Times New Roman" w:hAnsi="Times New Roman" w:cs="Times New Roman"/>
          <w:sz w:val="24"/>
          <w:szCs w:val="24"/>
          <w:lang w:val="es-MX"/>
        </w:rPr>
        <w:t xml:space="preserve"> </w:t>
      </w:r>
      <w:r w:rsidR="008E50DF" w:rsidRPr="004C6E5A">
        <w:rPr>
          <w:rFonts w:ascii="Times New Roman" w:eastAsia="Times New Roman" w:hAnsi="Times New Roman" w:cs="Times New Roman"/>
          <w:sz w:val="24"/>
          <w:szCs w:val="24"/>
          <w:lang w:val="es-MX"/>
        </w:rPr>
        <w:t>personales</w:t>
      </w:r>
      <w:r w:rsidR="00DF5EEE"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 xml:space="preserve"> Por su parte, </w:t>
      </w:r>
      <w:r w:rsidR="00863368" w:rsidRPr="004C6E5A">
        <w:rPr>
          <w:rFonts w:ascii="Times New Roman" w:eastAsia="Times New Roman" w:hAnsi="Times New Roman" w:cs="Times New Roman"/>
          <w:sz w:val="24"/>
          <w:szCs w:val="24"/>
          <w:lang w:val="es-MX"/>
        </w:rPr>
        <w:t>D</w:t>
      </w:r>
      <w:r w:rsidR="00DF5EEE" w:rsidRPr="004C6E5A">
        <w:rPr>
          <w:rFonts w:ascii="Times New Roman" w:eastAsia="Times New Roman" w:hAnsi="Times New Roman" w:cs="Times New Roman"/>
          <w:sz w:val="24"/>
          <w:szCs w:val="24"/>
          <w:lang w:val="es-MX"/>
        </w:rPr>
        <w:t>e Certeau (en Siles, 2005</w:t>
      </w:r>
      <w:r w:rsidR="00517F5D" w:rsidRPr="004C6E5A">
        <w:rPr>
          <w:rFonts w:ascii="Times New Roman" w:eastAsia="Times New Roman" w:hAnsi="Times New Roman" w:cs="Times New Roman"/>
          <w:sz w:val="24"/>
          <w:szCs w:val="24"/>
          <w:lang w:val="es-MX"/>
        </w:rPr>
        <w:t xml:space="preserve">; </w:t>
      </w:r>
      <w:r w:rsidR="00DF5EEE" w:rsidRPr="004C6E5A">
        <w:rPr>
          <w:rFonts w:ascii="Times New Roman" w:eastAsia="Times New Roman" w:hAnsi="Times New Roman" w:cs="Times New Roman"/>
          <w:sz w:val="24"/>
          <w:szCs w:val="24"/>
          <w:lang w:val="es-MX"/>
        </w:rPr>
        <w:t>1980)</w:t>
      </w:r>
      <w:r w:rsidR="00863368" w:rsidRPr="004C6E5A">
        <w:rPr>
          <w:rFonts w:ascii="Times New Roman" w:eastAsia="Times New Roman" w:hAnsi="Times New Roman" w:cs="Times New Roman"/>
          <w:sz w:val="24"/>
          <w:szCs w:val="24"/>
          <w:lang w:val="es-MX"/>
        </w:rPr>
        <w:t xml:space="preserve"> complementa esta idea, pues plantea que el uso y consecuente apropiación dan cuenta de un acto </w:t>
      </w:r>
      <w:r w:rsidRPr="004C6E5A">
        <w:rPr>
          <w:rFonts w:ascii="Times New Roman" w:eastAsia="Times New Roman" w:hAnsi="Times New Roman" w:cs="Times New Roman"/>
          <w:sz w:val="24"/>
          <w:szCs w:val="24"/>
          <w:lang w:val="es-MX"/>
        </w:rPr>
        <w:t xml:space="preserve">de consumo que adquiere sentido </w:t>
      </w:r>
      <w:r w:rsidR="00863368" w:rsidRPr="004C6E5A">
        <w:rPr>
          <w:rFonts w:ascii="Times New Roman" w:eastAsia="Times New Roman" w:hAnsi="Times New Roman" w:cs="Times New Roman"/>
          <w:sz w:val="24"/>
          <w:szCs w:val="24"/>
          <w:lang w:val="es-MX"/>
        </w:rPr>
        <w:t xml:space="preserve">a partir de la toma de conciencia de lo que dicho acto o práctica significa para el individuo. </w:t>
      </w:r>
      <w:r w:rsidR="00882A14" w:rsidRPr="004C6E5A">
        <w:rPr>
          <w:rFonts w:ascii="Times New Roman" w:eastAsia="Times New Roman" w:hAnsi="Times New Roman" w:cs="Times New Roman"/>
          <w:sz w:val="24"/>
          <w:szCs w:val="24"/>
          <w:lang w:val="es-MX"/>
        </w:rPr>
        <w:t>Ambos autores</w:t>
      </w:r>
      <w:r w:rsidR="00273536" w:rsidRPr="004C6E5A">
        <w:rPr>
          <w:rFonts w:ascii="Times New Roman" w:eastAsia="Times New Roman" w:hAnsi="Times New Roman" w:cs="Times New Roman"/>
          <w:sz w:val="24"/>
          <w:szCs w:val="24"/>
          <w:lang w:val="es-MX"/>
        </w:rPr>
        <w:t xml:space="preserve"> señala</w:t>
      </w:r>
      <w:r w:rsidR="00882A14" w:rsidRPr="004C6E5A">
        <w:rPr>
          <w:rFonts w:ascii="Times New Roman" w:eastAsia="Times New Roman" w:hAnsi="Times New Roman" w:cs="Times New Roman"/>
          <w:sz w:val="24"/>
          <w:szCs w:val="24"/>
          <w:lang w:val="es-MX"/>
        </w:rPr>
        <w:t>n</w:t>
      </w:r>
      <w:r w:rsidR="00273536" w:rsidRPr="004C6E5A">
        <w:rPr>
          <w:rFonts w:ascii="Times New Roman" w:eastAsia="Times New Roman" w:hAnsi="Times New Roman" w:cs="Times New Roman"/>
          <w:sz w:val="24"/>
          <w:szCs w:val="24"/>
          <w:lang w:val="es-MX"/>
        </w:rPr>
        <w:t xml:space="preserve"> que </w:t>
      </w:r>
      <w:r w:rsidR="00863368" w:rsidRPr="004C6E5A">
        <w:rPr>
          <w:rFonts w:ascii="Times New Roman" w:eastAsia="Times New Roman" w:hAnsi="Times New Roman" w:cs="Times New Roman"/>
          <w:sz w:val="24"/>
          <w:szCs w:val="24"/>
          <w:lang w:val="es-MX"/>
        </w:rPr>
        <w:t xml:space="preserve">en el nivel micro sociológico </w:t>
      </w:r>
      <w:r w:rsidRPr="004C6E5A">
        <w:rPr>
          <w:rFonts w:ascii="Times New Roman" w:eastAsia="Times New Roman" w:hAnsi="Times New Roman" w:cs="Times New Roman"/>
          <w:sz w:val="24"/>
          <w:szCs w:val="24"/>
          <w:lang w:val="es-MX"/>
        </w:rPr>
        <w:t>de la vida cotidiana</w:t>
      </w:r>
      <w:r w:rsidR="00DF5EEE" w:rsidRPr="004C6E5A">
        <w:rPr>
          <w:rFonts w:ascii="Times New Roman" w:eastAsia="Times New Roman" w:hAnsi="Times New Roman" w:cs="Times New Roman"/>
          <w:sz w:val="24"/>
          <w:szCs w:val="24"/>
          <w:lang w:val="es-MX"/>
        </w:rPr>
        <w:t xml:space="preserve"> </w:t>
      </w:r>
      <w:r w:rsidR="00882A14" w:rsidRPr="004C6E5A">
        <w:rPr>
          <w:rFonts w:ascii="Times New Roman" w:eastAsia="Times New Roman" w:hAnsi="Times New Roman" w:cs="Times New Roman"/>
          <w:sz w:val="24"/>
          <w:szCs w:val="24"/>
          <w:lang w:val="es-MX"/>
        </w:rPr>
        <w:t xml:space="preserve">es </w:t>
      </w:r>
      <w:r w:rsidR="00DF5EEE" w:rsidRPr="004C6E5A">
        <w:rPr>
          <w:rFonts w:ascii="Times New Roman" w:eastAsia="Times New Roman" w:hAnsi="Times New Roman" w:cs="Times New Roman"/>
          <w:sz w:val="24"/>
          <w:szCs w:val="24"/>
          <w:lang w:val="es-MX"/>
        </w:rPr>
        <w:t>donde los usuarios desarrollan estrategias y tácticas</w:t>
      </w:r>
      <w:r w:rsidR="00863368" w:rsidRPr="004C6E5A">
        <w:rPr>
          <w:rFonts w:ascii="Times New Roman" w:eastAsia="Times New Roman" w:hAnsi="Times New Roman" w:cs="Times New Roman"/>
          <w:sz w:val="24"/>
          <w:szCs w:val="24"/>
          <w:lang w:val="es-MX"/>
        </w:rPr>
        <w:t xml:space="preserve"> que const</w:t>
      </w:r>
      <w:r w:rsidRPr="004C6E5A">
        <w:rPr>
          <w:rFonts w:ascii="Times New Roman" w:eastAsia="Times New Roman" w:hAnsi="Times New Roman" w:cs="Times New Roman"/>
          <w:sz w:val="24"/>
          <w:szCs w:val="24"/>
          <w:lang w:val="es-MX"/>
        </w:rPr>
        <w:t>ruyen un sentido de apropiación</w:t>
      </w:r>
      <w:r w:rsidR="00DF5EEE" w:rsidRPr="004C6E5A">
        <w:rPr>
          <w:rFonts w:ascii="Times New Roman" w:eastAsia="Times New Roman" w:hAnsi="Times New Roman" w:cs="Times New Roman"/>
          <w:sz w:val="24"/>
          <w:szCs w:val="24"/>
          <w:lang w:val="es-MX"/>
        </w:rPr>
        <w:t>.</w:t>
      </w:r>
    </w:p>
    <w:p w:rsidR="007C596C" w:rsidRPr="004C6E5A" w:rsidRDefault="007C596C" w:rsidP="004C6E5A">
      <w:pPr>
        <w:pStyle w:val="Normal1"/>
        <w:spacing w:after="0" w:line="360" w:lineRule="auto"/>
        <w:ind w:firstLine="357"/>
        <w:jc w:val="both"/>
        <w:rPr>
          <w:rFonts w:ascii="Times New Roman" w:eastAsia="Times New Roman" w:hAnsi="Times New Roman" w:cs="Times New Roman"/>
          <w:sz w:val="24"/>
          <w:szCs w:val="24"/>
          <w:lang w:val="es-MX"/>
        </w:rPr>
      </w:pPr>
    </w:p>
    <w:p w:rsidR="007C596C" w:rsidRPr="004C6E5A" w:rsidRDefault="00882A14" w:rsidP="004C6E5A">
      <w:pPr>
        <w:pStyle w:val="Normal1"/>
        <w:spacing w:after="0" w:line="360" w:lineRule="auto"/>
        <w:ind w:firstLine="357"/>
        <w:jc w:val="both"/>
        <w:rPr>
          <w:rFonts w:ascii="Times New Roman" w:hAnsi="Times New Roman" w:cs="Times New Roman"/>
          <w:sz w:val="24"/>
          <w:szCs w:val="24"/>
        </w:rPr>
      </w:pPr>
      <w:r w:rsidRPr="004C6E5A">
        <w:rPr>
          <w:rFonts w:ascii="Times New Roman" w:eastAsia="Times New Roman" w:hAnsi="Times New Roman" w:cs="Times New Roman"/>
          <w:sz w:val="24"/>
          <w:szCs w:val="24"/>
          <w:lang w:val="es-MX"/>
        </w:rPr>
        <w:t>Por otro lado, Crovi (2010</w:t>
      </w:r>
      <w:r w:rsidR="00863368" w:rsidRPr="004C6E5A">
        <w:rPr>
          <w:rFonts w:ascii="Times New Roman" w:eastAsia="Times New Roman" w:hAnsi="Times New Roman" w:cs="Times New Roman"/>
          <w:sz w:val="24"/>
          <w:szCs w:val="24"/>
          <w:lang w:val="es-MX"/>
        </w:rPr>
        <w:t xml:space="preserve">) plantea que los procesos de apropiación implican el dominio de un objeto cultural, pero involucran el reconocimiento de la actividad que condensa ese instrumento y con ella los sistemas de motivaciones, </w:t>
      </w:r>
      <w:r w:rsidR="00273536" w:rsidRPr="004C6E5A">
        <w:rPr>
          <w:rFonts w:ascii="Times New Roman" w:eastAsia="Times New Roman" w:hAnsi="Times New Roman" w:cs="Times New Roman"/>
          <w:sz w:val="24"/>
          <w:szCs w:val="24"/>
          <w:lang w:val="es-MX"/>
        </w:rPr>
        <w:t xml:space="preserve">es decir, </w:t>
      </w:r>
      <w:r w:rsidR="00863368" w:rsidRPr="004C6E5A">
        <w:rPr>
          <w:rFonts w:ascii="Times New Roman" w:eastAsia="Times New Roman" w:hAnsi="Times New Roman" w:cs="Times New Roman"/>
          <w:sz w:val="24"/>
          <w:szCs w:val="24"/>
          <w:lang w:val="es-MX"/>
        </w:rPr>
        <w:t xml:space="preserve">el sentido cultural del conjunto. En otros términos al apropiarse de un objeto </w:t>
      </w:r>
      <w:r w:rsidR="00273536" w:rsidRPr="004C6E5A">
        <w:rPr>
          <w:rFonts w:ascii="Times New Roman" w:eastAsia="Times New Roman" w:hAnsi="Times New Roman" w:cs="Times New Roman"/>
          <w:sz w:val="24"/>
          <w:szCs w:val="24"/>
          <w:lang w:val="es-MX"/>
        </w:rPr>
        <w:t xml:space="preserve">el individuo </w:t>
      </w:r>
      <w:r w:rsidR="00CF358E" w:rsidRPr="004C6E5A">
        <w:rPr>
          <w:rFonts w:ascii="Times New Roman" w:eastAsia="Times New Roman" w:hAnsi="Times New Roman" w:cs="Times New Roman"/>
          <w:sz w:val="24"/>
          <w:szCs w:val="24"/>
          <w:lang w:val="es-MX"/>
        </w:rPr>
        <w:t xml:space="preserve">se está apropiando también de las prácticas </w:t>
      </w:r>
      <w:r w:rsidR="00863368" w:rsidRPr="004C6E5A">
        <w:rPr>
          <w:rFonts w:ascii="Times New Roman" w:eastAsia="Times New Roman" w:hAnsi="Times New Roman" w:cs="Times New Roman"/>
          <w:sz w:val="24"/>
          <w:szCs w:val="24"/>
          <w:lang w:val="es-MX"/>
        </w:rPr>
        <w:t xml:space="preserve">que su uso </w:t>
      </w:r>
      <w:r w:rsidR="00CF358E" w:rsidRPr="004C6E5A">
        <w:rPr>
          <w:rFonts w:ascii="Times New Roman" w:eastAsia="Times New Roman" w:hAnsi="Times New Roman" w:cs="Times New Roman"/>
          <w:sz w:val="24"/>
          <w:szCs w:val="24"/>
          <w:lang w:val="es-MX"/>
        </w:rPr>
        <w:t>social establece como ideales</w:t>
      </w:r>
      <w:r w:rsidR="00863368" w:rsidRPr="004C6E5A">
        <w:rPr>
          <w:rFonts w:ascii="Times New Roman" w:eastAsia="Times New Roman" w:hAnsi="Times New Roman" w:cs="Times New Roman"/>
          <w:sz w:val="24"/>
          <w:szCs w:val="24"/>
          <w:lang w:val="es-MX"/>
        </w:rPr>
        <w:t>. De allí que resulte crucial</w:t>
      </w:r>
      <w:r w:rsidR="002C344D" w:rsidRPr="004C6E5A">
        <w:rPr>
          <w:rFonts w:ascii="Times New Roman" w:eastAsia="Times New Roman" w:hAnsi="Times New Roman" w:cs="Times New Roman"/>
          <w:sz w:val="24"/>
          <w:szCs w:val="24"/>
          <w:lang w:val="es-MX"/>
        </w:rPr>
        <w:t xml:space="preserve"> </w:t>
      </w:r>
      <w:r w:rsidR="00863368" w:rsidRPr="004C6E5A">
        <w:rPr>
          <w:rFonts w:ascii="Times New Roman" w:eastAsia="Times New Roman" w:hAnsi="Times New Roman" w:cs="Times New Roman"/>
          <w:sz w:val="24"/>
          <w:szCs w:val="24"/>
          <w:lang w:val="es-MX"/>
        </w:rPr>
        <w:t>el sentido de la a</w:t>
      </w:r>
      <w:r w:rsidR="00273536" w:rsidRPr="004C6E5A">
        <w:rPr>
          <w:rFonts w:ascii="Times New Roman" w:eastAsia="Times New Roman" w:hAnsi="Times New Roman" w:cs="Times New Roman"/>
          <w:sz w:val="24"/>
          <w:szCs w:val="24"/>
          <w:lang w:val="es-MX"/>
        </w:rPr>
        <w:t>ctividad que encarna el objeto y su inserción</w:t>
      </w:r>
      <w:r w:rsidR="00CF358E" w:rsidRPr="004C6E5A">
        <w:rPr>
          <w:rFonts w:ascii="Times New Roman" w:eastAsia="Times New Roman" w:hAnsi="Times New Roman" w:cs="Times New Roman"/>
          <w:sz w:val="24"/>
          <w:szCs w:val="24"/>
          <w:lang w:val="es-MX"/>
        </w:rPr>
        <w:t xml:space="preserve"> en un</w:t>
      </w:r>
      <w:r w:rsidR="00273536" w:rsidRPr="004C6E5A">
        <w:rPr>
          <w:rFonts w:ascii="Times New Roman" w:eastAsia="Times New Roman" w:hAnsi="Times New Roman" w:cs="Times New Roman"/>
          <w:sz w:val="24"/>
          <w:szCs w:val="24"/>
          <w:lang w:val="es-MX"/>
        </w:rPr>
        <w:t xml:space="preserve"> contexto</w:t>
      </w:r>
      <w:r w:rsidR="00CF358E" w:rsidRPr="004C6E5A">
        <w:rPr>
          <w:rFonts w:ascii="Times New Roman" w:eastAsia="Times New Roman" w:hAnsi="Times New Roman" w:cs="Times New Roman"/>
          <w:sz w:val="24"/>
          <w:szCs w:val="24"/>
          <w:lang w:val="es-MX"/>
        </w:rPr>
        <w:t xml:space="preserve"> determinado</w:t>
      </w:r>
      <w:r w:rsidR="00273536" w:rsidRPr="004C6E5A">
        <w:rPr>
          <w:rFonts w:ascii="Times New Roman" w:eastAsia="Times New Roman" w:hAnsi="Times New Roman" w:cs="Times New Roman"/>
          <w:sz w:val="24"/>
          <w:szCs w:val="24"/>
          <w:lang w:val="es-MX"/>
        </w:rPr>
        <w:t xml:space="preserve">. De igual forma, Crovi </w:t>
      </w:r>
      <w:r w:rsidRPr="004C6E5A">
        <w:rPr>
          <w:rFonts w:ascii="Times New Roman" w:eastAsia="Times New Roman" w:hAnsi="Times New Roman" w:cs="Times New Roman"/>
          <w:sz w:val="24"/>
          <w:szCs w:val="24"/>
          <w:lang w:val="es-MX"/>
        </w:rPr>
        <w:t>(2010</w:t>
      </w:r>
      <w:r w:rsidR="00CF358E" w:rsidRPr="004C6E5A">
        <w:rPr>
          <w:rFonts w:ascii="Times New Roman" w:eastAsia="Times New Roman" w:hAnsi="Times New Roman" w:cs="Times New Roman"/>
          <w:sz w:val="24"/>
          <w:szCs w:val="24"/>
          <w:lang w:val="es-MX"/>
        </w:rPr>
        <w:t xml:space="preserve">) </w:t>
      </w:r>
      <w:r w:rsidR="00273536" w:rsidRPr="004C6E5A">
        <w:rPr>
          <w:rFonts w:ascii="Times New Roman" w:eastAsia="Times New Roman" w:hAnsi="Times New Roman" w:cs="Times New Roman"/>
          <w:sz w:val="24"/>
          <w:szCs w:val="24"/>
          <w:lang w:val="es-MX"/>
        </w:rPr>
        <w:t>ubica a la apropiación como la culminación de una evolución</w:t>
      </w:r>
      <w:r w:rsidR="00CF358E" w:rsidRPr="004C6E5A">
        <w:rPr>
          <w:rFonts w:ascii="Times New Roman" w:eastAsia="Times New Roman" w:hAnsi="Times New Roman" w:cs="Times New Roman"/>
          <w:sz w:val="24"/>
          <w:szCs w:val="24"/>
          <w:lang w:val="es-MX"/>
        </w:rPr>
        <w:t xml:space="preserve"> de aprendizaje</w:t>
      </w:r>
      <w:r w:rsidR="00273536" w:rsidRPr="004C6E5A">
        <w:rPr>
          <w:rFonts w:ascii="Times New Roman" w:eastAsia="Times New Roman" w:hAnsi="Times New Roman" w:cs="Times New Roman"/>
          <w:sz w:val="24"/>
          <w:szCs w:val="24"/>
          <w:lang w:val="es-MX"/>
        </w:rPr>
        <w:t xml:space="preserve"> que inicia en el acceso, pasa por el uso y se concreta en la apropiación</w:t>
      </w:r>
      <w:r w:rsidR="00CF358E" w:rsidRPr="004C6E5A">
        <w:rPr>
          <w:rFonts w:ascii="Times New Roman" w:eastAsia="Times New Roman" w:hAnsi="Times New Roman" w:cs="Times New Roman"/>
          <w:sz w:val="24"/>
          <w:szCs w:val="24"/>
          <w:lang w:val="es-MX"/>
        </w:rPr>
        <w:t xml:space="preserve"> tecnológica</w:t>
      </w:r>
      <w:r w:rsidR="00273536" w:rsidRPr="004C6E5A">
        <w:rPr>
          <w:rFonts w:ascii="Times New Roman" w:eastAsia="Times New Roman" w:hAnsi="Times New Roman" w:cs="Times New Roman"/>
          <w:sz w:val="24"/>
          <w:szCs w:val="24"/>
          <w:lang w:val="es-MX"/>
        </w:rPr>
        <w:t xml:space="preserve">. </w:t>
      </w:r>
    </w:p>
    <w:p w:rsidR="007C596C" w:rsidRPr="004C6E5A" w:rsidRDefault="007C596C" w:rsidP="004C6E5A">
      <w:pPr>
        <w:pStyle w:val="Normal1"/>
        <w:spacing w:after="0" w:line="360" w:lineRule="auto"/>
        <w:ind w:firstLine="357"/>
        <w:jc w:val="both"/>
        <w:rPr>
          <w:rFonts w:ascii="Times New Roman" w:hAnsi="Times New Roman" w:cs="Times New Roman"/>
          <w:sz w:val="24"/>
          <w:szCs w:val="24"/>
        </w:rPr>
      </w:pPr>
    </w:p>
    <w:p w:rsidR="001145CF" w:rsidRPr="004C6E5A" w:rsidRDefault="00E551D1" w:rsidP="004C6E5A">
      <w:pPr>
        <w:pStyle w:val="Normal1"/>
        <w:spacing w:after="0" w:line="360" w:lineRule="auto"/>
        <w:ind w:left="360"/>
        <w:jc w:val="both"/>
        <w:rPr>
          <w:rFonts w:ascii="Times New Roman" w:eastAsia="Times New Roman" w:hAnsi="Times New Roman" w:cs="Times New Roman"/>
          <w:b/>
          <w:sz w:val="24"/>
          <w:szCs w:val="24"/>
          <w:lang w:val="es-MX"/>
        </w:rPr>
      </w:pPr>
      <w:r w:rsidRPr="004C6E5A">
        <w:rPr>
          <w:rFonts w:ascii="Times New Roman" w:eastAsia="Times New Roman" w:hAnsi="Times New Roman" w:cs="Times New Roman"/>
          <w:b/>
          <w:sz w:val="24"/>
          <w:szCs w:val="24"/>
          <w:lang w:val="es-MX"/>
        </w:rPr>
        <w:t>M</w:t>
      </w:r>
      <w:r w:rsidR="009433A3" w:rsidRPr="004C6E5A">
        <w:rPr>
          <w:rFonts w:ascii="Times New Roman" w:eastAsia="Times New Roman" w:hAnsi="Times New Roman" w:cs="Times New Roman"/>
          <w:b/>
          <w:sz w:val="24"/>
          <w:szCs w:val="24"/>
          <w:lang w:val="es-MX"/>
        </w:rPr>
        <w:t xml:space="preserve">odelo </w:t>
      </w:r>
      <w:r w:rsidR="008C56BD" w:rsidRPr="004C6E5A">
        <w:rPr>
          <w:rFonts w:ascii="Times New Roman" w:eastAsia="Times New Roman" w:hAnsi="Times New Roman" w:cs="Times New Roman"/>
          <w:b/>
          <w:sz w:val="24"/>
          <w:szCs w:val="24"/>
          <w:lang w:val="es-MX"/>
        </w:rPr>
        <w:t xml:space="preserve">de </w:t>
      </w:r>
      <w:r w:rsidR="00FA6CD0" w:rsidRPr="004C6E5A">
        <w:rPr>
          <w:rFonts w:ascii="Times New Roman" w:eastAsia="Times New Roman" w:hAnsi="Times New Roman" w:cs="Times New Roman"/>
          <w:b/>
          <w:sz w:val="24"/>
          <w:szCs w:val="24"/>
          <w:lang w:val="es-MX"/>
        </w:rPr>
        <w:t>a</w:t>
      </w:r>
      <w:r w:rsidR="008C56BD" w:rsidRPr="004C6E5A">
        <w:rPr>
          <w:rFonts w:ascii="Times New Roman" w:eastAsia="Times New Roman" w:hAnsi="Times New Roman" w:cs="Times New Roman"/>
          <w:b/>
          <w:sz w:val="24"/>
          <w:szCs w:val="24"/>
          <w:lang w:val="es-MX"/>
        </w:rPr>
        <w:t xml:space="preserve">nálisis de </w:t>
      </w:r>
      <w:r w:rsidR="00FA6CD0" w:rsidRPr="004C6E5A">
        <w:rPr>
          <w:rFonts w:ascii="Times New Roman" w:eastAsia="Times New Roman" w:hAnsi="Times New Roman" w:cs="Times New Roman"/>
          <w:b/>
          <w:sz w:val="24"/>
          <w:szCs w:val="24"/>
          <w:lang w:val="es-MX"/>
        </w:rPr>
        <w:t>A</w:t>
      </w:r>
      <w:r w:rsidR="008C56BD" w:rsidRPr="004C6E5A">
        <w:rPr>
          <w:rFonts w:ascii="Times New Roman" w:eastAsia="Times New Roman" w:hAnsi="Times New Roman" w:cs="Times New Roman"/>
          <w:b/>
          <w:sz w:val="24"/>
          <w:szCs w:val="24"/>
          <w:lang w:val="es-MX"/>
        </w:rPr>
        <w:t xml:space="preserve">propiación </w:t>
      </w:r>
      <w:r w:rsidR="00FA6CD0" w:rsidRPr="004C6E5A">
        <w:rPr>
          <w:rFonts w:ascii="Times New Roman" w:eastAsia="Times New Roman" w:hAnsi="Times New Roman" w:cs="Times New Roman"/>
          <w:b/>
          <w:sz w:val="24"/>
          <w:szCs w:val="24"/>
          <w:lang w:val="es-MX"/>
        </w:rPr>
        <w:t>T</w:t>
      </w:r>
      <w:r w:rsidR="008C56BD" w:rsidRPr="004C6E5A">
        <w:rPr>
          <w:rFonts w:ascii="Times New Roman" w:eastAsia="Times New Roman" w:hAnsi="Times New Roman" w:cs="Times New Roman"/>
          <w:b/>
          <w:sz w:val="24"/>
          <w:szCs w:val="24"/>
          <w:lang w:val="es-MX"/>
        </w:rPr>
        <w:t>ecnológ</w:t>
      </w:r>
      <w:r w:rsidR="005B485B" w:rsidRPr="004C6E5A">
        <w:rPr>
          <w:rFonts w:ascii="Times New Roman" w:eastAsia="Times New Roman" w:hAnsi="Times New Roman" w:cs="Times New Roman"/>
          <w:b/>
          <w:sz w:val="24"/>
          <w:szCs w:val="24"/>
          <w:lang w:val="es-MX"/>
        </w:rPr>
        <w:t xml:space="preserve">ica en </w:t>
      </w:r>
      <w:r w:rsidR="00FA6CD0" w:rsidRPr="004C6E5A">
        <w:rPr>
          <w:rFonts w:ascii="Times New Roman" w:eastAsia="Times New Roman" w:hAnsi="Times New Roman" w:cs="Times New Roman"/>
          <w:b/>
          <w:sz w:val="24"/>
          <w:szCs w:val="24"/>
          <w:lang w:val="es-MX"/>
        </w:rPr>
        <w:t>P</w:t>
      </w:r>
      <w:r w:rsidR="005B485B" w:rsidRPr="004C6E5A">
        <w:rPr>
          <w:rFonts w:ascii="Times New Roman" w:eastAsia="Times New Roman" w:hAnsi="Times New Roman" w:cs="Times New Roman"/>
          <w:b/>
          <w:sz w:val="24"/>
          <w:szCs w:val="24"/>
          <w:lang w:val="es-MX"/>
        </w:rPr>
        <w:t xml:space="preserve">rofesores </w:t>
      </w:r>
      <w:r w:rsidR="00FA6CD0" w:rsidRPr="004C6E5A">
        <w:rPr>
          <w:rFonts w:ascii="Times New Roman" w:eastAsia="Times New Roman" w:hAnsi="Times New Roman" w:cs="Times New Roman"/>
          <w:b/>
          <w:sz w:val="24"/>
          <w:szCs w:val="24"/>
          <w:lang w:val="es-MX"/>
        </w:rPr>
        <w:t>V</w:t>
      </w:r>
      <w:r w:rsidR="005B485B" w:rsidRPr="004C6E5A">
        <w:rPr>
          <w:rFonts w:ascii="Times New Roman" w:eastAsia="Times New Roman" w:hAnsi="Times New Roman" w:cs="Times New Roman"/>
          <w:b/>
          <w:sz w:val="24"/>
          <w:szCs w:val="24"/>
          <w:lang w:val="es-MX"/>
        </w:rPr>
        <w:t>irtuales (MA</w:t>
      </w:r>
      <w:r w:rsidR="00957BBD" w:rsidRPr="004C6E5A">
        <w:rPr>
          <w:rFonts w:ascii="Times New Roman" w:eastAsia="Times New Roman" w:hAnsi="Times New Roman" w:cs="Times New Roman"/>
          <w:b/>
          <w:sz w:val="24"/>
          <w:szCs w:val="24"/>
          <w:lang w:val="es-MX"/>
        </w:rPr>
        <w:t>TEPV</w:t>
      </w:r>
      <w:r w:rsidR="007C596C" w:rsidRPr="004C6E5A">
        <w:rPr>
          <w:rFonts w:ascii="Times New Roman" w:eastAsia="Times New Roman" w:hAnsi="Times New Roman" w:cs="Times New Roman"/>
          <w:b/>
          <w:sz w:val="24"/>
          <w:szCs w:val="24"/>
          <w:lang w:val="es-MX"/>
        </w:rPr>
        <w:t>)</w:t>
      </w:r>
    </w:p>
    <w:p w:rsidR="00D604A0" w:rsidRPr="004C6E5A" w:rsidRDefault="00D604A0" w:rsidP="004C6E5A">
      <w:pPr>
        <w:pStyle w:val="Normal1"/>
        <w:spacing w:after="0" w:line="360" w:lineRule="auto"/>
        <w:jc w:val="both"/>
        <w:rPr>
          <w:rFonts w:ascii="Times New Roman" w:eastAsia="Times New Roman" w:hAnsi="Times New Roman" w:cs="Times New Roman"/>
          <w:b/>
          <w:sz w:val="24"/>
          <w:szCs w:val="24"/>
          <w:lang w:val="es-MX"/>
        </w:rPr>
      </w:pPr>
    </w:p>
    <w:p w:rsidR="008B7FD3" w:rsidRPr="004C6E5A" w:rsidRDefault="008B7FD3"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A diferencia de la teoría, </w:t>
      </w:r>
      <w:r w:rsidR="00041F8D" w:rsidRPr="004C6E5A">
        <w:rPr>
          <w:rFonts w:ascii="Times New Roman" w:eastAsia="Times New Roman" w:hAnsi="Times New Roman" w:cs="Times New Roman"/>
          <w:sz w:val="24"/>
          <w:szCs w:val="24"/>
          <w:lang w:val="es-MX"/>
        </w:rPr>
        <w:t xml:space="preserve">es decir, </w:t>
      </w:r>
      <w:r w:rsidRPr="004C6E5A">
        <w:rPr>
          <w:rFonts w:ascii="Times New Roman" w:eastAsia="Times New Roman" w:hAnsi="Times New Roman" w:cs="Times New Roman"/>
          <w:sz w:val="24"/>
          <w:szCs w:val="24"/>
          <w:lang w:val="es-MX"/>
        </w:rPr>
        <w:t>una explicación de la realidad al margen de conceptos hipotéticos cuyas finalidades se</w:t>
      </w:r>
      <w:r w:rsidR="00500B22" w:rsidRPr="004C6E5A">
        <w:rPr>
          <w:rFonts w:ascii="Times New Roman" w:eastAsia="Times New Roman" w:hAnsi="Times New Roman" w:cs="Times New Roman"/>
          <w:sz w:val="24"/>
          <w:szCs w:val="24"/>
          <w:lang w:val="es-MX"/>
        </w:rPr>
        <w:t xml:space="preserve"> extienden a guiar, organizar, </w:t>
      </w:r>
      <w:r w:rsidRPr="004C6E5A">
        <w:rPr>
          <w:rFonts w:ascii="Times New Roman" w:eastAsia="Times New Roman" w:hAnsi="Times New Roman" w:cs="Times New Roman"/>
          <w:sz w:val="24"/>
          <w:szCs w:val="24"/>
          <w:lang w:val="es-MX"/>
        </w:rPr>
        <w:t>integrar</w:t>
      </w:r>
      <w:r w:rsidR="00500B22" w:rsidRPr="004C6E5A">
        <w:rPr>
          <w:rFonts w:ascii="Times New Roman" w:eastAsia="Times New Roman" w:hAnsi="Times New Roman" w:cs="Times New Roman"/>
          <w:sz w:val="24"/>
          <w:szCs w:val="24"/>
          <w:lang w:val="es-MX"/>
        </w:rPr>
        <w:t xml:space="preserve"> y actualizar</w:t>
      </w:r>
      <w:r w:rsidRPr="004C6E5A">
        <w:rPr>
          <w:rFonts w:ascii="Times New Roman" w:eastAsia="Times New Roman" w:hAnsi="Times New Roman" w:cs="Times New Roman"/>
          <w:sz w:val="24"/>
          <w:szCs w:val="24"/>
          <w:lang w:val="es-MX"/>
        </w:rPr>
        <w:t xml:space="preserve"> el conocimiento (Bisquera</w:t>
      </w:r>
      <w:r w:rsidR="00517F5D"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1989</w:t>
      </w:r>
      <w:r w:rsidR="00517F5D" w:rsidRPr="004C6E5A">
        <w:rPr>
          <w:rFonts w:ascii="Times New Roman" w:eastAsia="Times New Roman" w:hAnsi="Times New Roman" w:cs="Times New Roman"/>
          <w:sz w:val="24"/>
          <w:szCs w:val="24"/>
          <w:lang w:val="es-MX"/>
        </w:rPr>
        <w:t xml:space="preserve"> citado por </w:t>
      </w:r>
      <w:r w:rsidR="00041F8D" w:rsidRPr="004C6E5A">
        <w:rPr>
          <w:rFonts w:ascii="Times New Roman" w:eastAsia="Times New Roman" w:hAnsi="Times New Roman" w:cs="Times New Roman"/>
          <w:sz w:val="24"/>
          <w:szCs w:val="24"/>
          <w:lang w:val="es-MX"/>
        </w:rPr>
        <w:t xml:space="preserve">Carvajal, 2002), los modelos son </w:t>
      </w:r>
      <w:r w:rsidRPr="004C6E5A">
        <w:rPr>
          <w:rFonts w:ascii="Times New Roman" w:eastAsia="Times New Roman" w:hAnsi="Times New Roman" w:cs="Times New Roman"/>
          <w:sz w:val="24"/>
          <w:szCs w:val="24"/>
          <w:lang w:val="es-MX"/>
        </w:rPr>
        <w:t xml:space="preserve">representaciones de la realidad </w:t>
      </w:r>
      <w:r w:rsidR="00041F8D" w:rsidRPr="004C6E5A">
        <w:rPr>
          <w:rFonts w:ascii="Times New Roman" w:eastAsia="Times New Roman" w:hAnsi="Times New Roman" w:cs="Times New Roman"/>
          <w:sz w:val="24"/>
          <w:szCs w:val="24"/>
          <w:lang w:val="es-MX"/>
        </w:rPr>
        <w:t xml:space="preserve">producidos </w:t>
      </w:r>
      <w:r w:rsidRPr="004C6E5A">
        <w:rPr>
          <w:rFonts w:ascii="Times New Roman" w:eastAsia="Times New Roman" w:hAnsi="Times New Roman" w:cs="Times New Roman"/>
          <w:sz w:val="24"/>
          <w:szCs w:val="24"/>
          <w:lang w:val="es-MX"/>
        </w:rPr>
        <w:t>en</w:t>
      </w:r>
      <w:r w:rsidR="00041F8D" w:rsidRPr="004C6E5A">
        <w:rPr>
          <w:rFonts w:ascii="Times New Roman" w:eastAsia="Times New Roman" w:hAnsi="Times New Roman" w:cs="Times New Roman"/>
          <w:sz w:val="24"/>
          <w:szCs w:val="24"/>
          <w:lang w:val="es-MX"/>
        </w:rPr>
        <w:t xml:space="preserve"> función de supuestos teóricos y </w:t>
      </w:r>
      <w:r w:rsidRPr="004C6E5A">
        <w:rPr>
          <w:rFonts w:ascii="Times New Roman" w:eastAsia="Times New Roman" w:hAnsi="Times New Roman" w:cs="Times New Roman"/>
          <w:sz w:val="24"/>
          <w:szCs w:val="24"/>
          <w:lang w:val="es-MX"/>
        </w:rPr>
        <w:t xml:space="preserve">aplicados en una lógica de replicación en diferentes </w:t>
      </w:r>
      <w:r w:rsidR="001571C3" w:rsidRPr="004C6E5A">
        <w:rPr>
          <w:rFonts w:ascii="Times New Roman" w:eastAsia="Times New Roman" w:hAnsi="Times New Roman" w:cs="Times New Roman"/>
          <w:sz w:val="24"/>
          <w:szCs w:val="24"/>
          <w:lang w:val="es-MX"/>
        </w:rPr>
        <w:t xml:space="preserve">contextos </w:t>
      </w:r>
      <w:r w:rsidR="00500B22" w:rsidRPr="004C6E5A">
        <w:rPr>
          <w:rFonts w:ascii="Times New Roman" w:eastAsia="Times New Roman" w:hAnsi="Times New Roman" w:cs="Times New Roman"/>
          <w:sz w:val="24"/>
          <w:szCs w:val="24"/>
          <w:lang w:val="es-MX"/>
        </w:rPr>
        <w:t>c</w:t>
      </w:r>
      <w:r w:rsidRPr="004C6E5A">
        <w:rPr>
          <w:rFonts w:ascii="Times New Roman" w:eastAsia="Times New Roman" w:hAnsi="Times New Roman" w:cs="Times New Roman"/>
          <w:sz w:val="24"/>
          <w:szCs w:val="24"/>
          <w:lang w:val="es-MX"/>
        </w:rPr>
        <w:t>on el objetivo de verificar supuestos</w:t>
      </w:r>
      <w:r w:rsidR="001571C3" w:rsidRPr="004C6E5A">
        <w:rPr>
          <w:rFonts w:ascii="Times New Roman" w:eastAsia="Times New Roman" w:hAnsi="Times New Roman" w:cs="Times New Roman"/>
          <w:sz w:val="24"/>
          <w:szCs w:val="24"/>
          <w:lang w:val="es-MX"/>
        </w:rPr>
        <w:t xml:space="preserve"> o corroborar expectativas</w:t>
      </w:r>
      <w:r w:rsidR="00041F8D" w:rsidRPr="004C6E5A">
        <w:rPr>
          <w:rFonts w:ascii="Times New Roman" w:eastAsia="Times New Roman" w:hAnsi="Times New Roman" w:cs="Times New Roman"/>
          <w:sz w:val="24"/>
          <w:szCs w:val="24"/>
          <w:lang w:val="es-MX"/>
        </w:rPr>
        <w:t xml:space="preserve">; </w:t>
      </w:r>
      <w:r w:rsidR="00500B22" w:rsidRPr="004C6E5A">
        <w:rPr>
          <w:rFonts w:ascii="Times New Roman" w:eastAsia="Times New Roman" w:hAnsi="Times New Roman" w:cs="Times New Roman"/>
          <w:sz w:val="24"/>
          <w:szCs w:val="24"/>
          <w:lang w:val="es-MX"/>
        </w:rPr>
        <w:t xml:space="preserve">esto </w:t>
      </w:r>
      <w:r w:rsidR="001571C3" w:rsidRPr="004C6E5A">
        <w:rPr>
          <w:rFonts w:ascii="Times New Roman" w:eastAsia="Times New Roman" w:hAnsi="Times New Roman" w:cs="Times New Roman"/>
          <w:sz w:val="24"/>
          <w:szCs w:val="24"/>
          <w:lang w:val="es-MX"/>
        </w:rPr>
        <w:t xml:space="preserve">les </w:t>
      </w:r>
      <w:r w:rsidR="00500B22" w:rsidRPr="004C6E5A">
        <w:rPr>
          <w:rFonts w:ascii="Times New Roman" w:eastAsia="Times New Roman" w:hAnsi="Times New Roman" w:cs="Times New Roman"/>
          <w:sz w:val="24"/>
          <w:szCs w:val="24"/>
          <w:lang w:val="es-MX"/>
        </w:rPr>
        <w:t>da</w:t>
      </w:r>
      <w:r w:rsidR="001571C3" w:rsidRPr="004C6E5A">
        <w:rPr>
          <w:rFonts w:ascii="Times New Roman" w:eastAsia="Times New Roman" w:hAnsi="Times New Roman" w:cs="Times New Roman"/>
          <w:sz w:val="24"/>
          <w:szCs w:val="24"/>
          <w:lang w:val="es-MX"/>
        </w:rPr>
        <w:t xml:space="preserve"> un carácter instrumental</w:t>
      </w:r>
      <w:r w:rsidRPr="004C6E5A">
        <w:rPr>
          <w:rFonts w:ascii="Times New Roman" w:eastAsia="Times New Roman" w:hAnsi="Times New Roman" w:cs="Times New Roman"/>
          <w:sz w:val="24"/>
          <w:szCs w:val="24"/>
          <w:lang w:val="es-MX"/>
        </w:rPr>
        <w:t xml:space="preserve"> (Sierra</w:t>
      </w:r>
      <w:r w:rsidR="00517F5D" w:rsidRPr="004C6E5A">
        <w:rPr>
          <w:rFonts w:ascii="Times New Roman" w:eastAsia="Times New Roman" w:hAnsi="Times New Roman" w:cs="Times New Roman"/>
          <w:sz w:val="24"/>
          <w:szCs w:val="24"/>
          <w:lang w:val="es-MX"/>
        </w:rPr>
        <w:t xml:space="preserve">, </w:t>
      </w:r>
      <w:r w:rsidR="001571C3" w:rsidRPr="004C6E5A">
        <w:rPr>
          <w:rFonts w:ascii="Times New Roman" w:eastAsia="Times New Roman" w:hAnsi="Times New Roman" w:cs="Times New Roman"/>
          <w:sz w:val="24"/>
          <w:szCs w:val="24"/>
          <w:lang w:val="es-MX"/>
        </w:rPr>
        <w:t>1984</w:t>
      </w:r>
      <w:r w:rsidR="00517F5D" w:rsidRPr="004C6E5A">
        <w:rPr>
          <w:rFonts w:ascii="Times New Roman" w:eastAsia="Times New Roman" w:hAnsi="Times New Roman" w:cs="Times New Roman"/>
          <w:sz w:val="24"/>
          <w:szCs w:val="24"/>
          <w:lang w:val="es-MX"/>
        </w:rPr>
        <w:t xml:space="preserve"> citado por </w:t>
      </w:r>
      <w:r w:rsidR="001571C3" w:rsidRPr="004C6E5A">
        <w:rPr>
          <w:rFonts w:ascii="Times New Roman" w:eastAsia="Times New Roman" w:hAnsi="Times New Roman" w:cs="Times New Roman"/>
          <w:sz w:val="24"/>
          <w:szCs w:val="24"/>
          <w:lang w:val="es-MX"/>
        </w:rPr>
        <w:t>Carvajal, 2002).</w:t>
      </w:r>
    </w:p>
    <w:p w:rsidR="007C596C" w:rsidRPr="004C6E5A" w:rsidRDefault="007C596C" w:rsidP="004C6E5A">
      <w:pPr>
        <w:pStyle w:val="Normal1"/>
        <w:spacing w:after="0" w:line="360" w:lineRule="auto"/>
        <w:ind w:firstLine="357"/>
        <w:jc w:val="both"/>
        <w:rPr>
          <w:rFonts w:ascii="Times New Roman" w:eastAsia="Times New Roman" w:hAnsi="Times New Roman" w:cs="Times New Roman"/>
          <w:sz w:val="24"/>
          <w:szCs w:val="24"/>
          <w:lang w:val="es-MX"/>
        </w:rPr>
      </w:pPr>
    </w:p>
    <w:p w:rsidR="001571C3" w:rsidRPr="004C6E5A" w:rsidRDefault="001571C3"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lastRenderedPageBreak/>
        <w:t xml:space="preserve">El propósito de un modelo no es adaptar la realidad a una expectativa teórica sino viceversa, pues en la medida en un modelo desarrolla la flexibilidad conceptual necesaria para  adaptarse a una realidad que se modifica gradualmente, responde a las expectativas de </w:t>
      </w:r>
      <w:r w:rsidR="00906880" w:rsidRPr="004C6E5A">
        <w:rPr>
          <w:rFonts w:ascii="Times New Roman" w:eastAsia="Times New Roman" w:hAnsi="Times New Roman" w:cs="Times New Roman"/>
          <w:sz w:val="24"/>
          <w:szCs w:val="24"/>
          <w:lang w:val="es-MX"/>
        </w:rPr>
        <w:t>un</w:t>
      </w:r>
      <w:r w:rsidR="00500B22" w:rsidRPr="004C6E5A">
        <w:rPr>
          <w:rFonts w:ascii="Times New Roman" w:eastAsia="Times New Roman" w:hAnsi="Times New Roman" w:cs="Times New Roman"/>
          <w:sz w:val="24"/>
          <w:szCs w:val="24"/>
          <w:lang w:val="es-MX"/>
        </w:rPr>
        <w:t xml:space="preserve"> abordaje científico</w:t>
      </w:r>
      <w:r w:rsidR="00906880" w:rsidRPr="004C6E5A">
        <w:rPr>
          <w:rFonts w:ascii="Times New Roman" w:eastAsia="Times New Roman" w:hAnsi="Times New Roman" w:cs="Times New Roman"/>
          <w:sz w:val="24"/>
          <w:szCs w:val="24"/>
          <w:lang w:val="es-MX"/>
        </w:rPr>
        <w:t xml:space="preserve"> adecuado</w:t>
      </w:r>
      <w:r w:rsidRPr="004C6E5A">
        <w:rPr>
          <w:rFonts w:ascii="Times New Roman" w:eastAsia="Times New Roman" w:hAnsi="Times New Roman" w:cs="Times New Roman"/>
          <w:sz w:val="24"/>
          <w:szCs w:val="24"/>
          <w:lang w:val="es-MX"/>
        </w:rPr>
        <w:t xml:space="preserve">, o al menos establece antecedentes de esquematización de </w:t>
      </w:r>
      <w:r w:rsidR="00041F8D" w:rsidRPr="004C6E5A">
        <w:rPr>
          <w:rFonts w:ascii="Times New Roman" w:eastAsia="Times New Roman" w:hAnsi="Times New Roman" w:cs="Times New Roman"/>
          <w:sz w:val="24"/>
          <w:szCs w:val="24"/>
          <w:lang w:val="es-MX"/>
        </w:rPr>
        <w:t xml:space="preserve">la </w:t>
      </w:r>
      <w:r w:rsidRPr="004C6E5A">
        <w:rPr>
          <w:rFonts w:ascii="Times New Roman" w:eastAsia="Times New Roman" w:hAnsi="Times New Roman" w:cs="Times New Roman"/>
          <w:sz w:val="24"/>
          <w:szCs w:val="24"/>
          <w:lang w:val="es-MX"/>
        </w:rPr>
        <w:t>realidad que pueden ser re</w:t>
      </w:r>
      <w:r w:rsidR="00041F8D" w:rsidRPr="004C6E5A">
        <w:rPr>
          <w:rFonts w:ascii="Times New Roman" w:eastAsia="Times New Roman" w:hAnsi="Times New Roman" w:cs="Times New Roman"/>
          <w:sz w:val="24"/>
          <w:szCs w:val="24"/>
          <w:lang w:val="es-MX"/>
        </w:rPr>
        <w:t>tomados a futuro. Considerando lo anterior, e</w:t>
      </w:r>
      <w:r w:rsidRPr="004C6E5A">
        <w:rPr>
          <w:rFonts w:ascii="Times New Roman" w:eastAsia="Times New Roman" w:hAnsi="Times New Roman" w:cs="Times New Roman"/>
          <w:sz w:val="24"/>
          <w:szCs w:val="24"/>
          <w:lang w:val="es-MX"/>
        </w:rPr>
        <w:t xml:space="preserve">l </w:t>
      </w:r>
      <w:r w:rsidRPr="004C6E5A">
        <w:rPr>
          <w:rFonts w:ascii="Times New Roman" w:eastAsia="Times New Roman" w:hAnsi="Times New Roman" w:cs="Times New Roman"/>
          <w:i/>
          <w:sz w:val="24"/>
          <w:szCs w:val="24"/>
          <w:lang w:val="es-MX"/>
        </w:rPr>
        <w:t xml:space="preserve">Modelo de análisis de apropiación tecnológica en </w:t>
      </w:r>
      <w:r w:rsidR="008C56BD" w:rsidRPr="004C6E5A">
        <w:rPr>
          <w:rFonts w:ascii="Times New Roman" w:eastAsia="Times New Roman" w:hAnsi="Times New Roman" w:cs="Times New Roman"/>
          <w:i/>
          <w:sz w:val="24"/>
          <w:szCs w:val="24"/>
          <w:lang w:val="es-MX"/>
        </w:rPr>
        <w:t>profesores</w:t>
      </w:r>
      <w:r w:rsidRPr="004C6E5A">
        <w:rPr>
          <w:rFonts w:ascii="Times New Roman" w:eastAsia="Times New Roman" w:hAnsi="Times New Roman" w:cs="Times New Roman"/>
          <w:i/>
          <w:sz w:val="24"/>
          <w:szCs w:val="24"/>
          <w:lang w:val="es-MX"/>
        </w:rPr>
        <w:t xml:space="preserve"> </w:t>
      </w:r>
      <w:r w:rsidR="008A6949" w:rsidRPr="004C6E5A">
        <w:rPr>
          <w:rFonts w:ascii="Times New Roman" w:eastAsia="Times New Roman" w:hAnsi="Times New Roman" w:cs="Times New Roman"/>
          <w:i/>
          <w:sz w:val="24"/>
          <w:szCs w:val="24"/>
          <w:lang w:val="es-MX"/>
        </w:rPr>
        <w:t>virtuales</w:t>
      </w:r>
      <w:r w:rsidRPr="004C6E5A">
        <w:rPr>
          <w:rFonts w:ascii="Times New Roman" w:eastAsia="Times New Roman" w:hAnsi="Times New Roman" w:cs="Times New Roman"/>
          <w:sz w:val="24"/>
          <w:szCs w:val="24"/>
          <w:lang w:val="es-MX"/>
        </w:rPr>
        <w:t xml:space="preserve"> </w:t>
      </w:r>
      <w:r w:rsidR="00475A50" w:rsidRPr="004C6E5A">
        <w:rPr>
          <w:rFonts w:ascii="Times New Roman" w:eastAsia="Times New Roman" w:hAnsi="Times New Roman" w:cs="Times New Roman"/>
          <w:sz w:val="24"/>
          <w:szCs w:val="24"/>
          <w:lang w:val="es-MX"/>
        </w:rPr>
        <w:t xml:space="preserve">(MATEPV) es </w:t>
      </w:r>
      <w:r w:rsidR="008C56BD" w:rsidRPr="004C6E5A">
        <w:rPr>
          <w:rFonts w:ascii="Times New Roman" w:eastAsia="Times New Roman" w:hAnsi="Times New Roman" w:cs="Times New Roman"/>
          <w:sz w:val="24"/>
          <w:szCs w:val="24"/>
          <w:lang w:val="es-MX"/>
        </w:rPr>
        <w:t xml:space="preserve">una propuesta teórico-práctica sustentada en </w:t>
      </w:r>
      <w:r w:rsidR="006F2C3F" w:rsidRPr="004C6E5A">
        <w:rPr>
          <w:rFonts w:ascii="Times New Roman" w:eastAsia="Times New Roman" w:hAnsi="Times New Roman" w:cs="Times New Roman"/>
          <w:sz w:val="24"/>
          <w:szCs w:val="24"/>
          <w:lang w:val="es-MX"/>
        </w:rPr>
        <w:t xml:space="preserve">una matriz heurística </w:t>
      </w:r>
      <w:r w:rsidR="00041F8D" w:rsidRPr="004C6E5A">
        <w:rPr>
          <w:rFonts w:ascii="Times New Roman" w:eastAsia="Times New Roman" w:hAnsi="Times New Roman" w:cs="Times New Roman"/>
          <w:sz w:val="24"/>
          <w:szCs w:val="24"/>
          <w:lang w:val="es-MX"/>
        </w:rPr>
        <w:t>para facilitar el análisis de la apropiación tecnológica</w:t>
      </w:r>
      <w:r w:rsidR="00FB6F39" w:rsidRPr="004C6E5A">
        <w:rPr>
          <w:rFonts w:ascii="Times New Roman" w:eastAsia="Times New Roman" w:hAnsi="Times New Roman" w:cs="Times New Roman"/>
          <w:sz w:val="24"/>
          <w:szCs w:val="24"/>
          <w:lang w:val="es-MX"/>
        </w:rPr>
        <w:t>.</w:t>
      </w:r>
      <w:r w:rsidR="00925374" w:rsidRPr="004C6E5A">
        <w:rPr>
          <w:rFonts w:ascii="Times New Roman" w:eastAsia="Times New Roman" w:hAnsi="Times New Roman" w:cs="Times New Roman"/>
          <w:sz w:val="24"/>
          <w:szCs w:val="24"/>
          <w:lang w:val="es-MX"/>
        </w:rPr>
        <w:t xml:space="preserve"> </w:t>
      </w:r>
    </w:p>
    <w:p w:rsidR="007C596C" w:rsidRPr="004C6E5A" w:rsidRDefault="007C596C" w:rsidP="004C6E5A">
      <w:pPr>
        <w:pStyle w:val="Normal1"/>
        <w:spacing w:after="0" w:line="360" w:lineRule="auto"/>
        <w:ind w:firstLine="357"/>
        <w:jc w:val="both"/>
        <w:rPr>
          <w:rFonts w:ascii="Times New Roman" w:eastAsia="Times New Roman" w:hAnsi="Times New Roman" w:cs="Times New Roman"/>
          <w:sz w:val="24"/>
          <w:szCs w:val="24"/>
          <w:lang w:val="es-MX"/>
        </w:rPr>
      </w:pPr>
    </w:p>
    <w:p w:rsidR="008C56BD" w:rsidRPr="004C6E5A" w:rsidRDefault="00041F8D" w:rsidP="004C6E5A">
      <w:pPr>
        <w:pStyle w:val="Normal1"/>
        <w:spacing w:after="0" w:line="360" w:lineRule="auto"/>
        <w:jc w:val="both"/>
        <w:rPr>
          <w:rFonts w:ascii="Times New Roman" w:eastAsia="Times New Roman" w:hAnsi="Times New Roman" w:cs="Times New Roman"/>
          <w:b/>
          <w:sz w:val="24"/>
          <w:szCs w:val="24"/>
          <w:u w:val="single"/>
          <w:lang w:val="es-MX"/>
        </w:rPr>
      </w:pPr>
      <w:r w:rsidRPr="004C6E5A">
        <w:rPr>
          <w:rFonts w:ascii="Times New Roman" w:eastAsia="Times New Roman" w:hAnsi="Times New Roman" w:cs="Times New Roman"/>
          <w:b/>
          <w:sz w:val="24"/>
          <w:szCs w:val="24"/>
          <w:u w:val="single"/>
          <w:lang w:val="es-MX"/>
        </w:rPr>
        <w:t xml:space="preserve">Base teórica y </w:t>
      </w:r>
      <w:r w:rsidR="000B1AC5" w:rsidRPr="004C6E5A">
        <w:rPr>
          <w:rFonts w:ascii="Times New Roman" w:eastAsia="Times New Roman" w:hAnsi="Times New Roman" w:cs="Times New Roman"/>
          <w:b/>
          <w:sz w:val="24"/>
          <w:szCs w:val="24"/>
          <w:u w:val="single"/>
          <w:lang w:val="es-MX"/>
        </w:rPr>
        <w:t>m</w:t>
      </w:r>
      <w:r w:rsidR="008C56BD" w:rsidRPr="004C6E5A">
        <w:rPr>
          <w:rFonts w:ascii="Times New Roman" w:eastAsia="Times New Roman" w:hAnsi="Times New Roman" w:cs="Times New Roman"/>
          <w:b/>
          <w:sz w:val="24"/>
          <w:szCs w:val="24"/>
          <w:u w:val="single"/>
          <w:lang w:val="es-MX"/>
        </w:rPr>
        <w:t xml:space="preserve">atriz heurística del </w:t>
      </w:r>
      <w:r w:rsidR="00FB6F39" w:rsidRPr="004C6E5A">
        <w:rPr>
          <w:rFonts w:ascii="Times New Roman" w:eastAsia="Times New Roman" w:hAnsi="Times New Roman" w:cs="Times New Roman"/>
          <w:b/>
          <w:sz w:val="24"/>
          <w:szCs w:val="24"/>
          <w:u w:val="single"/>
          <w:lang w:val="es-MX"/>
        </w:rPr>
        <w:t>m</w:t>
      </w:r>
      <w:r w:rsidR="007C596C" w:rsidRPr="004C6E5A">
        <w:rPr>
          <w:rFonts w:ascii="Times New Roman" w:eastAsia="Times New Roman" w:hAnsi="Times New Roman" w:cs="Times New Roman"/>
          <w:b/>
          <w:sz w:val="24"/>
          <w:szCs w:val="24"/>
          <w:u w:val="single"/>
          <w:lang w:val="es-MX"/>
        </w:rPr>
        <w:t>odelo</w:t>
      </w:r>
    </w:p>
    <w:p w:rsidR="00D604A0" w:rsidRPr="004C6E5A" w:rsidRDefault="00D604A0" w:rsidP="004C6E5A">
      <w:pPr>
        <w:pStyle w:val="Normal1"/>
        <w:spacing w:after="0" w:line="360" w:lineRule="auto"/>
        <w:jc w:val="both"/>
        <w:rPr>
          <w:rFonts w:ascii="Times New Roman" w:eastAsia="Times New Roman" w:hAnsi="Times New Roman" w:cs="Times New Roman"/>
          <w:b/>
          <w:sz w:val="24"/>
          <w:szCs w:val="24"/>
          <w:u w:val="single"/>
          <w:lang w:val="es-MX"/>
        </w:rPr>
      </w:pPr>
    </w:p>
    <w:p w:rsidR="008C56BD" w:rsidRPr="004C6E5A" w:rsidRDefault="008C56BD"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El empleo de una matriz heurística para explicar la apropiación tecnológica en profesores </w:t>
      </w:r>
      <w:r w:rsidR="00882A14" w:rsidRPr="004C6E5A">
        <w:rPr>
          <w:rFonts w:ascii="Times New Roman" w:eastAsia="Times New Roman" w:hAnsi="Times New Roman" w:cs="Times New Roman"/>
          <w:sz w:val="24"/>
          <w:szCs w:val="24"/>
          <w:lang w:val="es-MX"/>
        </w:rPr>
        <w:t>virtuales</w:t>
      </w:r>
      <w:r w:rsidRPr="004C6E5A">
        <w:rPr>
          <w:rFonts w:ascii="Times New Roman" w:eastAsia="Times New Roman" w:hAnsi="Times New Roman" w:cs="Times New Roman"/>
          <w:sz w:val="24"/>
          <w:szCs w:val="24"/>
          <w:lang w:val="es-MX"/>
        </w:rPr>
        <w:t xml:space="preserve"> parte de una visión cíclica para analizar los procesos de adaptación, dicha visión se basa en la teoría de las cuatro habitaciones del camb</w:t>
      </w:r>
      <w:r w:rsidR="00CB5957" w:rsidRPr="004C6E5A">
        <w:rPr>
          <w:rFonts w:ascii="Times New Roman" w:eastAsia="Times New Roman" w:hAnsi="Times New Roman" w:cs="Times New Roman"/>
          <w:sz w:val="24"/>
          <w:szCs w:val="24"/>
          <w:lang w:val="es-MX"/>
        </w:rPr>
        <w:t>io, planteada por Janssen</w:t>
      </w:r>
      <w:r w:rsidRPr="004C6E5A">
        <w:rPr>
          <w:rFonts w:ascii="Times New Roman" w:eastAsia="Times New Roman" w:hAnsi="Times New Roman" w:cs="Times New Roman"/>
          <w:sz w:val="24"/>
          <w:szCs w:val="24"/>
          <w:lang w:val="es-MX"/>
        </w:rPr>
        <w:t xml:space="preserve">, la cual contempla cuatro estados graduales. </w:t>
      </w:r>
      <w:r w:rsidRPr="004C6E5A">
        <w:rPr>
          <w:rFonts w:ascii="Times New Roman" w:eastAsia="Times New Roman" w:hAnsi="Times New Roman" w:cs="Times New Roman"/>
          <w:i/>
          <w:sz w:val="24"/>
          <w:szCs w:val="24"/>
          <w:lang w:val="es-MX"/>
        </w:rPr>
        <w:t>Confusión</w:t>
      </w:r>
      <w:r w:rsidRPr="004C6E5A">
        <w:rPr>
          <w:rFonts w:ascii="Times New Roman" w:eastAsia="Times New Roman" w:hAnsi="Times New Roman" w:cs="Times New Roman"/>
          <w:sz w:val="24"/>
          <w:szCs w:val="24"/>
          <w:lang w:val="es-MX"/>
        </w:rPr>
        <w:t xml:space="preserve"> o </w:t>
      </w:r>
      <w:r w:rsidRPr="004C6E5A">
        <w:rPr>
          <w:rFonts w:ascii="Times New Roman" w:eastAsia="Times New Roman" w:hAnsi="Times New Roman" w:cs="Times New Roman"/>
          <w:i/>
          <w:sz w:val="24"/>
          <w:szCs w:val="24"/>
          <w:lang w:val="es-MX"/>
        </w:rPr>
        <w:t>inadaptación</w:t>
      </w:r>
      <w:r w:rsidRPr="004C6E5A">
        <w:rPr>
          <w:rFonts w:ascii="Times New Roman" w:eastAsia="Times New Roman" w:hAnsi="Times New Roman" w:cs="Times New Roman"/>
          <w:sz w:val="24"/>
          <w:szCs w:val="24"/>
          <w:lang w:val="es-MX"/>
        </w:rPr>
        <w:t xml:space="preserve"> (I), ocurrida cuando el individuo vive una desubicación respecto a la realidad originada por tensiones y sentimientos de duda</w:t>
      </w:r>
      <w:r w:rsidR="008A6949" w:rsidRPr="004C6E5A">
        <w:rPr>
          <w:rFonts w:ascii="Times New Roman" w:eastAsia="Times New Roman" w:hAnsi="Times New Roman" w:cs="Times New Roman"/>
          <w:sz w:val="24"/>
          <w:szCs w:val="24"/>
          <w:lang w:val="es-MX"/>
        </w:rPr>
        <w:t xml:space="preserve"> respecto a una actividad</w:t>
      </w:r>
      <w:r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i/>
          <w:sz w:val="24"/>
          <w:szCs w:val="24"/>
          <w:lang w:val="es-MX"/>
        </w:rPr>
        <w:t>Negación</w:t>
      </w:r>
      <w:r w:rsidRPr="004C6E5A">
        <w:rPr>
          <w:rFonts w:ascii="Times New Roman" w:eastAsia="Times New Roman" w:hAnsi="Times New Roman" w:cs="Times New Roman"/>
          <w:sz w:val="24"/>
          <w:szCs w:val="24"/>
          <w:lang w:val="es-MX"/>
        </w:rPr>
        <w:t xml:space="preserve"> o </w:t>
      </w:r>
      <w:r w:rsidRPr="004C6E5A">
        <w:rPr>
          <w:rFonts w:ascii="Times New Roman" w:eastAsia="Times New Roman" w:hAnsi="Times New Roman" w:cs="Times New Roman"/>
          <w:i/>
          <w:sz w:val="24"/>
          <w:szCs w:val="24"/>
          <w:lang w:val="es-MX"/>
        </w:rPr>
        <w:t>pseudo ajuste</w:t>
      </w:r>
      <w:r w:rsidRPr="004C6E5A">
        <w:rPr>
          <w:rFonts w:ascii="Times New Roman" w:eastAsia="Times New Roman" w:hAnsi="Times New Roman" w:cs="Times New Roman"/>
          <w:sz w:val="24"/>
          <w:szCs w:val="24"/>
          <w:lang w:val="es-MX"/>
        </w:rPr>
        <w:t xml:space="preserve"> (II), dada cuando la disciplina personal permite mant</w:t>
      </w:r>
      <w:r w:rsidR="008A6949" w:rsidRPr="004C6E5A">
        <w:rPr>
          <w:rFonts w:ascii="Times New Roman" w:eastAsia="Times New Roman" w:hAnsi="Times New Roman" w:cs="Times New Roman"/>
          <w:sz w:val="24"/>
          <w:szCs w:val="24"/>
          <w:lang w:val="es-MX"/>
        </w:rPr>
        <w:t>ener control y tensión sobre la realización de una actividad</w:t>
      </w:r>
      <w:r w:rsidRPr="004C6E5A">
        <w:rPr>
          <w:rFonts w:ascii="Times New Roman" w:eastAsia="Times New Roman" w:hAnsi="Times New Roman" w:cs="Times New Roman"/>
          <w:sz w:val="24"/>
          <w:szCs w:val="24"/>
          <w:lang w:val="es-MX"/>
        </w:rPr>
        <w:t xml:space="preserve"> pero </w:t>
      </w:r>
      <w:r w:rsidR="008A6949" w:rsidRPr="004C6E5A">
        <w:rPr>
          <w:rFonts w:ascii="Times New Roman" w:eastAsia="Times New Roman" w:hAnsi="Times New Roman" w:cs="Times New Roman"/>
          <w:sz w:val="24"/>
          <w:szCs w:val="24"/>
          <w:lang w:val="es-MX"/>
        </w:rPr>
        <w:t>aun así la voluntad se ve superada por la obligación</w:t>
      </w:r>
      <w:r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i/>
          <w:sz w:val="24"/>
          <w:szCs w:val="24"/>
          <w:lang w:val="es-MX"/>
        </w:rPr>
        <w:t>Satisfacción</w:t>
      </w:r>
      <w:r w:rsidRPr="004C6E5A">
        <w:rPr>
          <w:rFonts w:ascii="Times New Roman" w:eastAsia="Times New Roman" w:hAnsi="Times New Roman" w:cs="Times New Roman"/>
          <w:sz w:val="24"/>
          <w:szCs w:val="24"/>
          <w:lang w:val="es-MX"/>
        </w:rPr>
        <w:t xml:space="preserve"> o </w:t>
      </w:r>
      <w:r w:rsidRPr="004C6E5A">
        <w:rPr>
          <w:rFonts w:ascii="Times New Roman" w:eastAsia="Times New Roman" w:hAnsi="Times New Roman" w:cs="Times New Roman"/>
          <w:i/>
          <w:sz w:val="24"/>
          <w:szCs w:val="24"/>
          <w:lang w:val="es-MX"/>
        </w:rPr>
        <w:t>ajuste</w:t>
      </w:r>
      <w:r w:rsidRPr="004C6E5A">
        <w:rPr>
          <w:rFonts w:ascii="Times New Roman" w:eastAsia="Times New Roman" w:hAnsi="Times New Roman" w:cs="Times New Roman"/>
          <w:sz w:val="24"/>
          <w:szCs w:val="24"/>
          <w:lang w:val="es-MX"/>
        </w:rPr>
        <w:t xml:space="preserve"> (III), donde la situación del individuo es percibida por sí mismo como satisfactoria pues un esfuerzo relajado de las actividades respalda un sentimiento de consciencia; y por último, la </w:t>
      </w:r>
      <w:r w:rsidRPr="004C6E5A">
        <w:rPr>
          <w:rFonts w:ascii="Times New Roman" w:eastAsia="Times New Roman" w:hAnsi="Times New Roman" w:cs="Times New Roman"/>
          <w:i/>
          <w:sz w:val="24"/>
          <w:szCs w:val="24"/>
          <w:lang w:val="es-MX"/>
        </w:rPr>
        <w:t>Renovación</w:t>
      </w:r>
      <w:r w:rsidRPr="004C6E5A">
        <w:rPr>
          <w:rFonts w:ascii="Times New Roman" w:eastAsia="Times New Roman" w:hAnsi="Times New Roman" w:cs="Times New Roman"/>
          <w:sz w:val="24"/>
          <w:szCs w:val="24"/>
          <w:lang w:val="es-MX"/>
        </w:rPr>
        <w:t xml:space="preserve"> o </w:t>
      </w:r>
      <w:r w:rsidRPr="004C6E5A">
        <w:rPr>
          <w:rFonts w:ascii="Times New Roman" w:eastAsia="Times New Roman" w:hAnsi="Times New Roman" w:cs="Times New Roman"/>
          <w:i/>
          <w:sz w:val="24"/>
          <w:szCs w:val="24"/>
          <w:lang w:val="es-MX"/>
        </w:rPr>
        <w:t>cambio creativo</w:t>
      </w:r>
      <w:r w:rsidRPr="004C6E5A">
        <w:rPr>
          <w:rFonts w:ascii="Times New Roman" w:eastAsia="Times New Roman" w:hAnsi="Times New Roman" w:cs="Times New Roman"/>
          <w:sz w:val="24"/>
          <w:szCs w:val="24"/>
          <w:lang w:val="es-MX"/>
        </w:rPr>
        <w:t xml:space="preserve"> (IV), que da cuent</w:t>
      </w:r>
      <w:r w:rsidR="008A6949" w:rsidRPr="004C6E5A">
        <w:rPr>
          <w:rFonts w:ascii="Times New Roman" w:eastAsia="Times New Roman" w:hAnsi="Times New Roman" w:cs="Times New Roman"/>
          <w:sz w:val="24"/>
          <w:szCs w:val="24"/>
          <w:lang w:val="es-MX"/>
        </w:rPr>
        <w:t>a</w:t>
      </w:r>
      <w:r w:rsidRPr="004C6E5A">
        <w:rPr>
          <w:rFonts w:ascii="Times New Roman" w:eastAsia="Times New Roman" w:hAnsi="Times New Roman" w:cs="Times New Roman"/>
          <w:sz w:val="24"/>
          <w:szCs w:val="24"/>
          <w:lang w:val="es-MX"/>
        </w:rPr>
        <w:t xml:space="preserve"> de un sentido colectivo del trabajo, basado en una intensa experiencia del presente con autonomía de reflexión y auto confianza.</w:t>
      </w:r>
    </w:p>
    <w:p w:rsidR="005B485B" w:rsidRPr="004C6E5A" w:rsidRDefault="005B485B" w:rsidP="004C6E5A">
      <w:pPr>
        <w:pStyle w:val="Normal1"/>
        <w:spacing w:after="0" w:line="360" w:lineRule="auto"/>
        <w:ind w:firstLine="357"/>
        <w:jc w:val="both"/>
        <w:rPr>
          <w:rFonts w:ascii="Times New Roman" w:eastAsia="Times New Roman" w:hAnsi="Times New Roman" w:cs="Times New Roman"/>
          <w:sz w:val="24"/>
          <w:szCs w:val="24"/>
          <w:lang w:val="es-MX"/>
        </w:rPr>
      </w:pPr>
    </w:p>
    <w:p w:rsidR="008C56BD" w:rsidRPr="004C6E5A" w:rsidRDefault="008C56BD"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Las dimensione</w:t>
      </w:r>
      <w:r w:rsidR="00CB5957" w:rsidRPr="004C6E5A">
        <w:rPr>
          <w:rFonts w:ascii="Times New Roman" w:eastAsia="Times New Roman" w:hAnsi="Times New Roman" w:cs="Times New Roman"/>
          <w:sz w:val="24"/>
          <w:szCs w:val="24"/>
          <w:lang w:val="es-MX"/>
        </w:rPr>
        <w:t>s propuestas por Janssen (</w:t>
      </w:r>
      <w:r w:rsidR="00CB5957" w:rsidRPr="004C6E5A">
        <w:rPr>
          <w:rFonts w:ascii="Times New Roman" w:eastAsia="Times New Roman" w:hAnsi="Times New Roman" w:cs="Times New Roman"/>
          <w:sz w:val="24"/>
          <w:szCs w:val="24"/>
          <w:lang w:eastAsia="es-MX"/>
        </w:rPr>
        <w:t xml:space="preserve">1996-2011) </w:t>
      </w:r>
      <w:r w:rsidRPr="004C6E5A">
        <w:rPr>
          <w:rFonts w:ascii="Times New Roman" w:eastAsia="Times New Roman" w:hAnsi="Times New Roman" w:cs="Times New Roman"/>
          <w:sz w:val="24"/>
          <w:szCs w:val="24"/>
          <w:lang w:val="es-MX"/>
        </w:rPr>
        <w:t xml:space="preserve">son retomadas para representar el proceso de apropiación tecnológica que llevan a cabo profesores </w:t>
      </w:r>
      <w:r w:rsidR="00882A14" w:rsidRPr="004C6E5A">
        <w:rPr>
          <w:rFonts w:ascii="Times New Roman" w:eastAsia="Times New Roman" w:hAnsi="Times New Roman" w:cs="Times New Roman"/>
          <w:sz w:val="24"/>
          <w:szCs w:val="24"/>
          <w:lang w:val="es-MX"/>
        </w:rPr>
        <w:t>virtuales</w:t>
      </w:r>
      <w:r w:rsidRPr="004C6E5A">
        <w:rPr>
          <w:rFonts w:ascii="Times New Roman" w:eastAsia="Times New Roman" w:hAnsi="Times New Roman" w:cs="Times New Roman"/>
          <w:sz w:val="24"/>
          <w:szCs w:val="24"/>
          <w:lang w:val="es-MX"/>
        </w:rPr>
        <w:t xml:space="preserve">, para ello se consideran cuatro etapas graduales del proceso, </w:t>
      </w:r>
      <w:r w:rsidR="009441D1" w:rsidRPr="004C6E5A">
        <w:rPr>
          <w:rFonts w:ascii="Times New Roman" w:eastAsia="Times New Roman" w:hAnsi="Times New Roman" w:cs="Times New Roman"/>
          <w:sz w:val="24"/>
          <w:szCs w:val="24"/>
          <w:lang w:val="es-MX"/>
        </w:rPr>
        <w:t>el cual</w:t>
      </w:r>
      <w:r w:rsidRPr="004C6E5A">
        <w:rPr>
          <w:rFonts w:ascii="Times New Roman" w:eastAsia="Times New Roman" w:hAnsi="Times New Roman" w:cs="Times New Roman"/>
          <w:sz w:val="24"/>
          <w:szCs w:val="24"/>
          <w:lang w:val="es-MX"/>
        </w:rPr>
        <w:t xml:space="preserve"> parte de los antecedentes </w:t>
      </w:r>
      <w:r w:rsidR="0078090A" w:rsidRPr="004C6E5A">
        <w:rPr>
          <w:rFonts w:ascii="Times New Roman" w:eastAsia="Times New Roman" w:hAnsi="Times New Roman" w:cs="Times New Roman"/>
          <w:sz w:val="24"/>
          <w:szCs w:val="24"/>
          <w:lang w:val="es-MX"/>
        </w:rPr>
        <w:t>integrados en el marco teórico</w:t>
      </w:r>
      <w:r w:rsidRPr="004C6E5A">
        <w:rPr>
          <w:rFonts w:ascii="Times New Roman" w:eastAsia="Times New Roman" w:hAnsi="Times New Roman" w:cs="Times New Roman"/>
          <w:sz w:val="24"/>
          <w:szCs w:val="24"/>
          <w:lang w:val="es-MX"/>
        </w:rPr>
        <w:t xml:space="preserve"> relativos al fenómeno de </w:t>
      </w:r>
      <w:r w:rsidR="009441D1" w:rsidRPr="004C6E5A">
        <w:rPr>
          <w:rFonts w:ascii="Times New Roman" w:eastAsia="Times New Roman" w:hAnsi="Times New Roman" w:cs="Times New Roman"/>
          <w:sz w:val="24"/>
          <w:szCs w:val="24"/>
          <w:lang w:val="es-MX"/>
        </w:rPr>
        <w:t xml:space="preserve">la </w:t>
      </w:r>
      <w:r w:rsidRPr="004C6E5A">
        <w:rPr>
          <w:rFonts w:ascii="Times New Roman" w:eastAsia="Times New Roman" w:hAnsi="Times New Roman" w:cs="Times New Roman"/>
          <w:sz w:val="24"/>
          <w:szCs w:val="24"/>
          <w:lang w:val="es-MX"/>
        </w:rPr>
        <w:t>apropiación tecnológica</w:t>
      </w:r>
      <w:r w:rsidR="009441D1" w:rsidRPr="004C6E5A">
        <w:rPr>
          <w:rFonts w:ascii="Times New Roman" w:eastAsia="Times New Roman" w:hAnsi="Times New Roman" w:cs="Times New Roman"/>
          <w:sz w:val="24"/>
          <w:szCs w:val="24"/>
          <w:lang w:val="es-MX"/>
        </w:rPr>
        <w:t xml:space="preserve"> en profesores virtuales</w:t>
      </w:r>
      <w:r w:rsidR="0078090A" w:rsidRPr="004C6E5A">
        <w:rPr>
          <w:rFonts w:ascii="Times New Roman" w:eastAsia="Times New Roman" w:hAnsi="Times New Roman" w:cs="Times New Roman"/>
          <w:sz w:val="24"/>
          <w:szCs w:val="24"/>
          <w:lang w:val="es-MX"/>
        </w:rPr>
        <w:t xml:space="preserve">; estos son </w:t>
      </w:r>
      <w:r w:rsidRPr="004C6E5A">
        <w:rPr>
          <w:rFonts w:ascii="Times New Roman" w:eastAsia="Times New Roman" w:hAnsi="Times New Roman" w:cs="Times New Roman"/>
          <w:sz w:val="24"/>
          <w:szCs w:val="24"/>
          <w:lang w:val="es-MX"/>
        </w:rPr>
        <w:t xml:space="preserve">explicados en la figura 1. Las etapas son: Apropiación intermitente (I), Apropiación superficial (II), Apropiación </w:t>
      </w:r>
      <w:r w:rsidR="002F5585" w:rsidRPr="004C6E5A">
        <w:rPr>
          <w:rFonts w:ascii="Times New Roman" w:eastAsia="Times New Roman" w:hAnsi="Times New Roman" w:cs="Times New Roman"/>
          <w:sz w:val="24"/>
          <w:szCs w:val="24"/>
          <w:lang w:val="es-MX"/>
        </w:rPr>
        <w:t>verificada</w:t>
      </w:r>
      <w:r w:rsidRPr="004C6E5A">
        <w:rPr>
          <w:rFonts w:ascii="Times New Roman" w:eastAsia="Times New Roman" w:hAnsi="Times New Roman" w:cs="Times New Roman"/>
          <w:sz w:val="24"/>
          <w:szCs w:val="24"/>
          <w:lang w:val="es-MX"/>
        </w:rPr>
        <w:t xml:space="preserve"> (III) y Apropiación profunda (IV).</w:t>
      </w:r>
    </w:p>
    <w:p w:rsidR="006402B6" w:rsidRPr="004C6E5A" w:rsidRDefault="006402B6" w:rsidP="004C6E5A">
      <w:pPr>
        <w:pStyle w:val="Normal1"/>
        <w:spacing w:after="0" w:line="360" w:lineRule="auto"/>
        <w:ind w:firstLine="357"/>
        <w:jc w:val="both"/>
        <w:rPr>
          <w:rFonts w:ascii="Times New Roman" w:eastAsia="Times New Roman" w:hAnsi="Times New Roman" w:cs="Times New Roman"/>
          <w:sz w:val="24"/>
          <w:szCs w:val="24"/>
          <w:lang w:val="es-MX"/>
        </w:rPr>
      </w:pPr>
    </w:p>
    <w:p w:rsidR="00DD5663" w:rsidRDefault="006402B6"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lastRenderedPageBreak/>
        <w:t xml:space="preserve">El modelo de Janssen </w:t>
      </w:r>
      <w:r w:rsidR="00CB5957" w:rsidRPr="004C6E5A">
        <w:rPr>
          <w:rFonts w:ascii="Times New Roman" w:eastAsia="Times New Roman" w:hAnsi="Times New Roman" w:cs="Times New Roman"/>
          <w:sz w:val="24"/>
          <w:szCs w:val="24"/>
          <w:lang w:val="es-MX"/>
        </w:rPr>
        <w:t>(</w:t>
      </w:r>
      <w:r w:rsidR="00CB5957" w:rsidRPr="004C6E5A">
        <w:rPr>
          <w:rFonts w:ascii="Times New Roman" w:eastAsia="Times New Roman" w:hAnsi="Times New Roman" w:cs="Times New Roman"/>
          <w:sz w:val="24"/>
          <w:szCs w:val="24"/>
          <w:lang w:eastAsia="es-MX"/>
        </w:rPr>
        <w:t xml:space="preserve">1996-2011) </w:t>
      </w:r>
      <w:r w:rsidRPr="004C6E5A">
        <w:rPr>
          <w:rFonts w:ascii="Times New Roman" w:eastAsia="Times New Roman" w:hAnsi="Times New Roman" w:cs="Times New Roman"/>
          <w:sz w:val="24"/>
          <w:szCs w:val="24"/>
          <w:lang w:val="es-MX"/>
        </w:rPr>
        <w:t xml:space="preserve">es retomado por Ruíz (2013), quien aumenta la complejidad del esquema presentando dos tensiones opuestas de tipo contextual para cada etapa del proceso, lo que contribuye a diversificar las fuerzas que intervienen en la configuración del modelo. De este modo, la matriz heurística parte de una comparación estratégica entre el ambiente externo al profesor </w:t>
      </w:r>
      <w:r w:rsidR="00286D04" w:rsidRPr="004C6E5A">
        <w:rPr>
          <w:rFonts w:ascii="Times New Roman" w:eastAsia="Times New Roman" w:hAnsi="Times New Roman" w:cs="Times New Roman"/>
          <w:sz w:val="24"/>
          <w:szCs w:val="24"/>
          <w:lang w:val="es-MX"/>
        </w:rPr>
        <w:t xml:space="preserve">virtual y el ambiente interno. </w:t>
      </w:r>
    </w:p>
    <w:p w:rsidR="00DD5663" w:rsidRDefault="00DD5663" w:rsidP="001A4E3E">
      <w:pPr>
        <w:pStyle w:val="Normal1"/>
        <w:spacing w:after="0" w:line="240" w:lineRule="auto"/>
        <w:ind w:firstLine="357"/>
        <w:jc w:val="both"/>
        <w:rPr>
          <w:rFonts w:ascii="Times New Roman" w:eastAsia="Times New Roman" w:hAnsi="Times New Roman" w:cs="Times New Roman"/>
          <w:sz w:val="24"/>
          <w:szCs w:val="24"/>
          <w:lang w:val="es-MX"/>
        </w:rPr>
      </w:pPr>
    </w:p>
    <w:p w:rsidR="00E631A2" w:rsidRDefault="00C91BF5" w:rsidP="00E631A2">
      <w:pPr>
        <w:pStyle w:val="Normal1"/>
        <w:spacing w:after="0" w:line="240" w:lineRule="auto"/>
        <w:contextualSpacing/>
        <w:rPr>
          <w:rFonts w:ascii="Times New Roman" w:eastAsia="Times New Roman" w:hAnsi="Times New Roman" w:cs="Times New Roman"/>
          <w:sz w:val="24"/>
          <w:szCs w:val="24"/>
          <w:lang w:val="es-MX"/>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margin-left:-24.3pt;margin-top:26.1pt;width:498.75pt;height:259.25pt;z-index:-1" wrapcoords="-36 0 -36 21536 21600 21536 21600 0 -36 0">
            <v:imagedata r:id="rId8" o:title="Captura de pantalla 2016-10-30 a la(s) 16"/>
            <w10:wrap type="tight"/>
          </v:shape>
        </w:pict>
      </w:r>
      <w:r w:rsidR="00517F5D" w:rsidRPr="006402B6">
        <w:rPr>
          <w:rFonts w:ascii="Times New Roman" w:eastAsia="Times New Roman" w:hAnsi="Times New Roman" w:cs="Times New Roman"/>
          <w:sz w:val="24"/>
          <w:szCs w:val="24"/>
          <w:lang w:val="es-MX"/>
        </w:rPr>
        <w:t xml:space="preserve">Figura 1. </w:t>
      </w:r>
      <w:r w:rsidR="009B5FBB" w:rsidRPr="006402B6">
        <w:rPr>
          <w:rFonts w:ascii="Times New Roman" w:eastAsia="Times New Roman" w:hAnsi="Times New Roman" w:cs="Times New Roman"/>
          <w:sz w:val="24"/>
          <w:szCs w:val="24"/>
          <w:lang w:val="es-MX"/>
        </w:rPr>
        <w:t>Proceso de adaptación</w:t>
      </w:r>
      <w:r w:rsidR="00517F5D" w:rsidRPr="006402B6">
        <w:rPr>
          <w:rFonts w:ascii="Times New Roman" w:eastAsia="Times New Roman" w:hAnsi="Times New Roman" w:cs="Times New Roman"/>
          <w:sz w:val="24"/>
          <w:szCs w:val="24"/>
          <w:lang w:val="es-MX"/>
        </w:rPr>
        <w:t xml:space="preserve"> </w:t>
      </w:r>
      <w:r w:rsidR="009B5FBB" w:rsidRPr="006402B6">
        <w:rPr>
          <w:rFonts w:ascii="Times New Roman" w:eastAsia="Times New Roman" w:hAnsi="Times New Roman" w:cs="Times New Roman"/>
          <w:sz w:val="24"/>
          <w:szCs w:val="24"/>
          <w:lang w:val="es-MX"/>
        </w:rPr>
        <w:t>en profesores virtuales para generar apropiación tecnológica</w:t>
      </w:r>
    </w:p>
    <w:p w:rsidR="00FA040D" w:rsidRDefault="00517F5D" w:rsidP="004C6E5A">
      <w:pPr>
        <w:pStyle w:val="Normal1"/>
        <w:spacing w:after="0" w:line="240" w:lineRule="auto"/>
        <w:contextualSpacing/>
        <w:jc w:val="center"/>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 xml:space="preserve">Fuente: </w:t>
      </w:r>
      <w:r w:rsidR="00130356" w:rsidRPr="006402B6">
        <w:rPr>
          <w:rFonts w:ascii="Times New Roman" w:eastAsia="Times New Roman" w:hAnsi="Times New Roman" w:cs="Times New Roman"/>
          <w:sz w:val="24"/>
          <w:szCs w:val="24"/>
          <w:lang w:val="es-MX"/>
        </w:rPr>
        <w:t xml:space="preserve">Ortiz </w:t>
      </w:r>
      <w:r w:rsidRPr="006402B6">
        <w:rPr>
          <w:rFonts w:ascii="Times New Roman" w:eastAsia="Times New Roman" w:hAnsi="Times New Roman" w:cs="Times New Roman"/>
          <w:sz w:val="24"/>
          <w:szCs w:val="24"/>
          <w:lang w:val="es-MX"/>
        </w:rPr>
        <w:t xml:space="preserve">Cortés (2016) </w:t>
      </w:r>
      <w:r w:rsidR="00130356" w:rsidRPr="006402B6">
        <w:rPr>
          <w:rFonts w:ascii="Times New Roman" w:eastAsia="Times New Roman" w:hAnsi="Times New Roman" w:cs="Times New Roman"/>
          <w:sz w:val="24"/>
          <w:szCs w:val="24"/>
          <w:lang w:val="es-MX"/>
        </w:rPr>
        <w:t>basada en Janssen (</w:t>
      </w:r>
      <w:r w:rsidR="00AD1352" w:rsidRPr="006402B6">
        <w:rPr>
          <w:rFonts w:ascii="Times New Roman" w:eastAsia="Times New Roman" w:hAnsi="Times New Roman" w:cs="Times New Roman"/>
          <w:sz w:val="24"/>
          <w:szCs w:val="24"/>
          <w:lang w:eastAsia="es-MX"/>
        </w:rPr>
        <w:t>1996-2011)</w:t>
      </w:r>
      <w:r w:rsidR="00130356" w:rsidRPr="006402B6">
        <w:rPr>
          <w:rFonts w:ascii="Times New Roman" w:eastAsia="Times New Roman" w:hAnsi="Times New Roman" w:cs="Times New Roman"/>
          <w:sz w:val="24"/>
          <w:szCs w:val="24"/>
          <w:lang w:val="es-MX"/>
        </w:rPr>
        <w:t>.</w:t>
      </w:r>
    </w:p>
    <w:p w:rsidR="004C6E5A" w:rsidRDefault="004C6E5A" w:rsidP="00E631A2">
      <w:pPr>
        <w:pStyle w:val="Normal1"/>
        <w:spacing w:after="0" w:line="240" w:lineRule="auto"/>
        <w:ind w:firstLine="357"/>
        <w:jc w:val="both"/>
        <w:rPr>
          <w:rFonts w:ascii="Times New Roman" w:eastAsia="Times New Roman" w:hAnsi="Times New Roman" w:cs="Times New Roman"/>
          <w:sz w:val="24"/>
          <w:szCs w:val="24"/>
          <w:lang w:val="es-MX"/>
        </w:rPr>
      </w:pPr>
      <w:bookmarkStart w:id="1" w:name="OLE_LINK1"/>
    </w:p>
    <w:p w:rsidR="00E631A2" w:rsidRDefault="00E631A2"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De manera concreta</w:t>
      </w:r>
      <w:r w:rsidR="00B27E80">
        <w:rPr>
          <w:rFonts w:ascii="Times New Roman" w:eastAsia="Times New Roman" w:hAnsi="Times New Roman" w:cs="Times New Roman"/>
          <w:sz w:val="24"/>
          <w:szCs w:val="24"/>
          <w:lang w:val="es-MX"/>
        </w:rPr>
        <w:t>,</w:t>
      </w:r>
      <w:r w:rsidRPr="006402B6">
        <w:rPr>
          <w:rFonts w:ascii="Times New Roman" w:eastAsia="Times New Roman" w:hAnsi="Times New Roman" w:cs="Times New Roman"/>
          <w:sz w:val="24"/>
          <w:szCs w:val="24"/>
          <w:lang w:val="es-MX"/>
        </w:rPr>
        <w:t xml:space="preserve"> el ambiente externo en una práctica docente remite a los rasgos contextuales, organizacionales e institucionales que la determinan</w:t>
      </w:r>
      <w:r w:rsidR="00B27E80">
        <w:rPr>
          <w:rFonts w:ascii="Times New Roman" w:eastAsia="Times New Roman" w:hAnsi="Times New Roman" w:cs="Times New Roman"/>
          <w:sz w:val="24"/>
          <w:szCs w:val="24"/>
          <w:lang w:val="es-MX"/>
        </w:rPr>
        <w:t>;</w:t>
      </w:r>
      <w:r w:rsidRPr="006402B6">
        <w:rPr>
          <w:rFonts w:ascii="Times New Roman" w:eastAsia="Times New Roman" w:hAnsi="Times New Roman" w:cs="Times New Roman"/>
          <w:sz w:val="24"/>
          <w:szCs w:val="24"/>
          <w:lang w:val="es-MX"/>
        </w:rPr>
        <w:t xml:space="preserve"> por otro lado</w:t>
      </w:r>
      <w:r w:rsidR="00B27E80">
        <w:rPr>
          <w:rFonts w:ascii="Times New Roman" w:eastAsia="Times New Roman" w:hAnsi="Times New Roman" w:cs="Times New Roman"/>
          <w:sz w:val="24"/>
          <w:szCs w:val="24"/>
          <w:lang w:val="es-MX"/>
        </w:rPr>
        <w:t>,</w:t>
      </w:r>
      <w:r w:rsidRPr="006402B6">
        <w:rPr>
          <w:rFonts w:ascii="Times New Roman" w:eastAsia="Times New Roman" w:hAnsi="Times New Roman" w:cs="Times New Roman"/>
          <w:sz w:val="24"/>
          <w:szCs w:val="24"/>
          <w:lang w:val="es-MX"/>
        </w:rPr>
        <w:t xml:space="preserve"> el ambiente interno hace referencia a las características, experiencias y percepciones del docente en su proceso de enseñanza. En </w:t>
      </w:r>
      <w:r w:rsidR="00475A50">
        <w:rPr>
          <w:rFonts w:ascii="Times New Roman" w:eastAsia="Times New Roman" w:hAnsi="Times New Roman" w:cs="Times New Roman"/>
          <w:sz w:val="24"/>
          <w:szCs w:val="24"/>
          <w:lang w:val="es-MX"/>
        </w:rPr>
        <w:t xml:space="preserve">la presente </w:t>
      </w:r>
      <w:r w:rsidRPr="006402B6">
        <w:rPr>
          <w:rFonts w:ascii="Times New Roman" w:eastAsia="Times New Roman" w:hAnsi="Times New Roman" w:cs="Times New Roman"/>
          <w:sz w:val="24"/>
          <w:szCs w:val="24"/>
          <w:lang w:val="es-MX"/>
        </w:rPr>
        <w:t>matriz heurística se retoman los estados de la teoría de Janssen (</w:t>
      </w:r>
      <w:r w:rsidRPr="006402B6">
        <w:rPr>
          <w:rFonts w:ascii="Times New Roman" w:eastAsia="Times New Roman" w:hAnsi="Times New Roman" w:cs="Times New Roman"/>
          <w:sz w:val="24"/>
          <w:szCs w:val="24"/>
          <w:lang w:eastAsia="es-MX"/>
        </w:rPr>
        <w:t xml:space="preserve">1996-2011) </w:t>
      </w:r>
      <w:r w:rsidRPr="006402B6">
        <w:rPr>
          <w:rFonts w:ascii="Times New Roman" w:eastAsia="Times New Roman" w:hAnsi="Times New Roman" w:cs="Times New Roman"/>
          <w:sz w:val="24"/>
          <w:szCs w:val="24"/>
          <w:lang w:val="es-MX"/>
        </w:rPr>
        <w:t xml:space="preserve">y se </w:t>
      </w:r>
      <w:r w:rsidR="00475A50">
        <w:rPr>
          <w:rFonts w:ascii="Times New Roman" w:eastAsia="Times New Roman" w:hAnsi="Times New Roman" w:cs="Times New Roman"/>
          <w:sz w:val="24"/>
          <w:szCs w:val="24"/>
          <w:lang w:val="es-MX"/>
        </w:rPr>
        <w:t>complejizan</w:t>
      </w:r>
      <w:r w:rsidRPr="006402B6">
        <w:rPr>
          <w:rFonts w:ascii="Times New Roman" w:eastAsia="Times New Roman" w:hAnsi="Times New Roman" w:cs="Times New Roman"/>
          <w:sz w:val="24"/>
          <w:szCs w:val="24"/>
          <w:lang w:val="es-MX"/>
        </w:rPr>
        <w:t xml:space="preserve"> desarrollando las tensiones propuestas por Ruíz (2013). </w:t>
      </w:r>
    </w:p>
    <w:p w:rsidR="004C6E5A" w:rsidRDefault="004C6E5A" w:rsidP="004C6E5A">
      <w:pPr>
        <w:pStyle w:val="Normal1"/>
        <w:spacing w:after="0" w:line="360" w:lineRule="auto"/>
        <w:ind w:firstLine="357"/>
        <w:jc w:val="both"/>
        <w:rPr>
          <w:rFonts w:ascii="Times New Roman" w:eastAsia="Times New Roman" w:hAnsi="Times New Roman" w:cs="Times New Roman"/>
          <w:sz w:val="24"/>
          <w:szCs w:val="24"/>
          <w:lang w:val="es-MX"/>
        </w:rPr>
      </w:pPr>
    </w:p>
    <w:p w:rsidR="004C6E5A" w:rsidRDefault="004C6E5A" w:rsidP="004C6E5A">
      <w:pPr>
        <w:pStyle w:val="Normal1"/>
        <w:spacing w:after="0" w:line="360" w:lineRule="auto"/>
        <w:ind w:firstLine="357"/>
        <w:jc w:val="both"/>
        <w:rPr>
          <w:rFonts w:ascii="Times New Roman" w:eastAsia="Times New Roman" w:hAnsi="Times New Roman" w:cs="Times New Roman"/>
          <w:sz w:val="24"/>
          <w:szCs w:val="24"/>
          <w:lang w:val="es-MX"/>
        </w:rPr>
      </w:pPr>
    </w:p>
    <w:p w:rsidR="004C6E5A" w:rsidRDefault="004C6E5A" w:rsidP="004C6E5A">
      <w:pPr>
        <w:pStyle w:val="Normal1"/>
        <w:spacing w:after="0" w:line="360" w:lineRule="auto"/>
        <w:ind w:firstLine="357"/>
        <w:jc w:val="both"/>
        <w:rPr>
          <w:rFonts w:ascii="Times New Roman" w:eastAsia="Times New Roman" w:hAnsi="Times New Roman" w:cs="Times New Roman"/>
          <w:sz w:val="24"/>
          <w:szCs w:val="24"/>
          <w:lang w:val="es-MX"/>
        </w:rPr>
      </w:pPr>
    </w:p>
    <w:p w:rsidR="004C6E5A" w:rsidRDefault="004C6E5A" w:rsidP="004C6E5A">
      <w:pPr>
        <w:pStyle w:val="Normal1"/>
        <w:spacing w:after="0" w:line="360" w:lineRule="auto"/>
        <w:ind w:firstLine="357"/>
        <w:jc w:val="both"/>
        <w:rPr>
          <w:rFonts w:ascii="Times New Roman" w:eastAsia="Times New Roman" w:hAnsi="Times New Roman" w:cs="Times New Roman"/>
          <w:sz w:val="24"/>
          <w:szCs w:val="24"/>
          <w:lang w:val="es-MX"/>
        </w:rPr>
      </w:pPr>
    </w:p>
    <w:p w:rsidR="004C6E5A" w:rsidRDefault="004C6E5A" w:rsidP="004C6E5A">
      <w:pPr>
        <w:pStyle w:val="Normal1"/>
        <w:spacing w:after="0" w:line="360" w:lineRule="auto"/>
        <w:ind w:firstLine="357"/>
        <w:jc w:val="both"/>
        <w:rPr>
          <w:rFonts w:ascii="Times New Roman" w:eastAsia="Times New Roman" w:hAnsi="Times New Roman" w:cs="Times New Roman"/>
          <w:sz w:val="24"/>
          <w:szCs w:val="24"/>
          <w:lang w:val="es-MX"/>
        </w:rPr>
      </w:pPr>
    </w:p>
    <w:p w:rsidR="007C596C" w:rsidRPr="006402B6" w:rsidRDefault="007C596C" w:rsidP="00D97038">
      <w:pPr>
        <w:pStyle w:val="Normal1"/>
        <w:spacing w:after="0" w:line="240" w:lineRule="auto"/>
        <w:contextualSpacing/>
        <w:jc w:val="center"/>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lastRenderedPageBreak/>
        <w:t xml:space="preserve">Figura 2. </w:t>
      </w:r>
      <w:r w:rsidR="00837691" w:rsidRPr="006402B6">
        <w:rPr>
          <w:rFonts w:ascii="Times New Roman" w:eastAsia="Times New Roman" w:hAnsi="Times New Roman" w:cs="Times New Roman"/>
          <w:sz w:val="24"/>
          <w:szCs w:val="24"/>
          <w:lang w:val="es-MX"/>
        </w:rPr>
        <w:t>M</w:t>
      </w:r>
      <w:r w:rsidRPr="006402B6">
        <w:rPr>
          <w:rFonts w:ascii="Times New Roman" w:eastAsia="Times New Roman" w:hAnsi="Times New Roman" w:cs="Times New Roman"/>
          <w:sz w:val="24"/>
          <w:szCs w:val="24"/>
          <w:lang w:val="es-MX"/>
        </w:rPr>
        <w:t>atriz heurística</w:t>
      </w:r>
      <w:r w:rsidR="00AC5E4F" w:rsidRPr="006402B6">
        <w:rPr>
          <w:rFonts w:ascii="Times New Roman" w:eastAsia="Times New Roman" w:hAnsi="Times New Roman" w:cs="Times New Roman"/>
          <w:sz w:val="24"/>
          <w:szCs w:val="24"/>
          <w:lang w:val="es-MX"/>
        </w:rPr>
        <w:t xml:space="preserve"> que sustenta el </w:t>
      </w:r>
      <w:r w:rsidR="009B5FBB" w:rsidRPr="006402B6">
        <w:rPr>
          <w:rFonts w:ascii="Times New Roman" w:eastAsia="Times New Roman" w:hAnsi="Times New Roman" w:cs="Times New Roman"/>
          <w:sz w:val="24"/>
          <w:szCs w:val="24"/>
          <w:lang w:val="es-MX"/>
        </w:rPr>
        <w:t>MA</w:t>
      </w:r>
      <w:r w:rsidR="00451AA6" w:rsidRPr="006402B6">
        <w:rPr>
          <w:rFonts w:ascii="Times New Roman" w:eastAsia="Times New Roman" w:hAnsi="Times New Roman" w:cs="Times New Roman"/>
          <w:sz w:val="24"/>
          <w:szCs w:val="24"/>
          <w:lang w:val="es-MX"/>
        </w:rPr>
        <w:t>TEPV</w:t>
      </w:r>
    </w:p>
    <w:p w:rsidR="00332215" w:rsidRPr="006402B6" w:rsidRDefault="00790CC3" w:rsidP="00D97038">
      <w:pPr>
        <w:pStyle w:val="Normal1"/>
        <w:spacing w:after="0" w:line="240" w:lineRule="auto"/>
        <w:contextualSpacing/>
        <w:jc w:val="center"/>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pict>
          <v:shape id="_x0000_i1026" type="#_x0000_t75" style="width:356.85pt;height:269.8pt">
            <v:imagedata r:id="rId9" o:title="Captura de pantalla 2016-10-30 a la(s) 17"/>
          </v:shape>
        </w:pict>
      </w:r>
    </w:p>
    <w:bookmarkEnd w:id="1"/>
    <w:p w:rsidR="007C596C" w:rsidRPr="006402B6" w:rsidRDefault="007C596C" w:rsidP="004C6E5A">
      <w:pPr>
        <w:pStyle w:val="Normal1"/>
        <w:spacing w:after="0" w:line="240" w:lineRule="auto"/>
        <w:contextualSpacing/>
        <w:jc w:val="center"/>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 xml:space="preserve">Fuente: creación propia (2016) basada en Janssen </w:t>
      </w:r>
      <w:r w:rsidR="00CB5957" w:rsidRPr="006402B6">
        <w:rPr>
          <w:rFonts w:ascii="Times New Roman" w:eastAsia="Times New Roman" w:hAnsi="Times New Roman" w:cs="Times New Roman"/>
          <w:sz w:val="24"/>
          <w:szCs w:val="24"/>
          <w:lang w:val="es-MX"/>
        </w:rPr>
        <w:t>(</w:t>
      </w:r>
      <w:r w:rsidR="00CB5957" w:rsidRPr="006402B6">
        <w:rPr>
          <w:rFonts w:ascii="Times New Roman" w:eastAsia="Times New Roman" w:hAnsi="Times New Roman" w:cs="Times New Roman"/>
          <w:sz w:val="24"/>
          <w:szCs w:val="24"/>
          <w:lang w:eastAsia="es-MX"/>
        </w:rPr>
        <w:t xml:space="preserve">1996-2011) </w:t>
      </w:r>
      <w:r w:rsidR="00837691" w:rsidRPr="006402B6">
        <w:rPr>
          <w:rFonts w:ascii="Times New Roman" w:eastAsia="Times New Roman" w:hAnsi="Times New Roman" w:cs="Times New Roman"/>
          <w:sz w:val="24"/>
          <w:szCs w:val="24"/>
          <w:lang w:val="es-MX"/>
        </w:rPr>
        <w:t>y Ruíz Guzmán (2013)</w:t>
      </w:r>
      <w:r w:rsidRPr="006402B6">
        <w:rPr>
          <w:rFonts w:ascii="Times New Roman" w:eastAsia="Times New Roman" w:hAnsi="Times New Roman" w:cs="Times New Roman"/>
          <w:sz w:val="24"/>
          <w:szCs w:val="24"/>
          <w:lang w:val="es-MX"/>
        </w:rPr>
        <w:t>.</w:t>
      </w:r>
    </w:p>
    <w:p w:rsidR="00E631A2" w:rsidRDefault="00E631A2" w:rsidP="006402B6">
      <w:pPr>
        <w:pStyle w:val="Normal1"/>
        <w:spacing w:after="0" w:line="240" w:lineRule="auto"/>
        <w:jc w:val="both"/>
        <w:rPr>
          <w:rFonts w:ascii="Times New Roman" w:eastAsia="Times New Roman" w:hAnsi="Times New Roman" w:cs="Times New Roman"/>
          <w:b/>
          <w:sz w:val="24"/>
          <w:szCs w:val="24"/>
          <w:u w:val="single"/>
          <w:lang w:val="es-MX"/>
        </w:rPr>
      </w:pPr>
    </w:p>
    <w:p w:rsidR="00E631A2" w:rsidRDefault="00E631A2" w:rsidP="006402B6">
      <w:pPr>
        <w:pStyle w:val="Normal1"/>
        <w:spacing w:after="0" w:line="240" w:lineRule="auto"/>
        <w:jc w:val="both"/>
        <w:rPr>
          <w:rFonts w:ascii="Times New Roman" w:eastAsia="Times New Roman" w:hAnsi="Times New Roman" w:cs="Times New Roman"/>
          <w:b/>
          <w:sz w:val="24"/>
          <w:szCs w:val="24"/>
          <w:u w:val="single"/>
          <w:lang w:val="es-MX"/>
        </w:rPr>
      </w:pPr>
    </w:p>
    <w:p w:rsidR="00FB6F39" w:rsidRPr="006402B6" w:rsidRDefault="00FB6F39" w:rsidP="004C6E5A">
      <w:pPr>
        <w:pStyle w:val="Normal1"/>
        <w:spacing w:after="0" w:line="360" w:lineRule="auto"/>
        <w:jc w:val="both"/>
        <w:rPr>
          <w:rFonts w:ascii="Times New Roman" w:eastAsia="Times New Roman" w:hAnsi="Times New Roman" w:cs="Times New Roman"/>
          <w:b/>
          <w:sz w:val="24"/>
          <w:szCs w:val="24"/>
          <w:u w:val="single"/>
          <w:lang w:val="es-MX"/>
        </w:rPr>
      </w:pPr>
      <w:r w:rsidRPr="006402B6">
        <w:rPr>
          <w:rFonts w:ascii="Times New Roman" w:eastAsia="Times New Roman" w:hAnsi="Times New Roman" w:cs="Times New Roman"/>
          <w:b/>
          <w:sz w:val="24"/>
          <w:szCs w:val="24"/>
          <w:u w:val="single"/>
          <w:lang w:val="es-MX"/>
        </w:rPr>
        <w:t>D</w:t>
      </w:r>
      <w:r w:rsidR="003218CA" w:rsidRPr="006402B6">
        <w:rPr>
          <w:rFonts w:ascii="Times New Roman" w:eastAsia="Times New Roman" w:hAnsi="Times New Roman" w:cs="Times New Roman"/>
          <w:b/>
          <w:sz w:val="24"/>
          <w:szCs w:val="24"/>
          <w:u w:val="single"/>
          <w:lang w:val="es-MX"/>
        </w:rPr>
        <w:t>imensiones generale</w:t>
      </w:r>
      <w:r w:rsidR="00990006" w:rsidRPr="006402B6">
        <w:rPr>
          <w:rFonts w:ascii="Times New Roman" w:eastAsia="Times New Roman" w:hAnsi="Times New Roman" w:cs="Times New Roman"/>
          <w:b/>
          <w:sz w:val="24"/>
          <w:szCs w:val="24"/>
          <w:u w:val="single"/>
          <w:lang w:val="es-MX"/>
        </w:rPr>
        <w:t xml:space="preserve">s del </w:t>
      </w:r>
      <w:r w:rsidR="00B27E80">
        <w:rPr>
          <w:rFonts w:ascii="Times New Roman" w:eastAsia="Times New Roman" w:hAnsi="Times New Roman" w:cs="Times New Roman"/>
          <w:b/>
          <w:sz w:val="24"/>
          <w:szCs w:val="24"/>
          <w:u w:val="single"/>
          <w:lang w:val="es-MX"/>
        </w:rPr>
        <w:t>m</w:t>
      </w:r>
      <w:r w:rsidR="00990006" w:rsidRPr="006402B6">
        <w:rPr>
          <w:rFonts w:ascii="Times New Roman" w:eastAsia="Times New Roman" w:hAnsi="Times New Roman" w:cs="Times New Roman"/>
          <w:b/>
          <w:sz w:val="24"/>
          <w:szCs w:val="24"/>
          <w:u w:val="single"/>
          <w:lang w:val="es-MX"/>
        </w:rPr>
        <w:t xml:space="preserve">odelo: </w:t>
      </w:r>
      <w:r w:rsidR="00B27E80">
        <w:rPr>
          <w:rFonts w:ascii="Times New Roman" w:eastAsia="Times New Roman" w:hAnsi="Times New Roman" w:cs="Times New Roman"/>
          <w:b/>
          <w:sz w:val="24"/>
          <w:szCs w:val="24"/>
          <w:u w:val="single"/>
          <w:lang w:val="es-MX"/>
        </w:rPr>
        <w:t>e</w:t>
      </w:r>
      <w:r w:rsidR="00990006" w:rsidRPr="006402B6">
        <w:rPr>
          <w:rFonts w:ascii="Times New Roman" w:eastAsia="Times New Roman" w:hAnsi="Times New Roman" w:cs="Times New Roman"/>
          <w:b/>
          <w:sz w:val="24"/>
          <w:szCs w:val="24"/>
          <w:u w:val="single"/>
          <w:lang w:val="es-MX"/>
        </w:rPr>
        <w:t xml:space="preserve">xterna e </w:t>
      </w:r>
      <w:r w:rsidR="00B27E80">
        <w:rPr>
          <w:rFonts w:ascii="Times New Roman" w:eastAsia="Times New Roman" w:hAnsi="Times New Roman" w:cs="Times New Roman"/>
          <w:b/>
          <w:sz w:val="24"/>
          <w:szCs w:val="24"/>
          <w:u w:val="single"/>
          <w:lang w:val="es-MX"/>
        </w:rPr>
        <w:t>i</w:t>
      </w:r>
      <w:r w:rsidR="00990006" w:rsidRPr="006402B6">
        <w:rPr>
          <w:rFonts w:ascii="Times New Roman" w:eastAsia="Times New Roman" w:hAnsi="Times New Roman" w:cs="Times New Roman"/>
          <w:b/>
          <w:sz w:val="24"/>
          <w:szCs w:val="24"/>
          <w:u w:val="single"/>
          <w:lang w:val="es-MX"/>
        </w:rPr>
        <w:t>nterna</w:t>
      </w:r>
    </w:p>
    <w:p w:rsidR="00990006" w:rsidRPr="006402B6" w:rsidRDefault="00990006" w:rsidP="004C6E5A">
      <w:pPr>
        <w:pStyle w:val="Normal1"/>
        <w:spacing w:after="0" w:line="360" w:lineRule="auto"/>
        <w:jc w:val="both"/>
        <w:rPr>
          <w:rFonts w:ascii="Times New Roman" w:eastAsia="Times New Roman" w:hAnsi="Times New Roman" w:cs="Times New Roman"/>
          <w:sz w:val="24"/>
          <w:szCs w:val="24"/>
          <w:u w:val="single"/>
          <w:lang w:val="es-MX"/>
        </w:rPr>
      </w:pPr>
    </w:p>
    <w:p w:rsidR="00E95697" w:rsidRPr="006402B6" w:rsidRDefault="00FB6F39"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Las dimensiones generales del modelo comprenden, al igual que en la visión administrativa de las organizaciones (Kotler y Armstrong, 2007), la consideración de un entorno externo al profesor así como un entorno interno al mismo; dicha pe</w:t>
      </w:r>
      <w:r w:rsidR="00FA6CD0" w:rsidRPr="006402B6">
        <w:rPr>
          <w:rFonts w:ascii="Times New Roman" w:eastAsia="Times New Roman" w:hAnsi="Times New Roman" w:cs="Times New Roman"/>
          <w:sz w:val="24"/>
          <w:szCs w:val="24"/>
          <w:lang w:val="es-MX"/>
        </w:rPr>
        <w:t>rspectiva procura ser integral pues considera</w:t>
      </w:r>
      <w:r w:rsidRPr="006402B6">
        <w:rPr>
          <w:rFonts w:ascii="Times New Roman" w:eastAsia="Times New Roman" w:hAnsi="Times New Roman" w:cs="Times New Roman"/>
          <w:sz w:val="24"/>
          <w:szCs w:val="24"/>
          <w:lang w:val="es-MX"/>
        </w:rPr>
        <w:t xml:space="preserve"> los diferentes ámbitos que influyen en el ejercicio profesional docente y en el fenómeno de </w:t>
      </w:r>
      <w:r w:rsidR="00FA6CD0" w:rsidRPr="006402B6">
        <w:rPr>
          <w:rFonts w:ascii="Times New Roman" w:eastAsia="Times New Roman" w:hAnsi="Times New Roman" w:cs="Times New Roman"/>
          <w:sz w:val="24"/>
          <w:szCs w:val="24"/>
          <w:lang w:val="es-MX"/>
        </w:rPr>
        <w:t xml:space="preserve">la </w:t>
      </w:r>
      <w:r w:rsidRPr="006402B6">
        <w:rPr>
          <w:rFonts w:ascii="Times New Roman" w:eastAsia="Times New Roman" w:hAnsi="Times New Roman" w:cs="Times New Roman"/>
          <w:sz w:val="24"/>
          <w:szCs w:val="24"/>
          <w:lang w:val="es-MX"/>
        </w:rPr>
        <w:t xml:space="preserve">apropiación tecnológica. </w:t>
      </w:r>
      <w:r w:rsidR="00E95697" w:rsidRPr="006402B6">
        <w:rPr>
          <w:rFonts w:ascii="Times New Roman" w:eastAsia="Times New Roman" w:hAnsi="Times New Roman" w:cs="Times New Roman"/>
          <w:sz w:val="24"/>
          <w:szCs w:val="24"/>
          <w:lang w:val="es-MX"/>
        </w:rPr>
        <w:t>Así, se</w:t>
      </w:r>
      <w:r w:rsidR="00E776A7" w:rsidRPr="006402B6">
        <w:rPr>
          <w:rFonts w:ascii="Times New Roman" w:eastAsia="Times New Roman" w:hAnsi="Times New Roman" w:cs="Times New Roman"/>
          <w:sz w:val="24"/>
          <w:szCs w:val="24"/>
          <w:lang w:val="es-MX"/>
        </w:rPr>
        <w:t xml:space="preserve"> parte de la idea de que el ambiente externo determina el ambiente interno</w:t>
      </w:r>
      <w:r w:rsidR="00E95697" w:rsidRPr="006402B6">
        <w:rPr>
          <w:rFonts w:ascii="Times New Roman" w:eastAsia="Times New Roman" w:hAnsi="Times New Roman" w:cs="Times New Roman"/>
          <w:sz w:val="24"/>
          <w:szCs w:val="24"/>
          <w:lang w:val="es-MX"/>
        </w:rPr>
        <w:t>,</w:t>
      </w:r>
      <w:r w:rsidR="00E776A7" w:rsidRPr="006402B6">
        <w:rPr>
          <w:rFonts w:ascii="Times New Roman" w:eastAsia="Times New Roman" w:hAnsi="Times New Roman" w:cs="Times New Roman"/>
          <w:sz w:val="24"/>
          <w:szCs w:val="24"/>
          <w:lang w:val="es-MX"/>
        </w:rPr>
        <w:t xml:space="preserve"> en la medida en que las condiciones contextuales de la práctica de la </w:t>
      </w:r>
      <w:r w:rsidR="00E95697" w:rsidRPr="006402B6">
        <w:rPr>
          <w:rFonts w:ascii="Times New Roman" w:eastAsia="Times New Roman" w:hAnsi="Times New Roman" w:cs="Times New Roman"/>
          <w:sz w:val="24"/>
          <w:szCs w:val="24"/>
          <w:lang w:val="es-MX"/>
        </w:rPr>
        <w:t>enseñanza afectan el desarrollo de competencias</w:t>
      </w:r>
      <w:r w:rsidR="00E776A7" w:rsidRPr="006402B6">
        <w:rPr>
          <w:rFonts w:ascii="Times New Roman" w:eastAsia="Times New Roman" w:hAnsi="Times New Roman" w:cs="Times New Roman"/>
          <w:sz w:val="24"/>
          <w:szCs w:val="24"/>
          <w:lang w:val="es-MX"/>
        </w:rPr>
        <w:t xml:space="preserve"> del profesor y su relación con las tecnologías en función de su papel de educador.</w:t>
      </w:r>
      <w:r w:rsidR="00E95697" w:rsidRPr="006402B6">
        <w:rPr>
          <w:rFonts w:ascii="Times New Roman" w:eastAsia="Times New Roman" w:hAnsi="Times New Roman" w:cs="Times New Roman"/>
          <w:sz w:val="24"/>
          <w:szCs w:val="24"/>
          <w:lang w:val="es-MX"/>
        </w:rPr>
        <w:t xml:space="preserve"> </w:t>
      </w:r>
    </w:p>
    <w:p w:rsidR="00E95697" w:rsidRPr="006402B6" w:rsidRDefault="00E95697" w:rsidP="004C6E5A">
      <w:pPr>
        <w:pStyle w:val="Normal1"/>
        <w:spacing w:after="0" w:line="360" w:lineRule="auto"/>
        <w:ind w:firstLine="357"/>
        <w:jc w:val="both"/>
        <w:rPr>
          <w:rFonts w:ascii="Times New Roman" w:eastAsia="Times New Roman" w:hAnsi="Times New Roman" w:cs="Times New Roman"/>
          <w:sz w:val="24"/>
          <w:szCs w:val="24"/>
          <w:lang w:val="es-MX"/>
        </w:rPr>
      </w:pPr>
    </w:p>
    <w:p w:rsidR="00990006" w:rsidRPr="006402B6" w:rsidRDefault="00E95697"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Mientras que e</w:t>
      </w:r>
      <w:r w:rsidR="00CF70AC" w:rsidRPr="006402B6">
        <w:rPr>
          <w:rFonts w:ascii="Times New Roman" w:eastAsia="Times New Roman" w:hAnsi="Times New Roman" w:cs="Times New Roman"/>
          <w:sz w:val="24"/>
          <w:szCs w:val="24"/>
          <w:lang w:val="es-MX"/>
        </w:rPr>
        <w:t xml:space="preserve">l </w:t>
      </w:r>
      <w:r w:rsidR="001A5D86" w:rsidRPr="006402B6">
        <w:rPr>
          <w:rFonts w:ascii="Times New Roman" w:eastAsia="Times New Roman" w:hAnsi="Times New Roman" w:cs="Times New Roman"/>
          <w:sz w:val="24"/>
          <w:szCs w:val="24"/>
          <w:lang w:val="es-MX"/>
        </w:rPr>
        <w:t>ambiente</w:t>
      </w:r>
      <w:r w:rsidR="00CF70AC" w:rsidRPr="006402B6">
        <w:rPr>
          <w:rFonts w:ascii="Times New Roman" w:eastAsia="Times New Roman" w:hAnsi="Times New Roman" w:cs="Times New Roman"/>
          <w:sz w:val="24"/>
          <w:szCs w:val="24"/>
          <w:lang w:val="es-MX"/>
        </w:rPr>
        <w:t xml:space="preserve"> externo está sustentado en la </w:t>
      </w:r>
      <w:r w:rsidR="001A5D86" w:rsidRPr="006402B6">
        <w:rPr>
          <w:rFonts w:ascii="Times New Roman" w:eastAsia="Times New Roman" w:hAnsi="Times New Roman" w:cs="Times New Roman"/>
          <w:sz w:val="24"/>
          <w:szCs w:val="24"/>
          <w:lang w:val="es-MX"/>
        </w:rPr>
        <w:t xml:space="preserve">consulta </w:t>
      </w:r>
      <w:r w:rsidR="00CF70AC" w:rsidRPr="006402B6">
        <w:rPr>
          <w:rFonts w:ascii="Times New Roman" w:eastAsia="Times New Roman" w:hAnsi="Times New Roman" w:cs="Times New Roman"/>
          <w:sz w:val="24"/>
          <w:szCs w:val="24"/>
          <w:lang w:val="es-MX"/>
        </w:rPr>
        <w:t>documental</w:t>
      </w:r>
      <w:r w:rsidR="001A5D86" w:rsidRPr="006402B6">
        <w:rPr>
          <w:rFonts w:ascii="Times New Roman" w:eastAsia="Times New Roman" w:hAnsi="Times New Roman" w:cs="Times New Roman"/>
          <w:sz w:val="24"/>
          <w:szCs w:val="24"/>
          <w:lang w:val="es-MX"/>
        </w:rPr>
        <w:t xml:space="preserve"> para producir una</w:t>
      </w:r>
      <w:r w:rsidR="00CF70AC" w:rsidRPr="006402B6">
        <w:rPr>
          <w:rFonts w:ascii="Times New Roman" w:eastAsia="Times New Roman" w:hAnsi="Times New Roman" w:cs="Times New Roman"/>
          <w:sz w:val="24"/>
          <w:szCs w:val="24"/>
          <w:lang w:val="es-MX"/>
        </w:rPr>
        <w:t xml:space="preserve"> descripción </w:t>
      </w:r>
      <w:r w:rsidR="001A5D86" w:rsidRPr="006402B6">
        <w:rPr>
          <w:rFonts w:ascii="Times New Roman" w:eastAsia="Times New Roman" w:hAnsi="Times New Roman" w:cs="Times New Roman"/>
          <w:sz w:val="24"/>
          <w:szCs w:val="24"/>
          <w:lang w:val="es-MX"/>
        </w:rPr>
        <w:t xml:space="preserve">general de la institución donde </w:t>
      </w:r>
      <w:r w:rsidR="00FA6CD0" w:rsidRPr="006402B6">
        <w:rPr>
          <w:rFonts w:ascii="Times New Roman" w:eastAsia="Times New Roman" w:hAnsi="Times New Roman" w:cs="Times New Roman"/>
          <w:sz w:val="24"/>
          <w:szCs w:val="24"/>
          <w:lang w:val="es-MX"/>
        </w:rPr>
        <w:t xml:space="preserve">se </w:t>
      </w:r>
      <w:r w:rsidR="00EE4981" w:rsidRPr="006402B6">
        <w:rPr>
          <w:rFonts w:ascii="Times New Roman" w:eastAsia="Times New Roman" w:hAnsi="Times New Roman" w:cs="Times New Roman"/>
          <w:sz w:val="24"/>
          <w:szCs w:val="24"/>
          <w:lang w:val="es-MX"/>
        </w:rPr>
        <w:t>desempeña</w:t>
      </w:r>
      <w:r w:rsidRPr="006402B6">
        <w:rPr>
          <w:rFonts w:ascii="Times New Roman" w:eastAsia="Times New Roman" w:hAnsi="Times New Roman" w:cs="Times New Roman"/>
          <w:sz w:val="24"/>
          <w:szCs w:val="24"/>
          <w:lang w:val="es-MX"/>
        </w:rPr>
        <w:t xml:space="preserve"> el profesor virtual</w:t>
      </w:r>
      <w:r w:rsidR="00A86BF3">
        <w:rPr>
          <w:rFonts w:ascii="Times New Roman" w:eastAsia="Times New Roman" w:hAnsi="Times New Roman" w:cs="Times New Roman"/>
          <w:sz w:val="24"/>
          <w:szCs w:val="24"/>
          <w:lang w:val="es-MX"/>
        </w:rPr>
        <w:t>,</w:t>
      </w:r>
      <w:r w:rsidR="001A5D86" w:rsidRPr="006402B6">
        <w:rPr>
          <w:rFonts w:ascii="Times New Roman" w:eastAsia="Times New Roman" w:hAnsi="Times New Roman" w:cs="Times New Roman"/>
          <w:sz w:val="24"/>
          <w:szCs w:val="24"/>
          <w:lang w:val="es-MX"/>
        </w:rPr>
        <w:t xml:space="preserve"> el ambiente interno constituye una exploración sustentada en la aplicación práctica de un cuestionario a un </w:t>
      </w:r>
      <w:r w:rsidR="001A5D86" w:rsidRPr="006402B6">
        <w:rPr>
          <w:rFonts w:ascii="Times New Roman" w:eastAsia="Times New Roman" w:hAnsi="Times New Roman" w:cs="Times New Roman"/>
          <w:sz w:val="24"/>
          <w:szCs w:val="24"/>
          <w:lang w:val="es-MX"/>
        </w:rPr>
        <w:lastRenderedPageBreak/>
        <w:t xml:space="preserve">profesor virtual o a un cuerpo de profesores virtuales </w:t>
      </w:r>
      <w:r w:rsidRPr="006402B6">
        <w:rPr>
          <w:rFonts w:ascii="Times New Roman" w:eastAsia="Times New Roman" w:hAnsi="Times New Roman" w:cs="Times New Roman"/>
          <w:sz w:val="24"/>
          <w:szCs w:val="24"/>
          <w:lang w:val="es-MX"/>
        </w:rPr>
        <w:t xml:space="preserve">enfocado en explorar los usos y la apropiación, para después interpretar </w:t>
      </w:r>
      <w:r w:rsidR="001A5D86" w:rsidRPr="006402B6">
        <w:rPr>
          <w:rFonts w:ascii="Times New Roman" w:eastAsia="Times New Roman" w:hAnsi="Times New Roman" w:cs="Times New Roman"/>
          <w:sz w:val="24"/>
          <w:szCs w:val="24"/>
          <w:lang w:val="es-MX"/>
        </w:rPr>
        <w:t>dichos datos de manera conjunta al aspecto externo.</w:t>
      </w:r>
    </w:p>
    <w:p w:rsidR="00990006" w:rsidRPr="006402B6" w:rsidRDefault="00990006" w:rsidP="004C6E5A">
      <w:pPr>
        <w:pStyle w:val="Normal1"/>
        <w:spacing w:after="0" w:line="360" w:lineRule="auto"/>
        <w:ind w:firstLine="357"/>
        <w:jc w:val="both"/>
        <w:rPr>
          <w:rFonts w:ascii="Times New Roman" w:eastAsia="Times New Roman" w:hAnsi="Times New Roman" w:cs="Times New Roman"/>
          <w:sz w:val="24"/>
          <w:szCs w:val="24"/>
          <w:lang w:val="es-MX"/>
        </w:rPr>
      </w:pPr>
    </w:p>
    <w:p w:rsidR="002A0E69" w:rsidRPr="00E631A2" w:rsidRDefault="003218CA" w:rsidP="004C6E5A">
      <w:pPr>
        <w:pStyle w:val="Normal1"/>
        <w:numPr>
          <w:ilvl w:val="0"/>
          <w:numId w:val="18"/>
        </w:numPr>
        <w:spacing w:after="0" w:line="360" w:lineRule="auto"/>
        <w:ind w:left="0" w:firstLine="0"/>
        <w:jc w:val="both"/>
        <w:rPr>
          <w:rFonts w:ascii="Times New Roman" w:eastAsia="Times New Roman" w:hAnsi="Times New Roman" w:cs="Times New Roman"/>
          <w:sz w:val="24"/>
          <w:szCs w:val="24"/>
          <w:lang w:val="es-MX"/>
        </w:rPr>
      </w:pPr>
      <w:r w:rsidRPr="00692FA1">
        <w:rPr>
          <w:rFonts w:ascii="Times New Roman" w:eastAsia="Times New Roman" w:hAnsi="Times New Roman" w:cs="Times New Roman"/>
          <w:b/>
          <w:sz w:val="24"/>
          <w:szCs w:val="24"/>
          <w:u w:val="single"/>
          <w:lang w:val="es-MX"/>
        </w:rPr>
        <w:t>Dimensión</w:t>
      </w:r>
      <w:r w:rsidR="002A0E69" w:rsidRPr="00692FA1">
        <w:rPr>
          <w:rFonts w:ascii="Times New Roman" w:eastAsia="Times New Roman" w:hAnsi="Times New Roman" w:cs="Times New Roman"/>
          <w:b/>
          <w:sz w:val="24"/>
          <w:szCs w:val="24"/>
          <w:u w:val="single"/>
          <w:lang w:val="es-MX"/>
        </w:rPr>
        <w:t xml:space="preserve"> extern</w:t>
      </w:r>
      <w:r w:rsidRPr="00692FA1">
        <w:rPr>
          <w:rFonts w:ascii="Times New Roman" w:eastAsia="Times New Roman" w:hAnsi="Times New Roman" w:cs="Times New Roman"/>
          <w:b/>
          <w:sz w:val="24"/>
          <w:szCs w:val="24"/>
          <w:u w:val="single"/>
          <w:lang w:val="es-MX"/>
        </w:rPr>
        <w:t>a</w:t>
      </w:r>
      <w:r w:rsidR="002A0E69" w:rsidRPr="006402B6">
        <w:rPr>
          <w:rFonts w:ascii="Times New Roman" w:eastAsia="Times New Roman" w:hAnsi="Times New Roman" w:cs="Times New Roman"/>
          <w:b/>
          <w:sz w:val="24"/>
          <w:szCs w:val="24"/>
          <w:lang w:val="es-MX"/>
        </w:rPr>
        <w:t xml:space="preserve"> al profesor</w:t>
      </w:r>
      <w:r w:rsidR="00CF70AC" w:rsidRPr="006402B6">
        <w:rPr>
          <w:rFonts w:ascii="Times New Roman" w:eastAsia="Times New Roman" w:hAnsi="Times New Roman" w:cs="Times New Roman"/>
          <w:b/>
          <w:sz w:val="24"/>
          <w:szCs w:val="24"/>
          <w:lang w:val="es-MX"/>
        </w:rPr>
        <w:t xml:space="preserve"> | </w:t>
      </w:r>
      <w:r w:rsidR="001A5D86" w:rsidRPr="006402B6">
        <w:rPr>
          <w:rFonts w:ascii="Times New Roman" w:eastAsia="Times New Roman" w:hAnsi="Times New Roman" w:cs="Times New Roman"/>
          <w:b/>
          <w:sz w:val="24"/>
          <w:szCs w:val="24"/>
          <w:lang w:val="es-MX"/>
        </w:rPr>
        <w:t xml:space="preserve">Investigación documental </w:t>
      </w:r>
      <w:r w:rsidR="001A5D86" w:rsidRPr="006402B6">
        <w:rPr>
          <w:rFonts w:ascii="Times New Roman" w:eastAsia="Times New Roman" w:hAnsi="Times New Roman" w:cs="Times New Roman"/>
          <w:b/>
          <w:sz w:val="24"/>
          <w:szCs w:val="24"/>
          <w:lang w:val="es-MX"/>
        </w:rPr>
        <w:sym w:font="Wingdings" w:char="F0E0"/>
      </w:r>
      <w:r w:rsidR="001A5D86" w:rsidRPr="006402B6">
        <w:rPr>
          <w:rFonts w:ascii="Times New Roman" w:eastAsia="Times New Roman" w:hAnsi="Times New Roman" w:cs="Times New Roman"/>
          <w:b/>
          <w:sz w:val="24"/>
          <w:szCs w:val="24"/>
          <w:lang w:val="es-MX"/>
        </w:rPr>
        <w:t xml:space="preserve"> Descripción</w:t>
      </w:r>
    </w:p>
    <w:p w:rsidR="00E631A2" w:rsidRPr="006402B6" w:rsidRDefault="00E631A2" w:rsidP="004C6E5A">
      <w:pPr>
        <w:pStyle w:val="Normal1"/>
        <w:spacing w:after="0" w:line="360" w:lineRule="auto"/>
        <w:jc w:val="both"/>
        <w:rPr>
          <w:rFonts w:ascii="Times New Roman" w:eastAsia="Times New Roman" w:hAnsi="Times New Roman" w:cs="Times New Roman"/>
          <w:sz w:val="24"/>
          <w:szCs w:val="24"/>
          <w:lang w:val="es-MX"/>
        </w:rPr>
      </w:pPr>
    </w:p>
    <w:p w:rsidR="00CC14E1" w:rsidRPr="006402B6" w:rsidRDefault="002A0E69"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sym w:font="Wingdings" w:char="F0E0"/>
      </w:r>
      <w:r w:rsidR="00CC14E1" w:rsidRPr="006402B6">
        <w:rPr>
          <w:rFonts w:ascii="Times New Roman" w:eastAsia="Times New Roman" w:hAnsi="Times New Roman" w:cs="Times New Roman"/>
          <w:i/>
          <w:sz w:val="24"/>
          <w:szCs w:val="24"/>
          <w:lang w:val="es-MX"/>
        </w:rPr>
        <w:t>Marco de identidad y marco normativo de la institución</w:t>
      </w:r>
      <w:r w:rsidR="00990006" w:rsidRPr="006402B6">
        <w:rPr>
          <w:rFonts w:ascii="Times New Roman" w:eastAsia="Times New Roman" w:hAnsi="Times New Roman" w:cs="Times New Roman"/>
          <w:i/>
          <w:sz w:val="24"/>
          <w:szCs w:val="24"/>
          <w:lang w:val="es-MX"/>
        </w:rPr>
        <w:t>:</w:t>
      </w:r>
    </w:p>
    <w:p w:rsidR="00D63385" w:rsidRPr="006402B6" w:rsidRDefault="00990006"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ab/>
      </w:r>
      <w:r w:rsidR="00D63385" w:rsidRPr="006402B6">
        <w:rPr>
          <w:rFonts w:ascii="Times New Roman" w:eastAsia="Times New Roman" w:hAnsi="Times New Roman" w:cs="Times New Roman"/>
          <w:sz w:val="24"/>
          <w:szCs w:val="24"/>
          <w:lang w:val="es-MX"/>
        </w:rPr>
        <w:t>Misión, Visión, Objetivo, Estatutos, Reglamentos.</w:t>
      </w:r>
    </w:p>
    <w:p w:rsidR="00CC14E1" w:rsidRPr="006402B6" w:rsidRDefault="002A0E69"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sym w:font="Wingdings" w:char="F0E0"/>
      </w:r>
      <w:r w:rsidR="00CC14E1" w:rsidRPr="006402B6">
        <w:rPr>
          <w:rFonts w:ascii="Times New Roman" w:eastAsia="Times New Roman" w:hAnsi="Times New Roman" w:cs="Times New Roman"/>
          <w:i/>
          <w:sz w:val="24"/>
          <w:szCs w:val="24"/>
          <w:lang w:val="es-MX"/>
        </w:rPr>
        <w:t>Modelo pedagógico de la institución / Tipo de Instrucción</w:t>
      </w:r>
      <w:r w:rsidR="00990006" w:rsidRPr="006402B6">
        <w:rPr>
          <w:rFonts w:ascii="Times New Roman" w:eastAsia="Times New Roman" w:hAnsi="Times New Roman" w:cs="Times New Roman"/>
          <w:i/>
          <w:sz w:val="24"/>
          <w:szCs w:val="24"/>
          <w:lang w:val="es-MX"/>
        </w:rPr>
        <w:t>:</w:t>
      </w:r>
    </w:p>
    <w:p w:rsidR="00D63385" w:rsidRPr="006402B6" w:rsidRDefault="00990006"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ab/>
      </w:r>
      <w:r w:rsidR="00E95697" w:rsidRPr="006402B6">
        <w:rPr>
          <w:rFonts w:ascii="Times New Roman" w:eastAsia="Times New Roman" w:hAnsi="Times New Roman" w:cs="Times New Roman"/>
          <w:sz w:val="24"/>
          <w:szCs w:val="24"/>
          <w:lang w:val="es-MX"/>
        </w:rPr>
        <w:t>Orientación (t</w:t>
      </w:r>
      <w:r w:rsidR="00E776A7" w:rsidRPr="006402B6">
        <w:rPr>
          <w:rFonts w:ascii="Times New Roman" w:eastAsia="Times New Roman" w:hAnsi="Times New Roman" w:cs="Times New Roman"/>
          <w:sz w:val="24"/>
          <w:szCs w:val="24"/>
          <w:lang w:val="es-MX"/>
        </w:rPr>
        <w:t xml:space="preserve">eoría del </w:t>
      </w:r>
      <w:r w:rsidR="00D63385" w:rsidRPr="006402B6">
        <w:rPr>
          <w:rFonts w:ascii="Times New Roman" w:eastAsia="Times New Roman" w:hAnsi="Times New Roman" w:cs="Times New Roman"/>
          <w:sz w:val="24"/>
          <w:szCs w:val="24"/>
          <w:lang w:val="es-MX"/>
        </w:rPr>
        <w:t xml:space="preserve">aprendizaje), </w:t>
      </w:r>
      <w:r w:rsidR="00E776A7" w:rsidRPr="006402B6">
        <w:rPr>
          <w:rFonts w:ascii="Times New Roman" w:eastAsia="Times New Roman" w:hAnsi="Times New Roman" w:cs="Times New Roman"/>
          <w:sz w:val="24"/>
          <w:szCs w:val="24"/>
          <w:lang w:val="es-MX"/>
        </w:rPr>
        <w:t>Rol docente</w:t>
      </w:r>
      <w:r w:rsidR="005D33BA" w:rsidRPr="006402B6">
        <w:rPr>
          <w:rFonts w:ascii="Times New Roman" w:eastAsia="Times New Roman" w:hAnsi="Times New Roman" w:cs="Times New Roman"/>
          <w:sz w:val="24"/>
          <w:szCs w:val="24"/>
          <w:lang w:val="es-MX"/>
        </w:rPr>
        <w:t xml:space="preserve">, </w:t>
      </w:r>
      <w:r w:rsidR="00FD4EAC" w:rsidRPr="006402B6">
        <w:rPr>
          <w:rFonts w:ascii="Times New Roman" w:eastAsia="Times New Roman" w:hAnsi="Times New Roman" w:cs="Times New Roman"/>
          <w:sz w:val="24"/>
          <w:szCs w:val="24"/>
          <w:lang w:val="es-MX"/>
        </w:rPr>
        <w:t>Instrucción</w:t>
      </w:r>
      <w:r w:rsidR="00E776A7" w:rsidRPr="006402B6">
        <w:rPr>
          <w:rFonts w:ascii="Times New Roman" w:eastAsia="Times New Roman" w:hAnsi="Times New Roman" w:cs="Times New Roman"/>
          <w:sz w:val="24"/>
          <w:szCs w:val="24"/>
          <w:lang w:val="es-MX"/>
        </w:rPr>
        <w:t xml:space="preserve"> (</w:t>
      </w:r>
      <w:r w:rsidR="00E95697" w:rsidRPr="006402B6">
        <w:rPr>
          <w:rFonts w:ascii="Times New Roman" w:eastAsia="Times New Roman" w:hAnsi="Times New Roman" w:cs="Times New Roman"/>
          <w:sz w:val="24"/>
          <w:szCs w:val="24"/>
          <w:lang w:val="es-MX"/>
        </w:rPr>
        <w:t>a</w:t>
      </w:r>
      <w:r w:rsidR="00E776A7" w:rsidRPr="006402B6">
        <w:rPr>
          <w:rFonts w:ascii="Times New Roman" w:eastAsia="Times New Roman" w:hAnsi="Times New Roman" w:cs="Times New Roman"/>
          <w:sz w:val="24"/>
          <w:szCs w:val="24"/>
          <w:lang w:val="es-MX"/>
        </w:rPr>
        <w:t xml:space="preserve"> d</w:t>
      </w:r>
      <w:r w:rsidR="00D63385" w:rsidRPr="006402B6">
        <w:rPr>
          <w:rFonts w:ascii="Times New Roman" w:eastAsia="Times New Roman" w:hAnsi="Times New Roman" w:cs="Times New Roman"/>
          <w:sz w:val="24"/>
          <w:szCs w:val="24"/>
          <w:lang w:val="es-MX"/>
        </w:rPr>
        <w:t xml:space="preserve">istancia o </w:t>
      </w:r>
      <w:r w:rsidR="005D33BA" w:rsidRPr="006402B6">
        <w:rPr>
          <w:rFonts w:ascii="Times New Roman" w:eastAsia="Times New Roman" w:hAnsi="Times New Roman" w:cs="Times New Roman"/>
          <w:sz w:val="24"/>
          <w:szCs w:val="24"/>
          <w:lang w:val="es-MX"/>
        </w:rPr>
        <w:t>mixta</w:t>
      </w:r>
      <w:r w:rsidR="00D63385" w:rsidRPr="006402B6">
        <w:rPr>
          <w:rFonts w:ascii="Times New Roman" w:eastAsia="Times New Roman" w:hAnsi="Times New Roman" w:cs="Times New Roman"/>
          <w:sz w:val="24"/>
          <w:szCs w:val="24"/>
          <w:lang w:val="es-MX"/>
        </w:rPr>
        <w:t>).</w:t>
      </w:r>
    </w:p>
    <w:p w:rsidR="002A0E69" w:rsidRPr="006402B6" w:rsidRDefault="002A0E69" w:rsidP="004C6E5A">
      <w:pPr>
        <w:pStyle w:val="Normal1"/>
        <w:spacing w:after="0" w:line="360" w:lineRule="auto"/>
        <w:jc w:val="both"/>
        <w:rPr>
          <w:rFonts w:ascii="Times New Roman" w:eastAsia="Times New Roman" w:hAnsi="Times New Roman" w:cs="Times New Roman"/>
          <w:i/>
          <w:sz w:val="24"/>
          <w:szCs w:val="24"/>
          <w:lang w:val="es-MX"/>
        </w:rPr>
      </w:pPr>
      <w:r w:rsidRPr="006402B6">
        <w:rPr>
          <w:rFonts w:ascii="Times New Roman" w:eastAsia="Times New Roman" w:hAnsi="Times New Roman" w:cs="Times New Roman"/>
          <w:sz w:val="24"/>
          <w:szCs w:val="24"/>
          <w:lang w:val="es-MX"/>
        </w:rPr>
        <w:sym w:font="Wingdings" w:char="F0E0"/>
      </w:r>
      <w:r w:rsidR="00CC14E1" w:rsidRPr="006402B6">
        <w:rPr>
          <w:rFonts w:ascii="Times New Roman" w:eastAsia="Times New Roman" w:hAnsi="Times New Roman" w:cs="Times New Roman"/>
          <w:i/>
          <w:sz w:val="24"/>
          <w:szCs w:val="24"/>
          <w:lang w:val="es-MX"/>
        </w:rPr>
        <w:t xml:space="preserve"> Recursos humanos, financieros y tecnológicos /Nivel de autonomía</w:t>
      </w:r>
      <w:r w:rsidR="00990006" w:rsidRPr="006402B6">
        <w:rPr>
          <w:rFonts w:ascii="Times New Roman" w:eastAsia="Times New Roman" w:hAnsi="Times New Roman" w:cs="Times New Roman"/>
          <w:i/>
          <w:sz w:val="24"/>
          <w:szCs w:val="24"/>
          <w:lang w:val="es-MX"/>
        </w:rPr>
        <w:t>:</w:t>
      </w:r>
    </w:p>
    <w:p w:rsidR="00DB544A" w:rsidRPr="006402B6" w:rsidRDefault="00DB544A" w:rsidP="004C6E5A">
      <w:pPr>
        <w:pStyle w:val="Normal1"/>
        <w:spacing w:after="0" w:line="360" w:lineRule="auto"/>
        <w:ind w:left="709"/>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Cuerpo docente (dimensión, cualificación, especialización), Financiamiento (tipo, origen, dimensiones), infraestructura (</w:t>
      </w:r>
      <w:r w:rsidR="00E776A7" w:rsidRPr="006402B6">
        <w:rPr>
          <w:rFonts w:ascii="Times New Roman" w:eastAsia="Times New Roman" w:hAnsi="Times New Roman" w:cs="Times New Roman"/>
          <w:sz w:val="24"/>
          <w:szCs w:val="24"/>
          <w:lang w:val="es-MX"/>
        </w:rPr>
        <w:t xml:space="preserve">salones, </w:t>
      </w:r>
      <w:r w:rsidRPr="006402B6">
        <w:rPr>
          <w:rFonts w:ascii="Times New Roman" w:eastAsia="Times New Roman" w:hAnsi="Times New Roman" w:cs="Times New Roman"/>
          <w:sz w:val="24"/>
          <w:szCs w:val="24"/>
          <w:lang w:val="es-MX"/>
        </w:rPr>
        <w:t>equipos</w:t>
      </w:r>
      <w:r w:rsidR="00E95697" w:rsidRPr="006402B6">
        <w:rPr>
          <w:rFonts w:ascii="Times New Roman" w:eastAsia="Times New Roman" w:hAnsi="Times New Roman" w:cs="Times New Roman"/>
          <w:sz w:val="24"/>
          <w:szCs w:val="24"/>
          <w:lang w:val="es-MX"/>
        </w:rPr>
        <w:t>, redes, plataformas</w:t>
      </w:r>
      <w:r w:rsidRPr="006402B6">
        <w:rPr>
          <w:rFonts w:ascii="Times New Roman" w:eastAsia="Times New Roman" w:hAnsi="Times New Roman" w:cs="Times New Roman"/>
          <w:sz w:val="24"/>
          <w:szCs w:val="24"/>
          <w:lang w:val="es-MX"/>
        </w:rPr>
        <w:t>, laboratori</w:t>
      </w:r>
      <w:r w:rsidR="00F12956" w:rsidRPr="006402B6">
        <w:rPr>
          <w:rFonts w:ascii="Times New Roman" w:eastAsia="Times New Roman" w:hAnsi="Times New Roman" w:cs="Times New Roman"/>
          <w:sz w:val="24"/>
          <w:szCs w:val="24"/>
          <w:lang w:val="es-MX"/>
        </w:rPr>
        <w:t>os) / Autonomía (total, parcial) / Financiamiento (</w:t>
      </w:r>
      <w:r w:rsidR="00E95697" w:rsidRPr="006402B6">
        <w:rPr>
          <w:rFonts w:ascii="Times New Roman" w:eastAsia="Times New Roman" w:hAnsi="Times New Roman" w:cs="Times New Roman"/>
          <w:sz w:val="24"/>
          <w:szCs w:val="24"/>
          <w:lang w:val="es-MX"/>
        </w:rPr>
        <w:t>público o privado</w:t>
      </w:r>
      <w:r w:rsidRPr="006402B6">
        <w:rPr>
          <w:rFonts w:ascii="Times New Roman" w:eastAsia="Times New Roman" w:hAnsi="Times New Roman" w:cs="Times New Roman"/>
          <w:sz w:val="24"/>
          <w:szCs w:val="24"/>
          <w:lang w:val="es-MX"/>
        </w:rPr>
        <w:t xml:space="preserve">). </w:t>
      </w:r>
    </w:p>
    <w:p w:rsidR="00DB544A" w:rsidRPr="006402B6" w:rsidRDefault="00DB544A" w:rsidP="004C6E5A">
      <w:pPr>
        <w:pStyle w:val="Normal1"/>
        <w:spacing w:after="0" w:line="360" w:lineRule="auto"/>
        <w:jc w:val="both"/>
        <w:rPr>
          <w:rFonts w:ascii="Times New Roman" w:eastAsia="Times New Roman" w:hAnsi="Times New Roman" w:cs="Times New Roman"/>
          <w:i/>
          <w:sz w:val="24"/>
          <w:szCs w:val="24"/>
          <w:lang w:val="es-MX"/>
        </w:rPr>
      </w:pPr>
      <w:r w:rsidRPr="006402B6">
        <w:rPr>
          <w:rFonts w:ascii="Times New Roman" w:eastAsia="Times New Roman" w:hAnsi="Times New Roman" w:cs="Times New Roman"/>
          <w:sz w:val="24"/>
          <w:szCs w:val="24"/>
          <w:lang w:val="es-MX"/>
        </w:rPr>
        <w:sym w:font="Wingdings" w:char="F0E0"/>
      </w:r>
      <w:r w:rsidR="00990006" w:rsidRPr="006402B6">
        <w:rPr>
          <w:rFonts w:ascii="Times New Roman" w:eastAsia="Times New Roman" w:hAnsi="Times New Roman" w:cs="Times New Roman"/>
          <w:i/>
          <w:sz w:val="24"/>
          <w:szCs w:val="24"/>
          <w:lang w:val="es-MX"/>
        </w:rPr>
        <w:t>Seguridad laboral del profesor:</w:t>
      </w:r>
    </w:p>
    <w:p w:rsidR="00DB544A" w:rsidRPr="006402B6" w:rsidRDefault="00F365DB"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ab/>
      </w:r>
      <w:r w:rsidR="00DB544A" w:rsidRPr="006402B6">
        <w:rPr>
          <w:rFonts w:ascii="Times New Roman" w:eastAsia="Times New Roman" w:hAnsi="Times New Roman" w:cs="Times New Roman"/>
          <w:sz w:val="24"/>
          <w:szCs w:val="24"/>
          <w:lang w:val="es-MX"/>
        </w:rPr>
        <w:t>Modo de contratación, beneficios, capacitación laboral.</w:t>
      </w:r>
    </w:p>
    <w:p w:rsidR="002A0E69" w:rsidRPr="006402B6" w:rsidRDefault="002A0E69" w:rsidP="004C6E5A">
      <w:pPr>
        <w:pStyle w:val="Normal1"/>
        <w:spacing w:after="0" w:line="360" w:lineRule="auto"/>
        <w:jc w:val="both"/>
        <w:rPr>
          <w:rFonts w:ascii="Times New Roman" w:eastAsia="Times New Roman" w:hAnsi="Times New Roman" w:cs="Times New Roman"/>
          <w:i/>
          <w:sz w:val="24"/>
          <w:szCs w:val="24"/>
          <w:lang w:val="es-MX"/>
        </w:rPr>
      </w:pPr>
      <w:r w:rsidRPr="006402B6">
        <w:rPr>
          <w:rFonts w:ascii="Times New Roman" w:eastAsia="Times New Roman" w:hAnsi="Times New Roman" w:cs="Times New Roman"/>
          <w:sz w:val="24"/>
          <w:szCs w:val="24"/>
          <w:lang w:val="es-MX"/>
        </w:rPr>
        <w:sym w:font="Wingdings" w:char="F0E0"/>
      </w:r>
      <w:r w:rsidR="00CC14E1" w:rsidRPr="006402B6">
        <w:rPr>
          <w:rFonts w:ascii="Times New Roman" w:eastAsia="Times New Roman" w:hAnsi="Times New Roman" w:cs="Times New Roman"/>
          <w:i/>
          <w:sz w:val="24"/>
          <w:szCs w:val="24"/>
          <w:lang w:val="es-MX"/>
        </w:rPr>
        <w:t xml:space="preserve">Contexto </w:t>
      </w:r>
      <w:r w:rsidR="00506B62" w:rsidRPr="006402B6">
        <w:rPr>
          <w:rFonts w:ascii="Times New Roman" w:eastAsia="Times New Roman" w:hAnsi="Times New Roman" w:cs="Times New Roman"/>
          <w:i/>
          <w:sz w:val="24"/>
          <w:szCs w:val="24"/>
          <w:lang w:val="es-MX"/>
        </w:rPr>
        <w:t>educativo</w:t>
      </w:r>
      <w:r w:rsidR="00CC14E1" w:rsidRPr="006402B6">
        <w:rPr>
          <w:rFonts w:ascii="Times New Roman" w:eastAsia="Times New Roman" w:hAnsi="Times New Roman" w:cs="Times New Roman"/>
          <w:i/>
          <w:sz w:val="24"/>
          <w:szCs w:val="24"/>
          <w:lang w:val="es-MX"/>
        </w:rPr>
        <w:t>, económico</w:t>
      </w:r>
      <w:r w:rsidR="00506B62" w:rsidRPr="006402B6">
        <w:rPr>
          <w:rFonts w:ascii="Times New Roman" w:eastAsia="Times New Roman" w:hAnsi="Times New Roman" w:cs="Times New Roman"/>
          <w:i/>
          <w:sz w:val="24"/>
          <w:szCs w:val="24"/>
          <w:lang w:val="es-MX"/>
        </w:rPr>
        <w:t xml:space="preserve"> y sociocultural de la universidad</w:t>
      </w:r>
      <w:r w:rsidR="00DB544A" w:rsidRPr="006402B6">
        <w:rPr>
          <w:rFonts w:ascii="Times New Roman" w:eastAsia="Times New Roman" w:hAnsi="Times New Roman" w:cs="Times New Roman"/>
          <w:i/>
          <w:sz w:val="24"/>
          <w:szCs w:val="24"/>
          <w:lang w:val="es-MX"/>
        </w:rPr>
        <w:t>.</w:t>
      </w:r>
    </w:p>
    <w:p w:rsidR="00DB544A" w:rsidRPr="006402B6" w:rsidRDefault="00F365DB"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ab/>
      </w:r>
      <w:r w:rsidR="00DB544A" w:rsidRPr="006402B6">
        <w:rPr>
          <w:rFonts w:ascii="Times New Roman" w:eastAsia="Times New Roman" w:hAnsi="Times New Roman" w:cs="Times New Roman"/>
          <w:sz w:val="24"/>
          <w:szCs w:val="24"/>
          <w:lang w:val="es-MX"/>
        </w:rPr>
        <w:t>Circunstancias locales y específicas de la institución de los diversos ámbitos señalados.</w:t>
      </w:r>
    </w:p>
    <w:p w:rsidR="002A0E69" w:rsidRPr="006402B6" w:rsidRDefault="002A0E69" w:rsidP="004C6E5A">
      <w:pPr>
        <w:pStyle w:val="Normal1"/>
        <w:spacing w:after="0" w:line="360" w:lineRule="auto"/>
        <w:ind w:firstLine="357"/>
        <w:jc w:val="both"/>
        <w:rPr>
          <w:rFonts w:ascii="Times New Roman" w:eastAsia="Times New Roman" w:hAnsi="Times New Roman" w:cs="Times New Roman"/>
          <w:sz w:val="24"/>
          <w:szCs w:val="24"/>
          <w:lang w:val="es-MX"/>
        </w:rPr>
      </w:pPr>
    </w:p>
    <w:p w:rsidR="002A0E69" w:rsidRDefault="002A0E69" w:rsidP="004C6E5A">
      <w:pPr>
        <w:pStyle w:val="Normal1"/>
        <w:numPr>
          <w:ilvl w:val="0"/>
          <w:numId w:val="18"/>
        </w:numPr>
        <w:spacing w:after="0" w:line="360" w:lineRule="auto"/>
        <w:ind w:left="0" w:firstLine="0"/>
        <w:jc w:val="both"/>
        <w:rPr>
          <w:rFonts w:ascii="Times New Roman" w:eastAsia="Times New Roman" w:hAnsi="Times New Roman" w:cs="Times New Roman"/>
          <w:b/>
          <w:sz w:val="24"/>
          <w:szCs w:val="24"/>
          <w:lang w:val="es-MX"/>
        </w:rPr>
      </w:pPr>
      <w:r w:rsidRPr="00692FA1">
        <w:rPr>
          <w:rFonts w:ascii="Times New Roman" w:eastAsia="Times New Roman" w:hAnsi="Times New Roman" w:cs="Times New Roman"/>
          <w:b/>
          <w:sz w:val="24"/>
          <w:szCs w:val="24"/>
          <w:u w:val="single"/>
          <w:lang w:val="es-MX"/>
        </w:rPr>
        <w:t>Ambiente interno</w:t>
      </w:r>
      <w:r w:rsidRPr="006402B6">
        <w:rPr>
          <w:rFonts w:ascii="Times New Roman" w:eastAsia="Times New Roman" w:hAnsi="Times New Roman" w:cs="Times New Roman"/>
          <w:b/>
          <w:sz w:val="24"/>
          <w:szCs w:val="24"/>
          <w:lang w:val="es-MX"/>
        </w:rPr>
        <w:t xml:space="preserve"> al profesor</w:t>
      </w:r>
      <w:r w:rsidR="00CF70AC" w:rsidRPr="006402B6">
        <w:rPr>
          <w:rFonts w:ascii="Times New Roman" w:eastAsia="Times New Roman" w:hAnsi="Times New Roman" w:cs="Times New Roman"/>
          <w:b/>
          <w:sz w:val="24"/>
          <w:szCs w:val="24"/>
          <w:lang w:val="es-MX"/>
        </w:rPr>
        <w:t xml:space="preserve"> | </w:t>
      </w:r>
      <w:r w:rsidR="001A5D86" w:rsidRPr="006402B6">
        <w:rPr>
          <w:rFonts w:ascii="Times New Roman" w:eastAsia="Times New Roman" w:hAnsi="Times New Roman" w:cs="Times New Roman"/>
          <w:b/>
          <w:sz w:val="24"/>
          <w:szCs w:val="24"/>
          <w:lang w:val="es-MX"/>
        </w:rPr>
        <w:t xml:space="preserve">Aplicación de cuestionario </w:t>
      </w:r>
      <w:r w:rsidR="001A5D86" w:rsidRPr="006402B6">
        <w:rPr>
          <w:rFonts w:ascii="Times New Roman" w:eastAsia="Times New Roman" w:hAnsi="Times New Roman" w:cs="Times New Roman"/>
          <w:b/>
          <w:sz w:val="24"/>
          <w:szCs w:val="24"/>
          <w:lang w:val="es-MX"/>
        </w:rPr>
        <w:sym w:font="Wingdings" w:char="F0E0"/>
      </w:r>
      <w:r w:rsidR="001A5D86" w:rsidRPr="006402B6">
        <w:rPr>
          <w:rFonts w:ascii="Times New Roman" w:eastAsia="Times New Roman" w:hAnsi="Times New Roman" w:cs="Times New Roman"/>
          <w:b/>
          <w:sz w:val="24"/>
          <w:szCs w:val="24"/>
          <w:lang w:val="es-MX"/>
        </w:rPr>
        <w:t xml:space="preserve"> Descripción</w:t>
      </w:r>
    </w:p>
    <w:p w:rsidR="00E631A2" w:rsidRPr="006402B6" w:rsidRDefault="00E631A2" w:rsidP="004C6E5A">
      <w:pPr>
        <w:pStyle w:val="Normal1"/>
        <w:spacing w:after="0" w:line="360" w:lineRule="auto"/>
        <w:jc w:val="both"/>
        <w:rPr>
          <w:rFonts w:ascii="Times New Roman" w:eastAsia="Times New Roman" w:hAnsi="Times New Roman" w:cs="Times New Roman"/>
          <w:b/>
          <w:sz w:val="24"/>
          <w:szCs w:val="24"/>
          <w:lang w:val="es-MX"/>
        </w:rPr>
      </w:pPr>
    </w:p>
    <w:p w:rsidR="002A0E69" w:rsidRPr="006402B6" w:rsidRDefault="002A0E69"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sym w:font="Wingdings" w:char="F0E0"/>
      </w:r>
      <w:r w:rsidR="006F2C3F" w:rsidRPr="006402B6">
        <w:rPr>
          <w:rFonts w:ascii="Times New Roman" w:eastAsia="Times New Roman" w:hAnsi="Times New Roman" w:cs="Times New Roman"/>
          <w:sz w:val="24"/>
          <w:szCs w:val="24"/>
          <w:lang w:val="es-MX"/>
        </w:rPr>
        <w:t xml:space="preserve"> </w:t>
      </w:r>
      <w:r w:rsidR="00D63385" w:rsidRPr="006402B6">
        <w:rPr>
          <w:rFonts w:ascii="Times New Roman" w:eastAsia="Times New Roman" w:hAnsi="Times New Roman" w:cs="Times New Roman"/>
          <w:i/>
          <w:sz w:val="24"/>
          <w:szCs w:val="24"/>
          <w:lang w:val="es-MX"/>
        </w:rPr>
        <w:t>Perfil profesional y</w:t>
      </w:r>
      <w:r w:rsidR="00FB6F39" w:rsidRPr="006402B6">
        <w:rPr>
          <w:rFonts w:ascii="Times New Roman" w:eastAsia="Times New Roman" w:hAnsi="Times New Roman" w:cs="Times New Roman"/>
          <w:i/>
          <w:sz w:val="24"/>
          <w:szCs w:val="24"/>
          <w:lang w:val="es-MX"/>
        </w:rPr>
        <w:t xml:space="preserve"> </w:t>
      </w:r>
      <w:r w:rsidR="00D63385" w:rsidRPr="006402B6">
        <w:rPr>
          <w:rFonts w:ascii="Times New Roman" w:eastAsia="Times New Roman" w:hAnsi="Times New Roman" w:cs="Times New Roman"/>
          <w:i/>
          <w:sz w:val="24"/>
          <w:szCs w:val="24"/>
          <w:lang w:val="es-MX"/>
        </w:rPr>
        <w:t>p</w:t>
      </w:r>
      <w:r w:rsidR="00CC14E1" w:rsidRPr="006402B6">
        <w:rPr>
          <w:rFonts w:ascii="Times New Roman" w:eastAsia="Times New Roman" w:hAnsi="Times New Roman" w:cs="Times New Roman"/>
          <w:i/>
          <w:sz w:val="24"/>
          <w:szCs w:val="24"/>
          <w:lang w:val="es-MX"/>
        </w:rPr>
        <w:t>erfil socio demográfico</w:t>
      </w:r>
      <w:r w:rsidR="00FB6F39" w:rsidRPr="006402B6">
        <w:rPr>
          <w:rFonts w:ascii="Times New Roman" w:eastAsia="Times New Roman" w:hAnsi="Times New Roman" w:cs="Times New Roman"/>
          <w:i/>
          <w:sz w:val="24"/>
          <w:szCs w:val="24"/>
          <w:lang w:val="es-MX"/>
        </w:rPr>
        <w:t>.</w:t>
      </w:r>
    </w:p>
    <w:p w:rsidR="00CF70AC" w:rsidRPr="006402B6" w:rsidRDefault="0008196B"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ab/>
      </w:r>
      <w:r w:rsidR="00CF70AC" w:rsidRPr="006402B6">
        <w:rPr>
          <w:rFonts w:ascii="Times New Roman" w:eastAsia="Times New Roman" w:hAnsi="Times New Roman" w:cs="Times New Roman"/>
          <w:sz w:val="24"/>
          <w:szCs w:val="24"/>
          <w:lang w:val="es-MX"/>
        </w:rPr>
        <w:t>Sexo, Edad, Carrera, Institución de procedencia, Lugar de Origen.</w:t>
      </w:r>
    </w:p>
    <w:p w:rsidR="00CF70AC" w:rsidRPr="006402B6" w:rsidRDefault="002A0E69"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sym w:font="Wingdings" w:char="F0E0"/>
      </w:r>
      <w:r w:rsidR="00CC14E1" w:rsidRPr="006402B6">
        <w:rPr>
          <w:rFonts w:ascii="Times New Roman" w:eastAsia="Times New Roman" w:hAnsi="Times New Roman" w:cs="Times New Roman"/>
          <w:sz w:val="24"/>
          <w:szCs w:val="24"/>
          <w:lang w:val="es-MX"/>
        </w:rPr>
        <w:t xml:space="preserve"> </w:t>
      </w:r>
      <w:r w:rsidR="00CC14E1" w:rsidRPr="006402B6">
        <w:rPr>
          <w:rFonts w:ascii="Times New Roman" w:eastAsia="Times New Roman" w:hAnsi="Times New Roman" w:cs="Times New Roman"/>
          <w:i/>
          <w:sz w:val="24"/>
          <w:szCs w:val="24"/>
          <w:lang w:val="es-MX"/>
        </w:rPr>
        <w:t xml:space="preserve">Perfil </w:t>
      </w:r>
      <w:r w:rsidR="00D63385" w:rsidRPr="006402B6">
        <w:rPr>
          <w:rFonts w:ascii="Times New Roman" w:eastAsia="Times New Roman" w:hAnsi="Times New Roman" w:cs="Times New Roman"/>
          <w:i/>
          <w:sz w:val="24"/>
          <w:szCs w:val="24"/>
          <w:lang w:val="es-MX"/>
        </w:rPr>
        <w:t>de enseñanza</w:t>
      </w:r>
      <w:r w:rsidR="00CF70AC" w:rsidRPr="006402B6">
        <w:rPr>
          <w:rFonts w:ascii="Times New Roman" w:eastAsia="Times New Roman" w:hAnsi="Times New Roman" w:cs="Times New Roman"/>
          <w:i/>
          <w:sz w:val="24"/>
          <w:szCs w:val="24"/>
          <w:lang w:val="es-MX"/>
        </w:rPr>
        <w:t>.</w:t>
      </w:r>
      <w:r w:rsidR="00CF70AC" w:rsidRPr="006402B6">
        <w:rPr>
          <w:rFonts w:ascii="Times New Roman" w:eastAsia="Times New Roman" w:hAnsi="Times New Roman" w:cs="Times New Roman"/>
          <w:sz w:val="24"/>
          <w:szCs w:val="24"/>
          <w:lang w:val="es-MX"/>
        </w:rPr>
        <w:t xml:space="preserve"> </w:t>
      </w:r>
    </w:p>
    <w:p w:rsidR="002A0E69" w:rsidRPr="006402B6" w:rsidRDefault="0008196B"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ab/>
      </w:r>
      <w:r w:rsidR="00CC14E1" w:rsidRPr="006402B6">
        <w:rPr>
          <w:rFonts w:ascii="Times New Roman" w:eastAsia="Times New Roman" w:hAnsi="Times New Roman" w:cs="Times New Roman"/>
          <w:sz w:val="24"/>
          <w:szCs w:val="24"/>
          <w:lang w:val="es-MX"/>
        </w:rPr>
        <w:t>Preparación</w:t>
      </w:r>
      <w:r w:rsidR="00D63385" w:rsidRPr="006402B6">
        <w:rPr>
          <w:rFonts w:ascii="Times New Roman" w:eastAsia="Times New Roman" w:hAnsi="Times New Roman" w:cs="Times New Roman"/>
          <w:sz w:val="24"/>
          <w:szCs w:val="24"/>
          <w:lang w:val="es-MX"/>
        </w:rPr>
        <w:t xml:space="preserve"> docente</w:t>
      </w:r>
      <w:r w:rsidR="00CC14E1" w:rsidRPr="006402B6">
        <w:rPr>
          <w:rFonts w:ascii="Times New Roman" w:eastAsia="Times New Roman" w:hAnsi="Times New Roman" w:cs="Times New Roman"/>
          <w:sz w:val="24"/>
          <w:szCs w:val="24"/>
          <w:lang w:val="es-MX"/>
        </w:rPr>
        <w:t>, orientació</w:t>
      </w:r>
      <w:r w:rsidR="00CF70AC" w:rsidRPr="006402B6">
        <w:rPr>
          <w:rFonts w:ascii="Times New Roman" w:eastAsia="Times New Roman" w:hAnsi="Times New Roman" w:cs="Times New Roman"/>
          <w:sz w:val="24"/>
          <w:szCs w:val="24"/>
          <w:lang w:val="es-MX"/>
        </w:rPr>
        <w:t>n pedagógica y estilo didáctico</w:t>
      </w:r>
      <w:r w:rsidR="00FB6F39" w:rsidRPr="006402B6">
        <w:rPr>
          <w:rFonts w:ascii="Times New Roman" w:eastAsia="Times New Roman" w:hAnsi="Times New Roman" w:cs="Times New Roman"/>
          <w:sz w:val="24"/>
          <w:szCs w:val="24"/>
          <w:lang w:val="es-MX"/>
        </w:rPr>
        <w:t>.</w:t>
      </w:r>
    </w:p>
    <w:p w:rsidR="00CF70AC" w:rsidRPr="006402B6" w:rsidRDefault="00D63385"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sym w:font="Wingdings" w:char="F0E0"/>
      </w:r>
      <w:r w:rsidRPr="006402B6">
        <w:rPr>
          <w:rFonts w:ascii="Times New Roman" w:eastAsia="Times New Roman" w:hAnsi="Times New Roman" w:cs="Times New Roman"/>
          <w:sz w:val="24"/>
          <w:szCs w:val="24"/>
          <w:lang w:val="es-MX"/>
        </w:rPr>
        <w:t xml:space="preserve"> </w:t>
      </w:r>
      <w:r w:rsidRPr="006402B6">
        <w:rPr>
          <w:rFonts w:ascii="Times New Roman" w:eastAsia="Times New Roman" w:hAnsi="Times New Roman" w:cs="Times New Roman"/>
          <w:i/>
          <w:sz w:val="24"/>
          <w:szCs w:val="24"/>
          <w:lang w:val="es-MX"/>
        </w:rPr>
        <w:t>Agen</w:t>
      </w:r>
      <w:r w:rsidR="00CF70AC" w:rsidRPr="006402B6">
        <w:rPr>
          <w:rFonts w:ascii="Times New Roman" w:eastAsia="Times New Roman" w:hAnsi="Times New Roman" w:cs="Times New Roman"/>
          <w:i/>
          <w:sz w:val="24"/>
          <w:szCs w:val="24"/>
          <w:lang w:val="es-MX"/>
        </w:rPr>
        <w:t>cia individual</w:t>
      </w:r>
      <w:r w:rsidR="00BA054A" w:rsidRPr="006402B6">
        <w:rPr>
          <w:rFonts w:ascii="Times New Roman" w:eastAsia="Times New Roman" w:hAnsi="Times New Roman" w:cs="Times New Roman"/>
          <w:i/>
          <w:sz w:val="24"/>
          <w:szCs w:val="24"/>
          <w:lang w:val="es-MX"/>
        </w:rPr>
        <w:t xml:space="preserve"> de creación con las TIC</w:t>
      </w:r>
      <w:r w:rsidR="00CF70AC" w:rsidRPr="006402B6">
        <w:rPr>
          <w:rFonts w:ascii="Times New Roman" w:eastAsia="Times New Roman" w:hAnsi="Times New Roman" w:cs="Times New Roman"/>
          <w:i/>
          <w:sz w:val="24"/>
          <w:szCs w:val="24"/>
          <w:lang w:val="es-MX"/>
        </w:rPr>
        <w:t>.</w:t>
      </w:r>
    </w:p>
    <w:p w:rsidR="00D63385" w:rsidRPr="006402B6" w:rsidRDefault="0008196B"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ab/>
      </w:r>
      <w:r w:rsidR="00CF70AC" w:rsidRPr="006402B6">
        <w:rPr>
          <w:rFonts w:ascii="Times New Roman" w:eastAsia="Times New Roman" w:hAnsi="Times New Roman" w:cs="Times New Roman"/>
          <w:sz w:val="24"/>
          <w:szCs w:val="24"/>
          <w:lang w:val="es-MX"/>
        </w:rPr>
        <w:t xml:space="preserve">Productividad, </w:t>
      </w:r>
      <w:r w:rsidR="00FB6F39" w:rsidRPr="006402B6">
        <w:rPr>
          <w:rFonts w:ascii="Times New Roman" w:eastAsia="Times New Roman" w:hAnsi="Times New Roman" w:cs="Times New Roman"/>
          <w:sz w:val="24"/>
          <w:szCs w:val="24"/>
          <w:lang w:val="es-MX"/>
        </w:rPr>
        <w:t>Integr</w:t>
      </w:r>
      <w:r w:rsidR="003218CA" w:rsidRPr="006402B6">
        <w:rPr>
          <w:rFonts w:ascii="Times New Roman" w:eastAsia="Times New Roman" w:hAnsi="Times New Roman" w:cs="Times New Roman"/>
          <w:sz w:val="24"/>
          <w:szCs w:val="24"/>
          <w:lang w:val="es-MX"/>
        </w:rPr>
        <w:t xml:space="preserve">ación institucional, </w:t>
      </w:r>
      <w:r w:rsidR="00FB6F39" w:rsidRPr="006402B6">
        <w:rPr>
          <w:rFonts w:ascii="Times New Roman" w:eastAsia="Times New Roman" w:hAnsi="Times New Roman" w:cs="Times New Roman"/>
          <w:sz w:val="24"/>
          <w:szCs w:val="24"/>
          <w:lang w:val="es-MX"/>
        </w:rPr>
        <w:t>Independencia profesional.</w:t>
      </w:r>
    </w:p>
    <w:p w:rsidR="00CF70AC" w:rsidRPr="006402B6" w:rsidRDefault="00D63385"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sym w:font="Wingdings" w:char="F0E0"/>
      </w:r>
      <w:r w:rsidR="00CF70AC" w:rsidRPr="006402B6">
        <w:rPr>
          <w:rFonts w:ascii="Times New Roman" w:eastAsia="Times New Roman" w:hAnsi="Times New Roman" w:cs="Times New Roman"/>
          <w:sz w:val="24"/>
          <w:szCs w:val="24"/>
          <w:lang w:val="es-MX"/>
        </w:rPr>
        <w:t xml:space="preserve"> </w:t>
      </w:r>
      <w:r w:rsidR="00BA054A" w:rsidRPr="006402B6">
        <w:rPr>
          <w:rFonts w:ascii="Times New Roman" w:eastAsia="Times New Roman" w:hAnsi="Times New Roman" w:cs="Times New Roman"/>
          <w:i/>
          <w:sz w:val="24"/>
          <w:szCs w:val="24"/>
          <w:lang w:val="es-MX"/>
        </w:rPr>
        <w:t>Agencia social de creación con las TIC.</w:t>
      </w:r>
    </w:p>
    <w:p w:rsidR="00D63385" w:rsidRPr="006402B6" w:rsidRDefault="0008196B"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ab/>
      </w:r>
      <w:r w:rsidR="00CF70AC" w:rsidRPr="006402B6">
        <w:rPr>
          <w:rFonts w:ascii="Times New Roman" w:eastAsia="Times New Roman" w:hAnsi="Times New Roman" w:cs="Times New Roman"/>
          <w:sz w:val="24"/>
          <w:szCs w:val="24"/>
          <w:lang w:val="es-MX"/>
        </w:rPr>
        <w:t>Productividad, Colaboración</w:t>
      </w:r>
      <w:r w:rsidR="00FB6F39" w:rsidRPr="006402B6">
        <w:rPr>
          <w:rFonts w:ascii="Times New Roman" w:eastAsia="Times New Roman" w:hAnsi="Times New Roman" w:cs="Times New Roman"/>
          <w:sz w:val="24"/>
          <w:szCs w:val="24"/>
          <w:lang w:val="es-MX"/>
        </w:rPr>
        <w:t>.</w:t>
      </w:r>
    </w:p>
    <w:p w:rsidR="00CF70AC" w:rsidRPr="006402B6" w:rsidRDefault="002A0E69" w:rsidP="004C6E5A">
      <w:pPr>
        <w:pStyle w:val="Normal1"/>
        <w:spacing w:after="0" w:line="360" w:lineRule="auto"/>
        <w:jc w:val="both"/>
        <w:rPr>
          <w:rFonts w:ascii="Times New Roman" w:eastAsia="Times New Roman" w:hAnsi="Times New Roman" w:cs="Times New Roman"/>
          <w:i/>
          <w:sz w:val="24"/>
          <w:szCs w:val="24"/>
          <w:lang w:val="es-MX"/>
        </w:rPr>
      </w:pPr>
      <w:r w:rsidRPr="006402B6">
        <w:rPr>
          <w:rFonts w:ascii="Times New Roman" w:eastAsia="Times New Roman" w:hAnsi="Times New Roman" w:cs="Times New Roman"/>
          <w:sz w:val="24"/>
          <w:szCs w:val="24"/>
          <w:lang w:val="es-MX"/>
        </w:rPr>
        <w:sym w:font="Wingdings" w:char="F0E0"/>
      </w:r>
      <w:r w:rsidR="00CF70AC" w:rsidRPr="006402B6">
        <w:rPr>
          <w:rFonts w:ascii="Times New Roman" w:eastAsia="Times New Roman" w:hAnsi="Times New Roman" w:cs="Times New Roman"/>
          <w:i/>
          <w:sz w:val="24"/>
          <w:szCs w:val="24"/>
          <w:lang w:val="es-MX"/>
        </w:rPr>
        <w:t>Hábitos medibles de uso.</w:t>
      </w:r>
    </w:p>
    <w:p w:rsidR="002A0E69" w:rsidRPr="006402B6" w:rsidRDefault="0008196B"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ab/>
      </w:r>
      <w:r w:rsidR="00D63385" w:rsidRPr="006402B6">
        <w:rPr>
          <w:rFonts w:ascii="Times New Roman" w:eastAsia="Times New Roman" w:hAnsi="Times New Roman" w:cs="Times New Roman"/>
          <w:sz w:val="24"/>
          <w:szCs w:val="24"/>
          <w:lang w:val="es-MX"/>
        </w:rPr>
        <w:t>Tiempo, Frecuencia, Tipos de dis</w:t>
      </w:r>
      <w:r w:rsidR="00834068" w:rsidRPr="006402B6">
        <w:rPr>
          <w:rFonts w:ascii="Times New Roman" w:eastAsia="Times New Roman" w:hAnsi="Times New Roman" w:cs="Times New Roman"/>
          <w:sz w:val="24"/>
          <w:szCs w:val="24"/>
          <w:lang w:val="es-MX"/>
        </w:rPr>
        <w:t>positivos, Finalidades</w:t>
      </w:r>
      <w:r w:rsidR="00FB6F39" w:rsidRPr="006402B6">
        <w:rPr>
          <w:rFonts w:ascii="Times New Roman" w:eastAsia="Times New Roman" w:hAnsi="Times New Roman" w:cs="Times New Roman"/>
          <w:sz w:val="24"/>
          <w:szCs w:val="24"/>
          <w:lang w:val="es-MX"/>
        </w:rPr>
        <w:t>.</w:t>
      </w:r>
    </w:p>
    <w:p w:rsidR="00CF70AC" w:rsidRPr="006402B6" w:rsidRDefault="002A0E69" w:rsidP="004C6E5A">
      <w:pPr>
        <w:pStyle w:val="Normal1"/>
        <w:spacing w:after="0" w:line="360" w:lineRule="auto"/>
        <w:jc w:val="both"/>
        <w:rPr>
          <w:rFonts w:ascii="Times New Roman" w:eastAsia="Times New Roman" w:hAnsi="Times New Roman" w:cs="Times New Roman"/>
          <w:i/>
          <w:sz w:val="24"/>
          <w:szCs w:val="24"/>
          <w:lang w:val="es-MX"/>
        </w:rPr>
      </w:pPr>
      <w:r w:rsidRPr="006402B6">
        <w:rPr>
          <w:rFonts w:ascii="Times New Roman" w:eastAsia="Times New Roman" w:hAnsi="Times New Roman" w:cs="Times New Roman"/>
          <w:sz w:val="24"/>
          <w:szCs w:val="24"/>
          <w:lang w:val="es-MX"/>
        </w:rPr>
        <w:sym w:font="Wingdings" w:char="F0E0"/>
      </w:r>
      <w:r w:rsidR="00D63385" w:rsidRPr="006402B6">
        <w:rPr>
          <w:rFonts w:ascii="Times New Roman" w:eastAsia="Times New Roman" w:hAnsi="Times New Roman" w:cs="Times New Roman"/>
          <w:i/>
          <w:sz w:val="24"/>
          <w:szCs w:val="24"/>
          <w:lang w:val="es-MX"/>
        </w:rPr>
        <w:t>Identidad</w:t>
      </w:r>
      <w:r w:rsidR="00130356" w:rsidRPr="006402B6">
        <w:rPr>
          <w:rFonts w:ascii="Times New Roman" w:eastAsia="Times New Roman" w:hAnsi="Times New Roman" w:cs="Times New Roman"/>
          <w:i/>
          <w:sz w:val="24"/>
          <w:szCs w:val="24"/>
          <w:lang w:val="es-MX"/>
        </w:rPr>
        <w:t xml:space="preserve"> </w:t>
      </w:r>
      <w:r w:rsidR="00D63385" w:rsidRPr="006402B6">
        <w:rPr>
          <w:rFonts w:ascii="Times New Roman" w:eastAsia="Times New Roman" w:hAnsi="Times New Roman" w:cs="Times New Roman"/>
          <w:i/>
          <w:sz w:val="24"/>
          <w:szCs w:val="24"/>
          <w:lang w:val="es-MX"/>
        </w:rPr>
        <w:t>personal</w:t>
      </w:r>
      <w:r w:rsidR="00CF70AC" w:rsidRPr="006402B6">
        <w:rPr>
          <w:rFonts w:ascii="Times New Roman" w:eastAsia="Times New Roman" w:hAnsi="Times New Roman" w:cs="Times New Roman"/>
          <w:i/>
          <w:sz w:val="24"/>
          <w:szCs w:val="24"/>
          <w:lang w:val="es-MX"/>
        </w:rPr>
        <w:t>.</w:t>
      </w:r>
    </w:p>
    <w:p w:rsidR="00F12956" w:rsidRDefault="0008196B" w:rsidP="004C6E5A">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lastRenderedPageBreak/>
        <w:tab/>
      </w:r>
      <w:r w:rsidR="00D63385" w:rsidRPr="006402B6">
        <w:rPr>
          <w:rFonts w:ascii="Times New Roman" w:eastAsia="Times New Roman" w:hAnsi="Times New Roman" w:cs="Times New Roman"/>
          <w:sz w:val="24"/>
          <w:szCs w:val="24"/>
          <w:lang w:val="es-MX"/>
        </w:rPr>
        <w:t>Identificación con la Modalidad, con In</w:t>
      </w:r>
      <w:r w:rsidR="005F4D75" w:rsidRPr="006402B6">
        <w:rPr>
          <w:rFonts w:ascii="Times New Roman" w:eastAsia="Times New Roman" w:hAnsi="Times New Roman" w:cs="Times New Roman"/>
          <w:sz w:val="24"/>
          <w:szCs w:val="24"/>
          <w:lang w:val="es-MX"/>
        </w:rPr>
        <w:t>stitución</w:t>
      </w:r>
      <w:r w:rsidR="00CF70AC" w:rsidRPr="006402B6">
        <w:rPr>
          <w:rFonts w:ascii="Times New Roman" w:eastAsia="Times New Roman" w:hAnsi="Times New Roman" w:cs="Times New Roman"/>
          <w:sz w:val="24"/>
          <w:szCs w:val="24"/>
          <w:lang w:val="es-MX"/>
        </w:rPr>
        <w:t xml:space="preserve">, </w:t>
      </w:r>
      <w:r w:rsidR="003218CA" w:rsidRPr="006402B6">
        <w:rPr>
          <w:rFonts w:ascii="Times New Roman" w:eastAsia="Times New Roman" w:hAnsi="Times New Roman" w:cs="Times New Roman"/>
          <w:sz w:val="24"/>
          <w:szCs w:val="24"/>
          <w:lang w:val="es-MX"/>
        </w:rPr>
        <w:t>Percepción</w:t>
      </w:r>
      <w:r w:rsidR="00CF70AC" w:rsidRPr="006402B6">
        <w:rPr>
          <w:rFonts w:ascii="Times New Roman" w:eastAsia="Times New Roman" w:hAnsi="Times New Roman" w:cs="Times New Roman"/>
          <w:sz w:val="24"/>
          <w:szCs w:val="24"/>
          <w:lang w:val="es-MX"/>
        </w:rPr>
        <w:t xml:space="preserve"> en torno a la </w:t>
      </w:r>
      <w:r w:rsidR="005F4D75" w:rsidRPr="006402B6">
        <w:rPr>
          <w:rFonts w:ascii="Times New Roman" w:eastAsia="Times New Roman" w:hAnsi="Times New Roman" w:cs="Times New Roman"/>
          <w:sz w:val="24"/>
          <w:szCs w:val="24"/>
          <w:lang w:val="es-MX"/>
        </w:rPr>
        <w:t>EaD</w:t>
      </w:r>
      <w:r w:rsidR="00CC14E1" w:rsidRPr="006402B6">
        <w:rPr>
          <w:rFonts w:ascii="Times New Roman" w:eastAsia="Times New Roman" w:hAnsi="Times New Roman" w:cs="Times New Roman"/>
          <w:sz w:val="24"/>
          <w:szCs w:val="24"/>
          <w:lang w:val="es-MX"/>
        </w:rPr>
        <w:t>.</w:t>
      </w:r>
    </w:p>
    <w:p w:rsidR="00286D04" w:rsidRDefault="00286D04" w:rsidP="005169FB">
      <w:pPr>
        <w:pStyle w:val="Normal1"/>
        <w:spacing w:after="0" w:line="240" w:lineRule="auto"/>
        <w:ind w:firstLine="357"/>
        <w:jc w:val="center"/>
        <w:rPr>
          <w:rFonts w:ascii="Times New Roman" w:eastAsia="Times New Roman" w:hAnsi="Times New Roman" w:cs="Times New Roman"/>
          <w:sz w:val="24"/>
          <w:szCs w:val="24"/>
          <w:lang w:val="es-MX"/>
        </w:rPr>
      </w:pPr>
    </w:p>
    <w:p w:rsidR="005169FB" w:rsidRDefault="00C91BF5" w:rsidP="00E631A2">
      <w:pPr>
        <w:pStyle w:val="Normal1"/>
        <w:spacing w:after="0" w:line="240" w:lineRule="auto"/>
        <w:jc w:val="center"/>
        <w:rPr>
          <w:rFonts w:ascii="Times New Roman" w:eastAsia="Times New Roman" w:hAnsi="Times New Roman" w:cs="Times New Roman"/>
          <w:sz w:val="24"/>
          <w:szCs w:val="24"/>
          <w:lang w:val="es-MX"/>
        </w:rPr>
      </w:pPr>
      <w:r>
        <w:rPr>
          <w:noProof/>
        </w:rPr>
        <w:pict>
          <v:shape id="_x0000_s1065" type="#_x0000_t75" style="position:absolute;left:0;text-align:left;margin-left:11.45pt;margin-top:15.5pt;width:418.75pt;height:329.2pt;z-index:-3" wrapcoords="-36 0 -36 21555 21600 21555 21600 0 -36 0">
            <v:imagedata r:id="rId10" o:title=""/>
            <w10:wrap type="tight"/>
          </v:shape>
        </w:pict>
      </w:r>
      <w:r w:rsidR="00897249">
        <w:rPr>
          <w:rFonts w:ascii="Times New Roman" w:eastAsia="Times New Roman" w:hAnsi="Times New Roman" w:cs="Times New Roman"/>
          <w:sz w:val="24"/>
          <w:szCs w:val="24"/>
          <w:lang w:val="es-MX"/>
        </w:rPr>
        <w:t>Figura 3</w:t>
      </w:r>
      <w:r w:rsidR="00897249" w:rsidRPr="006402B6">
        <w:rPr>
          <w:rFonts w:ascii="Times New Roman" w:eastAsia="Times New Roman" w:hAnsi="Times New Roman" w:cs="Times New Roman"/>
          <w:sz w:val="24"/>
          <w:szCs w:val="24"/>
          <w:lang w:val="es-MX"/>
        </w:rPr>
        <w:t xml:space="preserve">. </w:t>
      </w:r>
      <w:r w:rsidR="00897249">
        <w:rPr>
          <w:rFonts w:ascii="Times New Roman" w:eastAsia="Times New Roman" w:hAnsi="Times New Roman" w:cs="Times New Roman"/>
          <w:sz w:val="24"/>
          <w:szCs w:val="24"/>
          <w:lang w:val="es-MX"/>
        </w:rPr>
        <w:t>Representación gráfica del</w:t>
      </w:r>
      <w:r w:rsidR="00897249" w:rsidRPr="006402B6">
        <w:rPr>
          <w:rFonts w:ascii="Times New Roman" w:eastAsia="Times New Roman" w:hAnsi="Times New Roman" w:cs="Times New Roman"/>
          <w:sz w:val="24"/>
          <w:szCs w:val="24"/>
          <w:lang w:val="es-MX"/>
        </w:rPr>
        <w:t xml:space="preserve"> MATEPV</w:t>
      </w:r>
    </w:p>
    <w:p w:rsidR="00897249" w:rsidRDefault="00897249" w:rsidP="004C6E5A">
      <w:pPr>
        <w:pStyle w:val="Normal1"/>
        <w:spacing w:after="0" w:line="240" w:lineRule="auto"/>
        <w:jc w:val="center"/>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 xml:space="preserve">Fuente: creación propia (2016) basada en </w:t>
      </w:r>
      <w:r>
        <w:rPr>
          <w:rFonts w:ascii="Times New Roman" w:eastAsia="Times New Roman" w:hAnsi="Times New Roman" w:cs="Times New Roman"/>
          <w:sz w:val="24"/>
          <w:szCs w:val="24"/>
          <w:lang w:val="es-MX"/>
        </w:rPr>
        <w:t>Abarca et al. (2016</w:t>
      </w:r>
      <w:r w:rsidRPr="006402B6">
        <w:rPr>
          <w:rFonts w:ascii="Times New Roman" w:eastAsia="Times New Roman" w:hAnsi="Times New Roman" w:cs="Times New Roman"/>
          <w:sz w:val="24"/>
          <w:szCs w:val="24"/>
          <w:lang w:val="es-MX"/>
        </w:rPr>
        <w:t>).</w:t>
      </w:r>
    </w:p>
    <w:p w:rsidR="00B942DA" w:rsidRDefault="00B942DA" w:rsidP="006402B6">
      <w:pPr>
        <w:pStyle w:val="Normal1"/>
        <w:spacing w:after="0" w:line="240" w:lineRule="auto"/>
        <w:ind w:firstLine="357"/>
        <w:jc w:val="both"/>
        <w:rPr>
          <w:rFonts w:ascii="Times New Roman" w:eastAsia="Times New Roman" w:hAnsi="Times New Roman" w:cs="Times New Roman"/>
          <w:sz w:val="24"/>
          <w:szCs w:val="24"/>
          <w:lang w:val="es-MX"/>
        </w:rPr>
      </w:pPr>
    </w:p>
    <w:p w:rsidR="00286D04" w:rsidRPr="006402B6" w:rsidRDefault="00286D04" w:rsidP="006402B6">
      <w:pPr>
        <w:pStyle w:val="Normal1"/>
        <w:spacing w:after="0" w:line="240" w:lineRule="auto"/>
        <w:ind w:firstLine="357"/>
        <w:jc w:val="both"/>
        <w:rPr>
          <w:rFonts w:ascii="Times New Roman" w:eastAsia="Times New Roman" w:hAnsi="Times New Roman" w:cs="Times New Roman"/>
          <w:sz w:val="24"/>
          <w:szCs w:val="24"/>
          <w:lang w:val="es-MX"/>
        </w:rPr>
      </w:pPr>
    </w:p>
    <w:p w:rsidR="00E95697" w:rsidRPr="004C6E5A" w:rsidRDefault="00130356" w:rsidP="004C6E5A">
      <w:pPr>
        <w:pStyle w:val="Normal1"/>
        <w:spacing w:after="0" w:line="360" w:lineRule="auto"/>
        <w:ind w:left="360"/>
        <w:jc w:val="both"/>
        <w:rPr>
          <w:rFonts w:ascii="Times New Roman" w:eastAsia="Times New Roman" w:hAnsi="Times New Roman" w:cs="Times New Roman"/>
          <w:b/>
          <w:sz w:val="24"/>
          <w:szCs w:val="24"/>
          <w:lang w:val="es-MX"/>
        </w:rPr>
      </w:pPr>
      <w:r w:rsidRPr="004C6E5A">
        <w:rPr>
          <w:rFonts w:ascii="Times New Roman" w:eastAsia="Times New Roman" w:hAnsi="Times New Roman" w:cs="Times New Roman"/>
          <w:b/>
          <w:sz w:val="24"/>
          <w:szCs w:val="24"/>
          <w:lang w:val="es-MX"/>
        </w:rPr>
        <w:t>Metodología</w:t>
      </w:r>
    </w:p>
    <w:p w:rsidR="002609DE" w:rsidRPr="004C6E5A" w:rsidRDefault="002609DE" w:rsidP="004C6E5A">
      <w:pPr>
        <w:pStyle w:val="Normal1"/>
        <w:spacing w:after="0" w:line="360" w:lineRule="auto"/>
        <w:jc w:val="both"/>
        <w:rPr>
          <w:rFonts w:ascii="Times New Roman" w:eastAsia="Times New Roman" w:hAnsi="Times New Roman" w:cs="Times New Roman"/>
          <w:b/>
          <w:sz w:val="24"/>
          <w:szCs w:val="24"/>
          <w:lang w:val="es-MX"/>
        </w:rPr>
      </w:pPr>
    </w:p>
    <w:p w:rsidR="00130356" w:rsidRPr="004C6E5A" w:rsidRDefault="00130356" w:rsidP="004C6E5A">
      <w:pPr>
        <w:pStyle w:val="Normal1"/>
        <w:spacing w:after="0" w:line="360" w:lineRule="auto"/>
        <w:jc w:val="both"/>
        <w:rPr>
          <w:rFonts w:ascii="Times New Roman" w:eastAsia="Times New Roman" w:hAnsi="Times New Roman" w:cs="Times New Roman"/>
          <w:b/>
          <w:sz w:val="24"/>
          <w:szCs w:val="24"/>
          <w:u w:val="single"/>
          <w:lang w:val="es-MX"/>
        </w:rPr>
      </w:pPr>
      <w:r w:rsidRPr="004C6E5A">
        <w:rPr>
          <w:rFonts w:ascii="Times New Roman" w:eastAsia="Times New Roman" w:hAnsi="Times New Roman" w:cs="Times New Roman"/>
          <w:b/>
          <w:sz w:val="24"/>
          <w:szCs w:val="24"/>
          <w:u w:val="single"/>
          <w:lang w:val="es-MX"/>
        </w:rPr>
        <w:t>Método</w:t>
      </w:r>
    </w:p>
    <w:p w:rsidR="002609DE" w:rsidRPr="004C6E5A" w:rsidRDefault="002609DE" w:rsidP="004C6E5A">
      <w:pPr>
        <w:pStyle w:val="Normal1"/>
        <w:spacing w:after="0" w:line="360" w:lineRule="auto"/>
        <w:jc w:val="both"/>
        <w:rPr>
          <w:rFonts w:ascii="Times New Roman" w:eastAsia="Times New Roman" w:hAnsi="Times New Roman" w:cs="Times New Roman"/>
          <w:b/>
          <w:sz w:val="24"/>
          <w:szCs w:val="24"/>
          <w:u w:val="single"/>
          <w:lang w:val="es-MX"/>
        </w:rPr>
      </w:pPr>
    </w:p>
    <w:p w:rsidR="005722E5" w:rsidRPr="004C6E5A" w:rsidRDefault="00661B0D"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E</w:t>
      </w:r>
      <w:r w:rsidR="00687111" w:rsidRPr="004C6E5A">
        <w:rPr>
          <w:rFonts w:ascii="Times New Roman" w:eastAsia="Times New Roman" w:hAnsi="Times New Roman" w:cs="Times New Roman"/>
          <w:sz w:val="24"/>
          <w:szCs w:val="24"/>
          <w:lang w:val="es-MX"/>
        </w:rPr>
        <w:t>ste estudio es no experimental, transeccional y exploratorio</w:t>
      </w:r>
      <w:r w:rsidR="00422B10" w:rsidRPr="004C6E5A">
        <w:rPr>
          <w:rFonts w:ascii="Times New Roman" w:eastAsia="Times New Roman" w:hAnsi="Times New Roman" w:cs="Times New Roman"/>
          <w:sz w:val="24"/>
          <w:szCs w:val="24"/>
          <w:lang w:val="es-MX"/>
        </w:rPr>
        <w:t xml:space="preserve">, según la clasificación de </w:t>
      </w:r>
      <w:r w:rsidRPr="004C6E5A">
        <w:rPr>
          <w:rFonts w:ascii="Times New Roman" w:eastAsia="Times New Roman" w:hAnsi="Times New Roman" w:cs="Times New Roman"/>
          <w:sz w:val="24"/>
          <w:szCs w:val="24"/>
          <w:lang w:val="es-MX"/>
        </w:rPr>
        <w:t xml:space="preserve">Hernández </w:t>
      </w:r>
      <w:r w:rsidR="00422B10" w:rsidRPr="004C6E5A">
        <w:rPr>
          <w:rFonts w:ascii="Times New Roman" w:eastAsia="Times New Roman" w:hAnsi="Times New Roman" w:cs="Times New Roman"/>
          <w:sz w:val="24"/>
          <w:szCs w:val="24"/>
          <w:lang w:val="es-MX"/>
        </w:rPr>
        <w:t>et al.</w:t>
      </w:r>
      <w:r w:rsidR="00422B10" w:rsidRPr="004C6E5A">
        <w:rPr>
          <w:rFonts w:ascii="Times New Roman" w:eastAsia="Times New Roman" w:hAnsi="Times New Roman" w:cs="Times New Roman"/>
          <w:i/>
          <w:sz w:val="24"/>
          <w:szCs w:val="24"/>
          <w:lang w:val="es-MX"/>
        </w:rPr>
        <w:t xml:space="preserve"> </w:t>
      </w:r>
      <w:r w:rsidR="00422B10"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2010).</w:t>
      </w:r>
      <w:r w:rsidR="00687111" w:rsidRPr="004C6E5A">
        <w:rPr>
          <w:rFonts w:ascii="Times New Roman" w:eastAsia="Times New Roman" w:hAnsi="Times New Roman" w:cs="Times New Roman"/>
          <w:sz w:val="24"/>
          <w:szCs w:val="24"/>
          <w:lang w:val="es-MX"/>
        </w:rPr>
        <w:t xml:space="preserve"> </w:t>
      </w:r>
      <w:r w:rsidR="00422B10" w:rsidRPr="004C6E5A">
        <w:rPr>
          <w:rFonts w:ascii="Times New Roman" w:eastAsia="Times New Roman" w:hAnsi="Times New Roman" w:cs="Times New Roman"/>
          <w:sz w:val="24"/>
          <w:szCs w:val="24"/>
          <w:lang w:val="es-MX"/>
        </w:rPr>
        <w:t>En este sentido, el</w:t>
      </w:r>
      <w:r w:rsidR="005722E5" w:rsidRPr="004C6E5A">
        <w:rPr>
          <w:rFonts w:ascii="Times New Roman" w:eastAsia="Times New Roman" w:hAnsi="Times New Roman" w:cs="Times New Roman"/>
          <w:sz w:val="24"/>
          <w:szCs w:val="24"/>
          <w:lang w:val="es-MX"/>
        </w:rPr>
        <w:t xml:space="preserve"> </w:t>
      </w:r>
      <w:r w:rsidR="00422B10" w:rsidRPr="004C6E5A">
        <w:rPr>
          <w:rFonts w:ascii="Times New Roman" w:eastAsia="Times New Roman" w:hAnsi="Times New Roman" w:cs="Times New Roman"/>
          <w:sz w:val="24"/>
          <w:szCs w:val="24"/>
          <w:lang w:val="es-MX"/>
        </w:rPr>
        <w:t>MATEPV</w:t>
      </w:r>
      <w:r w:rsidR="005722E5" w:rsidRPr="004C6E5A">
        <w:rPr>
          <w:rFonts w:ascii="Times New Roman" w:eastAsia="Times New Roman" w:hAnsi="Times New Roman" w:cs="Times New Roman"/>
          <w:sz w:val="24"/>
          <w:szCs w:val="24"/>
          <w:lang w:val="es-MX"/>
        </w:rPr>
        <w:t xml:space="preserve"> comprende </w:t>
      </w:r>
      <w:r w:rsidR="00D32FC4" w:rsidRPr="004C6E5A">
        <w:rPr>
          <w:rFonts w:ascii="Times New Roman" w:eastAsia="Times New Roman" w:hAnsi="Times New Roman" w:cs="Times New Roman"/>
          <w:sz w:val="24"/>
          <w:szCs w:val="24"/>
          <w:lang w:val="es-MX"/>
        </w:rPr>
        <w:t xml:space="preserve">la </w:t>
      </w:r>
      <w:r w:rsidR="005722E5" w:rsidRPr="004C6E5A">
        <w:rPr>
          <w:rFonts w:ascii="Times New Roman" w:eastAsia="Times New Roman" w:hAnsi="Times New Roman" w:cs="Times New Roman"/>
          <w:sz w:val="24"/>
          <w:szCs w:val="24"/>
          <w:lang w:val="es-MX"/>
        </w:rPr>
        <w:t>descripción</w:t>
      </w:r>
      <w:r w:rsidR="00D32FC4" w:rsidRPr="004C6E5A">
        <w:rPr>
          <w:rFonts w:ascii="Times New Roman" w:eastAsia="Times New Roman" w:hAnsi="Times New Roman" w:cs="Times New Roman"/>
          <w:sz w:val="24"/>
          <w:szCs w:val="24"/>
          <w:lang w:val="es-MX"/>
        </w:rPr>
        <w:t xml:space="preserve"> de categorías</w:t>
      </w:r>
      <w:r w:rsidR="00422B10" w:rsidRPr="004C6E5A">
        <w:rPr>
          <w:rFonts w:ascii="Times New Roman" w:eastAsia="Times New Roman" w:hAnsi="Times New Roman" w:cs="Times New Roman"/>
          <w:sz w:val="24"/>
          <w:szCs w:val="24"/>
          <w:lang w:val="es-MX"/>
        </w:rPr>
        <w:t xml:space="preserve"> específicas</w:t>
      </w:r>
      <w:r w:rsidR="00D32FC4" w:rsidRPr="004C6E5A">
        <w:rPr>
          <w:rFonts w:ascii="Times New Roman" w:eastAsia="Times New Roman" w:hAnsi="Times New Roman" w:cs="Times New Roman"/>
          <w:sz w:val="24"/>
          <w:szCs w:val="24"/>
          <w:lang w:val="es-MX"/>
        </w:rPr>
        <w:t xml:space="preserve"> de</w:t>
      </w:r>
      <w:r w:rsidR="005722E5" w:rsidRPr="004C6E5A">
        <w:rPr>
          <w:rFonts w:ascii="Times New Roman" w:eastAsia="Times New Roman" w:hAnsi="Times New Roman" w:cs="Times New Roman"/>
          <w:sz w:val="24"/>
          <w:szCs w:val="24"/>
          <w:lang w:val="es-MX"/>
        </w:rPr>
        <w:t>l contexto interno y</w:t>
      </w:r>
      <w:r w:rsidR="00142D6D" w:rsidRPr="004C6E5A">
        <w:rPr>
          <w:rFonts w:ascii="Times New Roman" w:eastAsia="Times New Roman" w:hAnsi="Times New Roman" w:cs="Times New Roman"/>
          <w:sz w:val="24"/>
          <w:szCs w:val="24"/>
          <w:lang w:val="es-MX"/>
        </w:rPr>
        <w:t xml:space="preserve"> categorías específicas</w:t>
      </w:r>
      <w:r w:rsidR="005722E5" w:rsidRPr="004C6E5A">
        <w:rPr>
          <w:rFonts w:ascii="Times New Roman" w:eastAsia="Times New Roman" w:hAnsi="Times New Roman" w:cs="Times New Roman"/>
          <w:sz w:val="24"/>
          <w:szCs w:val="24"/>
          <w:lang w:val="es-MX"/>
        </w:rPr>
        <w:t xml:space="preserve"> </w:t>
      </w:r>
      <w:r w:rsidR="00142D6D" w:rsidRPr="004C6E5A">
        <w:rPr>
          <w:rFonts w:ascii="Times New Roman" w:eastAsia="Times New Roman" w:hAnsi="Times New Roman" w:cs="Times New Roman"/>
          <w:sz w:val="24"/>
          <w:szCs w:val="24"/>
          <w:lang w:val="es-MX"/>
        </w:rPr>
        <w:t>d</w:t>
      </w:r>
      <w:r w:rsidR="005722E5" w:rsidRPr="004C6E5A">
        <w:rPr>
          <w:rFonts w:ascii="Times New Roman" w:eastAsia="Times New Roman" w:hAnsi="Times New Roman" w:cs="Times New Roman"/>
          <w:sz w:val="24"/>
          <w:szCs w:val="24"/>
          <w:lang w:val="es-MX"/>
        </w:rPr>
        <w:t>el contexto externo</w:t>
      </w:r>
      <w:r w:rsidR="00D32FC4" w:rsidRPr="004C6E5A">
        <w:rPr>
          <w:rFonts w:ascii="Times New Roman" w:eastAsia="Times New Roman" w:hAnsi="Times New Roman" w:cs="Times New Roman"/>
          <w:sz w:val="24"/>
          <w:szCs w:val="24"/>
          <w:lang w:val="es-MX"/>
        </w:rPr>
        <w:t xml:space="preserve"> del </w:t>
      </w:r>
      <w:r w:rsidR="005722E5" w:rsidRPr="004C6E5A">
        <w:rPr>
          <w:rFonts w:ascii="Times New Roman" w:eastAsia="Times New Roman" w:hAnsi="Times New Roman" w:cs="Times New Roman"/>
          <w:sz w:val="24"/>
          <w:szCs w:val="24"/>
          <w:lang w:val="es-MX"/>
        </w:rPr>
        <w:t>profesor</w:t>
      </w:r>
      <w:r w:rsidR="00422B10" w:rsidRPr="004C6E5A">
        <w:rPr>
          <w:rFonts w:ascii="Times New Roman" w:eastAsia="Times New Roman" w:hAnsi="Times New Roman" w:cs="Times New Roman"/>
          <w:sz w:val="24"/>
          <w:szCs w:val="24"/>
          <w:lang w:val="es-MX"/>
        </w:rPr>
        <w:t xml:space="preserve">; para lograr esto, </w:t>
      </w:r>
      <w:r w:rsidR="00D32FC4" w:rsidRPr="004C6E5A">
        <w:rPr>
          <w:rFonts w:ascii="Times New Roman" w:eastAsia="Times New Roman" w:hAnsi="Times New Roman" w:cs="Times New Roman"/>
          <w:sz w:val="24"/>
          <w:szCs w:val="24"/>
          <w:lang w:val="es-MX"/>
        </w:rPr>
        <w:t xml:space="preserve">se </w:t>
      </w:r>
      <w:r w:rsidR="00422B10" w:rsidRPr="004C6E5A">
        <w:rPr>
          <w:rFonts w:ascii="Times New Roman" w:eastAsia="Times New Roman" w:hAnsi="Times New Roman" w:cs="Times New Roman"/>
          <w:sz w:val="24"/>
          <w:szCs w:val="24"/>
          <w:lang w:val="es-MX"/>
        </w:rPr>
        <w:t>realiza una</w:t>
      </w:r>
      <w:r w:rsidR="00D32FC4" w:rsidRPr="004C6E5A">
        <w:rPr>
          <w:rFonts w:ascii="Times New Roman" w:eastAsia="Times New Roman" w:hAnsi="Times New Roman" w:cs="Times New Roman"/>
          <w:sz w:val="24"/>
          <w:szCs w:val="24"/>
          <w:lang w:val="es-MX"/>
        </w:rPr>
        <w:t xml:space="preserve"> revisión documental </w:t>
      </w:r>
      <w:r w:rsidR="00142D6D" w:rsidRPr="004C6E5A">
        <w:rPr>
          <w:rFonts w:ascii="Times New Roman" w:eastAsia="Times New Roman" w:hAnsi="Times New Roman" w:cs="Times New Roman"/>
          <w:sz w:val="24"/>
          <w:szCs w:val="24"/>
          <w:lang w:val="es-MX"/>
        </w:rPr>
        <w:t>con la finalidad de</w:t>
      </w:r>
      <w:r w:rsidR="00E95697" w:rsidRPr="004C6E5A">
        <w:rPr>
          <w:rFonts w:ascii="Times New Roman" w:eastAsia="Times New Roman" w:hAnsi="Times New Roman" w:cs="Times New Roman"/>
          <w:sz w:val="24"/>
          <w:szCs w:val="24"/>
          <w:lang w:val="es-MX"/>
        </w:rPr>
        <w:t xml:space="preserve"> describir el</w:t>
      </w:r>
      <w:r w:rsidR="00422B10" w:rsidRPr="004C6E5A">
        <w:rPr>
          <w:rFonts w:ascii="Times New Roman" w:eastAsia="Times New Roman" w:hAnsi="Times New Roman" w:cs="Times New Roman"/>
          <w:sz w:val="24"/>
          <w:szCs w:val="24"/>
          <w:lang w:val="es-MX"/>
        </w:rPr>
        <w:t xml:space="preserve"> contexto externo </w:t>
      </w:r>
      <w:r w:rsidR="00D32FC4" w:rsidRPr="004C6E5A">
        <w:rPr>
          <w:rFonts w:ascii="Times New Roman" w:eastAsia="Times New Roman" w:hAnsi="Times New Roman" w:cs="Times New Roman"/>
          <w:sz w:val="24"/>
          <w:szCs w:val="24"/>
          <w:lang w:val="es-MX"/>
        </w:rPr>
        <w:t xml:space="preserve">y </w:t>
      </w:r>
      <w:r w:rsidR="00422B10" w:rsidRPr="004C6E5A">
        <w:rPr>
          <w:rFonts w:ascii="Times New Roman" w:eastAsia="Times New Roman" w:hAnsi="Times New Roman" w:cs="Times New Roman"/>
          <w:sz w:val="24"/>
          <w:szCs w:val="24"/>
          <w:lang w:val="es-MX"/>
        </w:rPr>
        <w:t xml:space="preserve">se desarrolla la aplicación de un </w:t>
      </w:r>
      <w:r w:rsidR="00E95697" w:rsidRPr="004C6E5A">
        <w:rPr>
          <w:rFonts w:ascii="Times New Roman" w:eastAsia="Times New Roman" w:hAnsi="Times New Roman" w:cs="Times New Roman"/>
          <w:sz w:val="24"/>
          <w:szCs w:val="24"/>
          <w:lang w:val="es-MX"/>
        </w:rPr>
        <w:t>cuestionario</w:t>
      </w:r>
      <w:r w:rsidR="00422B10" w:rsidRPr="004C6E5A">
        <w:rPr>
          <w:rFonts w:ascii="Times New Roman" w:eastAsia="Times New Roman" w:hAnsi="Times New Roman" w:cs="Times New Roman"/>
          <w:sz w:val="24"/>
          <w:szCs w:val="24"/>
          <w:lang w:val="es-MX"/>
        </w:rPr>
        <w:t xml:space="preserve"> para </w:t>
      </w:r>
      <w:r w:rsidR="00142D6D" w:rsidRPr="004C6E5A">
        <w:rPr>
          <w:rFonts w:ascii="Times New Roman" w:eastAsia="Times New Roman" w:hAnsi="Times New Roman" w:cs="Times New Roman"/>
          <w:sz w:val="24"/>
          <w:szCs w:val="24"/>
          <w:lang w:val="es-MX"/>
        </w:rPr>
        <w:t xml:space="preserve">explorar los elementos que </w:t>
      </w:r>
      <w:r w:rsidR="00142D6D" w:rsidRPr="004C6E5A">
        <w:rPr>
          <w:rFonts w:ascii="Times New Roman" w:eastAsia="Times New Roman" w:hAnsi="Times New Roman" w:cs="Times New Roman"/>
          <w:sz w:val="24"/>
          <w:szCs w:val="24"/>
          <w:lang w:val="es-MX"/>
        </w:rPr>
        <w:lastRenderedPageBreak/>
        <w:t>componen a</w:t>
      </w:r>
      <w:r w:rsidR="00422B10" w:rsidRPr="004C6E5A">
        <w:rPr>
          <w:rFonts w:ascii="Times New Roman" w:eastAsia="Times New Roman" w:hAnsi="Times New Roman" w:cs="Times New Roman"/>
          <w:sz w:val="24"/>
          <w:szCs w:val="24"/>
          <w:lang w:val="es-MX"/>
        </w:rPr>
        <w:t>l contexto interno</w:t>
      </w:r>
      <w:r w:rsidR="00DB544A" w:rsidRPr="004C6E5A">
        <w:rPr>
          <w:rFonts w:ascii="Times New Roman" w:eastAsia="Times New Roman" w:hAnsi="Times New Roman" w:cs="Times New Roman"/>
          <w:sz w:val="24"/>
          <w:szCs w:val="24"/>
          <w:lang w:val="es-MX"/>
        </w:rPr>
        <w:t xml:space="preserve">. </w:t>
      </w:r>
      <w:r w:rsidR="00422B10" w:rsidRPr="004C6E5A">
        <w:rPr>
          <w:rFonts w:ascii="Times New Roman" w:eastAsia="Times New Roman" w:hAnsi="Times New Roman" w:cs="Times New Roman"/>
          <w:sz w:val="24"/>
          <w:szCs w:val="24"/>
          <w:lang w:val="es-MX"/>
        </w:rPr>
        <w:t xml:space="preserve">La metodología implica la </w:t>
      </w:r>
      <w:r w:rsidR="00142D6D" w:rsidRPr="004C6E5A">
        <w:rPr>
          <w:rFonts w:ascii="Times New Roman" w:eastAsia="Times New Roman" w:hAnsi="Times New Roman" w:cs="Times New Roman"/>
          <w:sz w:val="24"/>
          <w:szCs w:val="24"/>
          <w:lang w:val="es-MX"/>
        </w:rPr>
        <w:t>vinculación</w:t>
      </w:r>
      <w:r w:rsidR="00422B10" w:rsidRPr="004C6E5A">
        <w:rPr>
          <w:rFonts w:ascii="Times New Roman" w:eastAsia="Times New Roman" w:hAnsi="Times New Roman" w:cs="Times New Roman"/>
          <w:sz w:val="24"/>
          <w:szCs w:val="24"/>
          <w:lang w:val="es-MX"/>
        </w:rPr>
        <w:t xml:space="preserve"> entre ambos ámbitos en la etapa de interpretación, </w:t>
      </w:r>
      <w:r w:rsidR="00142D6D" w:rsidRPr="004C6E5A">
        <w:rPr>
          <w:rFonts w:ascii="Times New Roman" w:eastAsia="Times New Roman" w:hAnsi="Times New Roman" w:cs="Times New Roman"/>
          <w:sz w:val="24"/>
          <w:szCs w:val="24"/>
          <w:lang w:val="es-MX"/>
        </w:rPr>
        <w:t>lo cual se hace a</w:t>
      </w:r>
      <w:r w:rsidR="00422B10" w:rsidRPr="004C6E5A">
        <w:rPr>
          <w:rFonts w:ascii="Times New Roman" w:eastAsia="Times New Roman" w:hAnsi="Times New Roman" w:cs="Times New Roman"/>
          <w:sz w:val="24"/>
          <w:szCs w:val="24"/>
          <w:lang w:val="es-MX"/>
        </w:rPr>
        <w:t xml:space="preserve"> la luz del marco teórico.</w:t>
      </w:r>
      <w:r w:rsidR="005722E5" w:rsidRPr="004C6E5A">
        <w:rPr>
          <w:rFonts w:ascii="Times New Roman" w:eastAsia="Times New Roman" w:hAnsi="Times New Roman" w:cs="Times New Roman"/>
          <w:sz w:val="24"/>
          <w:szCs w:val="24"/>
          <w:lang w:val="es-MX"/>
        </w:rPr>
        <w:t> </w:t>
      </w:r>
    </w:p>
    <w:p w:rsidR="00007F5F" w:rsidRPr="004C6E5A" w:rsidRDefault="00007F5F" w:rsidP="004C6E5A">
      <w:pPr>
        <w:pStyle w:val="Normal1"/>
        <w:spacing w:after="0" w:line="360" w:lineRule="auto"/>
        <w:ind w:firstLine="357"/>
        <w:jc w:val="both"/>
        <w:rPr>
          <w:rFonts w:ascii="Times New Roman" w:eastAsia="Times New Roman" w:hAnsi="Times New Roman" w:cs="Times New Roman"/>
          <w:sz w:val="24"/>
          <w:szCs w:val="24"/>
          <w:lang w:val="es-MX"/>
        </w:rPr>
      </w:pPr>
    </w:p>
    <w:p w:rsidR="00007F5F" w:rsidRPr="004C6E5A" w:rsidRDefault="00007F5F" w:rsidP="004C6E5A">
      <w:pPr>
        <w:pStyle w:val="Normal1"/>
        <w:spacing w:after="0" w:line="360" w:lineRule="auto"/>
        <w:jc w:val="both"/>
        <w:rPr>
          <w:rFonts w:ascii="Times New Roman" w:eastAsia="Times New Roman" w:hAnsi="Times New Roman" w:cs="Times New Roman"/>
          <w:b/>
          <w:sz w:val="24"/>
          <w:szCs w:val="24"/>
          <w:u w:val="single"/>
          <w:lang w:val="es-MX"/>
        </w:rPr>
      </w:pPr>
      <w:r w:rsidRPr="004C6E5A">
        <w:rPr>
          <w:rFonts w:ascii="Times New Roman" w:eastAsia="Times New Roman" w:hAnsi="Times New Roman" w:cs="Times New Roman"/>
          <w:b/>
          <w:sz w:val="24"/>
          <w:szCs w:val="24"/>
          <w:u w:val="single"/>
          <w:lang w:val="es-MX"/>
        </w:rPr>
        <w:t>Objetivo</w:t>
      </w:r>
    </w:p>
    <w:p w:rsidR="002609DE" w:rsidRPr="004C6E5A" w:rsidRDefault="002609DE" w:rsidP="004C6E5A">
      <w:pPr>
        <w:pStyle w:val="Normal1"/>
        <w:spacing w:after="0" w:line="360" w:lineRule="auto"/>
        <w:jc w:val="both"/>
        <w:rPr>
          <w:rFonts w:ascii="Times New Roman" w:eastAsia="Times New Roman" w:hAnsi="Times New Roman" w:cs="Times New Roman"/>
          <w:b/>
          <w:sz w:val="24"/>
          <w:szCs w:val="24"/>
          <w:u w:val="single"/>
          <w:lang w:val="es-MX"/>
        </w:rPr>
      </w:pPr>
    </w:p>
    <w:p w:rsidR="002609DE" w:rsidRPr="004C6E5A" w:rsidRDefault="005722E5"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El objeto de estudio </w:t>
      </w:r>
      <w:r w:rsidR="00DB544A" w:rsidRPr="004C6E5A">
        <w:rPr>
          <w:rFonts w:ascii="Times New Roman" w:eastAsia="Times New Roman" w:hAnsi="Times New Roman" w:cs="Times New Roman"/>
          <w:sz w:val="24"/>
          <w:szCs w:val="24"/>
          <w:lang w:val="es-MX"/>
        </w:rPr>
        <w:t>del modelo</w:t>
      </w:r>
      <w:r w:rsidRPr="004C6E5A">
        <w:rPr>
          <w:rFonts w:ascii="Times New Roman" w:eastAsia="Times New Roman" w:hAnsi="Times New Roman" w:cs="Times New Roman"/>
          <w:sz w:val="24"/>
          <w:szCs w:val="24"/>
          <w:lang w:val="es-MX"/>
        </w:rPr>
        <w:t xml:space="preserve"> es </w:t>
      </w:r>
      <w:r w:rsidR="003218CA" w:rsidRPr="004C6E5A">
        <w:rPr>
          <w:rFonts w:ascii="Times New Roman" w:eastAsia="Times New Roman" w:hAnsi="Times New Roman" w:cs="Times New Roman"/>
          <w:sz w:val="24"/>
          <w:szCs w:val="24"/>
          <w:lang w:val="es-MX"/>
        </w:rPr>
        <w:t>identificar cómo es la</w:t>
      </w:r>
      <w:r w:rsidRPr="004C6E5A">
        <w:rPr>
          <w:rFonts w:ascii="Times New Roman" w:eastAsia="Times New Roman" w:hAnsi="Times New Roman" w:cs="Times New Roman"/>
          <w:sz w:val="24"/>
          <w:szCs w:val="24"/>
          <w:lang w:val="es-MX"/>
        </w:rPr>
        <w:t xml:space="preserve"> apropiación</w:t>
      </w:r>
      <w:r w:rsidR="00007F5F"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 xml:space="preserve">de </w:t>
      </w:r>
      <w:r w:rsidR="00007F5F" w:rsidRPr="004C6E5A">
        <w:rPr>
          <w:rFonts w:ascii="Times New Roman" w:eastAsia="Times New Roman" w:hAnsi="Times New Roman" w:cs="Times New Roman"/>
          <w:sz w:val="24"/>
          <w:szCs w:val="24"/>
          <w:lang w:val="es-MX"/>
        </w:rPr>
        <w:t xml:space="preserve">las </w:t>
      </w:r>
      <w:r w:rsidRPr="004C6E5A">
        <w:rPr>
          <w:rFonts w:ascii="Times New Roman" w:eastAsia="Times New Roman" w:hAnsi="Times New Roman" w:cs="Times New Roman"/>
          <w:sz w:val="24"/>
          <w:szCs w:val="24"/>
          <w:lang w:val="es-MX"/>
        </w:rPr>
        <w:t xml:space="preserve">TIC por parte de </w:t>
      </w:r>
      <w:r w:rsidR="00DB544A" w:rsidRPr="004C6E5A">
        <w:rPr>
          <w:rFonts w:ascii="Times New Roman" w:eastAsia="Times New Roman" w:hAnsi="Times New Roman" w:cs="Times New Roman"/>
          <w:sz w:val="24"/>
          <w:szCs w:val="24"/>
          <w:lang w:val="es-MX"/>
        </w:rPr>
        <w:t xml:space="preserve">profesores </w:t>
      </w:r>
      <w:r w:rsidR="00FA6CD0" w:rsidRPr="004C6E5A">
        <w:rPr>
          <w:rFonts w:ascii="Times New Roman" w:eastAsia="Times New Roman" w:hAnsi="Times New Roman" w:cs="Times New Roman"/>
          <w:sz w:val="24"/>
          <w:szCs w:val="24"/>
          <w:lang w:val="es-MX"/>
        </w:rPr>
        <w:t>virtuales</w:t>
      </w:r>
      <w:r w:rsidR="00DB544A" w:rsidRPr="004C6E5A">
        <w:rPr>
          <w:rFonts w:ascii="Times New Roman" w:eastAsia="Times New Roman" w:hAnsi="Times New Roman" w:cs="Times New Roman"/>
          <w:sz w:val="24"/>
          <w:szCs w:val="24"/>
          <w:lang w:val="es-MX"/>
        </w:rPr>
        <w:t xml:space="preserve"> a partir de los criterios</w:t>
      </w:r>
      <w:r w:rsidR="001B4CDE" w:rsidRPr="004C6E5A">
        <w:rPr>
          <w:rFonts w:ascii="Times New Roman" w:eastAsia="Times New Roman" w:hAnsi="Times New Roman" w:cs="Times New Roman"/>
          <w:sz w:val="24"/>
          <w:szCs w:val="24"/>
          <w:lang w:val="es-MX"/>
        </w:rPr>
        <w:t xml:space="preserve"> propuestos desde la dimensión interna y externa</w:t>
      </w:r>
      <w:r w:rsidR="00E50445" w:rsidRPr="004C6E5A">
        <w:rPr>
          <w:rFonts w:ascii="Times New Roman" w:eastAsia="Times New Roman" w:hAnsi="Times New Roman" w:cs="Times New Roman"/>
          <w:sz w:val="24"/>
          <w:szCs w:val="24"/>
          <w:lang w:val="es-MX"/>
        </w:rPr>
        <w:t>; es decir,</w:t>
      </w:r>
      <w:r w:rsidRPr="004C6E5A">
        <w:rPr>
          <w:rFonts w:ascii="Times New Roman" w:eastAsia="Times New Roman" w:hAnsi="Times New Roman" w:cs="Times New Roman"/>
          <w:sz w:val="24"/>
          <w:szCs w:val="24"/>
          <w:lang w:val="es-MX"/>
        </w:rPr>
        <w:t xml:space="preserve"> interesa descubrir cómo se constituye la apropiación de tecnologías</w:t>
      </w:r>
      <w:r w:rsidR="001B4CDE" w:rsidRPr="004C6E5A">
        <w:rPr>
          <w:rFonts w:ascii="Times New Roman" w:eastAsia="Times New Roman" w:hAnsi="Times New Roman" w:cs="Times New Roman"/>
          <w:sz w:val="24"/>
          <w:szCs w:val="24"/>
          <w:lang w:val="es-MX"/>
        </w:rPr>
        <w:t xml:space="preserve"> p</w:t>
      </w:r>
      <w:r w:rsidRPr="004C6E5A">
        <w:rPr>
          <w:rFonts w:ascii="Times New Roman" w:eastAsia="Times New Roman" w:hAnsi="Times New Roman" w:cs="Times New Roman"/>
          <w:sz w:val="24"/>
          <w:szCs w:val="24"/>
          <w:lang w:val="es-MX"/>
        </w:rPr>
        <w:t>artiendo de un análisis de categorías cualitativas</w:t>
      </w:r>
      <w:r w:rsidR="00007F5F" w:rsidRPr="004C6E5A">
        <w:rPr>
          <w:rFonts w:ascii="Times New Roman" w:eastAsia="Times New Roman" w:hAnsi="Times New Roman" w:cs="Times New Roman"/>
          <w:sz w:val="24"/>
          <w:szCs w:val="24"/>
          <w:lang w:val="es-MX"/>
        </w:rPr>
        <w:t xml:space="preserve"> </w:t>
      </w:r>
      <w:r w:rsidR="006E3602" w:rsidRPr="004C6E5A">
        <w:rPr>
          <w:rFonts w:ascii="Times New Roman" w:eastAsia="Times New Roman" w:hAnsi="Times New Roman" w:cs="Times New Roman"/>
          <w:sz w:val="24"/>
          <w:szCs w:val="24"/>
          <w:lang w:val="es-MX"/>
        </w:rPr>
        <w:t xml:space="preserve">extraídas del contexto </w:t>
      </w:r>
      <w:r w:rsidRPr="004C6E5A">
        <w:rPr>
          <w:rFonts w:ascii="Times New Roman" w:eastAsia="Times New Roman" w:hAnsi="Times New Roman" w:cs="Times New Roman"/>
          <w:sz w:val="24"/>
          <w:szCs w:val="24"/>
          <w:lang w:val="es-MX"/>
        </w:rPr>
        <w:t xml:space="preserve">y variables cuantitativas centradas en </w:t>
      </w:r>
      <w:r w:rsidR="003218CA" w:rsidRPr="004C6E5A">
        <w:rPr>
          <w:rFonts w:ascii="Times New Roman" w:eastAsia="Times New Roman" w:hAnsi="Times New Roman" w:cs="Times New Roman"/>
          <w:sz w:val="24"/>
          <w:szCs w:val="24"/>
          <w:lang w:val="es-MX"/>
        </w:rPr>
        <w:t>el profesor</w:t>
      </w:r>
      <w:r w:rsidRPr="004C6E5A">
        <w:rPr>
          <w:rFonts w:ascii="Times New Roman" w:eastAsia="Times New Roman" w:hAnsi="Times New Roman" w:cs="Times New Roman"/>
          <w:sz w:val="24"/>
          <w:szCs w:val="24"/>
          <w:lang w:val="es-MX"/>
        </w:rPr>
        <w:t xml:space="preserve">. </w:t>
      </w:r>
      <w:r w:rsidR="003218CA" w:rsidRPr="004C6E5A">
        <w:rPr>
          <w:rFonts w:ascii="Times New Roman" w:eastAsia="Times New Roman" w:hAnsi="Times New Roman" w:cs="Times New Roman"/>
          <w:sz w:val="24"/>
          <w:szCs w:val="24"/>
          <w:lang w:val="es-MX"/>
        </w:rPr>
        <w:t>L</w:t>
      </w:r>
      <w:r w:rsidR="00F5688D" w:rsidRPr="004C6E5A">
        <w:rPr>
          <w:rFonts w:ascii="Times New Roman" w:eastAsia="Times New Roman" w:hAnsi="Times New Roman" w:cs="Times New Roman"/>
          <w:sz w:val="24"/>
          <w:szCs w:val="24"/>
          <w:lang w:val="es-MX"/>
        </w:rPr>
        <w:t xml:space="preserve">a </w:t>
      </w:r>
      <w:r w:rsidR="00B942DA" w:rsidRPr="004C6E5A">
        <w:rPr>
          <w:rFonts w:ascii="Times New Roman" w:eastAsia="Times New Roman" w:hAnsi="Times New Roman" w:cs="Times New Roman"/>
          <w:sz w:val="24"/>
          <w:szCs w:val="24"/>
          <w:lang w:val="es-MX"/>
        </w:rPr>
        <w:t>Facultad de Contaduría y Administración (</w:t>
      </w:r>
      <w:r w:rsidR="00F5688D" w:rsidRPr="004C6E5A">
        <w:rPr>
          <w:rFonts w:ascii="Times New Roman" w:eastAsia="Times New Roman" w:hAnsi="Times New Roman" w:cs="Times New Roman"/>
          <w:sz w:val="24"/>
          <w:szCs w:val="24"/>
          <w:lang w:val="es-MX"/>
        </w:rPr>
        <w:t>FCA</w:t>
      </w:r>
      <w:r w:rsidR="00B942DA" w:rsidRPr="004C6E5A">
        <w:rPr>
          <w:rFonts w:ascii="Times New Roman" w:eastAsia="Times New Roman" w:hAnsi="Times New Roman" w:cs="Times New Roman"/>
          <w:sz w:val="24"/>
          <w:szCs w:val="24"/>
          <w:lang w:val="es-MX"/>
        </w:rPr>
        <w:t>)</w:t>
      </w:r>
      <w:r w:rsidR="00F5688D" w:rsidRPr="004C6E5A">
        <w:rPr>
          <w:rFonts w:ascii="Times New Roman" w:eastAsia="Times New Roman" w:hAnsi="Times New Roman" w:cs="Times New Roman"/>
          <w:sz w:val="24"/>
          <w:szCs w:val="24"/>
          <w:lang w:val="es-MX"/>
        </w:rPr>
        <w:t xml:space="preserve"> de la </w:t>
      </w:r>
      <w:r w:rsidR="00B942DA" w:rsidRPr="004C6E5A">
        <w:rPr>
          <w:rFonts w:ascii="Times New Roman" w:eastAsia="Times New Roman" w:hAnsi="Times New Roman" w:cs="Times New Roman"/>
          <w:sz w:val="24"/>
          <w:szCs w:val="24"/>
          <w:lang w:val="es-MX"/>
        </w:rPr>
        <w:t>Universidad Autónoma de Querétaro (</w:t>
      </w:r>
      <w:r w:rsidR="00F5688D" w:rsidRPr="004C6E5A">
        <w:rPr>
          <w:rFonts w:ascii="Times New Roman" w:eastAsia="Times New Roman" w:hAnsi="Times New Roman" w:cs="Times New Roman"/>
          <w:sz w:val="24"/>
          <w:szCs w:val="24"/>
          <w:lang w:val="es-MX"/>
        </w:rPr>
        <w:t>UAQ</w:t>
      </w:r>
      <w:r w:rsidR="00B942DA" w:rsidRPr="004C6E5A">
        <w:rPr>
          <w:rFonts w:ascii="Times New Roman" w:eastAsia="Times New Roman" w:hAnsi="Times New Roman" w:cs="Times New Roman"/>
          <w:sz w:val="24"/>
          <w:szCs w:val="24"/>
          <w:lang w:val="es-MX"/>
        </w:rPr>
        <w:t>)</w:t>
      </w:r>
      <w:r w:rsidR="00F5688D" w:rsidRPr="004C6E5A">
        <w:rPr>
          <w:rFonts w:ascii="Times New Roman" w:eastAsia="Times New Roman" w:hAnsi="Times New Roman" w:cs="Times New Roman"/>
          <w:sz w:val="24"/>
          <w:szCs w:val="24"/>
          <w:lang w:val="es-MX"/>
        </w:rPr>
        <w:t xml:space="preserve"> c</w:t>
      </w:r>
      <w:r w:rsidRPr="004C6E5A">
        <w:rPr>
          <w:rFonts w:ascii="Times New Roman" w:eastAsia="Times New Roman" w:hAnsi="Times New Roman" w:cs="Times New Roman"/>
          <w:sz w:val="24"/>
          <w:szCs w:val="24"/>
          <w:lang w:val="es-MX"/>
        </w:rPr>
        <w:t xml:space="preserve">uenta con una matrícula a nivel licenciatura de </w:t>
      </w:r>
      <w:r w:rsidR="00F5688D" w:rsidRPr="004C6E5A">
        <w:rPr>
          <w:rFonts w:ascii="Times New Roman" w:eastAsia="Times New Roman" w:hAnsi="Times New Roman" w:cs="Times New Roman"/>
          <w:sz w:val="24"/>
          <w:szCs w:val="24"/>
          <w:lang w:val="es-MX"/>
        </w:rPr>
        <w:t>300</w:t>
      </w:r>
      <w:r w:rsidRPr="004C6E5A">
        <w:rPr>
          <w:rFonts w:ascii="Times New Roman" w:eastAsia="Times New Roman" w:hAnsi="Times New Roman" w:cs="Times New Roman"/>
          <w:sz w:val="24"/>
          <w:szCs w:val="24"/>
          <w:lang w:val="es-MX"/>
        </w:rPr>
        <w:t xml:space="preserve"> estudiantes </w:t>
      </w:r>
      <w:r w:rsidR="00F5688D" w:rsidRPr="004C6E5A">
        <w:rPr>
          <w:rFonts w:ascii="Times New Roman" w:eastAsia="Times New Roman" w:hAnsi="Times New Roman" w:cs="Times New Roman"/>
          <w:sz w:val="24"/>
          <w:szCs w:val="24"/>
          <w:lang w:val="es-MX"/>
        </w:rPr>
        <w:t xml:space="preserve">en educación a distancia </w:t>
      </w:r>
      <w:r w:rsidR="006E3602" w:rsidRPr="004C6E5A">
        <w:rPr>
          <w:rFonts w:ascii="Times New Roman" w:eastAsia="Times New Roman" w:hAnsi="Times New Roman" w:cs="Times New Roman"/>
          <w:sz w:val="24"/>
          <w:szCs w:val="24"/>
          <w:lang w:val="es-MX"/>
        </w:rPr>
        <w:t>para el periodo agosto-diciembre 2016</w:t>
      </w:r>
      <w:r w:rsidR="004E3FDF" w:rsidRPr="004C6E5A">
        <w:rPr>
          <w:rFonts w:ascii="Times New Roman" w:eastAsia="Times New Roman" w:hAnsi="Times New Roman" w:cs="Times New Roman"/>
          <w:sz w:val="24"/>
          <w:szCs w:val="24"/>
          <w:lang w:val="es-MX"/>
        </w:rPr>
        <w:t xml:space="preserve"> (FCA, 2016)</w:t>
      </w:r>
      <w:r w:rsidR="006E3602"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los cua</w:t>
      </w:r>
      <w:r w:rsidR="00F5688D" w:rsidRPr="004C6E5A">
        <w:rPr>
          <w:rFonts w:ascii="Times New Roman" w:eastAsia="Times New Roman" w:hAnsi="Times New Roman" w:cs="Times New Roman"/>
          <w:sz w:val="24"/>
          <w:szCs w:val="24"/>
          <w:lang w:val="es-MX"/>
        </w:rPr>
        <w:t>l</w:t>
      </w:r>
      <w:r w:rsidR="003218CA" w:rsidRPr="004C6E5A">
        <w:rPr>
          <w:rFonts w:ascii="Times New Roman" w:eastAsia="Times New Roman" w:hAnsi="Times New Roman" w:cs="Times New Roman"/>
          <w:sz w:val="24"/>
          <w:szCs w:val="24"/>
          <w:lang w:val="es-MX"/>
        </w:rPr>
        <w:t>es se encuentran inscritos en l</w:t>
      </w:r>
      <w:r w:rsidR="00007F5F" w:rsidRPr="004C6E5A">
        <w:rPr>
          <w:rFonts w:ascii="Times New Roman" w:eastAsia="Times New Roman" w:hAnsi="Times New Roman" w:cs="Times New Roman"/>
          <w:sz w:val="24"/>
          <w:szCs w:val="24"/>
          <w:lang w:val="es-MX"/>
        </w:rPr>
        <w:t>os programas de Contador Público y</w:t>
      </w:r>
      <w:r w:rsidR="00B942DA" w:rsidRPr="004C6E5A">
        <w:rPr>
          <w:rFonts w:ascii="Times New Roman" w:eastAsia="Times New Roman" w:hAnsi="Times New Roman" w:cs="Times New Roman"/>
          <w:sz w:val="24"/>
          <w:szCs w:val="24"/>
          <w:lang w:val="es-MX"/>
        </w:rPr>
        <w:t xml:space="preserve"> la</w:t>
      </w:r>
      <w:r w:rsidR="003218CA" w:rsidRPr="004C6E5A">
        <w:rPr>
          <w:rFonts w:ascii="Times New Roman" w:eastAsia="Times New Roman" w:hAnsi="Times New Roman" w:cs="Times New Roman"/>
          <w:sz w:val="24"/>
          <w:szCs w:val="24"/>
          <w:lang w:val="es-MX"/>
        </w:rPr>
        <w:t xml:space="preserve"> Licenciatura en</w:t>
      </w:r>
      <w:r w:rsidR="00007F5F" w:rsidRPr="004C6E5A">
        <w:rPr>
          <w:rFonts w:ascii="Times New Roman" w:eastAsia="Times New Roman" w:hAnsi="Times New Roman" w:cs="Times New Roman"/>
          <w:sz w:val="24"/>
          <w:szCs w:val="24"/>
          <w:lang w:val="es-MX"/>
        </w:rPr>
        <w:t xml:space="preserve"> Administración</w:t>
      </w:r>
      <w:r w:rsidR="00F5688D" w:rsidRPr="004C6E5A">
        <w:rPr>
          <w:rFonts w:ascii="Times New Roman" w:eastAsia="Times New Roman" w:hAnsi="Times New Roman" w:cs="Times New Roman"/>
          <w:sz w:val="24"/>
          <w:szCs w:val="24"/>
          <w:lang w:val="es-MX"/>
        </w:rPr>
        <w:t xml:space="preserve">. </w:t>
      </w:r>
      <w:r w:rsidR="00307459" w:rsidRPr="004C6E5A">
        <w:rPr>
          <w:rFonts w:ascii="Times New Roman" w:eastAsia="Times New Roman" w:hAnsi="Times New Roman" w:cs="Times New Roman"/>
          <w:sz w:val="24"/>
          <w:szCs w:val="24"/>
          <w:lang w:val="es-MX"/>
        </w:rPr>
        <w:t>La F</w:t>
      </w:r>
      <w:r w:rsidR="00AC3733" w:rsidRPr="004C6E5A">
        <w:rPr>
          <w:rFonts w:ascii="Times New Roman" w:eastAsia="Times New Roman" w:hAnsi="Times New Roman" w:cs="Times New Roman"/>
          <w:sz w:val="24"/>
          <w:szCs w:val="24"/>
          <w:lang w:val="es-MX"/>
        </w:rPr>
        <w:t xml:space="preserve">acultad tiene un total de </w:t>
      </w:r>
      <w:r w:rsidR="005D6E99" w:rsidRPr="004C6E5A">
        <w:rPr>
          <w:rFonts w:ascii="Times New Roman" w:eastAsia="Times New Roman" w:hAnsi="Times New Roman" w:cs="Times New Roman"/>
          <w:sz w:val="24"/>
          <w:szCs w:val="24"/>
          <w:lang w:val="es-MX"/>
        </w:rPr>
        <w:t>4</w:t>
      </w:r>
      <w:r w:rsidR="00074DF6" w:rsidRPr="004C6E5A">
        <w:rPr>
          <w:rFonts w:ascii="Times New Roman" w:eastAsia="Times New Roman" w:hAnsi="Times New Roman" w:cs="Times New Roman"/>
          <w:sz w:val="24"/>
          <w:szCs w:val="24"/>
          <w:lang w:val="es-MX"/>
        </w:rPr>
        <w:t xml:space="preserve"> </w:t>
      </w:r>
      <w:r w:rsidR="005D6E99" w:rsidRPr="004C6E5A">
        <w:rPr>
          <w:rFonts w:ascii="Times New Roman" w:eastAsia="Times New Roman" w:hAnsi="Times New Roman" w:cs="Times New Roman"/>
          <w:sz w:val="24"/>
          <w:szCs w:val="24"/>
          <w:lang w:val="es-MX"/>
        </w:rPr>
        <w:t>000 e</w:t>
      </w:r>
      <w:r w:rsidR="00AC3733" w:rsidRPr="004C6E5A">
        <w:rPr>
          <w:rFonts w:ascii="Times New Roman" w:eastAsia="Times New Roman" w:hAnsi="Times New Roman" w:cs="Times New Roman"/>
          <w:sz w:val="24"/>
          <w:szCs w:val="24"/>
          <w:lang w:val="es-MX"/>
        </w:rPr>
        <w:t>studiantes</w:t>
      </w:r>
      <w:r w:rsidR="005D6E99" w:rsidRPr="004C6E5A">
        <w:rPr>
          <w:rFonts w:ascii="Times New Roman" w:eastAsia="Times New Roman" w:hAnsi="Times New Roman" w:cs="Times New Roman"/>
          <w:sz w:val="24"/>
          <w:szCs w:val="24"/>
          <w:lang w:val="es-MX"/>
        </w:rPr>
        <w:t xml:space="preserve"> aproximadamente y </w:t>
      </w:r>
      <w:r w:rsidR="00E50445" w:rsidRPr="004C6E5A">
        <w:rPr>
          <w:rFonts w:ascii="Times New Roman" w:eastAsia="Times New Roman" w:hAnsi="Times New Roman" w:cs="Times New Roman"/>
          <w:sz w:val="24"/>
          <w:szCs w:val="24"/>
          <w:lang w:val="es-MX"/>
        </w:rPr>
        <w:t>1</w:t>
      </w:r>
      <w:r w:rsidR="00074DF6" w:rsidRPr="004C6E5A">
        <w:rPr>
          <w:rFonts w:ascii="Times New Roman" w:eastAsia="Times New Roman" w:hAnsi="Times New Roman" w:cs="Times New Roman"/>
          <w:sz w:val="24"/>
          <w:szCs w:val="24"/>
          <w:lang w:val="es-MX"/>
        </w:rPr>
        <w:t xml:space="preserve"> </w:t>
      </w:r>
      <w:r w:rsidR="00E50445" w:rsidRPr="004C6E5A">
        <w:rPr>
          <w:rFonts w:ascii="Times New Roman" w:eastAsia="Times New Roman" w:hAnsi="Times New Roman" w:cs="Times New Roman"/>
          <w:sz w:val="24"/>
          <w:szCs w:val="24"/>
          <w:lang w:val="es-MX"/>
        </w:rPr>
        <w:t xml:space="preserve">308 </w:t>
      </w:r>
      <w:r w:rsidR="00B942DA" w:rsidRPr="004C6E5A">
        <w:rPr>
          <w:rFonts w:ascii="Times New Roman" w:eastAsia="Times New Roman" w:hAnsi="Times New Roman" w:cs="Times New Roman"/>
          <w:sz w:val="24"/>
          <w:szCs w:val="24"/>
          <w:lang w:val="es-MX"/>
        </w:rPr>
        <w:t xml:space="preserve">estudiantes </w:t>
      </w:r>
      <w:r w:rsidR="00E50445" w:rsidRPr="004C6E5A">
        <w:rPr>
          <w:rFonts w:ascii="Times New Roman" w:eastAsia="Times New Roman" w:hAnsi="Times New Roman" w:cs="Times New Roman"/>
          <w:sz w:val="24"/>
          <w:szCs w:val="24"/>
          <w:lang w:val="es-MX"/>
        </w:rPr>
        <w:t>en campus regionales</w:t>
      </w:r>
      <w:r w:rsidR="005D6E99" w:rsidRPr="004C6E5A">
        <w:rPr>
          <w:rFonts w:ascii="Times New Roman" w:eastAsia="Times New Roman" w:hAnsi="Times New Roman" w:cs="Times New Roman"/>
          <w:sz w:val="24"/>
          <w:szCs w:val="24"/>
          <w:lang w:val="es-MX"/>
        </w:rPr>
        <w:t>;</w:t>
      </w:r>
      <w:r w:rsidR="00AC3733" w:rsidRPr="004C6E5A">
        <w:rPr>
          <w:rFonts w:ascii="Times New Roman" w:eastAsia="Times New Roman" w:hAnsi="Times New Roman" w:cs="Times New Roman"/>
          <w:sz w:val="24"/>
          <w:szCs w:val="24"/>
          <w:lang w:val="es-MX"/>
        </w:rPr>
        <w:t xml:space="preserve"> </w:t>
      </w:r>
      <w:r w:rsidR="005D6E99" w:rsidRPr="004C6E5A">
        <w:rPr>
          <w:rFonts w:ascii="Times New Roman" w:eastAsia="Times New Roman" w:hAnsi="Times New Roman" w:cs="Times New Roman"/>
          <w:sz w:val="24"/>
          <w:szCs w:val="24"/>
          <w:lang w:val="es-MX"/>
        </w:rPr>
        <w:t xml:space="preserve">ofrece </w:t>
      </w:r>
      <w:r w:rsidR="00C24909" w:rsidRPr="004C6E5A">
        <w:rPr>
          <w:rFonts w:ascii="Times New Roman" w:eastAsia="Times New Roman" w:hAnsi="Times New Roman" w:cs="Times New Roman"/>
          <w:sz w:val="24"/>
          <w:szCs w:val="24"/>
          <w:lang w:val="es-MX"/>
        </w:rPr>
        <w:t>nueve</w:t>
      </w:r>
      <w:r w:rsidR="00AC3733" w:rsidRPr="004C6E5A">
        <w:rPr>
          <w:rFonts w:ascii="Times New Roman" w:eastAsia="Times New Roman" w:hAnsi="Times New Roman" w:cs="Times New Roman"/>
          <w:sz w:val="24"/>
          <w:szCs w:val="24"/>
          <w:lang w:val="es-MX"/>
        </w:rPr>
        <w:t xml:space="preserve"> </w:t>
      </w:r>
      <w:r w:rsidR="005D6E99" w:rsidRPr="004C6E5A">
        <w:rPr>
          <w:rFonts w:ascii="Times New Roman" w:eastAsia="Times New Roman" w:hAnsi="Times New Roman" w:cs="Times New Roman"/>
          <w:sz w:val="24"/>
          <w:szCs w:val="24"/>
          <w:lang w:val="es-MX"/>
        </w:rPr>
        <w:t>licenciaturas presenciales y 2 licenciaturas a distancia; en posgrado:</w:t>
      </w:r>
      <w:r w:rsidR="00AC3733" w:rsidRPr="004C6E5A">
        <w:rPr>
          <w:rFonts w:ascii="Times New Roman" w:eastAsia="Times New Roman" w:hAnsi="Times New Roman" w:cs="Times New Roman"/>
          <w:sz w:val="24"/>
          <w:szCs w:val="24"/>
          <w:lang w:val="es-MX"/>
        </w:rPr>
        <w:t xml:space="preserve"> </w:t>
      </w:r>
      <w:r w:rsidR="005D6E99" w:rsidRPr="004C6E5A">
        <w:rPr>
          <w:rFonts w:ascii="Times New Roman" w:eastAsia="Times New Roman" w:hAnsi="Times New Roman" w:cs="Times New Roman"/>
          <w:sz w:val="24"/>
          <w:szCs w:val="24"/>
          <w:lang w:val="es-MX"/>
        </w:rPr>
        <w:t>cinco maestrías, cuatro</w:t>
      </w:r>
      <w:r w:rsidR="00C24909" w:rsidRPr="004C6E5A">
        <w:rPr>
          <w:rFonts w:ascii="Times New Roman" w:eastAsia="Times New Roman" w:hAnsi="Times New Roman" w:cs="Times New Roman"/>
          <w:sz w:val="24"/>
          <w:szCs w:val="24"/>
          <w:lang w:val="es-MX"/>
        </w:rPr>
        <w:t xml:space="preserve"> doctorados así como</w:t>
      </w:r>
      <w:r w:rsidR="00AC3733" w:rsidRPr="004C6E5A">
        <w:rPr>
          <w:rFonts w:ascii="Times New Roman" w:eastAsia="Times New Roman" w:hAnsi="Times New Roman" w:cs="Times New Roman"/>
          <w:sz w:val="24"/>
          <w:szCs w:val="24"/>
          <w:lang w:val="es-MX"/>
        </w:rPr>
        <w:t xml:space="preserve"> </w:t>
      </w:r>
      <w:r w:rsidR="00C24909" w:rsidRPr="004C6E5A">
        <w:rPr>
          <w:rFonts w:ascii="Times New Roman" w:eastAsia="Times New Roman" w:hAnsi="Times New Roman" w:cs="Times New Roman"/>
          <w:sz w:val="24"/>
          <w:szCs w:val="24"/>
          <w:lang w:val="es-MX"/>
        </w:rPr>
        <w:t>diversos diplomados y cursos de actualización.</w:t>
      </w:r>
    </w:p>
    <w:p w:rsidR="006625AC" w:rsidRPr="004C6E5A" w:rsidRDefault="006625AC" w:rsidP="004C6E5A">
      <w:pPr>
        <w:pStyle w:val="Normal1"/>
        <w:spacing w:after="0" w:line="360" w:lineRule="auto"/>
        <w:ind w:left="1077"/>
        <w:jc w:val="both"/>
        <w:rPr>
          <w:rFonts w:ascii="Times New Roman" w:eastAsia="Times New Roman" w:hAnsi="Times New Roman" w:cs="Times New Roman"/>
          <w:sz w:val="24"/>
          <w:szCs w:val="24"/>
          <w:lang w:val="es-MX"/>
        </w:rPr>
      </w:pPr>
    </w:p>
    <w:p w:rsidR="003218CA" w:rsidRPr="004C6E5A" w:rsidRDefault="00C90C1E" w:rsidP="004C6E5A">
      <w:pPr>
        <w:pStyle w:val="Normal1"/>
        <w:spacing w:after="0" w:line="360" w:lineRule="auto"/>
        <w:jc w:val="both"/>
        <w:rPr>
          <w:rFonts w:ascii="Times New Roman" w:eastAsia="Times New Roman" w:hAnsi="Times New Roman" w:cs="Times New Roman"/>
          <w:b/>
          <w:sz w:val="24"/>
          <w:szCs w:val="24"/>
          <w:u w:val="single"/>
          <w:lang w:val="es-MX"/>
        </w:rPr>
      </w:pPr>
      <w:r w:rsidRPr="004C6E5A">
        <w:rPr>
          <w:rFonts w:ascii="Times New Roman" w:eastAsia="Times New Roman" w:hAnsi="Times New Roman" w:cs="Times New Roman"/>
          <w:b/>
          <w:sz w:val="24"/>
          <w:szCs w:val="24"/>
          <w:u w:val="single"/>
          <w:lang w:val="es-MX"/>
        </w:rPr>
        <w:t>Aplicación del MATEPV</w:t>
      </w:r>
    </w:p>
    <w:p w:rsidR="002609DE" w:rsidRPr="004C6E5A" w:rsidRDefault="002609DE" w:rsidP="004C6E5A">
      <w:pPr>
        <w:pStyle w:val="Normal1"/>
        <w:spacing w:after="0" w:line="360" w:lineRule="auto"/>
        <w:ind w:left="1077"/>
        <w:jc w:val="both"/>
        <w:rPr>
          <w:rFonts w:ascii="Times New Roman" w:eastAsia="Times New Roman" w:hAnsi="Times New Roman" w:cs="Times New Roman"/>
          <w:b/>
          <w:sz w:val="24"/>
          <w:szCs w:val="24"/>
          <w:lang w:val="es-MX"/>
        </w:rPr>
      </w:pPr>
    </w:p>
    <w:p w:rsidR="00B91A65" w:rsidRPr="004C6E5A" w:rsidRDefault="003218CA" w:rsidP="004C6E5A">
      <w:pPr>
        <w:pStyle w:val="Normal1"/>
        <w:numPr>
          <w:ilvl w:val="0"/>
          <w:numId w:val="19"/>
        </w:numPr>
        <w:spacing w:after="0" w:line="360" w:lineRule="auto"/>
        <w:ind w:left="0" w:firstLine="0"/>
        <w:jc w:val="both"/>
        <w:rPr>
          <w:rFonts w:ascii="Times New Roman" w:eastAsia="Times New Roman" w:hAnsi="Times New Roman" w:cs="Times New Roman"/>
          <w:b/>
          <w:sz w:val="24"/>
          <w:szCs w:val="24"/>
          <w:lang w:val="es-MX"/>
        </w:rPr>
      </w:pPr>
      <w:r w:rsidRPr="004C6E5A">
        <w:rPr>
          <w:rFonts w:ascii="Times New Roman" w:eastAsia="Times New Roman" w:hAnsi="Times New Roman" w:cs="Times New Roman"/>
          <w:b/>
          <w:sz w:val="24"/>
          <w:szCs w:val="24"/>
          <w:lang w:val="es-MX"/>
        </w:rPr>
        <w:t xml:space="preserve">Dimensión externa al profesor | Investigación documental </w:t>
      </w:r>
    </w:p>
    <w:p w:rsidR="002609DE" w:rsidRPr="004C6E5A" w:rsidRDefault="002609DE" w:rsidP="004C6E5A">
      <w:pPr>
        <w:pStyle w:val="Normal1"/>
        <w:spacing w:after="0" w:line="360" w:lineRule="auto"/>
        <w:jc w:val="both"/>
        <w:rPr>
          <w:rFonts w:ascii="Times New Roman" w:eastAsia="Times New Roman" w:hAnsi="Times New Roman" w:cs="Times New Roman"/>
          <w:b/>
          <w:sz w:val="24"/>
          <w:szCs w:val="24"/>
          <w:lang w:val="es-MX"/>
        </w:rPr>
      </w:pPr>
    </w:p>
    <w:p w:rsidR="003218CA" w:rsidRPr="004C6E5A" w:rsidRDefault="003218CA" w:rsidP="004C6E5A">
      <w:pPr>
        <w:pStyle w:val="Normal1"/>
        <w:spacing w:after="0" w:line="360" w:lineRule="auto"/>
        <w:jc w:val="both"/>
        <w:rPr>
          <w:rFonts w:ascii="Times New Roman" w:eastAsia="Times New Roman" w:hAnsi="Times New Roman" w:cs="Times New Roman"/>
          <w:i/>
          <w:sz w:val="24"/>
          <w:szCs w:val="24"/>
          <w:lang w:val="es-MX"/>
        </w:rPr>
      </w:pPr>
      <w:r w:rsidRPr="004C6E5A">
        <w:rPr>
          <w:rFonts w:ascii="Times New Roman" w:eastAsia="Times New Roman" w:hAnsi="Times New Roman" w:cs="Times New Roman"/>
          <w:sz w:val="24"/>
          <w:szCs w:val="24"/>
          <w:lang w:val="es-MX"/>
        </w:rPr>
        <w:sym w:font="Wingdings" w:char="F0E0"/>
      </w:r>
      <w:r w:rsidRPr="004C6E5A">
        <w:rPr>
          <w:rFonts w:ascii="Times New Roman" w:eastAsia="Times New Roman" w:hAnsi="Times New Roman" w:cs="Times New Roman"/>
          <w:i/>
          <w:sz w:val="24"/>
          <w:szCs w:val="24"/>
          <w:lang w:val="es-MX"/>
        </w:rPr>
        <w:t>Marco de identidad y ma</w:t>
      </w:r>
      <w:r w:rsidR="001B1347" w:rsidRPr="004C6E5A">
        <w:rPr>
          <w:rFonts w:ascii="Times New Roman" w:eastAsia="Times New Roman" w:hAnsi="Times New Roman" w:cs="Times New Roman"/>
          <w:i/>
          <w:sz w:val="24"/>
          <w:szCs w:val="24"/>
          <w:lang w:val="es-MX"/>
        </w:rPr>
        <w:t>rco normativo de la institución</w:t>
      </w:r>
    </w:p>
    <w:p w:rsidR="00CB5957" w:rsidRPr="004C6E5A" w:rsidRDefault="00CB5957" w:rsidP="004C6E5A">
      <w:pPr>
        <w:pStyle w:val="Normal1"/>
        <w:spacing w:after="0" w:line="360" w:lineRule="auto"/>
        <w:jc w:val="both"/>
        <w:rPr>
          <w:rFonts w:ascii="Times New Roman" w:eastAsia="Times New Roman" w:hAnsi="Times New Roman" w:cs="Times New Roman"/>
          <w:sz w:val="24"/>
          <w:szCs w:val="24"/>
          <w:lang w:val="es-MX"/>
        </w:rPr>
      </w:pPr>
    </w:p>
    <w:p w:rsidR="0066347A" w:rsidRPr="004C6E5A" w:rsidRDefault="00AC5E4F"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La </w:t>
      </w:r>
      <w:r w:rsidR="00F967B4" w:rsidRPr="004C6E5A">
        <w:rPr>
          <w:rFonts w:ascii="Times New Roman" w:eastAsia="Times New Roman" w:hAnsi="Times New Roman" w:cs="Times New Roman"/>
          <w:sz w:val="24"/>
          <w:szCs w:val="24"/>
          <w:lang w:val="es-MX"/>
        </w:rPr>
        <w:t>UAQ</w:t>
      </w:r>
      <w:r w:rsidRPr="004C6E5A">
        <w:rPr>
          <w:rFonts w:ascii="Times New Roman" w:eastAsia="Times New Roman" w:hAnsi="Times New Roman" w:cs="Times New Roman"/>
          <w:sz w:val="24"/>
          <w:szCs w:val="24"/>
          <w:lang w:val="es-MX"/>
        </w:rPr>
        <w:t xml:space="preserve"> </w:t>
      </w:r>
      <w:r w:rsidR="0066347A" w:rsidRPr="004C6E5A">
        <w:rPr>
          <w:rFonts w:ascii="Times New Roman" w:eastAsia="Times New Roman" w:hAnsi="Times New Roman" w:cs="Times New Roman"/>
          <w:sz w:val="24"/>
          <w:szCs w:val="24"/>
          <w:lang w:val="es-MX"/>
        </w:rPr>
        <w:t>es la institución educativa más antigua</w:t>
      </w:r>
      <w:r w:rsidR="007601BD" w:rsidRPr="004C6E5A">
        <w:rPr>
          <w:rFonts w:ascii="Times New Roman" w:eastAsia="Times New Roman" w:hAnsi="Times New Roman" w:cs="Times New Roman"/>
          <w:sz w:val="24"/>
          <w:szCs w:val="24"/>
          <w:lang w:val="es-MX"/>
        </w:rPr>
        <w:t xml:space="preserve"> del estado</w:t>
      </w:r>
      <w:r w:rsidR="0066347A" w:rsidRPr="004C6E5A">
        <w:rPr>
          <w:rFonts w:ascii="Times New Roman" w:eastAsia="Times New Roman" w:hAnsi="Times New Roman" w:cs="Times New Roman"/>
          <w:sz w:val="24"/>
          <w:szCs w:val="24"/>
          <w:lang w:val="es-MX"/>
        </w:rPr>
        <w:t xml:space="preserve">, su antecedente inicial </w:t>
      </w:r>
      <w:r w:rsidR="007601BD" w:rsidRPr="004C6E5A">
        <w:rPr>
          <w:rFonts w:ascii="Times New Roman" w:eastAsia="Times New Roman" w:hAnsi="Times New Roman" w:cs="Times New Roman"/>
          <w:sz w:val="24"/>
          <w:szCs w:val="24"/>
          <w:lang w:val="es-MX"/>
        </w:rPr>
        <w:t>es</w:t>
      </w:r>
      <w:r w:rsidR="0066347A" w:rsidRPr="004C6E5A">
        <w:rPr>
          <w:rFonts w:ascii="Times New Roman" w:eastAsia="Times New Roman" w:hAnsi="Times New Roman" w:cs="Times New Roman"/>
          <w:sz w:val="24"/>
          <w:szCs w:val="24"/>
          <w:lang w:val="es-MX"/>
        </w:rPr>
        <w:t xml:space="preserve"> el Colegio de San Ignacio fundado en </w:t>
      </w:r>
      <w:r w:rsidR="00170486" w:rsidRPr="004C6E5A">
        <w:rPr>
          <w:rFonts w:ascii="Times New Roman" w:eastAsia="Times New Roman" w:hAnsi="Times New Roman" w:cs="Times New Roman"/>
          <w:sz w:val="24"/>
          <w:szCs w:val="24"/>
          <w:lang w:val="es-MX"/>
        </w:rPr>
        <w:t xml:space="preserve">el año </w:t>
      </w:r>
      <w:r w:rsidR="0066347A" w:rsidRPr="004C6E5A">
        <w:rPr>
          <w:rFonts w:ascii="Times New Roman" w:eastAsia="Times New Roman" w:hAnsi="Times New Roman" w:cs="Times New Roman"/>
          <w:sz w:val="24"/>
          <w:szCs w:val="24"/>
          <w:lang w:val="es-MX"/>
        </w:rPr>
        <w:t>1625</w:t>
      </w:r>
      <w:r w:rsidR="007601BD" w:rsidRPr="004C6E5A">
        <w:rPr>
          <w:rFonts w:ascii="Times New Roman" w:eastAsia="Times New Roman" w:hAnsi="Times New Roman" w:cs="Times New Roman"/>
          <w:sz w:val="24"/>
          <w:szCs w:val="24"/>
          <w:lang w:val="es-MX"/>
        </w:rPr>
        <w:t xml:space="preserve"> por los jesuitas</w:t>
      </w:r>
      <w:r w:rsidR="0066347A" w:rsidRPr="004C6E5A">
        <w:rPr>
          <w:rFonts w:ascii="Times New Roman" w:eastAsia="Times New Roman" w:hAnsi="Times New Roman" w:cs="Times New Roman"/>
          <w:sz w:val="24"/>
          <w:szCs w:val="24"/>
          <w:lang w:val="es-MX"/>
        </w:rPr>
        <w:t>, el cual se trasform</w:t>
      </w:r>
      <w:r w:rsidR="00170486" w:rsidRPr="004C6E5A">
        <w:rPr>
          <w:rFonts w:ascii="Times New Roman" w:eastAsia="Times New Roman" w:hAnsi="Times New Roman" w:cs="Times New Roman"/>
          <w:sz w:val="24"/>
          <w:szCs w:val="24"/>
          <w:lang w:val="es-MX"/>
        </w:rPr>
        <w:t>ó</w:t>
      </w:r>
      <w:r w:rsidR="0066347A" w:rsidRPr="004C6E5A">
        <w:rPr>
          <w:rFonts w:ascii="Times New Roman" w:eastAsia="Times New Roman" w:hAnsi="Times New Roman" w:cs="Times New Roman"/>
          <w:sz w:val="24"/>
          <w:szCs w:val="24"/>
          <w:lang w:val="es-MX"/>
        </w:rPr>
        <w:t xml:space="preserve"> en 1867 en el Colegio Civil</w:t>
      </w:r>
      <w:r w:rsidR="00F967B4" w:rsidRPr="004C6E5A">
        <w:rPr>
          <w:rFonts w:ascii="Times New Roman" w:eastAsia="Times New Roman" w:hAnsi="Times New Roman" w:cs="Times New Roman"/>
          <w:sz w:val="24"/>
          <w:szCs w:val="24"/>
          <w:lang w:val="es-MX"/>
        </w:rPr>
        <w:t xml:space="preserve"> y finalmente adquiere su estatus actual </w:t>
      </w:r>
      <w:r w:rsidR="007601BD" w:rsidRPr="004C6E5A">
        <w:rPr>
          <w:rFonts w:ascii="Times New Roman" w:eastAsia="Times New Roman" w:hAnsi="Times New Roman" w:cs="Times New Roman"/>
          <w:sz w:val="24"/>
          <w:szCs w:val="24"/>
          <w:lang w:val="es-MX"/>
        </w:rPr>
        <w:t>en</w:t>
      </w:r>
      <w:r w:rsidR="0066347A" w:rsidRPr="004C6E5A">
        <w:rPr>
          <w:rFonts w:ascii="Times New Roman" w:eastAsia="Times New Roman" w:hAnsi="Times New Roman" w:cs="Times New Roman"/>
          <w:sz w:val="24"/>
          <w:szCs w:val="24"/>
          <w:lang w:val="es-MX"/>
        </w:rPr>
        <w:t xml:space="preserve"> 1951</w:t>
      </w:r>
      <w:r w:rsidR="00730C2D" w:rsidRPr="004C6E5A">
        <w:rPr>
          <w:rFonts w:ascii="Times New Roman" w:eastAsia="Times New Roman" w:hAnsi="Times New Roman" w:cs="Times New Roman"/>
          <w:sz w:val="24"/>
          <w:szCs w:val="24"/>
          <w:lang w:val="es-MX"/>
        </w:rPr>
        <w:t xml:space="preserve"> (UAQ, 2016)</w:t>
      </w:r>
      <w:r w:rsidR="0066347A" w:rsidRPr="004C6E5A">
        <w:rPr>
          <w:rFonts w:ascii="Times New Roman" w:eastAsia="Times New Roman" w:hAnsi="Times New Roman" w:cs="Times New Roman"/>
          <w:sz w:val="24"/>
          <w:szCs w:val="24"/>
          <w:lang w:val="es-MX"/>
        </w:rPr>
        <w:t>. Su misión es ser una institu</w:t>
      </w:r>
      <w:r w:rsidR="007601BD" w:rsidRPr="004C6E5A">
        <w:rPr>
          <w:rFonts w:ascii="Times New Roman" w:eastAsia="Times New Roman" w:hAnsi="Times New Roman" w:cs="Times New Roman"/>
          <w:sz w:val="24"/>
          <w:szCs w:val="24"/>
          <w:lang w:val="es-MX"/>
        </w:rPr>
        <w:t>ción pública autónoma enfocada en</w:t>
      </w:r>
      <w:r w:rsidR="0066347A" w:rsidRPr="004C6E5A">
        <w:rPr>
          <w:rFonts w:ascii="Times New Roman" w:eastAsia="Times New Roman" w:hAnsi="Times New Roman" w:cs="Times New Roman"/>
          <w:sz w:val="24"/>
          <w:szCs w:val="24"/>
          <w:lang w:val="es-MX"/>
        </w:rPr>
        <w:t xml:space="preserve"> la formación integral de profesionistas y ciudadanos con orientación humanista, abierta a la discusión de ideas a través de la formación, la investigación, la vinculación, la difusión y el desarrollo tecnológico (UAQ, 2016)</w:t>
      </w:r>
      <w:r w:rsidR="00730C2D" w:rsidRPr="004C6E5A">
        <w:rPr>
          <w:rFonts w:ascii="Times New Roman" w:eastAsia="Times New Roman" w:hAnsi="Times New Roman" w:cs="Times New Roman"/>
          <w:sz w:val="24"/>
          <w:szCs w:val="24"/>
          <w:lang w:val="es-MX"/>
        </w:rPr>
        <w:t>; por otro lado</w:t>
      </w:r>
      <w:r w:rsidR="00E85ED5" w:rsidRPr="004C6E5A">
        <w:rPr>
          <w:rFonts w:ascii="Times New Roman" w:eastAsia="Times New Roman" w:hAnsi="Times New Roman" w:cs="Times New Roman"/>
          <w:sz w:val="24"/>
          <w:szCs w:val="24"/>
          <w:lang w:val="es-MX"/>
        </w:rPr>
        <w:t>,</w:t>
      </w:r>
      <w:r w:rsidR="00730C2D" w:rsidRPr="004C6E5A">
        <w:rPr>
          <w:rFonts w:ascii="Times New Roman" w:eastAsia="Times New Roman" w:hAnsi="Times New Roman" w:cs="Times New Roman"/>
          <w:sz w:val="24"/>
          <w:szCs w:val="24"/>
          <w:lang w:val="es-MX"/>
        </w:rPr>
        <w:t xml:space="preserve"> su visión </w:t>
      </w:r>
      <w:r w:rsidR="00F967B4" w:rsidRPr="004C6E5A">
        <w:rPr>
          <w:rFonts w:ascii="Times New Roman" w:eastAsia="Times New Roman" w:hAnsi="Times New Roman" w:cs="Times New Roman"/>
          <w:sz w:val="24"/>
          <w:szCs w:val="24"/>
          <w:lang w:val="es-MX"/>
        </w:rPr>
        <w:t>implica</w:t>
      </w:r>
      <w:r w:rsidR="00730C2D" w:rsidRPr="004C6E5A">
        <w:rPr>
          <w:rFonts w:ascii="Times New Roman" w:eastAsia="Times New Roman" w:hAnsi="Times New Roman" w:cs="Times New Roman"/>
          <w:sz w:val="24"/>
          <w:szCs w:val="24"/>
          <w:lang w:val="es-MX"/>
        </w:rPr>
        <w:t xml:space="preserve"> ser una de las mejores universidades del país y de América Latina, con </w:t>
      </w:r>
      <w:r w:rsidR="00730C2D" w:rsidRPr="004C6E5A">
        <w:rPr>
          <w:rFonts w:ascii="Times New Roman" w:eastAsia="Times New Roman" w:hAnsi="Times New Roman" w:cs="Times New Roman"/>
          <w:sz w:val="24"/>
          <w:szCs w:val="24"/>
          <w:lang w:val="es-MX"/>
        </w:rPr>
        <w:lastRenderedPageBreak/>
        <w:t>prestigio internacional, vinculación social y responsabilidad sustentable, para generar y transmitir conocimiento, preservar, crear y difundir la cultura (UAQ, 2016).</w:t>
      </w:r>
    </w:p>
    <w:p w:rsidR="00730C2D" w:rsidRPr="004C6E5A" w:rsidRDefault="00730C2D" w:rsidP="004C6E5A">
      <w:pPr>
        <w:pStyle w:val="Normal1"/>
        <w:spacing w:after="0" w:line="360" w:lineRule="auto"/>
        <w:ind w:firstLine="357"/>
        <w:jc w:val="both"/>
        <w:rPr>
          <w:rFonts w:ascii="Times New Roman" w:eastAsia="Times New Roman" w:hAnsi="Times New Roman" w:cs="Times New Roman"/>
          <w:sz w:val="24"/>
          <w:szCs w:val="24"/>
          <w:lang w:val="es-MX"/>
        </w:rPr>
      </w:pPr>
    </w:p>
    <w:p w:rsidR="0066347A" w:rsidRPr="004C6E5A" w:rsidRDefault="0066347A" w:rsidP="004C6E5A">
      <w:pPr>
        <w:pStyle w:val="Normal1"/>
        <w:spacing w:after="0" w:line="360" w:lineRule="auto"/>
        <w:ind w:firstLine="357"/>
        <w:jc w:val="both"/>
        <w:rPr>
          <w:rFonts w:ascii="Times New Roman" w:eastAsia="Times New Roman" w:hAnsi="Times New Roman" w:cs="Times New Roman"/>
          <w:color w:val="auto"/>
          <w:sz w:val="24"/>
          <w:szCs w:val="24"/>
          <w:lang w:val="es-MX" w:eastAsia="es-MX"/>
        </w:rPr>
      </w:pPr>
      <w:r w:rsidRPr="004C6E5A">
        <w:rPr>
          <w:rFonts w:ascii="Times New Roman" w:eastAsia="Times New Roman" w:hAnsi="Times New Roman" w:cs="Times New Roman"/>
          <w:sz w:val="24"/>
          <w:szCs w:val="24"/>
          <w:lang w:val="es-MX"/>
        </w:rPr>
        <w:t>Lo anterior se complementa con la misión y la visión de la FCA, pues la primera alude a la gestión de estructuras de formación para desarrollar profesionales con conocimientos y experiencias necesarias en las áreas económico administrativas mediante programas de estudio congruentes con la realidad (FCA, 2016); mientras que la segunda da cuenta de la consolidación de</w:t>
      </w:r>
      <w:r w:rsidRPr="004C6E5A">
        <w:rPr>
          <w:rFonts w:ascii="Times New Roman" w:eastAsia="Times New Roman" w:hAnsi="Times New Roman" w:cs="Times New Roman"/>
          <w:color w:val="auto"/>
          <w:sz w:val="24"/>
          <w:szCs w:val="24"/>
          <w:lang w:val="es-MX" w:eastAsia="es-MX"/>
        </w:rPr>
        <w:t xml:space="preserve"> programas educativos, culturales y deportivos de calidad, con los que se debe generar, apli</w:t>
      </w:r>
      <w:r w:rsidR="00F967B4" w:rsidRPr="004C6E5A">
        <w:rPr>
          <w:rFonts w:ascii="Times New Roman" w:eastAsia="Times New Roman" w:hAnsi="Times New Roman" w:cs="Times New Roman"/>
          <w:color w:val="auto"/>
          <w:sz w:val="24"/>
          <w:szCs w:val="24"/>
          <w:lang w:val="es-MX" w:eastAsia="es-MX"/>
        </w:rPr>
        <w:t>car y actualizar conocimientos así como</w:t>
      </w:r>
      <w:r w:rsidRPr="004C6E5A">
        <w:rPr>
          <w:rFonts w:ascii="Times New Roman" w:eastAsia="Times New Roman" w:hAnsi="Times New Roman" w:cs="Times New Roman"/>
          <w:color w:val="auto"/>
          <w:sz w:val="24"/>
          <w:szCs w:val="24"/>
          <w:lang w:val="es-MX" w:eastAsia="es-MX"/>
        </w:rPr>
        <w:t xml:space="preserve"> prácticas </w:t>
      </w:r>
      <w:r w:rsidR="00F967B4" w:rsidRPr="004C6E5A">
        <w:rPr>
          <w:rFonts w:ascii="Times New Roman" w:eastAsia="Times New Roman" w:hAnsi="Times New Roman" w:cs="Times New Roman"/>
          <w:color w:val="auto"/>
          <w:sz w:val="24"/>
          <w:szCs w:val="24"/>
          <w:lang w:val="es-MX" w:eastAsia="es-MX"/>
        </w:rPr>
        <w:t>de una profesión</w:t>
      </w:r>
      <w:r w:rsidRPr="004C6E5A">
        <w:rPr>
          <w:rFonts w:ascii="Times New Roman" w:eastAsia="Times New Roman" w:hAnsi="Times New Roman" w:cs="Times New Roman"/>
          <w:color w:val="auto"/>
          <w:sz w:val="24"/>
          <w:szCs w:val="24"/>
          <w:lang w:val="es-MX" w:eastAsia="es-MX"/>
        </w:rPr>
        <w:t xml:space="preserve"> (FCA, 2016).</w:t>
      </w:r>
    </w:p>
    <w:p w:rsidR="003230FF" w:rsidRPr="004C6E5A" w:rsidRDefault="003230FF" w:rsidP="004C6E5A">
      <w:pPr>
        <w:pStyle w:val="Normal1"/>
        <w:spacing w:after="0" w:line="360" w:lineRule="auto"/>
        <w:ind w:firstLine="357"/>
        <w:jc w:val="both"/>
        <w:rPr>
          <w:rFonts w:ascii="Times New Roman" w:eastAsia="Times New Roman" w:hAnsi="Times New Roman" w:cs="Times New Roman"/>
          <w:color w:val="auto"/>
          <w:sz w:val="24"/>
          <w:szCs w:val="24"/>
          <w:lang w:val="es-MX" w:eastAsia="es-MX"/>
        </w:rPr>
      </w:pPr>
    </w:p>
    <w:p w:rsidR="0066347A" w:rsidRPr="004C6E5A" w:rsidRDefault="0066347A"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rPr>
        <w:t> </w:t>
      </w:r>
      <w:r w:rsidR="00F967B4" w:rsidRPr="004C6E5A">
        <w:rPr>
          <w:rFonts w:ascii="Times New Roman" w:eastAsia="Times New Roman" w:hAnsi="Times New Roman" w:cs="Times New Roman"/>
          <w:sz w:val="24"/>
          <w:szCs w:val="24"/>
          <w:lang w:val="es-MX"/>
        </w:rPr>
        <w:t>A</w:t>
      </w:r>
      <w:r w:rsidR="002609DE" w:rsidRPr="004C6E5A">
        <w:rPr>
          <w:rFonts w:ascii="Times New Roman" w:eastAsia="Times New Roman" w:hAnsi="Times New Roman" w:cs="Times New Roman"/>
          <w:sz w:val="24"/>
          <w:szCs w:val="24"/>
          <w:lang w:val="es-MX"/>
        </w:rPr>
        <w:t>l</w:t>
      </w:r>
      <w:r w:rsidR="00F967B4" w:rsidRPr="004C6E5A">
        <w:rPr>
          <w:rFonts w:ascii="Times New Roman" w:eastAsia="Times New Roman" w:hAnsi="Times New Roman" w:cs="Times New Roman"/>
          <w:sz w:val="24"/>
          <w:szCs w:val="24"/>
          <w:lang w:val="es-MX"/>
        </w:rPr>
        <w:t xml:space="preserve"> ser una institución pública, el</w:t>
      </w:r>
      <w:r w:rsidR="00730C2D" w:rsidRPr="004C6E5A">
        <w:rPr>
          <w:rFonts w:ascii="Times New Roman" w:eastAsia="Times New Roman" w:hAnsi="Times New Roman" w:cs="Times New Roman"/>
          <w:sz w:val="24"/>
          <w:szCs w:val="24"/>
          <w:lang w:val="es-MX"/>
        </w:rPr>
        <w:t xml:space="preserve"> marco normativo de la UAQ </w:t>
      </w:r>
      <w:r w:rsidR="00F967B4" w:rsidRPr="004C6E5A">
        <w:rPr>
          <w:rFonts w:ascii="Times New Roman" w:eastAsia="Times New Roman" w:hAnsi="Times New Roman" w:cs="Times New Roman"/>
          <w:sz w:val="24"/>
          <w:szCs w:val="24"/>
          <w:lang w:val="es-MX"/>
        </w:rPr>
        <w:t xml:space="preserve">es amplio y parte de la Constitución federal y </w:t>
      </w:r>
      <w:r w:rsidR="00B91A65" w:rsidRPr="004C6E5A">
        <w:rPr>
          <w:rFonts w:ascii="Times New Roman" w:eastAsia="Times New Roman" w:hAnsi="Times New Roman" w:cs="Times New Roman"/>
          <w:sz w:val="24"/>
          <w:szCs w:val="24"/>
          <w:lang w:val="es-MX"/>
        </w:rPr>
        <w:t>L</w:t>
      </w:r>
      <w:r w:rsidR="00F967B4" w:rsidRPr="004C6E5A">
        <w:rPr>
          <w:rFonts w:ascii="Times New Roman" w:eastAsia="Times New Roman" w:hAnsi="Times New Roman" w:cs="Times New Roman"/>
          <w:sz w:val="24"/>
          <w:szCs w:val="24"/>
          <w:lang w:val="es-MX"/>
        </w:rPr>
        <w:t xml:space="preserve">a Constitución estatal, así como de la </w:t>
      </w:r>
      <w:hyperlink r:id="rId11" w:history="1">
        <w:r w:rsidR="00F967B4" w:rsidRPr="004C6E5A">
          <w:rPr>
            <w:rFonts w:ascii="Times New Roman" w:eastAsia="Times New Roman" w:hAnsi="Times New Roman" w:cs="Times New Roman"/>
            <w:sz w:val="24"/>
            <w:szCs w:val="24"/>
            <w:lang w:val="es-MX"/>
          </w:rPr>
          <w:t xml:space="preserve">Ley de </w:t>
        </w:r>
        <w:r w:rsidR="001D045D" w:rsidRPr="004C6E5A">
          <w:rPr>
            <w:rFonts w:ascii="Times New Roman" w:eastAsia="Times New Roman" w:hAnsi="Times New Roman" w:cs="Times New Roman"/>
            <w:sz w:val="24"/>
            <w:szCs w:val="24"/>
            <w:lang w:val="es-MX"/>
          </w:rPr>
          <w:t>Educación Pública del Estado</w:t>
        </w:r>
      </w:hyperlink>
      <w:r w:rsidR="00F967B4" w:rsidRPr="004C6E5A">
        <w:rPr>
          <w:rFonts w:ascii="Times New Roman" w:eastAsia="Times New Roman" w:hAnsi="Times New Roman" w:cs="Times New Roman"/>
          <w:sz w:val="24"/>
          <w:szCs w:val="24"/>
          <w:lang w:val="es-MX"/>
        </w:rPr>
        <w:t xml:space="preserve">. De manera interna, las normativas más importantes </w:t>
      </w:r>
      <w:r w:rsidR="00B91A65" w:rsidRPr="004C6E5A">
        <w:rPr>
          <w:rFonts w:ascii="Times New Roman" w:eastAsia="Times New Roman" w:hAnsi="Times New Roman" w:cs="Times New Roman"/>
          <w:sz w:val="24"/>
          <w:szCs w:val="24"/>
          <w:lang w:val="es-MX"/>
        </w:rPr>
        <w:t>en la universidad son</w:t>
      </w:r>
      <w:r w:rsidR="00F967B4" w:rsidRPr="004C6E5A">
        <w:rPr>
          <w:rFonts w:ascii="Times New Roman" w:eastAsia="Times New Roman" w:hAnsi="Times New Roman" w:cs="Times New Roman"/>
          <w:sz w:val="24"/>
          <w:szCs w:val="24"/>
          <w:lang w:val="es-MX"/>
        </w:rPr>
        <w:t xml:space="preserve"> el Estatuto orgánico (aprobado en 2007), la Ley orgánica,</w:t>
      </w:r>
      <w:r w:rsidR="003230FF" w:rsidRPr="004C6E5A">
        <w:rPr>
          <w:rFonts w:ascii="Times New Roman" w:eastAsia="Times New Roman" w:hAnsi="Times New Roman" w:cs="Times New Roman"/>
          <w:sz w:val="24"/>
          <w:szCs w:val="24"/>
          <w:lang w:val="es-MX"/>
        </w:rPr>
        <w:t xml:space="preserve"> el Manual de organización de la UAQ</w:t>
      </w:r>
      <w:r w:rsidR="001D045D" w:rsidRPr="004C6E5A">
        <w:rPr>
          <w:rFonts w:ascii="Times New Roman" w:eastAsia="Times New Roman" w:hAnsi="Times New Roman" w:cs="Times New Roman"/>
          <w:sz w:val="24"/>
          <w:szCs w:val="24"/>
          <w:lang w:val="es-MX"/>
        </w:rPr>
        <w:t xml:space="preserve">, el </w:t>
      </w:r>
      <w:hyperlink r:id="rId12" w:tgtFrame="_blank" w:tooltip="Codigo" w:history="1">
        <w:r w:rsidR="001D045D" w:rsidRPr="004C6E5A">
          <w:rPr>
            <w:rFonts w:ascii="Times New Roman" w:eastAsia="Times New Roman" w:hAnsi="Times New Roman" w:cs="Times New Roman"/>
            <w:sz w:val="24"/>
            <w:szCs w:val="24"/>
            <w:lang w:val="es-MX"/>
          </w:rPr>
          <w:t>Contrato colectivo de trabajo 2013-2015</w:t>
        </w:r>
      </w:hyperlink>
      <w:r w:rsidR="001D045D" w:rsidRPr="004C6E5A">
        <w:rPr>
          <w:rFonts w:ascii="Times New Roman" w:eastAsia="Times New Roman" w:hAnsi="Times New Roman" w:cs="Times New Roman"/>
          <w:sz w:val="24"/>
          <w:szCs w:val="24"/>
          <w:lang w:val="es-MX"/>
        </w:rPr>
        <w:t xml:space="preserve"> y el </w:t>
      </w:r>
      <w:hyperlink r:id="rId13" w:history="1">
        <w:r w:rsidR="001D045D" w:rsidRPr="004C6E5A">
          <w:rPr>
            <w:rFonts w:ascii="Times New Roman" w:eastAsia="Times New Roman" w:hAnsi="Times New Roman" w:cs="Times New Roman"/>
            <w:sz w:val="24"/>
            <w:szCs w:val="24"/>
            <w:lang w:val="es-MX"/>
          </w:rPr>
          <w:t>Manual de políticas para el uso de los recursos financieros de la UAQ</w:t>
        </w:r>
      </w:hyperlink>
      <w:r w:rsidR="001D045D" w:rsidRPr="004C6E5A">
        <w:rPr>
          <w:rFonts w:ascii="Times New Roman" w:eastAsia="Times New Roman" w:hAnsi="Times New Roman" w:cs="Times New Roman"/>
          <w:sz w:val="24"/>
          <w:szCs w:val="24"/>
          <w:lang w:val="es-MX"/>
        </w:rPr>
        <w:t xml:space="preserve">. También existen </w:t>
      </w:r>
      <w:r w:rsidR="00F967B4" w:rsidRPr="004C6E5A">
        <w:rPr>
          <w:rFonts w:ascii="Times New Roman" w:eastAsia="Times New Roman" w:hAnsi="Times New Roman" w:cs="Times New Roman"/>
          <w:sz w:val="24"/>
          <w:szCs w:val="24"/>
          <w:lang w:val="es-MX"/>
        </w:rPr>
        <w:t>reglamentos</w:t>
      </w:r>
      <w:r w:rsidR="001D045D" w:rsidRPr="004C6E5A">
        <w:rPr>
          <w:rFonts w:ascii="Times New Roman" w:eastAsia="Times New Roman" w:hAnsi="Times New Roman" w:cs="Times New Roman"/>
          <w:sz w:val="24"/>
          <w:szCs w:val="24"/>
          <w:lang w:val="es-MX"/>
        </w:rPr>
        <w:t xml:space="preserve"> relativos a la formación estudiantil y a la EaD</w:t>
      </w:r>
      <w:r w:rsidR="003230FF" w:rsidRPr="004C6E5A">
        <w:rPr>
          <w:rFonts w:ascii="Times New Roman" w:eastAsia="Times New Roman" w:hAnsi="Times New Roman" w:cs="Times New Roman"/>
          <w:sz w:val="24"/>
          <w:szCs w:val="24"/>
          <w:lang w:val="es-MX"/>
        </w:rPr>
        <w:t>,</w:t>
      </w:r>
      <w:r w:rsidR="00F967B4" w:rsidRPr="004C6E5A">
        <w:rPr>
          <w:rFonts w:ascii="Times New Roman" w:eastAsia="Times New Roman" w:hAnsi="Times New Roman" w:cs="Times New Roman"/>
          <w:sz w:val="24"/>
          <w:szCs w:val="24"/>
          <w:lang w:val="es-MX"/>
        </w:rPr>
        <w:t xml:space="preserve"> entre los que destacan </w:t>
      </w:r>
      <w:r w:rsidR="003230FF" w:rsidRPr="004C6E5A">
        <w:rPr>
          <w:rFonts w:ascii="Times New Roman" w:eastAsia="Times New Roman" w:hAnsi="Times New Roman" w:cs="Times New Roman"/>
          <w:sz w:val="24"/>
          <w:szCs w:val="24"/>
          <w:lang w:val="es-MX"/>
        </w:rPr>
        <w:t>el Reglamento de estudiantes (aprobado en 2007),</w:t>
      </w:r>
      <w:r w:rsidR="001D045D" w:rsidRPr="004C6E5A">
        <w:rPr>
          <w:rFonts w:ascii="Times New Roman" w:eastAsia="Times New Roman" w:hAnsi="Times New Roman" w:cs="Times New Roman"/>
          <w:sz w:val="24"/>
          <w:szCs w:val="24"/>
          <w:lang w:val="es-MX"/>
        </w:rPr>
        <w:t xml:space="preserve"> </w:t>
      </w:r>
      <w:r w:rsidR="003230FF" w:rsidRPr="004C6E5A">
        <w:rPr>
          <w:rFonts w:ascii="Times New Roman" w:eastAsia="Times New Roman" w:hAnsi="Times New Roman" w:cs="Times New Roman"/>
          <w:sz w:val="24"/>
          <w:szCs w:val="24"/>
          <w:lang w:val="es-MX"/>
        </w:rPr>
        <w:t xml:space="preserve">el </w:t>
      </w:r>
      <w:r w:rsidR="00F967B4" w:rsidRPr="004C6E5A">
        <w:rPr>
          <w:rFonts w:ascii="Times New Roman" w:eastAsia="Times New Roman" w:hAnsi="Times New Roman" w:cs="Times New Roman"/>
          <w:sz w:val="24"/>
          <w:szCs w:val="24"/>
          <w:lang w:val="es-MX"/>
        </w:rPr>
        <w:t xml:space="preserve">Reglamento de ingreso y promoción de personal académico, </w:t>
      </w:r>
      <w:r w:rsidR="001D045D" w:rsidRPr="004C6E5A">
        <w:rPr>
          <w:rFonts w:ascii="Times New Roman" w:eastAsia="Times New Roman" w:hAnsi="Times New Roman" w:cs="Times New Roman"/>
          <w:sz w:val="24"/>
          <w:szCs w:val="24"/>
          <w:lang w:val="es-MX"/>
        </w:rPr>
        <w:t xml:space="preserve">el </w:t>
      </w:r>
      <w:hyperlink r:id="rId14" w:history="1">
        <w:r w:rsidR="001D045D" w:rsidRPr="004C6E5A">
          <w:rPr>
            <w:rFonts w:ascii="Times New Roman" w:eastAsia="Times New Roman" w:hAnsi="Times New Roman" w:cs="Times New Roman"/>
            <w:sz w:val="24"/>
            <w:szCs w:val="24"/>
            <w:lang w:val="es-MX"/>
          </w:rPr>
          <w:t>Reglamento para la adquisición y administración de los recursos materiales</w:t>
        </w:r>
      </w:hyperlink>
      <w:r w:rsidR="001D045D" w:rsidRPr="004C6E5A">
        <w:rPr>
          <w:rFonts w:ascii="Times New Roman" w:eastAsia="Times New Roman" w:hAnsi="Times New Roman" w:cs="Times New Roman"/>
          <w:sz w:val="24"/>
          <w:szCs w:val="24"/>
          <w:lang w:val="es-MX"/>
        </w:rPr>
        <w:t>, y el Reglamento general de investigación.</w:t>
      </w:r>
    </w:p>
    <w:p w:rsidR="00D97038" w:rsidRPr="004C6E5A" w:rsidRDefault="00D97038" w:rsidP="004C6E5A">
      <w:pPr>
        <w:pStyle w:val="Normal1"/>
        <w:spacing w:after="0" w:line="360" w:lineRule="auto"/>
        <w:ind w:firstLine="357"/>
        <w:jc w:val="both"/>
        <w:rPr>
          <w:rFonts w:ascii="Times New Roman" w:eastAsia="Times New Roman" w:hAnsi="Times New Roman" w:cs="Times New Roman"/>
          <w:sz w:val="24"/>
          <w:szCs w:val="24"/>
          <w:lang w:val="es-MX"/>
        </w:rPr>
      </w:pPr>
    </w:p>
    <w:p w:rsidR="003218CA" w:rsidRPr="004C6E5A" w:rsidRDefault="00AC5E4F" w:rsidP="004C6E5A">
      <w:pPr>
        <w:pStyle w:val="Normal1"/>
        <w:spacing w:after="0" w:line="360" w:lineRule="auto"/>
        <w:ind w:firstLine="357"/>
        <w:jc w:val="both"/>
        <w:rPr>
          <w:rFonts w:ascii="Times New Roman" w:eastAsia="Times New Roman" w:hAnsi="Times New Roman" w:cs="Times New Roman"/>
          <w:i/>
          <w:sz w:val="24"/>
          <w:szCs w:val="24"/>
          <w:lang w:val="es-MX"/>
        </w:rPr>
      </w:pPr>
      <w:r w:rsidRPr="004C6E5A">
        <w:rPr>
          <w:rFonts w:ascii="Times New Roman" w:eastAsia="Times New Roman" w:hAnsi="Times New Roman" w:cs="Times New Roman"/>
          <w:sz w:val="24"/>
          <w:szCs w:val="24"/>
          <w:lang w:val="es-MX"/>
        </w:rPr>
        <w:t xml:space="preserve"> </w:t>
      </w:r>
      <w:r w:rsidR="003218CA" w:rsidRPr="004C6E5A">
        <w:rPr>
          <w:rFonts w:ascii="Times New Roman" w:eastAsia="Times New Roman" w:hAnsi="Times New Roman" w:cs="Times New Roman"/>
          <w:sz w:val="24"/>
          <w:szCs w:val="24"/>
          <w:lang w:val="es-MX"/>
        </w:rPr>
        <w:sym w:font="Wingdings" w:char="F0E0"/>
      </w:r>
      <w:r w:rsidR="003218CA" w:rsidRPr="004C6E5A">
        <w:rPr>
          <w:rFonts w:ascii="Times New Roman" w:eastAsia="Times New Roman" w:hAnsi="Times New Roman" w:cs="Times New Roman"/>
          <w:i/>
          <w:sz w:val="24"/>
          <w:szCs w:val="24"/>
          <w:lang w:val="es-MX"/>
        </w:rPr>
        <w:t>Modelo pedagógico de la in</w:t>
      </w:r>
      <w:r w:rsidR="001B1347" w:rsidRPr="004C6E5A">
        <w:rPr>
          <w:rFonts w:ascii="Times New Roman" w:eastAsia="Times New Roman" w:hAnsi="Times New Roman" w:cs="Times New Roman"/>
          <w:i/>
          <w:sz w:val="24"/>
          <w:szCs w:val="24"/>
          <w:lang w:val="es-MX"/>
        </w:rPr>
        <w:t>stitución / Tipo de Instrucción</w:t>
      </w:r>
    </w:p>
    <w:p w:rsidR="001B1347" w:rsidRPr="004C6E5A" w:rsidRDefault="001B1347" w:rsidP="004C6E5A">
      <w:pPr>
        <w:pStyle w:val="Normal1"/>
        <w:spacing w:after="0" w:line="360" w:lineRule="auto"/>
        <w:jc w:val="both"/>
        <w:rPr>
          <w:rFonts w:ascii="Times New Roman" w:eastAsia="Times New Roman" w:hAnsi="Times New Roman" w:cs="Times New Roman"/>
          <w:sz w:val="24"/>
          <w:szCs w:val="24"/>
          <w:lang w:val="es-MX"/>
        </w:rPr>
      </w:pPr>
    </w:p>
    <w:p w:rsidR="003218CA" w:rsidRPr="004C6E5A" w:rsidRDefault="00C02708"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color w:val="auto"/>
          <w:sz w:val="24"/>
          <w:szCs w:val="24"/>
          <w:lang w:val="es-MX" w:eastAsia="es-MX"/>
        </w:rPr>
        <w:t>El modelo educativo implementado actualmente en la UAQ</w:t>
      </w:r>
      <w:r w:rsidR="003A1CDA" w:rsidRPr="004C6E5A">
        <w:rPr>
          <w:rFonts w:ascii="Times New Roman" w:eastAsia="Times New Roman" w:hAnsi="Times New Roman" w:cs="Times New Roman"/>
          <w:color w:val="auto"/>
          <w:sz w:val="24"/>
          <w:szCs w:val="24"/>
          <w:lang w:val="es-MX" w:eastAsia="es-MX"/>
        </w:rPr>
        <w:t>,</w:t>
      </w:r>
      <w:r w:rsidRPr="004C6E5A">
        <w:rPr>
          <w:rFonts w:ascii="Times New Roman" w:eastAsia="Times New Roman" w:hAnsi="Times New Roman" w:cs="Times New Roman"/>
          <w:color w:val="auto"/>
          <w:sz w:val="24"/>
          <w:szCs w:val="24"/>
          <w:lang w:val="es-MX" w:eastAsia="es-MX"/>
        </w:rPr>
        <w:t xml:space="preserve"> y por consiguiente en la FCA</w:t>
      </w:r>
      <w:r w:rsidR="003A1CDA" w:rsidRPr="004C6E5A">
        <w:rPr>
          <w:rFonts w:ascii="Times New Roman" w:eastAsia="Times New Roman" w:hAnsi="Times New Roman" w:cs="Times New Roman"/>
          <w:color w:val="auto"/>
          <w:sz w:val="24"/>
          <w:szCs w:val="24"/>
          <w:lang w:val="es-MX" w:eastAsia="es-MX"/>
        </w:rPr>
        <w:t xml:space="preserve">, se integra en el Plan Institucional de Desarrollo 2015-2018; </w:t>
      </w:r>
      <w:r w:rsidRPr="004C6E5A">
        <w:rPr>
          <w:rFonts w:ascii="Times New Roman" w:eastAsia="Times New Roman" w:hAnsi="Times New Roman" w:cs="Times New Roman"/>
          <w:color w:val="auto"/>
          <w:sz w:val="24"/>
          <w:szCs w:val="24"/>
          <w:lang w:val="es-MX" w:eastAsia="es-MX"/>
        </w:rPr>
        <w:t>dicho modelo</w:t>
      </w:r>
      <w:r w:rsidR="003A1CDA" w:rsidRPr="004C6E5A">
        <w:rPr>
          <w:rFonts w:ascii="Times New Roman" w:eastAsia="Times New Roman" w:hAnsi="Times New Roman" w:cs="Times New Roman"/>
          <w:color w:val="auto"/>
          <w:sz w:val="24"/>
          <w:szCs w:val="24"/>
          <w:lang w:val="es-MX" w:eastAsia="es-MX"/>
        </w:rPr>
        <w:t xml:space="preserve"> educativo</w:t>
      </w:r>
      <w:r w:rsidRPr="004C6E5A">
        <w:rPr>
          <w:rFonts w:ascii="Times New Roman" w:eastAsia="Times New Roman" w:hAnsi="Times New Roman" w:cs="Times New Roman"/>
          <w:color w:val="auto"/>
          <w:sz w:val="24"/>
          <w:szCs w:val="24"/>
          <w:lang w:val="es-MX" w:eastAsia="es-MX"/>
        </w:rPr>
        <w:t xml:space="preserve"> tiene una orientación constructivista pero además integra principios del enfoque por competencias</w:t>
      </w:r>
      <w:r w:rsidR="003A1CDA" w:rsidRPr="004C6E5A">
        <w:rPr>
          <w:rFonts w:ascii="Times New Roman" w:eastAsia="Times New Roman" w:hAnsi="Times New Roman" w:cs="Times New Roman"/>
          <w:color w:val="auto"/>
          <w:sz w:val="24"/>
          <w:szCs w:val="24"/>
          <w:lang w:val="es-MX" w:eastAsia="es-MX"/>
        </w:rPr>
        <w:t>; este modelo se integra de diferentes rubros elementales: Calidad, Cobertura, Vinculación, Modelo y Financiamiento (UAQ, 2015)</w:t>
      </w:r>
      <w:r w:rsidRPr="004C6E5A">
        <w:rPr>
          <w:rFonts w:ascii="Times New Roman" w:eastAsia="Times New Roman" w:hAnsi="Times New Roman" w:cs="Times New Roman"/>
          <w:color w:val="auto"/>
          <w:sz w:val="24"/>
          <w:szCs w:val="24"/>
          <w:lang w:val="es-MX" w:eastAsia="es-MX"/>
        </w:rPr>
        <w:t xml:space="preserve">. </w:t>
      </w:r>
      <w:r w:rsidR="00607E99" w:rsidRPr="004C6E5A">
        <w:rPr>
          <w:rFonts w:ascii="Times New Roman" w:eastAsia="Times New Roman" w:hAnsi="Times New Roman" w:cs="Times New Roman"/>
          <w:color w:val="auto"/>
          <w:sz w:val="24"/>
          <w:szCs w:val="24"/>
          <w:lang w:val="es-MX" w:eastAsia="es-MX"/>
        </w:rPr>
        <w:t xml:space="preserve">El rol </w:t>
      </w:r>
      <w:r w:rsidR="00CD6EF6" w:rsidRPr="004C6E5A">
        <w:rPr>
          <w:rFonts w:ascii="Times New Roman" w:eastAsia="Times New Roman" w:hAnsi="Times New Roman" w:cs="Times New Roman"/>
          <w:color w:val="auto"/>
          <w:sz w:val="24"/>
          <w:szCs w:val="24"/>
          <w:lang w:val="es-MX" w:eastAsia="es-MX"/>
        </w:rPr>
        <w:t>que adquiere el</w:t>
      </w:r>
      <w:r w:rsidR="00607E99" w:rsidRPr="004C6E5A">
        <w:rPr>
          <w:rFonts w:ascii="Times New Roman" w:eastAsia="Times New Roman" w:hAnsi="Times New Roman" w:cs="Times New Roman"/>
          <w:color w:val="auto"/>
          <w:sz w:val="24"/>
          <w:szCs w:val="24"/>
          <w:lang w:val="es-MX" w:eastAsia="es-MX"/>
        </w:rPr>
        <w:t xml:space="preserve"> profesor </w:t>
      </w:r>
      <w:r w:rsidR="00CD6EF6" w:rsidRPr="004C6E5A">
        <w:rPr>
          <w:rFonts w:ascii="Times New Roman" w:eastAsia="Times New Roman" w:hAnsi="Times New Roman" w:cs="Times New Roman"/>
          <w:color w:val="auto"/>
          <w:sz w:val="24"/>
          <w:szCs w:val="24"/>
          <w:lang w:val="es-MX" w:eastAsia="es-MX"/>
        </w:rPr>
        <w:t xml:space="preserve">en este sistema </w:t>
      </w:r>
      <w:r w:rsidR="00607E99" w:rsidRPr="004C6E5A">
        <w:rPr>
          <w:rFonts w:ascii="Times New Roman" w:eastAsia="Times New Roman" w:hAnsi="Times New Roman" w:cs="Times New Roman"/>
          <w:color w:val="auto"/>
          <w:sz w:val="24"/>
          <w:szCs w:val="24"/>
          <w:lang w:val="es-MX" w:eastAsia="es-MX"/>
        </w:rPr>
        <w:t xml:space="preserve">es </w:t>
      </w:r>
      <w:r w:rsidR="00CD6EF6" w:rsidRPr="004C6E5A">
        <w:rPr>
          <w:rFonts w:ascii="Times New Roman" w:eastAsia="Times New Roman" w:hAnsi="Times New Roman" w:cs="Times New Roman"/>
          <w:color w:val="auto"/>
          <w:sz w:val="24"/>
          <w:szCs w:val="24"/>
          <w:lang w:val="es-MX" w:eastAsia="es-MX"/>
        </w:rPr>
        <w:t>único y se refiere al</w:t>
      </w:r>
      <w:r w:rsidR="00607E99" w:rsidRPr="004C6E5A">
        <w:rPr>
          <w:rFonts w:ascii="Times New Roman" w:eastAsia="Times New Roman" w:hAnsi="Times New Roman" w:cs="Times New Roman"/>
          <w:color w:val="auto"/>
          <w:sz w:val="24"/>
          <w:szCs w:val="24"/>
          <w:lang w:val="es-MX" w:eastAsia="es-MX"/>
        </w:rPr>
        <w:t xml:space="preserve"> </w:t>
      </w:r>
      <w:r w:rsidR="00CD6EF6" w:rsidRPr="004C6E5A">
        <w:rPr>
          <w:rFonts w:ascii="Times New Roman" w:eastAsia="Times New Roman" w:hAnsi="Times New Roman" w:cs="Times New Roman"/>
          <w:color w:val="auto"/>
          <w:sz w:val="24"/>
          <w:szCs w:val="24"/>
          <w:lang w:val="es-MX" w:eastAsia="es-MX"/>
        </w:rPr>
        <w:t>de tutor virtual, cada profesor imparte los conocimientos específicos de su carrera</w:t>
      </w:r>
      <w:r w:rsidR="00607E99" w:rsidRPr="004C6E5A">
        <w:rPr>
          <w:rFonts w:ascii="Times New Roman" w:eastAsia="Times New Roman" w:hAnsi="Times New Roman" w:cs="Times New Roman"/>
          <w:color w:val="auto"/>
          <w:sz w:val="24"/>
          <w:szCs w:val="24"/>
          <w:lang w:val="es-MX" w:eastAsia="es-MX"/>
        </w:rPr>
        <w:t xml:space="preserve">. </w:t>
      </w:r>
      <w:r w:rsidRPr="004C6E5A">
        <w:rPr>
          <w:rFonts w:ascii="Times New Roman" w:eastAsia="Times New Roman" w:hAnsi="Times New Roman" w:cs="Times New Roman"/>
          <w:color w:val="auto"/>
          <w:sz w:val="24"/>
          <w:szCs w:val="24"/>
          <w:lang w:val="es-MX" w:eastAsia="es-MX"/>
        </w:rPr>
        <w:t xml:space="preserve">Por otro lado, el tipo de instrucción </w:t>
      </w:r>
      <w:r w:rsidR="006E3602" w:rsidRPr="004C6E5A">
        <w:rPr>
          <w:rFonts w:ascii="Times New Roman" w:eastAsia="Times New Roman" w:hAnsi="Times New Roman" w:cs="Times New Roman"/>
          <w:color w:val="auto"/>
          <w:sz w:val="24"/>
          <w:szCs w:val="24"/>
          <w:lang w:val="es-MX" w:eastAsia="es-MX"/>
        </w:rPr>
        <w:t>en las carreras virtuales que imparte la</w:t>
      </w:r>
      <w:r w:rsidRPr="004C6E5A">
        <w:rPr>
          <w:rFonts w:ascii="Times New Roman" w:eastAsia="Times New Roman" w:hAnsi="Times New Roman" w:cs="Times New Roman"/>
          <w:color w:val="auto"/>
          <w:sz w:val="24"/>
          <w:szCs w:val="24"/>
          <w:lang w:val="es-MX" w:eastAsia="es-MX"/>
        </w:rPr>
        <w:t xml:space="preserve"> FCA de la UAQ</w:t>
      </w:r>
      <w:r w:rsidR="006E3602" w:rsidRPr="004C6E5A">
        <w:rPr>
          <w:rFonts w:ascii="Times New Roman" w:eastAsia="Times New Roman" w:hAnsi="Times New Roman" w:cs="Times New Roman"/>
          <w:color w:val="auto"/>
          <w:sz w:val="24"/>
          <w:szCs w:val="24"/>
          <w:lang w:val="es-MX" w:eastAsia="es-MX"/>
        </w:rPr>
        <w:t xml:space="preserve"> es </w:t>
      </w:r>
      <w:r w:rsidRPr="004C6E5A">
        <w:rPr>
          <w:rFonts w:ascii="Times New Roman" w:eastAsia="Times New Roman" w:hAnsi="Times New Roman" w:cs="Times New Roman"/>
          <w:color w:val="auto"/>
          <w:sz w:val="24"/>
          <w:szCs w:val="24"/>
          <w:lang w:val="es-MX" w:eastAsia="es-MX"/>
        </w:rPr>
        <w:t xml:space="preserve"> </w:t>
      </w:r>
      <w:r w:rsidR="006E3602" w:rsidRPr="004C6E5A">
        <w:rPr>
          <w:rFonts w:ascii="Times New Roman" w:eastAsia="Times New Roman" w:hAnsi="Times New Roman" w:cs="Times New Roman"/>
          <w:color w:val="auto"/>
          <w:sz w:val="24"/>
          <w:szCs w:val="24"/>
          <w:lang w:val="es-MX" w:eastAsia="es-MX"/>
        </w:rPr>
        <w:t xml:space="preserve">enteramente a distancia pues el estudiante y el profesor desarrollan el curso a través de una </w:t>
      </w:r>
      <w:r w:rsidR="006E3602" w:rsidRPr="004C6E5A">
        <w:rPr>
          <w:rFonts w:ascii="Times New Roman" w:eastAsia="Times New Roman" w:hAnsi="Times New Roman" w:cs="Times New Roman"/>
          <w:color w:val="auto"/>
          <w:sz w:val="24"/>
          <w:szCs w:val="24"/>
          <w:lang w:val="es-MX" w:eastAsia="es-MX"/>
        </w:rPr>
        <w:lastRenderedPageBreak/>
        <w:t>separaci</w:t>
      </w:r>
      <w:r w:rsidR="00AC3733" w:rsidRPr="004C6E5A">
        <w:rPr>
          <w:rFonts w:ascii="Times New Roman" w:eastAsia="Times New Roman" w:hAnsi="Times New Roman" w:cs="Times New Roman"/>
          <w:color w:val="auto"/>
          <w:sz w:val="24"/>
          <w:szCs w:val="24"/>
          <w:lang w:val="es-MX" w:eastAsia="es-MX"/>
        </w:rPr>
        <w:t xml:space="preserve">ón permanente, teniendo contacto </w:t>
      </w:r>
      <w:r w:rsidR="00CD6EF6" w:rsidRPr="004C6E5A">
        <w:rPr>
          <w:rFonts w:ascii="Times New Roman" w:eastAsia="Times New Roman" w:hAnsi="Times New Roman" w:cs="Times New Roman"/>
          <w:color w:val="auto"/>
          <w:sz w:val="24"/>
          <w:szCs w:val="24"/>
          <w:lang w:val="es-MX" w:eastAsia="es-MX"/>
        </w:rPr>
        <w:t xml:space="preserve">sobre todo </w:t>
      </w:r>
      <w:r w:rsidR="00AC3733" w:rsidRPr="004C6E5A">
        <w:rPr>
          <w:rFonts w:ascii="Times New Roman" w:eastAsia="Times New Roman" w:hAnsi="Times New Roman" w:cs="Times New Roman"/>
          <w:color w:val="auto"/>
          <w:sz w:val="24"/>
          <w:szCs w:val="24"/>
          <w:lang w:val="es-MX" w:eastAsia="es-MX"/>
        </w:rPr>
        <w:t>a través de un E</w:t>
      </w:r>
      <w:r w:rsidR="00B91A65" w:rsidRPr="004C6E5A">
        <w:rPr>
          <w:rFonts w:ascii="Times New Roman" w:eastAsia="Times New Roman" w:hAnsi="Times New Roman" w:cs="Times New Roman"/>
          <w:color w:val="auto"/>
          <w:sz w:val="24"/>
          <w:szCs w:val="24"/>
          <w:lang w:val="es-MX" w:eastAsia="es-MX"/>
        </w:rPr>
        <w:t>ntorno Virtual de Aprendizaje (E</w:t>
      </w:r>
      <w:r w:rsidR="00AC3733" w:rsidRPr="004C6E5A">
        <w:rPr>
          <w:rFonts w:ascii="Times New Roman" w:eastAsia="Times New Roman" w:hAnsi="Times New Roman" w:cs="Times New Roman"/>
          <w:color w:val="auto"/>
          <w:sz w:val="24"/>
          <w:szCs w:val="24"/>
          <w:lang w:val="es-MX" w:eastAsia="es-MX"/>
        </w:rPr>
        <w:t>VA</w:t>
      </w:r>
      <w:r w:rsidR="00B91A65" w:rsidRPr="004C6E5A">
        <w:rPr>
          <w:rFonts w:ascii="Times New Roman" w:eastAsia="Times New Roman" w:hAnsi="Times New Roman" w:cs="Times New Roman"/>
          <w:color w:val="auto"/>
          <w:sz w:val="24"/>
          <w:szCs w:val="24"/>
          <w:lang w:val="es-MX" w:eastAsia="es-MX"/>
        </w:rPr>
        <w:t>)</w:t>
      </w:r>
      <w:r w:rsidR="00AC3733" w:rsidRPr="004C6E5A">
        <w:rPr>
          <w:rFonts w:ascii="Times New Roman" w:eastAsia="Times New Roman" w:hAnsi="Times New Roman" w:cs="Times New Roman"/>
          <w:color w:val="auto"/>
          <w:sz w:val="24"/>
          <w:szCs w:val="24"/>
          <w:lang w:val="es-MX" w:eastAsia="es-MX"/>
        </w:rPr>
        <w:t>, en este cas</w:t>
      </w:r>
      <w:r w:rsidR="00AC3733" w:rsidRPr="004C6E5A">
        <w:rPr>
          <w:rFonts w:ascii="Times New Roman" w:eastAsia="Times New Roman" w:hAnsi="Times New Roman" w:cs="Times New Roman"/>
          <w:sz w:val="24"/>
          <w:szCs w:val="24"/>
          <w:lang w:val="es-MX"/>
        </w:rPr>
        <w:t xml:space="preserve">o </w:t>
      </w:r>
      <w:r w:rsidR="00AC3733" w:rsidRPr="004C6E5A">
        <w:rPr>
          <w:rFonts w:ascii="Times New Roman" w:eastAsia="Times New Roman" w:hAnsi="Times New Roman" w:cs="Times New Roman"/>
          <w:i/>
          <w:sz w:val="24"/>
          <w:szCs w:val="24"/>
          <w:lang w:val="es-MX"/>
        </w:rPr>
        <w:t>Moodle</w:t>
      </w:r>
      <w:r w:rsidR="003218CA" w:rsidRPr="004C6E5A">
        <w:rPr>
          <w:rFonts w:ascii="Times New Roman" w:eastAsia="Times New Roman" w:hAnsi="Times New Roman" w:cs="Times New Roman"/>
          <w:sz w:val="24"/>
          <w:szCs w:val="24"/>
          <w:lang w:val="es-MX"/>
        </w:rPr>
        <w:t>.</w:t>
      </w:r>
    </w:p>
    <w:p w:rsidR="00AC3733" w:rsidRPr="004C6E5A" w:rsidRDefault="00AC3733" w:rsidP="004C6E5A">
      <w:pPr>
        <w:pStyle w:val="Normal1"/>
        <w:spacing w:after="0" w:line="360" w:lineRule="auto"/>
        <w:ind w:firstLine="357"/>
        <w:jc w:val="both"/>
        <w:rPr>
          <w:rFonts w:ascii="Times New Roman" w:eastAsia="Times New Roman" w:hAnsi="Times New Roman" w:cs="Times New Roman"/>
          <w:sz w:val="24"/>
          <w:szCs w:val="24"/>
          <w:lang w:val="es-MX"/>
        </w:rPr>
      </w:pPr>
    </w:p>
    <w:p w:rsidR="003218CA" w:rsidRPr="004C6E5A" w:rsidRDefault="003218CA" w:rsidP="004C6E5A">
      <w:pPr>
        <w:pStyle w:val="Normal1"/>
        <w:spacing w:after="0" w:line="360" w:lineRule="auto"/>
        <w:jc w:val="both"/>
        <w:rPr>
          <w:rFonts w:ascii="Times New Roman" w:eastAsia="Times New Roman" w:hAnsi="Times New Roman" w:cs="Times New Roman"/>
          <w:i/>
          <w:sz w:val="24"/>
          <w:szCs w:val="24"/>
          <w:lang w:val="es-MX"/>
        </w:rPr>
      </w:pPr>
      <w:r w:rsidRPr="004C6E5A">
        <w:rPr>
          <w:rFonts w:ascii="Times New Roman" w:eastAsia="Times New Roman" w:hAnsi="Times New Roman" w:cs="Times New Roman"/>
          <w:sz w:val="24"/>
          <w:szCs w:val="24"/>
          <w:lang w:val="es-MX"/>
        </w:rPr>
        <w:sym w:font="Wingdings" w:char="F0E0"/>
      </w:r>
      <w:r w:rsidRPr="004C6E5A">
        <w:rPr>
          <w:rFonts w:ascii="Times New Roman" w:eastAsia="Times New Roman" w:hAnsi="Times New Roman" w:cs="Times New Roman"/>
          <w:i/>
          <w:sz w:val="24"/>
          <w:szCs w:val="24"/>
          <w:lang w:val="es-MX"/>
        </w:rPr>
        <w:t xml:space="preserve"> Recursos humanos, financieros y t</w:t>
      </w:r>
      <w:r w:rsidR="001B1347" w:rsidRPr="004C6E5A">
        <w:rPr>
          <w:rFonts w:ascii="Times New Roman" w:eastAsia="Times New Roman" w:hAnsi="Times New Roman" w:cs="Times New Roman"/>
          <w:i/>
          <w:sz w:val="24"/>
          <w:szCs w:val="24"/>
          <w:lang w:val="es-MX"/>
        </w:rPr>
        <w:t>ecnológicos /</w:t>
      </w:r>
      <w:r w:rsidR="00AA4580" w:rsidRPr="004C6E5A">
        <w:rPr>
          <w:rFonts w:ascii="Times New Roman" w:eastAsia="Times New Roman" w:hAnsi="Times New Roman" w:cs="Times New Roman"/>
          <w:i/>
          <w:sz w:val="24"/>
          <w:szCs w:val="24"/>
          <w:lang w:val="es-MX"/>
        </w:rPr>
        <w:t xml:space="preserve"> </w:t>
      </w:r>
      <w:r w:rsidR="001B1347" w:rsidRPr="004C6E5A">
        <w:rPr>
          <w:rFonts w:ascii="Times New Roman" w:eastAsia="Times New Roman" w:hAnsi="Times New Roman" w:cs="Times New Roman"/>
          <w:i/>
          <w:sz w:val="24"/>
          <w:szCs w:val="24"/>
          <w:lang w:val="es-MX"/>
        </w:rPr>
        <w:t>Nivel de autonomía</w:t>
      </w:r>
    </w:p>
    <w:p w:rsidR="001B1347" w:rsidRPr="004C6E5A" w:rsidRDefault="001B1347" w:rsidP="004C6E5A">
      <w:pPr>
        <w:pStyle w:val="Normal1"/>
        <w:spacing w:after="0" w:line="360" w:lineRule="auto"/>
        <w:ind w:left="709" w:firstLine="357"/>
        <w:jc w:val="both"/>
        <w:rPr>
          <w:rFonts w:ascii="Times New Roman" w:eastAsia="Times New Roman" w:hAnsi="Times New Roman" w:cs="Times New Roman"/>
          <w:i/>
          <w:sz w:val="24"/>
          <w:szCs w:val="24"/>
          <w:lang w:val="es-MX"/>
        </w:rPr>
      </w:pPr>
    </w:p>
    <w:p w:rsidR="003218CA" w:rsidRPr="004C6E5A" w:rsidRDefault="00AC3733"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El cuerpo docente de las licenciaturas a distancia de </w:t>
      </w:r>
      <w:r w:rsidRPr="004C6E5A">
        <w:rPr>
          <w:rFonts w:ascii="Times New Roman" w:eastAsia="Times New Roman" w:hAnsi="Times New Roman" w:cs="Times New Roman"/>
          <w:color w:val="auto"/>
          <w:sz w:val="24"/>
          <w:szCs w:val="24"/>
          <w:lang w:val="es-MX"/>
        </w:rPr>
        <w:t xml:space="preserve">la FCA es de 35 profesores, de los cuales 30 también imparten clases en modalidad presencial. Todos </w:t>
      </w:r>
      <w:r w:rsidRPr="004C6E5A">
        <w:rPr>
          <w:rFonts w:ascii="Times New Roman" w:eastAsia="Times New Roman" w:hAnsi="Times New Roman" w:cs="Times New Roman"/>
          <w:sz w:val="24"/>
          <w:szCs w:val="24"/>
          <w:lang w:val="es-MX"/>
        </w:rPr>
        <w:t xml:space="preserve">los profesores cuentan con un título de licenciatura y un estimado de </w:t>
      </w:r>
      <w:r w:rsidR="00714712" w:rsidRPr="004C6E5A">
        <w:rPr>
          <w:rFonts w:ascii="Times New Roman" w:eastAsia="Times New Roman" w:hAnsi="Times New Roman" w:cs="Times New Roman"/>
          <w:sz w:val="24"/>
          <w:szCs w:val="24"/>
          <w:lang w:val="es-MX"/>
        </w:rPr>
        <w:t>69</w:t>
      </w:r>
      <w:r w:rsidR="00E85ED5" w:rsidRPr="004C6E5A">
        <w:rPr>
          <w:rFonts w:ascii="Times New Roman" w:eastAsia="Times New Roman" w:hAnsi="Times New Roman" w:cs="Times New Roman"/>
          <w:sz w:val="24"/>
          <w:szCs w:val="24"/>
          <w:lang w:val="es-MX"/>
        </w:rPr>
        <w:t xml:space="preserve"> </w:t>
      </w:r>
      <w:r w:rsidR="00714712"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 xml:space="preserve"> tiene </w:t>
      </w:r>
      <w:r w:rsidR="00714712" w:rsidRPr="004C6E5A">
        <w:rPr>
          <w:rFonts w:ascii="Times New Roman" w:eastAsia="Times New Roman" w:hAnsi="Times New Roman" w:cs="Times New Roman"/>
          <w:sz w:val="24"/>
          <w:szCs w:val="24"/>
          <w:lang w:val="es-MX"/>
        </w:rPr>
        <w:t>maestría, 13</w:t>
      </w:r>
      <w:r w:rsidR="00E85ED5" w:rsidRPr="004C6E5A">
        <w:rPr>
          <w:rFonts w:ascii="Times New Roman" w:eastAsia="Times New Roman" w:hAnsi="Times New Roman" w:cs="Times New Roman"/>
          <w:sz w:val="24"/>
          <w:szCs w:val="24"/>
          <w:lang w:val="es-MX"/>
        </w:rPr>
        <w:t xml:space="preserve"> </w:t>
      </w:r>
      <w:r w:rsidR="003802A0" w:rsidRPr="004C6E5A">
        <w:rPr>
          <w:rFonts w:ascii="Times New Roman" w:eastAsia="Times New Roman" w:hAnsi="Times New Roman" w:cs="Times New Roman"/>
          <w:sz w:val="24"/>
          <w:szCs w:val="24"/>
          <w:lang w:val="es-MX"/>
        </w:rPr>
        <w:t>%</w:t>
      </w:r>
      <w:r w:rsidR="00714712" w:rsidRPr="004C6E5A">
        <w:rPr>
          <w:rFonts w:ascii="Times New Roman" w:eastAsia="Times New Roman" w:hAnsi="Times New Roman" w:cs="Times New Roman"/>
          <w:sz w:val="24"/>
          <w:szCs w:val="24"/>
          <w:lang w:val="es-MX"/>
        </w:rPr>
        <w:t xml:space="preserve"> desarrolla estudios de doctorado y 9</w:t>
      </w:r>
      <w:r w:rsidR="00E85ED5" w:rsidRPr="004C6E5A">
        <w:rPr>
          <w:rFonts w:ascii="Times New Roman" w:eastAsia="Times New Roman" w:hAnsi="Times New Roman" w:cs="Times New Roman"/>
          <w:sz w:val="24"/>
          <w:szCs w:val="24"/>
          <w:lang w:val="es-MX"/>
        </w:rPr>
        <w:t xml:space="preserve"> </w:t>
      </w:r>
      <w:r w:rsidR="00714712" w:rsidRPr="004C6E5A">
        <w:rPr>
          <w:rFonts w:ascii="Times New Roman" w:eastAsia="Times New Roman" w:hAnsi="Times New Roman" w:cs="Times New Roman"/>
          <w:sz w:val="24"/>
          <w:szCs w:val="24"/>
          <w:lang w:val="es-MX"/>
        </w:rPr>
        <w:t>% tiene doctorado</w:t>
      </w:r>
      <w:r w:rsidRPr="004C6E5A">
        <w:rPr>
          <w:rFonts w:ascii="Times New Roman" w:eastAsia="Times New Roman" w:hAnsi="Times New Roman" w:cs="Times New Roman"/>
          <w:sz w:val="24"/>
          <w:szCs w:val="24"/>
          <w:lang w:val="es-MX"/>
        </w:rPr>
        <w:t xml:space="preserve">, </w:t>
      </w:r>
      <w:r w:rsidR="00C24909" w:rsidRPr="004C6E5A">
        <w:rPr>
          <w:rFonts w:ascii="Times New Roman" w:eastAsia="Times New Roman" w:hAnsi="Times New Roman" w:cs="Times New Roman"/>
          <w:sz w:val="24"/>
          <w:szCs w:val="24"/>
          <w:lang w:val="es-MX"/>
        </w:rPr>
        <w:t xml:space="preserve">dichas </w:t>
      </w:r>
      <w:r w:rsidR="003802A0" w:rsidRPr="004C6E5A">
        <w:rPr>
          <w:rFonts w:ascii="Times New Roman" w:eastAsia="Times New Roman" w:hAnsi="Times New Roman" w:cs="Times New Roman"/>
          <w:sz w:val="24"/>
          <w:szCs w:val="24"/>
          <w:lang w:val="es-MX"/>
        </w:rPr>
        <w:t>credenciales</w:t>
      </w:r>
      <w:r w:rsidR="00C24909" w:rsidRPr="004C6E5A">
        <w:rPr>
          <w:rFonts w:ascii="Times New Roman" w:eastAsia="Times New Roman" w:hAnsi="Times New Roman" w:cs="Times New Roman"/>
          <w:sz w:val="24"/>
          <w:szCs w:val="24"/>
          <w:lang w:val="es-MX"/>
        </w:rPr>
        <w:t xml:space="preserve"> son en el </w:t>
      </w:r>
      <w:r w:rsidRPr="004C6E5A">
        <w:rPr>
          <w:rFonts w:ascii="Times New Roman" w:eastAsia="Times New Roman" w:hAnsi="Times New Roman" w:cs="Times New Roman"/>
          <w:sz w:val="24"/>
          <w:szCs w:val="24"/>
          <w:lang w:val="es-MX"/>
        </w:rPr>
        <w:t>área de las ciencias económico-administrativas</w:t>
      </w:r>
      <w:r w:rsidR="004E3FDF" w:rsidRPr="004C6E5A">
        <w:rPr>
          <w:rFonts w:ascii="Times New Roman" w:eastAsia="Times New Roman" w:hAnsi="Times New Roman" w:cs="Times New Roman"/>
          <w:sz w:val="24"/>
          <w:szCs w:val="24"/>
          <w:lang w:val="es-MX"/>
        </w:rPr>
        <w:t>, esto según información proporcionada por la coordinación de licenciaturas distancia de la FCA</w:t>
      </w:r>
      <w:r w:rsidRPr="004C6E5A">
        <w:rPr>
          <w:rFonts w:ascii="Times New Roman" w:eastAsia="Times New Roman" w:hAnsi="Times New Roman" w:cs="Times New Roman"/>
          <w:sz w:val="24"/>
          <w:szCs w:val="24"/>
          <w:lang w:val="es-MX"/>
        </w:rPr>
        <w:t xml:space="preserve">. El financiamiento que recibe la </w:t>
      </w:r>
      <w:r w:rsidR="00D75422" w:rsidRPr="004C6E5A">
        <w:rPr>
          <w:rFonts w:ascii="Times New Roman" w:eastAsia="Times New Roman" w:hAnsi="Times New Roman" w:cs="Times New Roman"/>
          <w:sz w:val="24"/>
          <w:szCs w:val="24"/>
          <w:lang w:val="es-MX"/>
        </w:rPr>
        <w:t>UAQ</w:t>
      </w:r>
      <w:r w:rsidRPr="004C6E5A">
        <w:rPr>
          <w:rFonts w:ascii="Times New Roman" w:eastAsia="Times New Roman" w:hAnsi="Times New Roman" w:cs="Times New Roman"/>
          <w:sz w:val="24"/>
          <w:szCs w:val="24"/>
          <w:lang w:val="es-MX"/>
        </w:rPr>
        <w:t xml:space="preserve"> es de tipo público, proviene de presupuesto federal y está estimado en </w:t>
      </w:r>
      <w:r w:rsidR="003A1CDA" w:rsidRPr="004C6E5A">
        <w:rPr>
          <w:rFonts w:ascii="Times New Roman" w:eastAsia="Times New Roman" w:hAnsi="Times New Roman" w:cs="Times New Roman"/>
          <w:sz w:val="24"/>
          <w:szCs w:val="24"/>
          <w:lang w:val="es-MX"/>
        </w:rPr>
        <w:t>550 millones de pesos</w:t>
      </w:r>
      <w:r w:rsidR="003802A0" w:rsidRPr="004C6E5A">
        <w:rPr>
          <w:rFonts w:ascii="Times New Roman" w:eastAsia="Times New Roman" w:hAnsi="Times New Roman" w:cs="Times New Roman"/>
          <w:sz w:val="24"/>
          <w:szCs w:val="24"/>
          <w:lang w:val="es-MX"/>
        </w:rPr>
        <w:t xml:space="preserve"> </w:t>
      </w:r>
      <w:r w:rsidR="00F63C40" w:rsidRPr="004C6E5A">
        <w:rPr>
          <w:rFonts w:ascii="Times New Roman" w:eastAsia="Times New Roman" w:hAnsi="Times New Roman" w:cs="Times New Roman"/>
          <w:sz w:val="24"/>
          <w:szCs w:val="24"/>
          <w:lang w:val="es-MX"/>
        </w:rPr>
        <w:t xml:space="preserve">para el año 2016, cuando presentó un incremento de </w:t>
      </w:r>
      <w:r w:rsidR="003A1CDA" w:rsidRPr="004C6E5A">
        <w:rPr>
          <w:rFonts w:ascii="Times New Roman" w:eastAsia="Times New Roman" w:hAnsi="Times New Roman" w:cs="Times New Roman"/>
          <w:sz w:val="24"/>
          <w:szCs w:val="24"/>
          <w:lang w:val="es-MX"/>
        </w:rPr>
        <w:t>10</w:t>
      </w:r>
      <w:r w:rsidR="00E85ED5" w:rsidRPr="004C6E5A">
        <w:rPr>
          <w:rFonts w:ascii="Times New Roman" w:eastAsia="Times New Roman" w:hAnsi="Times New Roman" w:cs="Times New Roman"/>
          <w:sz w:val="24"/>
          <w:szCs w:val="24"/>
          <w:lang w:val="es-MX"/>
        </w:rPr>
        <w:t xml:space="preserve"> </w:t>
      </w:r>
      <w:r w:rsidR="00F63C40" w:rsidRPr="004C6E5A">
        <w:rPr>
          <w:rFonts w:ascii="Times New Roman" w:eastAsia="Times New Roman" w:hAnsi="Times New Roman" w:cs="Times New Roman"/>
          <w:sz w:val="24"/>
          <w:szCs w:val="24"/>
          <w:lang w:val="es-MX"/>
        </w:rPr>
        <w:t xml:space="preserve">% </w:t>
      </w:r>
      <w:r w:rsidR="00E85ED5" w:rsidRPr="004C6E5A">
        <w:rPr>
          <w:rFonts w:ascii="Times New Roman" w:eastAsia="Times New Roman" w:hAnsi="Times New Roman" w:cs="Times New Roman"/>
          <w:sz w:val="24"/>
          <w:szCs w:val="24"/>
          <w:lang w:val="es-MX"/>
        </w:rPr>
        <w:t xml:space="preserve">con </w:t>
      </w:r>
      <w:r w:rsidR="00F63C40" w:rsidRPr="004C6E5A">
        <w:rPr>
          <w:rFonts w:ascii="Times New Roman" w:eastAsia="Times New Roman" w:hAnsi="Times New Roman" w:cs="Times New Roman"/>
          <w:sz w:val="24"/>
          <w:szCs w:val="24"/>
          <w:lang w:val="es-MX"/>
        </w:rPr>
        <w:t>respecto al año anterior (</w:t>
      </w:r>
      <w:r w:rsidR="003A1CDA" w:rsidRPr="004C6E5A">
        <w:rPr>
          <w:rFonts w:ascii="Times New Roman" w:eastAsia="Times New Roman" w:hAnsi="Times New Roman" w:cs="Times New Roman"/>
          <w:sz w:val="24"/>
          <w:szCs w:val="24"/>
          <w:lang w:val="es-MX"/>
        </w:rPr>
        <w:t>Camacho</w:t>
      </w:r>
      <w:r w:rsidR="00EF218F" w:rsidRPr="004C6E5A">
        <w:rPr>
          <w:rFonts w:ascii="Times New Roman" w:eastAsia="Times New Roman" w:hAnsi="Times New Roman" w:cs="Times New Roman"/>
          <w:sz w:val="24"/>
          <w:szCs w:val="24"/>
          <w:lang w:val="es-MX"/>
        </w:rPr>
        <w:t>, 2015</w:t>
      </w:r>
      <w:r w:rsidR="00F63C40" w:rsidRPr="004C6E5A">
        <w:rPr>
          <w:rFonts w:ascii="Times New Roman" w:eastAsia="Times New Roman" w:hAnsi="Times New Roman" w:cs="Times New Roman"/>
          <w:sz w:val="24"/>
          <w:szCs w:val="24"/>
          <w:lang w:val="es-MX"/>
        </w:rPr>
        <w:t>)</w:t>
      </w:r>
      <w:r w:rsidR="00D75422"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 xml:space="preserve"> </w:t>
      </w:r>
      <w:r w:rsidR="005F4D75" w:rsidRPr="004C6E5A">
        <w:rPr>
          <w:rFonts w:ascii="Times New Roman" w:eastAsia="Times New Roman" w:hAnsi="Times New Roman" w:cs="Times New Roman"/>
          <w:sz w:val="24"/>
          <w:szCs w:val="24"/>
          <w:lang w:val="es-MX"/>
        </w:rPr>
        <w:t>La</w:t>
      </w:r>
      <w:r w:rsidRPr="004C6E5A">
        <w:rPr>
          <w:rFonts w:ascii="Times New Roman" w:eastAsia="Times New Roman" w:hAnsi="Times New Roman" w:cs="Times New Roman"/>
          <w:sz w:val="24"/>
          <w:szCs w:val="24"/>
          <w:lang w:val="es-MX"/>
        </w:rPr>
        <w:t xml:space="preserve"> </w:t>
      </w:r>
      <w:r w:rsidR="003218CA" w:rsidRPr="004C6E5A">
        <w:rPr>
          <w:rFonts w:ascii="Times New Roman" w:eastAsia="Times New Roman" w:hAnsi="Times New Roman" w:cs="Times New Roman"/>
          <w:sz w:val="24"/>
          <w:szCs w:val="24"/>
          <w:lang w:val="es-MX"/>
        </w:rPr>
        <w:t xml:space="preserve">infraestructura </w:t>
      </w:r>
      <w:r w:rsidR="005F4D75" w:rsidRPr="004C6E5A">
        <w:rPr>
          <w:rFonts w:ascii="Times New Roman" w:eastAsia="Times New Roman" w:hAnsi="Times New Roman" w:cs="Times New Roman"/>
          <w:sz w:val="24"/>
          <w:szCs w:val="24"/>
          <w:lang w:val="es-MX"/>
        </w:rPr>
        <w:t xml:space="preserve">de la FCA </w:t>
      </w:r>
      <w:r w:rsidRPr="004C6E5A">
        <w:rPr>
          <w:rFonts w:ascii="Times New Roman" w:eastAsia="Times New Roman" w:hAnsi="Times New Roman" w:cs="Times New Roman"/>
          <w:sz w:val="24"/>
          <w:szCs w:val="24"/>
          <w:lang w:val="es-MX"/>
        </w:rPr>
        <w:t>abarc</w:t>
      </w:r>
      <w:r w:rsidR="00714712" w:rsidRPr="004C6E5A">
        <w:rPr>
          <w:rFonts w:ascii="Times New Roman" w:eastAsia="Times New Roman" w:hAnsi="Times New Roman" w:cs="Times New Roman"/>
          <w:sz w:val="24"/>
          <w:szCs w:val="24"/>
          <w:lang w:val="es-MX"/>
        </w:rPr>
        <w:t xml:space="preserve">a </w:t>
      </w:r>
      <w:r w:rsidR="00D75422" w:rsidRPr="004C6E5A">
        <w:rPr>
          <w:rFonts w:ascii="Times New Roman" w:eastAsia="Times New Roman" w:hAnsi="Times New Roman" w:cs="Times New Roman"/>
          <w:sz w:val="24"/>
          <w:szCs w:val="24"/>
          <w:lang w:val="es-MX"/>
        </w:rPr>
        <w:t>40</w:t>
      </w:r>
      <w:r w:rsidR="00714712" w:rsidRPr="004C6E5A">
        <w:rPr>
          <w:rFonts w:ascii="Times New Roman" w:eastAsia="Times New Roman" w:hAnsi="Times New Roman" w:cs="Times New Roman"/>
          <w:sz w:val="24"/>
          <w:szCs w:val="24"/>
          <w:lang w:val="es-MX"/>
        </w:rPr>
        <w:t xml:space="preserve"> aulas</w:t>
      </w:r>
      <w:r w:rsidR="00D75422" w:rsidRPr="004C6E5A">
        <w:rPr>
          <w:rFonts w:ascii="Times New Roman" w:eastAsia="Times New Roman" w:hAnsi="Times New Roman" w:cs="Times New Roman"/>
          <w:sz w:val="24"/>
          <w:szCs w:val="24"/>
          <w:lang w:val="es-MX"/>
        </w:rPr>
        <w:t xml:space="preserve"> aproximadamente</w:t>
      </w:r>
      <w:r w:rsidR="00714712" w:rsidRPr="004C6E5A">
        <w:rPr>
          <w:rFonts w:ascii="Times New Roman" w:eastAsia="Times New Roman" w:hAnsi="Times New Roman" w:cs="Times New Roman"/>
          <w:sz w:val="24"/>
          <w:szCs w:val="24"/>
          <w:lang w:val="es-MX"/>
        </w:rPr>
        <w:t>, una biblioteca, seis centr</w:t>
      </w:r>
      <w:r w:rsidR="00D75422" w:rsidRPr="004C6E5A">
        <w:rPr>
          <w:rFonts w:ascii="Times New Roman" w:eastAsia="Times New Roman" w:hAnsi="Times New Roman" w:cs="Times New Roman"/>
          <w:sz w:val="24"/>
          <w:szCs w:val="24"/>
          <w:lang w:val="es-MX"/>
        </w:rPr>
        <w:t>os</w:t>
      </w:r>
      <w:r w:rsidR="00714712" w:rsidRPr="004C6E5A">
        <w:rPr>
          <w:rFonts w:ascii="Times New Roman" w:eastAsia="Times New Roman" w:hAnsi="Times New Roman" w:cs="Times New Roman"/>
          <w:sz w:val="24"/>
          <w:szCs w:val="24"/>
          <w:lang w:val="es-MX"/>
        </w:rPr>
        <w:t xml:space="preserve"> de cómputo y cinco</w:t>
      </w:r>
      <w:r w:rsidRPr="004C6E5A">
        <w:rPr>
          <w:rFonts w:ascii="Times New Roman" w:eastAsia="Times New Roman" w:hAnsi="Times New Roman" w:cs="Times New Roman"/>
          <w:sz w:val="24"/>
          <w:szCs w:val="24"/>
          <w:lang w:val="es-MX"/>
        </w:rPr>
        <w:t xml:space="preserve"> auditorio</w:t>
      </w:r>
      <w:r w:rsidR="00714712" w:rsidRPr="004C6E5A">
        <w:rPr>
          <w:rFonts w:ascii="Times New Roman" w:eastAsia="Times New Roman" w:hAnsi="Times New Roman" w:cs="Times New Roman"/>
          <w:sz w:val="24"/>
          <w:szCs w:val="24"/>
          <w:lang w:val="es-MX"/>
        </w:rPr>
        <w:t>s.</w:t>
      </w:r>
      <w:r w:rsidRPr="004C6E5A">
        <w:rPr>
          <w:rFonts w:ascii="Times New Roman" w:eastAsia="Times New Roman" w:hAnsi="Times New Roman" w:cs="Times New Roman"/>
          <w:sz w:val="24"/>
          <w:szCs w:val="24"/>
          <w:lang w:val="es-MX"/>
        </w:rPr>
        <w:t xml:space="preserve"> La UAQ mantiene una autonomía total, pues su Consejo Universitario delibera y toma decisiones colegiadas sin injerencia externa</w:t>
      </w:r>
      <w:r w:rsidR="00714712" w:rsidRPr="004C6E5A">
        <w:rPr>
          <w:rFonts w:ascii="Times New Roman" w:eastAsia="Times New Roman" w:hAnsi="Times New Roman" w:cs="Times New Roman"/>
          <w:sz w:val="24"/>
          <w:szCs w:val="24"/>
          <w:lang w:val="es-MX"/>
        </w:rPr>
        <w:t>, no obstante rinde cuentas a la Secretaría de Educación Pública (SEP) y al Gobierno del Estado</w:t>
      </w:r>
      <w:r w:rsidR="00B91A65" w:rsidRPr="004C6E5A">
        <w:rPr>
          <w:rFonts w:ascii="Times New Roman" w:eastAsia="Times New Roman" w:hAnsi="Times New Roman" w:cs="Times New Roman"/>
          <w:sz w:val="24"/>
          <w:szCs w:val="24"/>
          <w:lang w:val="es-MX"/>
        </w:rPr>
        <w:t xml:space="preserve"> de Querétaro. D</w:t>
      </w:r>
      <w:r w:rsidR="003802A0" w:rsidRPr="004C6E5A">
        <w:rPr>
          <w:rFonts w:ascii="Times New Roman" w:eastAsia="Times New Roman" w:hAnsi="Times New Roman" w:cs="Times New Roman"/>
          <w:sz w:val="24"/>
          <w:szCs w:val="24"/>
          <w:lang w:val="es-MX"/>
        </w:rPr>
        <w:t>el mismo modo</w:t>
      </w:r>
      <w:r w:rsidR="00E85ED5" w:rsidRPr="004C6E5A">
        <w:rPr>
          <w:rFonts w:ascii="Times New Roman" w:eastAsia="Times New Roman" w:hAnsi="Times New Roman" w:cs="Times New Roman"/>
          <w:sz w:val="24"/>
          <w:szCs w:val="24"/>
          <w:lang w:val="es-MX"/>
        </w:rPr>
        <w:t>,</w:t>
      </w:r>
      <w:r w:rsidR="003802A0" w:rsidRPr="004C6E5A">
        <w:rPr>
          <w:rFonts w:ascii="Times New Roman" w:eastAsia="Times New Roman" w:hAnsi="Times New Roman" w:cs="Times New Roman"/>
          <w:sz w:val="24"/>
          <w:szCs w:val="24"/>
          <w:lang w:val="es-MX"/>
        </w:rPr>
        <w:t xml:space="preserve"> el</w:t>
      </w:r>
      <w:r w:rsidR="00714712" w:rsidRPr="004C6E5A">
        <w:rPr>
          <w:rFonts w:ascii="Times New Roman" w:eastAsia="Times New Roman" w:hAnsi="Times New Roman" w:cs="Times New Roman"/>
          <w:sz w:val="24"/>
          <w:szCs w:val="24"/>
          <w:lang w:val="es-MX"/>
        </w:rPr>
        <w:t xml:space="preserve"> Consejo Académico de la FCA toma las decisiones de lo que ocurre al interior de la facultad a partir de lo decidido en </w:t>
      </w:r>
      <w:r w:rsidR="00E85ED5" w:rsidRPr="004C6E5A">
        <w:rPr>
          <w:rFonts w:ascii="Times New Roman" w:eastAsia="Times New Roman" w:hAnsi="Times New Roman" w:cs="Times New Roman"/>
          <w:sz w:val="24"/>
          <w:szCs w:val="24"/>
          <w:lang w:val="es-MX"/>
        </w:rPr>
        <w:t xml:space="preserve">el </w:t>
      </w:r>
      <w:r w:rsidR="00714712" w:rsidRPr="004C6E5A">
        <w:rPr>
          <w:rFonts w:ascii="Times New Roman" w:eastAsia="Times New Roman" w:hAnsi="Times New Roman" w:cs="Times New Roman"/>
          <w:sz w:val="24"/>
          <w:szCs w:val="24"/>
          <w:lang w:val="es-MX"/>
        </w:rPr>
        <w:t xml:space="preserve">Consejo Universitario y </w:t>
      </w:r>
      <w:r w:rsidR="003802A0" w:rsidRPr="004C6E5A">
        <w:rPr>
          <w:rFonts w:ascii="Times New Roman" w:eastAsia="Times New Roman" w:hAnsi="Times New Roman" w:cs="Times New Roman"/>
          <w:sz w:val="24"/>
          <w:szCs w:val="24"/>
          <w:lang w:val="es-MX"/>
        </w:rPr>
        <w:t xml:space="preserve">con autonomía interna pues no hay </w:t>
      </w:r>
      <w:r w:rsidR="00714712" w:rsidRPr="004C6E5A">
        <w:rPr>
          <w:rFonts w:ascii="Times New Roman" w:eastAsia="Times New Roman" w:hAnsi="Times New Roman" w:cs="Times New Roman"/>
          <w:sz w:val="24"/>
          <w:szCs w:val="24"/>
          <w:lang w:val="es-MX"/>
        </w:rPr>
        <w:t>injerencia de otras facultades, instituciones o dependencias en dichos procesos.</w:t>
      </w:r>
    </w:p>
    <w:p w:rsidR="00AC3733" w:rsidRPr="004C6E5A" w:rsidRDefault="00AC3733" w:rsidP="004C6E5A">
      <w:pPr>
        <w:pStyle w:val="Normal1"/>
        <w:spacing w:after="0" w:line="360" w:lineRule="auto"/>
        <w:ind w:firstLine="357"/>
        <w:jc w:val="both"/>
        <w:rPr>
          <w:rFonts w:ascii="Times New Roman" w:eastAsia="Times New Roman" w:hAnsi="Times New Roman" w:cs="Times New Roman"/>
          <w:sz w:val="24"/>
          <w:szCs w:val="24"/>
          <w:lang w:val="es-MX"/>
        </w:rPr>
      </w:pPr>
    </w:p>
    <w:p w:rsidR="00714712" w:rsidRPr="004C6E5A" w:rsidRDefault="003218CA" w:rsidP="004C6E5A">
      <w:pPr>
        <w:pStyle w:val="Normal1"/>
        <w:spacing w:after="0" w:line="360" w:lineRule="auto"/>
        <w:jc w:val="both"/>
        <w:rPr>
          <w:rFonts w:ascii="Times New Roman" w:eastAsia="Times New Roman" w:hAnsi="Times New Roman" w:cs="Times New Roman"/>
          <w:i/>
          <w:sz w:val="24"/>
          <w:szCs w:val="24"/>
          <w:lang w:val="es-MX"/>
        </w:rPr>
      </w:pPr>
      <w:r w:rsidRPr="004C6E5A">
        <w:rPr>
          <w:rFonts w:ascii="Times New Roman" w:eastAsia="Times New Roman" w:hAnsi="Times New Roman" w:cs="Times New Roman"/>
          <w:sz w:val="24"/>
          <w:szCs w:val="24"/>
          <w:lang w:val="es-MX"/>
        </w:rPr>
        <w:sym w:font="Wingdings" w:char="F0E0"/>
      </w:r>
      <w:r w:rsidR="00AA4580" w:rsidRPr="004C6E5A">
        <w:rPr>
          <w:rFonts w:ascii="Times New Roman" w:eastAsia="Times New Roman" w:hAnsi="Times New Roman" w:cs="Times New Roman"/>
          <w:i/>
          <w:sz w:val="24"/>
          <w:szCs w:val="24"/>
          <w:lang w:val="es-MX"/>
        </w:rPr>
        <w:t>Seguridad laboral del profesor</w:t>
      </w:r>
    </w:p>
    <w:p w:rsidR="00AA4580" w:rsidRPr="004C6E5A" w:rsidRDefault="00AA4580" w:rsidP="004C6E5A">
      <w:pPr>
        <w:pStyle w:val="Normal1"/>
        <w:spacing w:after="0" w:line="360" w:lineRule="auto"/>
        <w:jc w:val="both"/>
        <w:rPr>
          <w:rFonts w:ascii="Times New Roman" w:eastAsia="Times New Roman" w:hAnsi="Times New Roman" w:cs="Times New Roman"/>
          <w:i/>
          <w:sz w:val="24"/>
          <w:szCs w:val="24"/>
          <w:lang w:val="es-MX"/>
        </w:rPr>
      </w:pPr>
    </w:p>
    <w:p w:rsidR="006566B1" w:rsidRPr="004C6E5A" w:rsidRDefault="004E3FDF"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Según información proporcionada por la coordinación de licenciaturas</w:t>
      </w:r>
      <w:r w:rsidR="00B942DA" w:rsidRPr="004C6E5A">
        <w:rPr>
          <w:rFonts w:ascii="Times New Roman" w:eastAsia="Times New Roman" w:hAnsi="Times New Roman" w:cs="Times New Roman"/>
          <w:sz w:val="24"/>
          <w:szCs w:val="24"/>
          <w:lang w:val="es-MX"/>
        </w:rPr>
        <w:t xml:space="preserve"> a</w:t>
      </w:r>
      <w:r w:rsidRPr="004C6E5A">
        <w:rPr>
          <w:rFonts w:ascii="Times New Roman" w:eastAsia="Times New Roman" w:hAnsi="Times New Roman" w:cs="Times New Roman"/>
          <w:sz w:val="24"/>
          <w:szCs w:val="24"/>
          <w:lang w:val="es-MX"/>
        </w:rPr>
        <w:t xml:space="preserve"> distancia de la FCA, e</w:t>
      </w:r>
      <w:r w:rsidR="00714712" w:rsidRPr="004C6E5A">
        <w:rPr>
          <w:rFonts w:ascii="Times New Roman" w:eastAsia="Times New Roman" w:hAnsi="Times New Roman" w:cs="Times New Roman"/>
          <w:sz w:val="24"/>
          <w:szCs w:val="24"/>
          <w:lang w:val="es-MX"/>
        </w:rPr>
        <w:t>l modo de contratación</w:t>
      </w:r>
      <w:r w:rsidR="00D75422" w:rsidRPr="004C6E5A">
        <w:rPr>
          <w:rFonts w:ascii="Times New Roman" w:eastAsia="Times New Roman" w:hAnsi="Times New Roman" w:cs="Times New Roman"/>
          <w:sz w:val="24"/>
          <w:szCs w:val="24"/>
          <w:lang w:val="es-MX"/>
        </w:rPr>
        <w:t xml:space="preserve"> es mixto p</w:t>
      </w:r>
      <w:r w:rsidR="008844A9" w:rsidRPr="004C6E5A">
        <w:rPr>
          <w:rFonts w:ascii="Times New Roman" w:eastAsia="Times New Roman" w:hAnsi="Times New Roman" w:cs="Times New Roman"/>
          <w:sz w:val="24"/>
          <w:szCs w:val="24"/>
          <w:lang w:val="es-MX"/>
        </w:rPr>
        <w:t xml:space="preserve"> una plaza laboral (de los cuales </w:t>
      </w:r>
      <w:r w:rsidR="00D75422" w:rsidRPr="004C6E5A">
        <w:rPr>
          <w:rFonts w:ascii="Times New Roman" w:eastAsia="Times New Roman" w:hAnsi="Times New Roman" w:cs="Times New Roman"/>
          <w:sz w:val="24"/>
          <w:szCs w:val="24"/>
          <w:lang w:val="es-MX"/>
        </w:rPr>
        <w:t xml:space="preserve">11% </w:t>
      </w:r>
      <w:r w:rsidR="008844A9" w:rsidRPr="004C6E5A">
        <w:rPr>
          <w:rFonts w:ascii="Times New Roman" w:eastAsia="Times New Roman" w:hAnsi="Times New Roman" w:cs="Times New Roman"/>
          <w:sz w:val="24"/>
          <w:szCs w:val="24"/>
          <w:lang w:val="es-MX"/>
        </w:rPr>
        <w:t>son de</w:t>
      </w:r>
      <w:r w:rsidR="00D75422" w:rsidRPr="004C6E5A">
        <w:rPr>
          <w:rFonts w:ascii="Times New Roman" w:eastAsia="Times New Roman" w:hAnsi="Times New Roman" w:cs="Times New Roman"/>
          <w:sz w:val="24"/>
          <w:szCs w:val="24"/>
          <w:lang w:val="es-MX"/>
        </w:rPr>
        <w:t xml:space="preserve"> tiempo completo y 60% </w:t>
      </w:r>
      <w:r w:rsidR="008844A9" w:rsidRPr="004C6E5A">
        <w:rPr>
          <w:rFonts w:ascii="Times New Roman" w:eastAsia="Times New Roman" w:hAnsi="Times New Roman" w:cs="Times New Roman"/>
          <w:sz w:val="24"/>
          <w:szCs w:val="24"/>
          <w:lang w:val="es-MX"/>
        </w:rPr>
        <w:t>son profesores de</w:t>
      </w:r>
      <w:r w:rsidR="00D75422" w:rsidRPr="004C6E5A">
        <w:rPr>
          <w:rFonts w:ascii="Times New Roman" w:eastAsia="Times New Roman" w:hAnsi="Times New Roman" w:cs="Times New Roman"/>
          <w:sz w:val="24"/>
          <w:szCs w:val="24"/>
          <w:lang w:val="es-MX"/>
        </w:rPr>
        <w:t xml:space="preserve"> asignatura</w:t>
      </w:r>
      <w:r w:rsidR="008844A9" w:rsidRPr="004C6E5A">
        <w:rPr>
          <w:rFonts w:ascii="Times New Roman" w:eastAsia="Times New Roman" w:hAnsi="Times New Roman" w:cs="Times New Roman"/>
          <w:sz w:val="24"/>
          <w:szCs w:val="24"/>
          <w:lang w:val="es-MX"/>
        </w:rPr>
        <w:t>), 29</w:t>
      </w:r>
      <w:r w:rsidR="00E85ED5" w:rsidRPr="004C6E5A">
        <w:rPr>
          <w:rFonts w:ascii="Times New Roman" w:eastAsia="Times New Roman" w:hAnsi="Times New Roman" w:cs="Times New Roman"/>
          <w:sz w:val="24"/>
          <w:szCs w:val="24"/>
          <w:lang w:val="es-MX"/>
        </w:rPr>
        <w:t xml:space="preserve"> </w:t>
      </w:r>
      <w:r w:rsidR="008844A9" w:rsidRPr="004C6E5A">
        <w:rPr>
          <w:rFonts w:ascii="Times New Roman" w:eastAsia="Times New Roman" w:hAnsi="Times New Roman" w:cs="Times New Roman"/>
          <w:sz w:val="24"/>
          <w:szCs w:val="24"/>
          <w:lang w:val="es-MX"/>
        </w:rPr>
        <w:t>% está contratado por honorarios</w:t>
      </w:r>
      <w:r w:rsidR="00D75422" w:rsidRPr="004C6E5A">
        <w:rPr>
          <w:rFonts w:ascii="Times New Roman" w:eastAsia="Times New Roman" w:hAnsi="Times New Roman" w:cs="Times New Roman"/>
          <w:sz w:val="24"/>
          <w:szCs w:val="24"/>
          <w:lang w:val="es-MX"/>
        </w:rPr>
        <w:t xml:space="preserve">. </w:t>
      </w:r>
      <w:r w:rsidR="006566B1" w:rsidRPr="004C6E5A">
        <w:rPr>
          <w:rFonts w:ascii="Times New Roman" w:eastAsia="Times New Roman" w:hAnsi="Times New Roman" w:cs="Times New Roman"/>
          <w:sz w:val="24"/>
          <w:szCs w:val="24"/>
          <w:lang w:val="es-MX"/>
        </w:rPr>
        <w:t xml:space="preserve">Los beneficios de los trabajadores dependen </w:t>
      </w:r>
      <w:r w:rsidR="00A40195" w:rsidRPr="004C6E5A">
        <w:rPr>
          <w:rFonts w:ascii="Times New Roman" w:eastAsia="Times New Roman" w:hAnsi="Times New Roman" w:cs="Times New Roman"/>
          <w:sz w:val="24"/>
          <w:szCs w:val="24"/>
          <w:lang w:val="es-MX"/>
        </w:rPr>
        <w:t xml:space="preserve">de su </w:t>
      </w:r>
      <w:r w:rsidR="006566B1" w:rsidRPr="004C6E5A">
        <w:rPr>
          <w:rFonts w:ascii="Times New Roman" w:eastAsia="Times New Roman" w:hAnsi="Times New Roman" w:cs="Times New Roman"/>
          <w:sz w:val="24"/>
          <w:szCs w:val="24"/>
          <w:lang w:val="es-MX"/>
        </w:rPr>
        <w:t>esquema de contratación, pues los profesores con pla</w:t>
      </w:r>
      <w:r w:rsidR="0025592F" w:rsidRPr="004C6E5A">
        <w:rPr>
          <w:rFonts w:ascii="Times New Roman" w:eastAsia="Times New Roman" w:hAnsi="Times New Roman" w:cs="Times New Roman"/>
          <w:sz w:val="24"/>
          <w:szCs w:val="24"/>
          <w:lang w:val="es-MX"/>
        </w:rPr>
        <w:t xml:space="preserve">za tienen acceso a diferentes beneficios como prestaciones, </w:t>
      </w:r>
      <w:r w:rsidR="006566B1" w:rsidRPr="004C6E5A">
        <w:rPr>
          <w:rFonts w:ascii="Times New Roman" w:eastAsia="Times New Roman" w:hAnsi="Times New Roman" w:cs="Times New Roman"/>
          <w:sz w:val="24"/>
          <w:szCs w:val="24"/>
          <w:lang w:val="es-MX"/>
        </w:rPr>
        <w:t>inscripción en</w:t>
      </w:r>
      <w:r w:rsidR="00B91A65" w:rsidRPr="004C6E5A">
        <w:rPr>
          <w:rFonts w:ascii="Times New Roman" w:eastAsia="Times New Roman" w:hAnsi="Times New Roman" w:cs="Times New Roman"/>
          <w:sz w:val="24"/>
          <w:szCs w:val="24"/>
          <w:lang w:val="es-MX"/>
        </w:rPr>
        <w:t xml:space="preserve"> un</w:t>
      </w:r>
      <w:r w:rsidR="006566B1" w:rsidRPr="004C6E5A">
        <w:rPr>
          <w:rFonts w:ascii="Times New Roman" w:eastAsia="Times New Roman" w:hAnsi="Times New Roman" w:cs="Times New Roman"/>
          <w:sz w:val="24"/>
          <w:szCs w:val="24"/>
          <w:lang w:val="es-MX"/>
        </w:rPr>
        <w:t xml:space="preserve"> sistema de salud</w:t>
      </w:r>
      <w:r w:rsidR="00B91A65" w:rsidRPr="004C6E5A">
        <w:rPr>
          <w:rFonts w:ascii="Times New Roman" w:eastAsia="Times New Roman" w:hAnsi="Times New Roman" w:cs="Times New Roman"/>
          <w:sz w:val="24"/>
          <w:szCs w:val="24"/>
          <w:lang w:val="es-MX"/>
        </w:rPr>
        <w:t xml:space="preserve"> (IMSS)</w:t>
      </w:r>
      <w:r w:rsidR="006566B1" w:rsidRPr="004C6E5A">
        <w:rPr>
          <w:rFonts w:ascii="Times New Roman" w:eastAsia="Times New Roman" w:hAnsi="Times New Roman" w:cs="Times New Roman"/>
          <w:sz w:val="24"/>
          <w:szCs w:val="24"/>
          <w:lang w:val="es-MX"/>
        </w:rPr>
        <w:t>, cotización de vivienda, posibilidad de derechos cultura</w:t>
      </w:r>
      <w:r w:rsidR="00A40195" w:rsidRPr="004C6E5A">
        <w:rPr>
          <w:rFonts w:ascii="Times New Roman" w:eastAsia="Times New Roman" w:hAnsi="Times New Roman" w:cs="Times New Roman"/>
          <w:sz w:val="24"/>
          <w:szCs w:val="24"/>
          <w:lang w:val="es-MX"/>
        </w:rPr>
        <w:t>les y artísticos, entre otros. E</w:t>
      </w:r>
      <w:r w:rsidR="006566B1" w:rsidRPr="004C6E5A">
        <w:rPr>
          <w:rFonts w:ascii="Times New Roman" w:eastAsia="Times New Roman" w:hAnsi="Times New Roman" w:cs="Times New Roman"/>
          <w:sz w:val="24"/>
          <w:szCs w:val="24"/>
          <w:lang w:val="es-MX"/>
        </w:rPr>
        <w:t xml:space="preserve">n el caso de los </w:t>
      </w:r>
      <w:r w:rsidR="00317506" w:rsidRPr="004C6E5A">
        <w:rPr>
          <w:rFonts w:ascii="Times New Roman" w:eastAsia="Times New Roman" w:hAnsi="Times New Roman" w:cs="Times New Roman"/>
          <w:sz w:val="24"/>
          <w:szCs w:val="24"/>
          <w:lang w:val="es-MX"/>
        </w:rPr>
        <w:t>profesores</w:t>
      </w:r>
      <w:r w:rsidR="006566B1" w:rsidRPr="004C6E5A">
        <w:rPr>
          <w:rFonts w:ascii="Times New Roman" w:eastAsia="Times New Roman" w:hAnsi="Times New Roman" w:cs="Times New Roman"/>
          <w:sz w:val="24"/>
          <w:szCs w:val="24"/>
          <w:lang w:val="es-MX"/>
        </w:rPr>
        <w:t xml:space="preserve"> </w:t>
      </w:r>
      <w:r w:rsidR="0025592F" w:rsidRPr="004C6E5A">
        <w:rPr>
          <w:rFonts w:ascii="Times New Roman" w:eastAsia="Times New Roman" w:hAnsi="Times New Roman" w:cs="Times New Roman"/>
          <w:sz w:val="24"/>
          <w:szCs w:val="24"/>
          <w:lang w:val="es-MX"/>
        </w:rPr>
        <w:t xml:space="preserve">por honorarios sus beneficios están más limitados pues a </w:t>
      </w:r>
      <w:r w:rsidR="0025592F" w:rsidRPr="004C6E5A">
        <w:rPr>
          <w:rFonts w:ascii="Times New Roman" w:eastAsia="Times New Roman" w:hAnsi="Times New Roman" w:cs="Times New Roman"/>
          <w:sz w:val="24"/>
          <w:szCs w:val="24"/>
          <w:lang w:val="es-MX"/>
        </w:rPr>
        <w:lastRenderedPageBreak/>
        <w:t xml:space="preserve">pesar de estar contratados por la institución no cuentan con los mismos beneficios. No obstante, todo el cuerpo </w:t>
      </w:r>
      <w:r w:rsidR="00A40195" w:rsidRPr="004C6E5A">
        <w:rPr>
          <w:rFonts w:ascii="Times New Roman" w:eastAsia="Times New Roman" w:hAnsi="Times New Roman" w:cs="Times New Roman"/>
          <w:sz w:val="24"/>
          <w:szCs w:val="24"/>
          <w:lang w:val="es-MX"/>
        </w:rPr>
        <w:t>de profesores</w:t>
      </w:r>
      <w:r w:rsidR="0025592F" w:rsidRPr="004C6E5A">
        <w:rPr>
          <w:rFonts w:ascii="Times New Roman" w:eastAsia="Times New Roman" w:hAnsi="Times New Roman" w:cs="Times New Roman"/>
          <w:sz w:val="24"/>
          <w:szCs w:val="24"/>
          <w:lang w:val="es-MX"/>
        </w:rPr>
        <w:t xml:space="preserve"> analizado tiene posibilidad de percibir estímulos al desempeño </w:t>
      </w:r>
      <w:r w:rsidR="00A40195" w:rsidRPr="004C6E5A">
        <w:rPr>
          <w:rFonts w:ascii="Times New Roman" w:eastAsia="Times New Roman" w:hAnsi="Times New Roman" w:cs="Times New Roman"/>
          <w:sz w:val="24"/>
          <w:szCs w:val="24"/>
          <w:lang w:val="es-MX"/>
        </w:rPr>
        <w:t xml:space="preserve">docente </w:t>
      </w:r>
      <w:r w:rsidR="0025592F" w:rsidRPr="004C6E5A">
        <w:rPr>
          <w:rFonts w:ascii="Times New Roman" w:eastAsia="Times New Roman" w:hAnsi="Times New Roman" w:cs="Times New Roman"/>
          <w:sz w:val="24"/>
          <w:szCs w:val="24"/>
          <w:lang w:val="es-MX"/>
        </w:rPr>
        <w:t xml:space="preserve">y la posibilidad de avanzar en categoría de contratación. La </w:t>
      </w:r>
      <w:r w:rsidR="00A40195" w:rsidRPr="004C6E5A">
        <w:rPr>
          <w:rFonts w:ascii="Times New Roman" w:eastAsia="Times New Roman" w:hAnsi="Times New Roman" w:cs="Times New Roman"/>
          <w:sz w:val="24"/>
          <w:szCs w:val="24"/>
          <w:lang w:val="es-MX"/>
        </w:rPr>
        <w:t>capacitación se da de manera frecuente, tanto por parte de la UAQ a partir de los programas de actualización docente en el aspecto de la didáctica y la pedagogía</w:t>
      </w:r>
      <w:r w:rsidR="00E85ED5" w:rsidRPr="004C6E5A">
        <w:rPr>
          <w:rFonts w:ascii="Times New Roman" w:eastAsia="Times New Roman" w:hAnsi="Times New Roman" w:cs="Times New Roman"/>
          <w:sz w:val="24"/>
          <w:szCs w:val="24"/>
          <w:lang w:val="es-MX"/>
        </w:rPr>
        <w:t>,</w:t>
      </w:r>
      <w:r w:rsidR="00A40195" w:rsidRPr="004C6E5A">
        <w:rPr>
          <w:rFonts w:ascii="Times New Roman" w:eastAsia="Times New Roman" w:hAnsi="Times New Roman" w:cs="Times New Roman"/>
          <w:sz w:val="24"/>
          <w:szCs w:val="24"/>
          <w:lang w:val="es-MX"/>
        </w:rPr>
        <w:t xml:space="preserve"> así como por parte de la FCA en el aspecto de manejo de tecnologías y el modelo de educación a distancia.</w:t>
      </w:r>
    </w:p>
    <w:p w:rsidR="00C24909" w:rsidRPr="004C6E5A" w:rsidRDefault="00C24909" w:rsidP="004C6E5A">
      <w:pPr>
        <w:pStyle w:val="Normal1"/>
        <w:spacing w:after="0" w:line="360" w:lineRule="auto"/>
        <w:ind w:left="709" w:firstLine="357"/>
        <w:jc w:val="both"/>
        <w:rPr>
          <w:rFonts w:ascii="Times New Roman" w:eastAsia="Times New Roman" w:hAnsi="Times New Roman" w:cs="Times New Roman"/>
          <w:sz w:val="24"/>
          <w:szCs w:val="24"/>
          <w:lang w:val="es-MX"/>
        </w:rPr>
      </w:pPr>
    </w:p>
    <w:p w:rsidR="003218CA" w:rsidRPr="004C6E5A" w:rsidRDefault="003218CA" w:rsidP="004C6E5A">
      <w:pPr>
        <w:pStyle w:val="Normal1"/>
        <w:spacing w:after="0" w:line="360" w:lineRule="auto"/>
        <w:jc w:val="both"/>
        <w:rPr>
          <w:rFonts w:ascii="Times New Roman" w:eastAsia="Times New Roman" w:hAnsi="Times New Roman" w:cs="Times New Roman"/>
          <w:i/>
          <w:sz w:val="24"/>
          <w:szCs w:val="24"/>
          <w:lang w:val="es-MX"/>
        </w:rPr>
      </w:pPr>
      <w:r w:rsidRPr="004C6E5A">
        <w:rPr>
          <w:rFonts w:ascii="Times New Roman" w:eastAsia="Times New Roman" w:hAnsi="Times New Roman" w:cs="Times New Roman"/>
          <w:sz w:val="24"/>
          <w:szCs w:val="24"/>
          <w:lang w:val="es-MX"/>
        </w:rPr>
        <w:sym w:font="Wingdings" w:char="F0E0"/>
      </w:r>
      <w:r w:rsidR="00834068" w:rsidRPr="004C6E5A">
        <w:rPr>
          <w:rFonts w:ascii="Times New Roman" w:eastAsia="Times New Roman" w:hAnsi="Times New Roman" w:cs="Times New Roman"/>
          <w:i/>
          <w:sz w:val="24"/>
          <w:szCs w:val="24"/>
          <w:lang w:val="es-MX"/>
        </w:rPr>
        <w:t xml:space="preserve">Contexto </w:t>
      </w:r>
      <w:r w:rsidR="00C24909" w:rsidRPr="004C6E5A">
        <w:rPr>
          <w:rFonts w:ascii="Times New Roman" w:eastAsia="Times New Roman" w:hAnsi="Times New Roman" w:cs="Times New Roman"/>
          <w:i/>
          <w:sz w:val="24"/>
          <w:szCs w:val="24"/>
          <w:lang w:val="es-MX"/>
        </w:rPr>
        <w:t>educativo</w:t>
      </w:r>
      <w:r w:rsidR="00834068" w:rsidRPr="004C6E5A">
        <w:rPr>
          <w:rFonts w:ascii="Times New Roman" w:eastAsia="Times New Roman" w:hAnsi="Times New Roman" w:cs="Times New Roman"/>
          <w:i/>
          <w:sz w:val="24"/>
          <w:szCs w:val="24"/>
          <w:lang w:val="es-MX"/>
        </w:rPr>
        <w:t xml:space="preserve">, económico </w:t>
      </w:r>
      <w:r w:rsidRPr="004C6E5A">
        <w:rPr>
          <w:rFonts w:ascii="Times New Roman" w:eastAsia="Times New Roman" w:hAnsi="Times New Roman" w:cs="Times New Roman"/>
          <w:i/>
          <w:sz w:val="24"/>
          <w:szCs w:val="24"/>
          <w:lang w:val="es-MX"/>
        </w:rPr>
        <w:t xml:space="preserve">y </w:t>
      </w:r>
      <w:r w:rsidR="00C24909" w:rsidRPr="004C6E5A">
        <w:rPr>
          <w:rFonts w:ascii="Times New Roman" w:eastAsia="Times New Roman" w:hAnsi="Times New Roman" w:cs="Times New Roman"/>
          <w:i/>
          <w:sz w:val="24"/>
          <w:szCs w:val="24"/>
          <w:lang w:val="es-MX"/>
        </w:rPr>
        <w:t>sociocultural</w:t>
      </w:r>
      <w:r w:rsidR="00AA4580" w:rsidRPr="004C6E5A">
        <w:rPr>
          <w:rFonts w:ascii="Times New Roman" w:eastAsia="Times New Roman" w:hAnsi="Times New Roman" w:cs="Times New Roman"/>
          <w:i/>
          <w:sz w:val="24"/>
          <w:szCs w:val="24"/>
          <w:lang w:val="es-MX"/>
        </w:rPr>
        <w:t xml:space="preserve"> de la universidad</w:t>
      </w:r>
    </w:p>
    <w:p w:rsidR="00AA4580" w:rsidRPr="004C6E5A" w:rsidRDefault="00AA4580" w:rsidP="004C6E5A">
      <w:pPr>
        <w:pStyle w:val="Normal1"/>
        <w:spacing w:after="0" w:line="360" w:lineRule="auto"/>
        <w:jc w:val="both"/>
        <w:rPr>
          <w:rFonts w:ascii="Times New Roman" w:eastAsia="Times New Roman" w:hAnsi="Times New Roman" w:cs="Times New Roman"/>
          <w:i/>
          <w:sz w:val="24"/>
          <w:szCs w:val="24"/>
          <w:lang w:val="es-MX"/>
        </w:rPr>
      </w:pPr>
    </w:p>
    <w:p w:rsidR="00C24909" w:rsidRPr="004C6E5A" w:rsidRDefault="00C24909"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En el caso de Querétaro, el INEGI </w:t>
      </w:r>
      <w:r w:rsidR="0099772B" w:rsidRPr="004C6E5A">
        <w:rPr>
          <w:rFonts w:ascii="Times New Roman" w:eastAsia="Times New Roman" w:hAnsi="Times New Roman" w:cs="Times New Roman"/>
          <w:sz w:val="24"/>
          <w:szCs w:val="24"/>
          <w:lang w:val="es-MX"/>
        </w:rPr>
        <w:t xml:space="preserve">(2010) </w:t>
      </w:r>
      <w:r w:rsidRPr="004C6E5A">
        <w:rPr>
          <w:rFonts w:ascii="Times New Roman" w:eastAsia="Times New Roman" w:hAnsi="Times New Roman" w:cs="Times New Roman"/>
          <w:sz w:val="24"/>
          <w:szCs w:val="24"/>
          <w:lang w:val="es-MX"/>
        </w:rPr>
        <w:t>en colaboración con el Consejo Estatal de Población (COESPO) elaboran diferentes encuestas en torno al estado de la educación en la entidad. Al respecto, los datos arrojados por el Censo de Población y Vivienda para 2010 indican que el grado promedio de escolaridad de los queretanos es de 15 años, lo que equivale a</w:t>
      </w:r>
      <w:r w:rsidR="00A40195" w:rsidRPr="004C6E5A">
        <w:rPr>
          <w:rFonts w:ascii="Times New Roman" w:eastAsia="Times New Roman" w:hAnsi="Times New Roman" w:cs="Times New Roman"/>
          <w:sz w:val="24"/>
          <w:szCs w:val="24"/>
          <w:lang w:val="es-MX"/>
        </w:rPr>
        <w:t xml:space="preserve"> educación</w:t>
      </w:r>
      <w:r w:rsidRPr="004C6E5A">
        <w:rPr>
          <w:rFonts w:ascii="Times New Roman" w:eastAsia="Times New Roman" w:hAnsi="Times New Roman" w:cs="Times New Roman"/>
          <w:sz w:val="24"/>
          <w:szCs w:val="24"/>
          <w:lang w:val="es-MX"/>
        </w:rPr>
        <w:t xml:space="preserve"> secundaria </w:t>
      </w:r>
      <w:r w:rsidR="00A40195" w:rsidRPr="004C6E5A">
        <w:rPr>
          <w:rFonts w:ascii="Times New Roman" w:eastAsia="Times New Roman" w:hAnsi="Times New Roman" w:cs="Times New Roman"/>
          <w:sz w:val="24"/>
          <w:szCs w:val="24"/>
          <w:lang w:val="es-MX"/>
        </w:rPr>
        <w:t>concluida</w:t>
      </w:r>
      <w:r w:rsidRPr="004C6E5A">
        <w:rPr>
          <w:rFonts w:ascii="Times New Roman" w:eastAsia="Times New Roman" w:hAnsi="Times New Roman" w:cs="Times New Roman"/>
          <w:sz w:val="24"/>
          <w:szCs w:val="24"/>
          <w:lang w:val="es-MX"/>
        </w:rPr>
        <w:t>. Del 100</w:t>
      </w:r>
      <w:r w:rsidR="0043193C"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 de la población, sólo 20.9</w:t>
      </w:r>
      <w:r w:rsidR="0043193C"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 xml:space="preserve">% tiene educación media superior finalizada, mientras que el grueso de la población sólo tiene educación básica.  </w:t>
      </w:r>
    </w:p>
    <w:p w:rsidR="00C24909" w:rsidRPr="004C6E5A" w:rsidRDefault="00C24909" w:rsidP="004C6E5A">
      <w:pPr>
        <w:pStyle w:val="Normal1"/>
        <w:spacing w:after="0" w:line="360" w:lineRule="auto"/>
        <w:ind w:left="709"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 </w:t>
      </w:r>
    </w:p>
    <w:p w:rsidR="00C24909" w:rsidRPr="004C6E5A" w:rsidRDefault="00C24909"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Otro indicador importante en torno al fenómeno educativo en Querétaro es que los individuos de los 15 a los 24 años tienen una mayor tasa de alfabetización (98.4</w:t>
      </w:r>
      <w:r w:rsidR="0043193C"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 xml:space="preserve">%), </w:t>
      </w:r>
      <w:r w:rsidR="0043193C" w:rsidRPr="004C6E5A">
        <w:rPr>
          <w:rFonts w:ascii="Times New Roman" w:eastAsia="Times New Roman" w:hAnsi="Times New Roman" w:cs="Times New Roman"/>
          <w:sz w:val="24"/>
          <w:szCs w:val="24"/>
          <w:lang w:val="es-MX"/>
        </w:rPr>
        <w:t>en comparación con</w:t>
      </w:r>
      <w:r w:rsidRPr="004C6E5A">
        <w:rPr>
          <w:rFonts w:ascii="Times New Roman" w:eastAsia="Times New Roman" w:hAnsi="Times New Roman" w:cs="Times New Roman"/>
          <w:sz w:val="24"/>
          <w:szCs w:val="24"/>
          <w:lang w:val="es-MX"/>
        </w:rPr>
        <w:t xml:space="preserve"> aquellos que tienen más de 25 años (91.1</w:t>
      </w:r>
      <w:r w:rsidR="0043193C"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w:t>
      </w:r>
      <w:r w:rsidR="0099772B" w:rsidRPr="004C6E5A">
        <w:rPr>
          <w:rFonts w:ascii="Times New Roman" w:eastAsia="Times New Roman" w:hAnsi="Times New Roman" w:cs="Times New Roman"/>
          <w:sz w:val="24"/>
          <w:szCs w:val="24"/>
          <w:lang w:val="es-MX"/>
        </w:rPr>
        <w:t xml:space="preserve"> (INEGI, 2010)</w:t>
      </w:r>
      <w:r w:rsidRPr="004C6E5A">
        <w:rPr>
          <w:rFonts w:ascii="Times New Roman" w:eastAsia="Times New Roman" w:hAnsi="Times New Roman" w:cs="Times New Roman"/>
          <w:sz w:val="24"/>
          <w:szCs w:val="24"/>
          <w:lang w:val="es-MX"/>
        </w:rPr>
        <w:t xml:space="preserve">. También destaca un contraste importante entre la zona metropolitana y los municipios distribuidos </w:t>
      </w:r>
      <w:r w:rsidR="00A40195" w:rsidRPr="004C6E5A">
        <w:rPr>
          <w:rFonts w:ascii="Times New Roman" w:eastAsia="Times New Roman" w:hAnsi="Times New Roman" w:cs="Times New Roman"/>
          <w:sz w:val="24"/>
          <w:szCs w:val="24"/>
          <w:lang w:val="es-MX"/>
        </w:rPr>
        <w:t>en las diferentes regiones del estado (bajío, sierra queretana, semidesierto, valles centrales y sierra gorda)</w:t>
      </w:r>
      <w:r w:rsidRPr="004C6E5A">
        <w:rPr>
          <w:rFonts w:ascii="Times New Roman" w:eastAsia="Times New Roman" w:hAnsi="Times New Roman" w:cs="Times New Roman"/>
          <w:sz w:val="24"/>
          <w:szCs w:val="24"/>
          <w:lang w:val="es-MX"/>
        </w:rPr>
        <w:t>.</w:t>
      </w:r>
    </w:p>
    <w:p w:rsidR="00C24909" w:rsidRPr="004C6E5A" w:rsidRDefault="00C24909" w:rsidP="004C6E5A">
      <w:pPr>
        <w:pStyle w:val="Normal1"/>
        <w:spacing w:after="0" w:line="360" w:lineRule="auto"/>
        <w:ind w:left="709"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 </w:t>
      </w:r>
    </w:p>
    <w:p w:rsidR="00C24909" w:rsidRPr="004C6E5A" w:rsidRDefault="00C24909"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Según datos del INEGI (2010), el estado de Querétaro tiene un crecimiento económico que se ubica por arriba de la media nacional, lo que implica una fuerte atracción de inversión nacional y extranjera, la cual se materializa en el establecimiento de empresas que sobre todo entran en los rubros electrónico, aeronáutico y de servicios. Dicho contexto económico produce un ambiente de expectativas sociales que propicia la concentración demográfica y l</w:t>
      </w:r>
      <w:r w:rsidR="00A40195" w:rsidRPr="004C6E5A">
        <w:rPr>
          <w:rFonts w:ascii="Times New Roman" w:eastAsia="Times New Roman" w:hAnsi="Times New Roman" w:cs="Times New Roman"/>
          <w:sz w:val="24"/>
          <w:szCs w:val="24"/>
          <w:lang w:val="es-MX"/>
        </w:rPr>
        <w:t>a expansión urbana en la región, lo que ha derivado en importantes proceso</w:t>
      </w:r>
      <w:r w:rsidR="0043193C" w:rsidRPr="004C6E5A">
        <w:rPr>
          <w:rFonts w:ascii="Times New Roman" w:eastAsia="Times New Roman" w:hAnsi="Times New Roman" w:cs="Times New Roman"/>
          <w:sz w:val="24"/>
          <w:szCs w:val="24"/>
          <w:lang w:val="es-MX"/>
        </w:rPr>
        <w:t>s</w:t>
      </w:r>
      <w:r w:rsidR="00A40195" w:rsidRPr="004C6E5A">
        <w:rPr>
          <w:rFonts w:ascii="Times New Roman" w:eastAsia="Times New Roman" w:hAnsi="Times New Roman" w:cs="Times New Roman"/>
          <w:sz w:val="24"/>
          <w:szCs w:val="24"/>
          <w:lang w:val="es-MX"/>
        </w:rPr>
        <w:t xml:space="preserve"> de migración.</w:t>
      </w:r>
    </w:p>
    <w:p w:rsidR="00C24909" w:rsidRPr="004C6E5A" w:rsidRDefault="00C24909" w:rsidP="004C6E5A">
      <w:pPr>
        <w:pStyle w:val="Normal1"/>
        <w:spacing w:after="0" w:line="360" w:lineRule="auto"/>
        <w:ind w:left="709"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 </w:t>
      </w:r>
    </w:p>
    <w:p w:rsidR="00C24909" w:rsidRPr="004C6E5A" w:rsidRDefault="00A40195"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lastRenderedPageBreak/>
        <w:t>Esta</w:t>
      </w:r>
      <w:r w:rsidR="00C24909" w:rsidRPr="004C6E5A">
        <w:rPr>
          <w:rFonts w:ascii="Times New Roman" w:eastAsia="Times New Roman" w:hAnsi="Times New Roman" w:cs="Times New Roman"/>
          <w:sz w:val="24"/>
          <w:szCs w:val="24"/>
          <w:lang w:val="es-MX"/>
        </w:rPr>
        <w:t xml:space="preserve"> manifestación de la concentración urbana </w:t>
      </w:r>
      <w:r w:rsidRPr="004C6E5A">
        <w:rPr>
          <w:rFonts w:ascii="Times New Roman" w:eastAsia="Times New Roman" w:hAnsi="Times New Roman" w:cs="Times New Roman"/>
          <w:sz w:val="24"/>
          <w:szCs w:val="24"/>
          <w:lang w:val="es-MX"/>
        </w:rPr>
        <w:t>a través de</w:t>
      </w:r>
      <w:r w:rsidR="00C24909" w:rsidRPr="004C6E5A">
        <w:rPr>
          <w:rFonts w:ascii="Times New Roman" w:eastAsia="Times New Roman" w:hAnsi="Times New Roman" w:cs="Times New Roman"/>
          <w:sz w:val="24"/>
          <w:szCs w:val="24"/>
          <w:lang w:val="es-MX"/>
        </w:rPr>
        <w:t xml:space="preserve"> los índices de migración, </w:t>
      </w:r>
      <w:r w:rsidRPr="004C6E5A">
        <w:rPr>
          <w:rFonts w:ascii="Times New Roman" w:eastAsia="Times New Roman" w:hAnsi="Times New Roman" w:cs="Times New Roman"/>
          <w:sz w:val="24"/>
          <w:szCs w:val="24"/>
          <w:lang w:val="es-MX"/>
        </w:rPr>
        <w:t>indica que</w:t>
      </w:r>
      <w:r w:rsidR="00C24909" w:rsidRPr="004C6E5A">
        <w:rPr>
          <w:rFonts w:ascii="Times New Roman" w:eastAsia="Times New Roman" w:hAnsi="Times New Roman" w:cs="Times New Roman"/>
          <w:sz w:val="24"/>
          <w:szCs w:val="24"/>
          <w:lang w:val="es-MX"/>
        </w:rPr>
        <w:t xml:space="preserve"> en agosto de 2016 un promedio de 40 familias llegan a Querétaro al día, esto según datos de la Secretaría de Gobierno de la entidad (Rodríguez, 2016). Según esta fuente, los principales lugares de procedencia de los queretanos que emigran a la Zona Metropolitana </w:t>
      </w:r>
      <w:r w:rsidRPr="004C6E5A">
        <w:rPr>
          <w:rFonts w:ascii="Times New Roman" w:eastAsia="Times New Roman" w:hAnsi="Times New Roman" w:cs="Times New Roman"/>
          <w:sz w:val="24"/>
          <w:szCs w:val="24"/>
          <w:lang w:val="es-MX"/>
        </w:rPr>
        <w:t>son</w:t>
      </w:r>
      <w:r w:rsidR="00C24909" w:rsidRPr="004C6E5A">
        <w:rPr>
          <w:rFonts w:ascii="Times New Roman" w:eastAsia="Times New Roman" w:hAnsi="Times New Roman" w:cs="Times New Roman"/>
          <w:sz w:val="24"/>
          <w:szCs w:val="24"/>
          <w:lang w:val="es-MX"/>
        </w:rPr>
        <w:t xml:space="preserve"> los municipios de El Marqués, Corregidora y Huimilpan</w:t>
      </w:r>
      <w:r w:rsidRPr="004C6E5A">
        <w:rPr>
          <w:rFonts w:ascii="Times New Roman" w:eastAsia="Times New Roman" w:hAnsi="Times New Roman" w:cs="Times New Roman"/>
          <w:sz w:val="24"/>
          <w:szCs w:val="24"/>
          <w:lang w:val="es-MX"/>
        </w:rPr>
        <w:t>, es decir, aquellos que están cercanos</w:t>
      </w:r>
      <w:r w:rsidR="00C24909" w:rsidRPr="004C6E5A">
        <w:rPr>
          <w:rFonts w:ascii="Times New Roman" w:eastAsia="Times New Roman" w:hAnsi="Times New Roman" w:cs="Times New Roman"/>
          <w:sz w:val="24"/>
          <w:szCs w:val="24"/>
          <w:lang w:val="es-MX"/>
        </w:rPr>
        <w:t xml:space="preserve">. En el caso de los estados, existe una intensa movilidad de mexicanos originarios de estados vecinos de la región del bajío, tales como Guanajuato, Hidalgo, Jalisco, Michoacán y naturalmente la Ciudad de México. En la actualidad también ha crecido la presencia de mexicanos que vienen de estados del norte y del sur del país. </w:t>
      </w:r>
    </w:p>
    <w:p w:rsidR="00C24909" w:rsidRPr="004C6E5A" w:rsidRDefault="00C24909" w:rsidP="004C6E5A">
      <w:pPr>
        <w:pStyle w:val="Normal1"/>
        <w:spacing w:after="0" w:line="360" w:lineRule="auto"/>
        <w:ind w:left="709"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 </w:t>
      </w:r>
    </w:p>
    <w:p w:rsidR="003218CA" w:rsidRDefault="00C24909"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En lo referente al plano cultural, el estado de Quer</w:t>
      </w:r>
      <w:r w:rsidR="00A40195" w:rsidRPr="004C6E5A">
        <w:rPr>
          <w:rFonts w:ascii="Times New Roman" w:eastAsia="Times New Roman" w:hAnsi="Times New Roman" w:cs="Times New Roman"/>
          <w:sz w:val="24"/>
          <w:szCs w:val="24"/>
          <w:lang w:val="es-MX"/>
        </w:rPr>
        <w:t>étaro cuenta con una importante presencia</w:t>
      </w:r>
      <w:r w:rsidRPr="004C6E5A">
        <w:rPr>
          <w:rFonts w:ascii="Times New Roman" w:eastAsia="Times New Roman" w:hAnsi="Times New Roman" w:cs="Times New Roman"/>
          <w:sz w:val="24"/>
          <w:szCs w:val="24"/>
          <w:lang w:val="es-MX"/>
        </w:rPr>
        <w:t xml:space="preserve"> </w:t>
      </w:r>
      <w:r w:rsidR="00B55BA3" w:rsidRPr="004C6E5A">
        <w:rPr>
          <w:rFonts w:ascii="Times New Roman" w:eastAsia="Times New Roman" w:hAnsi="Times New Roman" w:cs="Times New Roman"/>
          <w:sz w:val="24"/>
          <w:szCs w:val="24"/>
          <w:lang w:val="es-MX"/>
        </w:rPr>
        <w:t>d</w:t>
      </w:r>
      <w:r w:rsidRPr="004C6E5A">
        <w:rPr>
          <w:rFonts w:ascii="Times New Roman" w:eastAsia="Times New Roman" w:hAnsi="Times New Roman" w:cs="Times New Roman"/>
          <w:sz w:val="24"/>
          <w:szCs w:val="24"/>
          <w:lang w:val="es-MX"/>
        </w:rPr>
        <w:t>e lenguas indígenas,</w:t>
      </w:r>
      <w:r w:rsidR="00A40195" w:rsidRPr="004C6E5A">
        <w:rPr>
          <w:rFonts w:ascii="Times New Roman" w:eastAsia="Times New Roman" w:hAnsi="Times New Roman" w:cs="Times New Roman"/>
          <w:sz w:val="24"/>
          <w:szCs w:val="24"/>
          <w:lang w:val="es-MX"/>
        </w:rPr>
        <w:t xml:space="preserve"> siendo el municipio de Tolimán</w:t>
      </w:r>
      <w:r w:rsidRPr="004C6E5A">
        <w:rPr>
          <w:rFonts w:ascii="Times New Roman" w:eastAsia="Times New Roman" w:hAnsi="Times New Roman" w:cs="Times New Roman"/>
          <w:sz w:val="24"/>
          <w:szCs w:val="24"/>
          <w:lang w:val="es-MX"/>
        </w:rPr>
        <w:t xml:space="preserve"> la localidad donde se concentra la mayor cantidad de habitantes que hablan una lengua indígena en el estado, con </w:t>
      </w:r>
      <w:r w:rsidR="00A40195" w:rsidRPr="004C6E5A">
        <w:rPr>
          <w:rFonts w:ascii="Times New Roman" w:eastAsia="Times New Roman" w:hAnsi="Times New Roman" w:cs="Times New Roman"/>
          <w:sz w:val="24"/>
          <w:szCs w:val="24"/>
          <w:lang w:val="es-MX"/>
        </w:rPr>
        <w:t>24.7</w:t>
      </w:r>
      <w:r w:rsidR="00B55BA3" w:rsidRPr="004C6E5A">
        <w:rPr>
          <w:rFonts w:ascii="Times New Roman" w:eastAsia="Times New Roman" w:hAnsi="Times New Roman" w:cs="Times New Roman"/>
          <w:sz w:val="24"/>
          <w:szCs w:val="24"/>
          <w:lang w:val="es-MX"/>
        </w:rPr>
        <w:t xml:space="preserve"> </w:t>
      </w:r>
      <w:r w:rsidR="00A40195" w:rsidRPr="004C6E5A">
        <w:rPr>
          <w:rFonts w:ascii="Times New Roman" w:eastAsia="Times New Roman" w:hAnsi="Times New Roman" w:cs="Times New Roman"/>
          <w:sz w:val="24"/>
          <w:szCs w:val="24"/>
          <w:lang w:val="es-MX"/>
        </w:rPr>
        <w:t>% del total de su población;</w:t>
      </w:r>
      <w:r w:rsidRPr="004C6E5A">
        <w:rPr>
          <w:rFonts w:ascii="Times New Roman" w:eastAsia="Times New Roman" w:hAnsi="Times New Roman" w:cs="Times New Roman"/>
          <w:sz w:val="24"/>
          <w:szCs w:val="24"/>
          <w:lang w:val="es-MX"/>
        </w:rPr>
        <w:t xml:space="preserve"> en esta región se habla la lengua </w:t>
      </w:r>
      <w:r w:rsidRPr="004C6E5A">
        <w:rPr>
          <w:rFonts w:ascii="Times New Roman" w:eastAsia="Times New Roman" w:hAnsi="Times New Roman" w:cs="Times New Roman"/>
          <w:i/>
          <w:sz w:val="24"/>
          <w:szCs w:val="24"/>
          <w:lang w:val="es-MX"/>
        </w:rPr>
        <w:t>hñähñú</w:t>
      </w:r>
      <w:r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i/>
          <w:sz w:val="24"/>
          <w:szCs w:val="24"/>
          <w:lang w:val="es-MX"/>
        </w:rPr>
        <w:t>otomí</w:t>
      </w:r>
      <w:r w:rsidRPr="004C6E5A">
        <w:rPr>
          <w:rFonts w:ascii="Times New Roman" w:eastAsia="Times New Roman" w:hAnsi="Times New Roman" w:cs="Times New Roman"/>
          <w:sz w:val="24"/>
          <w:szCs w:val="24"/>
          <w:lang w:val="es-MX"/>
        </w:rPr>
        <w:t xml:space="preserve">), </w:t>
      </w:r>
      <w:r w:rsidR="0096258C" w:rsidRPr="004C6E5A">
        <w:rPr>
          <w:rFonts w:ascii="Times New Roman" w:eastAsia="Times New Roman" w:hAnsi="Times New Roman" w:cs="Times New Roman"/>
          <w:sz w:val="24"/>
          <w:szCs w:val="24"/>
          <w:lang w:val="es-MX"/>
        </w:rPr>
        <w:t>en el</w:t>
      </w:r>
      <w:r w:rsidR="0099772B" w:rsidRPr="004C6E5A">
        <w:rPr>
          <w:rFonts w:ascii="Times New Roman" w:eastAsia="Times New Roman" w:hAnsi="Times New Roman" w:cs="Times New Roman"/>
          <w:sz w:val="24"/>
          <w:szCs w:val="24"/>
          <w:lang w:val="es-MX"/>
        </w:rPr>
        <w:t xml:space="preserve"> </w:t>
      </w:r>
      <w:r w:rsidR="0096258C" w:rsidRPr="004C6E5A">
        <w:rPr>
          <w:rFonts w:ascii="Times New Roman" w:eastAsia="Times New Roman" w:hAnsi="Times New Roman" w:cs="Times New Roman"/>
          <w:sz w:val="24"/>
          <w:szCs w:val="24"/>
          <w:lang w:val="es-MX"/>
        </w:rPr>
        <w:t>r</w:t>
      </w:r>
      <w:r w:rsidR="0099772B" w:rsidRPr="004C6E5A">
        <w:rPr>
          <w:rFonts w:ascii="Times New Roman" w:eastAsia="Times New Roman" w:hAnsi="Times New Roman" w:cs="Times New Roman"/>
          <w:sz w:val="24"/>
          <w:szCs w:val="24"/>
          <w:lang w:val="es-MX"/>
        </w:rPr>
        <w:t xml:space="preserve">esto del estado </w:t>
      </w:r>
      <w:r w:rsidRPr="004C6E5A">
        <w:rPr>
          <w:rFonts w:ascii="Times New Roman" w:eastAsia="Times New Roman" w:hAnsi="Times New Roman" w:cs="Times New Roman"/>
          <w:sz w:val="24"/>
          <w:szCs w:val="24"/>
          <w:lang w:val="es-MX"/>
        </w:rPr>
        <w:t xml:space="preserve">también se habla el </w:t>
      </w:r>
      <w:r w:rsidRPr="004C6E5A">
        <w:rPr>
          <w:rFonts w:ascii="Times New Roman" w:eastAsia="Times New Roman" w:hAnsi="Times New Roman" w:cs="Times New Roman"/>
          <w:i/>
          <w:sz w:val="24"/>
          <w:szCs w:val="24"/>
          <w:lang w:val="es-MX"/>
        </w:rPr>
        <w:t>náhuatl</w:t>
      </w:r>
      <w:r w:rsidRPr="004C6E5A">
        <w:rPr>
          <w:rFonts w:ascii="Times New Roman" w:eastAsia="Times New Roman" w:hAnsi="Times New Roman" w:cs="Times New Roman"/>
          <w:sz w:val="24"/>
          <w:szCs w:val="24"/>
          <w:lang w:val="es-MX"/>
        </w:rPr>
        <w:t xml:space="preserve">, el </w:t>
      </w:r>
      <w:r w:rsidRPr="004C6E5A">
        <w:rPr>
          <w:rFonts w:ascii="Times New Roman" w:eastAsia="Times New Roman" w:hAnsi="Times New Roman" w:cs="Times New Roman"/>
          <w:i/>
          <w:sz w:val="24"/>
          <w:szCs w:val="24"/>
          <w:lang w:val="es-MX"/>
        </w:rPr>
        <w:t>mazahua</w:t>
      </w:r>
      <w:r w:rsidRPr="004C6E5A">
        <w:rPr>
          <w:rFonts w:ascii="Times New Roman" w:eastAsia="Times New Roman" w:hAnsi="Times New Roman" w:cs="Times New Roman"/>
          <w:sz w:val="24"/>
          <w:szCs w:val="24"/>
          <w:lang w:val="es-MX"/>
        </w:rPr>
        <w:t xml:space="preserve"> y el </w:t>
      </w:r>
      <w:r w:rsidRPr="004C6E5A">
        <w:rPr>
          <w:rFonts w:ascii="Times New Roman" w:eastAsia="Times New Roman" w:hAnsi="Times New Roman" w:cs="Times New Roman"/>
          <w:i/>
          <w:sz w:val="24"/>
          <w:szCs w:val="24"/>
          <w:lang w:val="es-MX"/>
        </w:rPr>
        <w:t>purhépecha</w:t>
      </w:r>
      <w:r w:rsidR="0099772B" w:rsidRPr="004C6E5A">
        <w:rPr>
          <w:rFonts w:ascii="Times New Roman" w:eastAsia="Times New Roman" w:hAnsi="Times New Roman" w:cs="Times New Roman"/>
          <w:i/>
          <w:sz w:val="24"/>
          <w:szCs w:val="24"/>
          <w:lang w:val="es-MX"/>
        </w:rPr>
        <w:t xml:space="preserve"> </w:t>
      </w:r>
      <w:r w:rsidR="0099772B" w:rsidRPr="004C6E5A">
        <w:rPr>
          <w:rFonts w:ascii="Times New Roman" w:eastAsia="Times New Roman" w:hAnsi="Times New Roman" w:cs="Times New Roman"/>
          <w:sz w:val="24"/>
          <w:szCs w:val="24"/>
          <w:lang w:val="es-MX"/>
        </w:rPr>
        <w:t>(INEGI, 2010)</w:t>
      </w:r>
      <w:r w:rsidRPr="004C6E5A">
        <w:rPr>
          <w:rFonts w:ascii="Times New Roman" w:eastAsia="Times New Roman" w:hAnsi="Times New Roman" w:cs="Times New Roman"/>
          <w:sz w:val="24"/>
          <w:szCs w:val="24"/>
          <w:lang w:val="es-MX"/>
        </w:rPr>
        <w:t xml:space="preserve">. En el caso de la Sierra Gorda, los rasgos culturales concentran expresiones artísticas como la diversidad de festivales dedicados al </w:t>
      </w:r>
      <w:r w:rsidR="00B55BA3" w:rsidRPr="004C6E5A">
        <w:rPr>
          <w:rFonts w:ascii="Times New Roman" w:eastAsia="Times New Roman" w:hAnsi="Times New Roman" w:cs="Times New Roman"/>
          <w:sz w:val="24"/>
          <w:szCs w:val="24"/>
          <w:lang w:val="es-MX"/>
        </w:rPr>
        <w:t>h</w:t>
      </w:r>
      <w:r w:rsidRPr="004C6E5A">
        <w:rPr>
          <w:rFonts w:ascii="Times New Roman" w:eastAsia="Times New Roman" w:hAnsi="Times New Roman" w:cs="Times New Roman"/>
          <w:sz w:val="24"/>
          <w:szCs w:val="24"/>
          <w:lang w:val="es-MX"/>
        </w:rPr>
        <w:t xml:space="preserve">uapango, la realización de festividades religiosas -sobre todo católicas-, así como la conservación y promoción turística de complejos arquitectónicos importantes como las misiones franciscanas de la Sierra Gorda, las ruinas prehispánicas en diversos municipios y la basílica de Soriano en el semidesierto. </w:t>
      </w:r>
    </w:p>
    <w:p w:rsidR="00132512" w:rsidRPr="004C6E5A" w:rsidRDefault="00132512" w:rsidP="004C6E5A">
      <w:pPr>
        <w:pStyle w:val="Normal1"/>
        <w:spacing w:after="0" w:line="360" w:lineRule="auto"/>
        <w:ind w:firstLine="357"/>
        <w:jc w:val="both"/>
        <w:rPr>
          <w:rFonts w:ascii="Times New Roman" w:eastAsia="Times New Roman" w:hAnsi="Times New Roman" w:cs="Times New Roman"/>
          <w:sz w:val="24"/>
          <w:szCs w:val="24"/>
          <w:lang w:val="es-MX"/>
        </w:rPr>
      </w:pPr>
    </w:p>
    <w:p w:rsidR="003218CA" w:rsidRPr="004C6E5A" w:rsidRDefault="003218CA" w:rsidP="004C6E5A">
      <w:pPr>
        <w:pStyle w:val="Normal1"/>
        <w:numPr>
          <w:ilvl w:val="0"/>
          <w:numId w:val="19"/>
        </w:numPr>
        <w:spacing w:after="0" w:line="360" w:lineRule="auto"/>
        <w:ind w:left="0" w:firstLine="0"/>
        <w:jc w:val="both"/>
        <w:rPr>
          <w:rFonts w:ascii="Times New Roman" w:eastAsia="Times New Roman" w:hAnsi="Times New Roman" w:cs="Times New Roman"/>
          <w:b/>
          <w:sz w:val="24"/>
          <w:szCs w:val="24"/>
          <w:lang w:val="es-MX"/>
        </w:rPr>
      </w:pPr>
      <w:r w:rsidRPr="004C6E5A">
        <w:rPr>
          <w:rFonts w:ascii="Times New Roman" w:eastAsia="Times New Roman" w:hAnsi="Times New Roman" w:cs="Times New Roman"/>
          <w:b/>
          <w:sz w:val="24"/>
          <w:szCs w:val="24"/>
          <w:lang w:val="es-MX"/>
        </w:rPr>
        <w:t xml:space="preserve">Ambiente interno al profesor | Aplicación de cuestionario </w:t>
      </w:r>
    </w:p>
    <w:p w:rsidR="00EF218F" w:rsidRPr="004C6E5A" w:rsidRDefault="00EF218F" w:rsidP="004C6E5A">
      <w:pPr>
        <w:pStyle w:val="Normal1"/>
        <w:spacing w:after="0" w:line="360" w:lineRule="auto"/>
        <w:ind w:left="709" w:firstLine="357"/>
        <w:jc w:val="both"/>
        <w:rPr>
          <w:rFonts w:ascii="Times New Roman" w:eastAsia="Times New Roman" w:hAnsi="Times New Roman" w:cs="Times New Roman"/>
          <w:sz w:val="24"/>
          <w:szCs w:val="24"/>
          <w:lang w:val="es-MX"/>
        </w:rPr>
      </w:pPr>
    </w:p>
    <w:p w:rsidR="00AA4580" w:rsidRPr="004C6E5A" w:rsidRDefault="00AA4580" w:rsidP="004C6E5A">
      <w:pPr>
        <w:pStyle w:val="Normal1"/>
        <w:spacing w:after="0" w:line="360" w:lineRule="auto"/>
        <w:ind w:left="709" w:firstLine="357"/>
        <w:jc w:val="both"/>
        <w:rPr>
          <w:rFonts w:ascii="Times New Roman" w:eastAsia="Times New Roman" w:hAnsi="Times New Roman" w:cs="Times New Roman"/>
          <w:sz w:val="24"/>
          <w:szCs w:val="24"/>
          <w:lang w:val="es-MX"/>
        </w:rPr>
        <w:sectPr w:rsidR="00AA4580" w:rsidRPr="004C6E5A" w:rsidSect="004C6E5A">
          <w:headerReference w:type="default" r:id="rId15"/>
          <w:footerReference w:type="default" r:id="rId16"/>
          <w:pgSz w:w="12240" w:h="15840"/>
          <w:pgMar w:top="1701" w:right="1418" w:bottom="1418" w:left="1701" w:header="720" w:footer="829" w:gutter="0"/>
          <w:pgNumType w:start="1"/>
          <w:cols w:space="720"/>
          <w:docGrid w:linePitch="299"/>
        </w:sectPr>
      </w:pPr>
    </w:p>
    <w:p w:rsidR="003218CA" w:rsidRPr="004C6E5A" w:rsidRDefault="003218CA" w:rsidP="004C6E5A">
      <w:pPr>
        <w:pStyle w:val="Normal1"/>
        <w:spacing w:after="0" w:line="360" w:lineRule="auto"/>
        <w:jc w:val="both"/>
        <w:rPr>
          <w:rFonts w:ascii="Times New Roman" w:eastAsia="Times New Roman" w:hAnsi="Times New Roman" w:cs="Times New Roman"/>
          <w:i/>
          <w:sz w:val="24"/>
          <w:szCs w:val="24"/>
          <w:lang w:val="es-MX"/>
        </w:rPr>
      </w:pPr>
      <w:r w:rsidRPr="004C6E5A">
        <w:rPr>
          <w:rFonts w:ascii="Times New Roman" w:eastAsia="Times New Roman" w:hAnsi="Times New Roman" w:cs="Times New Roman"/>
          <w:sz w:val="24"/>
          <w:szCs w:val="24"/>
          <w:lang w:val="es-MX"/>
        </w:rPr>
        <w:sym w:font="Wingdings" w:char="F0E0"/>
      </w:r>
      <w:r w:rsidRPr="004C6E5A">
        <w:rPr>
          <w:rFonts w:ascii="Times New Roman" w:eastAsia="Times New Roman" w:hAnsi="Times New Roman" w:cs="Times New Roman"/>
          <w:sz w:val="24"/>
          <w:szCs w:val="24"/>
          <w:lang w:val="es-MX"/>
        </w:rPr>
        <w:t xml:space="preserve"> </w:t>
      </w:r>
      <w:r w:rsidR="00EF218F" w:rsidRPr="004C6E5A">
        <w:rPr>
          <w:rFonts w:ascii="Times New Roman" w:eastAsia="Times New Roman" w:hAnsi="Times New Roman" w:cs="Times New Roman"/>
          <w:i/>
          <w:sz w:val="24"/>
          <w:szCs w:val="24"/>
          <w:lang w:val="es-MX"/>
        </w:rPr>
        <w:t>Perfil profesional y socio</w:t>
      </w:r>
      <w:r w:rsidRPr="004C6E5A">
        <w:rPr>
          <w:rFonts w:ascii="Times New Roman" w:eastAsia="Times New Roman" w:hAnsi="Times New Roman" w:cs="Times New Roman"/>
          <w:i/>
          <w:sz w:val="24"/>
          <w:szCs w:val="24"/>
          <w:lang w:val="es-MX"/>
        </w:rPr>
        <w:t>demográfico.</w:t>
      </w:r>
    </w:p>
    <w:p w:rsidR="003218CA" w:rsidRPr="004C6E5A" w:rsidRDefault="003218CA" w:rsidP="004C6E5A">
      <w:pPr>
        <w:pStyle w:val="Normal1"/>
        <w:spacing w:after="0" w:line="360" w:lineRule="auto"/>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sym w:font="Wingdings" w:char="F0E0"/>
      </w:r>
      <w:r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i/>
          <w:sz w:val="24"/>
          <w:szCs w:val="24"/>
          <w:lang w:val="es-MX"/>
        </w:rPr>
        <w:t>Perfil de enseñanza.</w:t>
      </w:r>
      <w:r w:rsidRPr="004C6E5A">
        <w:rPr>
          <w:rFonts w:ascii="Times New Roman" w:eastAsia="Times New Roman" w:hAnsi="Times New Roman" w:cs="Times New Roman"/>
          <w:sz w:val="24"/>
          <w:szCs w:val="24"/>
          <w:lang w:val="es-MX"/>
        </w:rPr>
        <w:t xml:space="preserve"> </w:t>
      </w:r>
    </w:p>
    <w:p w:rsidR="003218CA" w:rsidRPr="004C6E5A" w:rsidRDefault="003218CA" w:rsidP="004C6E5A">
      <w:pPr>
        <w:pStyle w:val="Normal1"/>
        <w:spacing w:after="0" w:line="360" w:lineRule="auto"/>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sym w:font="Wingdings" w:char="F0E0"/>
      </w:r>
      <w:r w:rsidRPr="004C6E5A">
        <w:rPr>
          <w:rFonts w:ascii="Times New Roman" w:eastAsia="Times New Roman" w:hAnsi="Times New Roman" w:cs="Times New Roman"/>
          <w:sz w:val="24"/>
          <w:szCs w:val="24"/>
          <w:lang w:val="es-MX"/>
        </w:rPr>
        <w:t xml:space="preserve"> </w:t>
      </w:r>
      <w:r w:rsidR="00CA5FFF" w:rsidRPr="004C6E5A">
        <w:rPr>
          <w:rFonts w:ascii="Times New Roman" w:eastAsia="Times New Roman" w:hAnsi="Times New Roman" w:cs="Times New Roman"/>
          <w:i/>
          <w:sz w:val="24"/>
          <w:szCs w:val="24"/>
          <w:lang w:val="es-MX"/>
        </w:rPr>
        <w:t>Agencia individual de creación con TIC.</w:t>
      </w:r>
    </w:p>
    <w:p w:rsidR="003218CA" w:rsidRPr="004C6E5A" w:rsidRDefault="003218CA" w:rsidP="004C6E5A">
      <w:pPr>
        <w:pStyle w:val="Normal1"/>
        <w:spacing w:after="0" w:line="360" w:lineRule="auto"/>
        <w:ind w:left="284"/>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sym w:font="Wingdings" w:char="F0E0"/>
      </w:r>
      <w:r w:rsidRPr="004C6E5A">
        <w:rPr>
          <w:rFonts w:ascii="Times New Roman" w:eastAsia="Times New Roman" w:hAnsi="Times New Roman" w:cs="Times New Roman"/>
          <w:sz w:val="24"/>
          <w:szCs w:val="24"/>
          <w:lang w:val="es-MX"/>
        </w:rPr>
        <w:t xml:space="preserve"> </w:t>
      </w:r>
      <w:r w:rsidR="00CA5FFF" w:rsidRPr="004C6E5A">
        <w:rPr>
          <w:rFonts w:ascii="Times New Roman" w:eastAsia="Times New Roman" w:hAnsi="Times New Roman" w:cs="Times New Roman"/>
          <w:i/>
          <w:sz w:val="24"/>
          <w:szCs w:val="24"/>
          <w:lang w:val="es-MX"/>
        </w:rPr>
        <w:t>Agencia colectiva de creación con TIC.</w:t>
      </w:r>
    </w:p>
    <w:p w:rsidR="003218CA" w:rsidRPr="004C6E5A" w:rsidRDefault="003218CA" w:rsidP="004C6E5A">
      <w:pPr>
        <w:pStyle w:val="Normal1"/>
        <w:spacing w:after="0" w:line="360" w:lineRule="auto"/>
        <w:ind w:left="284"/>
        <w:jc w:val="both"/>
        <w:rPr>
          <w:rFonts w:ascii="Times New Roman" w:eastAsia="Times New Roman" w:hAnsi="Times New Roman" w:cs="Times New Roman"/>
          <w:i/>
          <w:sz w:val="24"/>
          <w:szCs w:val="24"/>
          <w:lang w:val="es-MX"/>
        </w:rPr>
      </w:pPr>
      <w:r w:rsidRPr="004C6E5A">
        <w:rPr>
          <w:rFonts w:ascii="Times New Roman" w:eastAsia="Times New Roman" w:hAnsi="Times New Roman" w:cs="Times New Roman"/>
          <w:sz w:val="24"/>
          <w:szCs w:val="24"/>
          <w:lang w:val="es-MX"/>
        </w:rPr>
        <w:sym w:font="Wingdings" w:char="F0E0"/>
      </w:r>
      <w:r w:rsidRPr="004C6E5A">
        <w:rPr>
          <w:rFonts w:ascii="Times New Roman" w:eastAsia="Times New Roman" w:hAnsi="Times New Roman" w:cs="Times New Roman"/>
          <w:i/>
          <w:sz w:val="24"/>
          <w:szCs w:val="24"/>
          <w:lang w:val="es-MX"/>
        </w:rPr>
        <w:t>Hábitos medibles de uso.</w:t>
      </w:r>
    </w:p>
    <w:p w:rsidR="005722E5" w:rsidRPr="004C6E5A" w:rsidRDefault="003218CA" w:rsidP="004C6E5A">
      <w:pPr>
        <w:pStyle w:val="Normal1"/>
        <w:spacing w:after="0" w:line="360" w:lineRule="auto"/>
        <w:ind w:left="284"/>
        <w:jc w:val="both"/>
        <w:rPr>
          <w:rFonts w:ascii="Times New Roman" w:eastAsia="Times New Roman" w:hAnsi="Times New Roman" w:cs="Times New Roman"/>
          <w:i/>
          <w:sz w:val="24"/>
          <w:szCs w:val="24"/>
          <w:lang w:val="es-MX"/>
        </w:rPr>
      </w:pPr>
      <w:r w:rsidRPr="004C6E5A">
        <w:rPr>
          <w:rFonts w:ascii="Times New Roman" w:eastAsia="Times New Roman" w:hAnsi="Times New Roman" w:cs="Times New Roman"/>
          <w:sz w:val="24"/>
          <w:szCs w:val="24"/>
          <w:lang w:val="es-MX"/>
        </w:rPr>
        <w:sym w:font="Wingdings" w:char="F0E0"/>
      </w:r>
      <w:r w:rsidR="00FA6CD0" w:rsidRPr="004C6E5A">
        <w:rPr>
          <w:rFonts w:ascii="Times New Roman" w:eastAsia="Times New Roman" w:hAnsi="Times New Roman" w:cs="Times New Roman"/>
          <w:i/>
          <w:sz w:val="24"/>
          <w:szCs w:val="24"/>
          <w:lang w:val="es-MX"/>
        </w:rPr>
        <w:t>Identidad personal.</w:t>
      </w:r>
    </w:p>
    <w:p w:rsidR="00EF218F" w:rsidRPr="004C6E5A" w:rsidRDefault="00EF218F" w:rsidP="004C6E5A">
      <w:pPr>
        <w:pStyle w:val="Normal1"/>
        <w:spacing w:after="0" w:line="360" w:lineRule="auto"/>
        <w:ind w:left="709" w:firstLine="357"/>
        <w:jc w:val="both"/>
        <w:rPr>
          <w:rFonts w:ascii="Times New Roman" w:eastAsia="Times New Roman" w:hAnsi="Times New Roman" w:cs="Times New Roman"/>
          <w:i/>
          <w:sz w:val="24"/>
          <w:szCs w:val="24"/>
          <w:lang w:val="es-MX"/>
        </w:rPr>
        <w:sectPr w:rsidR="00EF218F" w:rsidRPr="004C6E5A" w:rsidSect="00CA5FFF">
          <w:type w:val="continuous"/>
          <w:pgSz w:w="12240" w:h="15840"/>
          <w:pgMar w:top="1701" w:right="1325" w:bottom="1418" w:left="1701" w:header="720" w:footer="1412" w:gutter="0"/>
          <w:pgNumType w:start="1"/>
          <w:cols w:num="2" w:space="49"/>
          <w:docGrid w:linePitch="299"/>
        </w:sectPr>
      </w:pPr>
    </w:p>
    <w:p w:rsidR="00353671" w:rsidRDefault="00353671" w:rsidP="004C6E5A">
      <w:pPr>
        <w:pStyle w:val="Normal1"/>
        <w:spacing w:after="0" w:line="360" w:lineRule="auto"/>
        <w:ind w:left="1077"/>
        <w:jc w:val="both"/>
        <w:rPr>
          <w:rFonts w:ascii="Times New Roman" w:eastAsia="Times New Roman" w:hAnsi="Times New Roman" w:cs="Times New Roman"/>
          <w:i/>
          <w:sz w:val="24"/>
          <w:szCs w:val="24"/>
          <w:lang w:val="es-MX"/>
        </w:rPr>
      </w:pPr>
    </w:p>
    <w:p w:rsidR="00132512" w:rsidRDefault="00132512" w:rsidP="004C6E5A">
      <w:pPr>
        <w:pStyle w:val="Normal1"/>
        <w:spacing w:after="0" w:line="360" w:lineRule="auto"/>
        <w:ind w:left="1077"/>
        <w:jc w:val="both"/>
        <w:rPr>
          <w:rFonts w:ascii="Times New Roman" w:eastAsia="Times New Roman" w:hAnsi="Times New Roman" w:cs="Times New Roman"/>
          <w:i/>
          <w:sz w:val="24"/>
          <w:szCs w:val="24"/>
          <w:lang w:val="es-MX"/>
        </w:rPr>
      </w:pPr>
    </w:p>
    <w:p w:rsidR="00132512" w:rsidRDefault="00132512" w:rsidP="004C6E5A">
      <w:pPr>
        <w:pStyle w:val="Normal1"/>
        <w:spacing w:after="0" w:line="360" w:lineRule="auto"/>
        <w:ind w:left="1077"/>
        <w:jc w:val="both"/>
        <w:rPr>
          <w:rFonts w:ascii="Times New Roman" w:eastAsia="Times New Roman" w:hAnsi="Times New Roman" w:cs="Times New Roman"/>
          <w:i/>
          <w:sz w:val="24"/>
          <w:szCs w:val="24"/>
          <w:lang w:val="es-MX"/>
        </w:rPr>
      </w:pPr>
    </w:p>
    <w:p w:rsidR="00132512" w:rsidRDefault="00132512" w:rsidP="004C6E5A">
      <w:pPr>
        <w:pStyle w:val="Normal1"/>
        <w:spacing w:after="0" w:line="360" w:lineRule="auto"/>
        <w:ind w:left="1077"/>
        <w:jc w:val="both"/>
        <w:rPr>
          <w:rFonts w:ascii="Times New Roman" w:eastAsia="Times New Roman" w:hAnsi="Times New Roman" w:cs="Times New Roman"/>
          <w:i/>
          <w:sz w:val="24"/>
          <w:szCs w:val="24"/>
          <w:lang w:val="es-MX"/>
        </w:rPr>
      </w:pPr>
    </w:p>
    <w:p w:rsidR="00132512" w:rsidRPr="004C6E5A" w:rsidRDefault="00132512" w:rsidP="004C6E5A">
      <w:pPr>
        <w:pStyle w:val="Normal1"/>
        <w:spacing w:after="0" w:line="360" w:lineRule="auto"/>
        <w:ind w:left="1077"/>
        <w:jc w:val="both"/>
        <w:rPr>
          <w:rFonts w:ascii="Times New Roman" w:eastAsia="Times New Roman" w:hAnsi="Times New Roman" w:cs="Times New Roman"/>
          <w:i/>
          <w:sz w:val="24"/>
          <w:szCs w:val="24"/>
          <w:lang w:val="es-MX"/>
        </w:rPr>
      </w:pPr>
    </w:p>
    <w:p w:rsidR="00007F5F" w:rsidRPr="004C6E5A" w:rsidRDefault="00007F5F" w:rsidP="004C6E5A">
      <w:pPr>
        <w:pStyle w:val="Normal1"/>
        <w:spacing w:after="0" w:line="360" w:lineRule="auto"/>
        <w:jc w:val="both"/>
        <w:rPr>
          <w:rFonts w:ascii="Times New Roman" w:eastAsia="Times New Roman" w:hAnsi="Times New Roman" w:cs="Times New Roman"/>
          <w:b/>
          <w:sz w:val="24"/>
          <w:szCs w:val="24"/>
          <w:u w:val="single"/>
          <w:lang w:val="es-MX"/>
        </w:rPr>
      </w:pPr>
      <w:r w:rsidRPr="004C6E5A">
        <w:rPr>
          <w:rFonts w:ascii="Times New Roman" w:eastAsia="Times New Roman" w:hAnsi="Times New Roman" w:cs="Times New Roman"/>
          <w:b/>
          <w:sz w:val="24"/>
          <w:szCs w:val="24"/>
          <w:u w:val="single"/>
          <w:lang w:val="es-MX"/>
        </w:rPr>
        <w:lastRenderedPageBreak/>
        <w:t>Instrumento</w:t>
      </w:r>
    </w:p>
    <w:p w:rsidR="00353671" w:rsidRPr="004C6E5A" w:rsidRDefault="00353671" w:rsidP="004C6E5A">
      <w:pPr>
        <w:pStyle w:val="Normal1"/>
        <w:spacing w:after="0" w:line="360" w:lineRule="auto"/>
        <w:jc w:val="both"/>
        <w:rPr>
          <w:rFonts w:ascii="Times New Roman" w:eastAsia="Times New Roman" w:hAnsi="Times New Roman" w:cs="Times New Roman"/>
          <w:b/>
          <w:sz w:val="24"/>
          <w:szCs w:val="24"/>
          <w:u w:val="single"/>
          <w:lang w:val="es-MX"/>
        </w:rPr>
      </w:pPr>
    </w:p>
    <w:p w:rsidR="005722E5" w:rsidRPr="004C6E5A" w:rsidRDefault="00007F5F"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 xml:space="preserve">Se diseñó un instrumento para el </w:t>
      </w:r>
      <w:r w:rsidR="00F5688D" w:rsidRPr="004C6E5A">
        <w:rPr>
          <w:rFonts w:ascii="Times New Roman" w:eastAsia="Times New Roman" w:hAnsi="Times New Roman" w:cs="Times New Roman"/>
          <w:sz w:val="24"/>
          <w:szCs w:val="24"/>
          <w:lang w:val="es-MX"/>
        </w:rPr>
        <w:t>levantamiento de datos</w:t>
      </w:r>
      <w:r w:rsidR="00432201" w:rsidRPr="004C6E5A">
        <w:rPr>
          <w:rFonts w:ascii="Times New Roman" w:eastAsia="Times New Roman" w:hAnsi="Times New Roman" w:cs="Times New Roman"/>
          <w:sz w:val="24"/>
          <w:szCs w:val="24"/>
          <w:lang w:val="es-MX"/>
        </w:rPr>
        <w:t>; se trata de</w:t>
      </w:r>
      <w:r w:rsidR="00F5688D" w:rsidRPr="004C6E5A">
        <w:rPr>
          <w:rFonts w:ascii="Times New Roman" w:eastAsia="Times New Roman" w:hAnsi="Times New Roman" w:cs="Times New Roman"/>
          <w:sz w:val="24"/>
          <w:szCs w:val="24"/>
          <w:lang w:val="es-MX"/>
        </w:rPr>
        <w:t xml:space="preserve"> una </w:t>
      </w:r>
      <w:r w:rsidR="005722E5" w:rsidRPr="004C6E5A">
        <w:rPr>
          <w:rFonts w:ascii="Times New Roman" w:eastAsia="Times New Roman" w:hAnsi="Times New Roman" w:cs="Times New Roman"/>
          <w:sz w:val="24"/>
          <w:szCs w:val="24"/>
          <w:lang w:val="es-MX"/>
        </w:rPr>
        <w:t xml:space="preserve">encuesta a </w:t>
      </w:r>
      <w:r w:rsidR="00F5688D" w:rsidRPr="004C6E5A">
        <w:rPr>
          <w:rFonts w:ascii="Times New Roman" w:eastAsia="Times New Roman" w:hAnsi="Times New Roman" w:cs="Times New Roman"/>
          <w:sz w:val="24"/>
          <w:szCs w:val="24"/>
          <w:lang w:val="es-MX"/>
        </w:rPr>
        <w:t xml:space="preserve">profesores </w:t>
      </w:r>
      <w:r w:rsidR="00432201" w:rsidRPr="004C6E5A">
        <w:rPr>
          <w:rFonts w:ascii="Times New Roman" w:eastAsia="Times New Roman" w:hAnsi="Times New Roman" w:cs="Times New Roman"/>
          <w:sz w:val="24"/>
          <w:szCs w:val="24"/>
          <w:lang w:val="es-MX"/>
        </w:rPr>
        <w:t>virtuales</w:t>
      </w:r>
      <w:r w:rsidR="00F5688D" w:rsidRPr="004C6E5A">
        <w:rPr>
          <w:rFonts w:ascii="Times New Roman" w:eastAsia="Times New Roman" w:hAnsi="Times New Roman" w:cs="Times New Roman"/>
          <w:sz w:val="24"/>
          <w:szCs w:val="24"/>
          <w:lang w:val="es-MX"/>
        </w:rPr>
        <w:t xml:space="preserve"> de la FCA</w:t>
      </w:r>
      <w:r w:rsidR="00432201" w:rsidRPr="004C6E5A">
        <w:rPr>
          <w:rFonts w:ascii="Times New Roman" w:eastAsia="Times New Roman" w:hAnsi="Times New Roman" w:cs="Times New Roman"/>
          <w:sz w:val="24"/>
          <w:szCs w:val="24"/>
          <w:lang w:val="es-MX"/>
        </w:rPr>
        <w:t xml:space="preserve"> de la UAQ.</w:t>
      </w:r>
      <w:r w:rsidR="00F5688D" w:rsidRPr="004C6E5A">
        <w:rPr>
          <w:rFonts w:ascii="Times New Roman" w:eastAsia="Times New Roman" w:hAnsi="Times New Roman" w:cs="Times New Roman"/>
          <w:sz w:val="24"/>
          <w:szCs w:val="24"/>
          <w:lang w:val="es-MX"/>
        </w:rPr>
        <w:t xml:space="preserve"> </w:t>
      </w:r>
      <w:r w:rsidR="00432201" w:rsidRPr="004C6E5A">
        <w:rPr>
          <w:rFonts w:ascii="Times New Roman" w:eastAsia="Times New Roman" w:hAnsi="Times New Roman" w:cs="Times New Roman"/>
          <w:sz w:val="24"/>
          <w:szCs w:val="24"/>
          <w:lang w:val="es-MX"/>
        </w:rPr>
        <w:t>E</w:t>
      </w:r>
      <w:r w:rsidR="00134889" w:rsidRPr="004C6E5A">
        <w:rPr>
          <w:rFonts w:ascii="Times New Roman" w:eastAsia="Times New Roman" w:hAnsi="Times New Roman" w:cs="Times New Roman"/>
          <w:sz w:val="24"/>
          <w:szCs w:val="24"/>
          <w:lang w:val="es-MX"/>
        </w:rPr>
        <w:t xml:space="preserve">l </w:t>
      </w:r>
      <w:r w:rsidRPr="004C6E5A">
        <w:rPr>
          <w:rFonts w:ascii="Times New Roman" w:eastAsia="Times New Roman" w:hAnsi="Times New Roman" w:cs="Times New Roman"/>
          <w:sz w:val="24"/>
          <w:szCs w:val="24"/>
          <w:lang w:val="es-MX"/>
        </w:rPr>
        <w:t>instrumento</w:t>
      </w:r>
      <w:r w:rsidR="00134889" w:rsidRPr="004C6E5A">
        <w:rPr>
          <w:rFonts w:ascii="Times New Roman" w:eastAsia="Times New Roman" w:hAnsi="Times New Roman" w:cs="Times New Roman"/>
          <w:sz w:val="24"/>
          <w:szCs w:val="24"/>
          <w:lang w:val="es-MX"/>
        </w:rPr>
        <w:t xml:space="preserve"> sigue un </w:t>
      </w:r>
      <w:r w:rsidR="005722E5" w:rsidRPr="004C6E5A">
        <w:rPr>
          <w:rFonts w:ascii="Times New Roman" w:eastAsia="Times New Roman" w:hAnsi="Times New Roman" w:cs="Times New Roman"/>
          <w:sz w:val="24"/>
          <w:szCs w:val="24"/>
          <w:lang w:val="es-MX"/>
        </w:rPr>
        <w:t xml:space="preserve">parámetro de valoración de la apropiación de las TIC basado en </w:t>
      </w:r>
      <w:r w:rsidR="00432201" w:rsidRPr="004C6E5A">
        <w:rPr>
          <w:rFonts w:ascii="Times New Roman" w:eastAsia="Times New Roman" w:hAnsi="Times New Roman" w:cs="Times New Roman"/>
          <w:sz w:val="24"/>
          <w:szCs w:val="24"/>
          <w:lang w:val="es-MX"/>
        </w:rPr>
        <w:t xml:space="preserve">preguntas cerradas de opción múltiple, así como preguntas construidas a partir de </w:t>
      </w:r>
      <w:r w:rsidR="005722E5" w:rsidRPr="004C6E5A">
        <w:rPr>
          <w:rFonts w:ascii="Times New Roman" w:eastAsia="Times New Roman" w:hAnsi="Times New Roman" w:cs="Times New Roman"/>
          <w:sz w:val="24"/>
          <w:szCs w:val="24"/>
          <w:lang w:val="es-MX"/>
        </w:rPr>
        <w:t xml:space="preserve">una escala </w:t>
      </w:r>
      <w:r w:rsidR="005722E5" w:rsidRPr="004C6E5A">
        <w:rPr>
          <w:rFonts w:ascii="Times New Roman" w:eastAsia="Times New Roman" w:hAnsi="Times New Roman" w:cs="Times New Roman"/>
          <w:i/>
          <w:sz w:val="24"/>
          <w:szCs w:val="24"/>
          <w:lang w:val="es-MX"/>
        </w:rPr>
        <w:t>Liker</w:t>
      </w:r>
      <w:r w:rsidRPr="004C6E5A">
        <w:rPr>
          <w:rFonts w:ascii="Times New Roman" w:eastAsia="Times New Roman" w:hAnsi="Times New Roman" w:cs="Times New Roman"/>
          <w:i/>
          <w:sz w:val="24"/>
          <w:szCs w:val="24"/>
          <w:lang w:val="es-MX"/>
        </w:rPr>
        <w:t>t</w:t>
      </w:r>
      <w:r w:rsidR="005722E5" w:rsidRPr="004C6E5A">
        <w:rPr>
          <w:rFonts w:ascii="Times New Roman" w:eastAsia="Times New Roman" w:hAnsi="Times New Roman" w:cs="Times New Roman"/>
          <w:sz w:val="24"/>
          <w:szCs w:val="24"/>
          <w:lang w:val="es-MX"/>
        </w:rPr>
        <w:t xml:space="preserve">. Dicha escala </w:t>
      </w:r>
      <w:r w:rsidR="00134889" w:rsidRPr="004C6E5A">
        <w:rPr>
          <w:rFonts w:ascii="Times New Roman" w:eastAsia="Times New Roman" w:hAnsi="Times New Roman" w:cs="Times New Roman"/>
          <w:sz w:val="24"/>
          <w:szCs w:val="24"/>
          <w:lang w:val="es-MX"/>
        </w:rPr>
        <w:t>es</w:t>
      </w:r>
      <w:r w:rsidR="005722E5" w:rsidRPr="004C6E5A">
        <w:rPr>
          <w:rFonts w:ascii="Times New Roman" w:eastAsia="Times New Roman" w:hAnsi="Times New Roman" w:cs="Times New Roman"/>
          <w:sz w:val="24"/>
          <w:szCs w:val="24"/>
          <w:lang w:val="es-MX"/>
        </w:rPr>
        <w:t xml:space="preserve"> el punto de partida </w:t>
      </w:r>
      <w:r w:rsidR="00134889" w:rsidRPr="004C6E5A">
        <w:rPr>
          <w:rFonts w:ascii="Times New Roman" w:eastAsia="Times New Roman" w:hAnsi="Times New Roman" w:cs="Times New Roman"/>
          <w:sz w:val="24"/>
          <w:szCs w:val="24"/>
          <w:lang w:val="es-MX"/>
        </w:rPr>
        <w:t xml:space="preserve">en la medición de </w:t>
      </w:r>
      <w:r w:rsidR="00432201" w:rsidRPr="004C6E5A">
        <w:rPr>
          <w:rFonts w:ascii="Times New Roman" w:eastAsia="Times New Roman" w:hAnsi="Times New Roman" w:cs="Times New Roman"/>
          <w:sz w:val="24"/>
          <w:szCs w:val="24"/>
          <w:lang w:val="es-MX"/>
        </w:rPr>
        <w:t xml:space="preserve">las </w:t>
      </w:r>
      <w:r w:rsidR="00134889" w:rsidRPr="004C6E5A">
        <w:rPr>
          <w:rFonts w:ascii="Times New Roman" w:eastAsia="Times New Roman" w:hAnsi="Times New Roman" w:cs="Times New Roman"/>
          <w:sz w:val="24"/>
          <w:szCs w:val="24"/>
          <w:lang w:val="es-MX"/>
        </w:rPr>
        <w:t>variables seleccionadas para el instrumento</w:t>
      </w:r>
      <w:r w:rsidR="005722E5" w:rsidRPr="004C6E5A">
        <w:rPr>
          <w:rFonts w:ascii="Times New Roman" w:eastAsia="Times New Roman" w:hAnsi="Times New Roman" w:cs="Times New Roman"/>
          <w:sz w:val="24"/>
          <w:szCs w:val="24"/>
          <w:lang w:val="es-MX"/>
        </w:rPr>
        <w:t xml:space="preserve">. Una vez realizada la encuesta, los datos </w:t>
      </w:r>
      <w:r w:rsidR="00432201" w:rsidRPr="004C6E5A">
        <w:rPr>
          <w:rFonts w:ascii="Times New Roman" w:eastAsia="Times New Roman" w:hAnsi="Times New Roman" w:cs="Times New Roman"/>
          <w:sz w:val="24"/>
          <w:szCs w:val="24"/>
          <w:lang w:val="es-MX"/>
        </w:rPr>
        <w:t>son</w:t>
      </w:r>
      <w:r w:rsidR="005722E5" w:rsidRPr="004C6E5A">
        <w:rPr>
          <w:rFonts w:ascii="Times New Roman" w:eastAsia="Times New Roman" w:hAnsi="Times New Roman" w:cs="Times New Roman"/>
          <w:sz w:val="24"/>
          <w:szCs w:val="24"/>
          <w:lang w:val="es-MX"/>
        </w:rPr>
        <w:t xml:space="preserve"> empleados en el desarrollo de un </w:t>
      </w:r>
      <w:r w:rsidR="00B91A65" w:rsidRPr="004C6E5A">
        <w:rPr>
          <w:rFonts w:ascii="Times New Roman" w:eastAsia="Times New Roman" w:hAnsi="Times New Roman" w:cs="Times New Roman"/>
          <w:sz w:val="24"/>
          <w:szCs w:val="24"/>
          <w:lang w:val="es-MX"/>
        </w:rPr>
        <w:t>análisis</w:t>
      </w:r>
      <w:r w:rsidR="00432201" w:rsidRPr="004C6E5A">
        <w:rPr>
          <w:rFonts w:ascii="Times New Roman" w:eastAsia="Times New Roman" w:hAnsi="Times New Roman" w:cs="Times New Roman"/>
          <w:sz w:val="24"/>
          <w:szCs w:val="24"/>
          <w:lang w:val="es-MX"/>
        </w:rPr>
        <w:t xml:space="preserve"> integral que considera ambiente externo e interno</w:t>
      </w:r>
      <w:r w:rsidR="005722E5" w:rsidRPr="004C6E5A">
        <w:rPr>
          <w:rFonts w:ascii="Times New Roman" w:eastAsia="Times New Roman" w:hAnsi="Times New Roman" w:cs="Times New Roman"/>
          <w:sz w:val="24"/>
          <w:szCs w:val="24"/>
          <w:lang w:val="es-MX"/>
        </w:rPr>
        <w:t xml:space="preserve">. </w:t>
      </w:r>
    </w:p>
    <w:p w:rsidR="00353671" w:rsidRPr="004C6E5A" w:rsidRDefault="00353671" w:rsidP="004C6E5A">
      <w:pPr>
        <w:pStyle w:val="Normal1"/>
        <w:spacing w:after="0" w:line="360" w:lineRule="auto"/>
        <w:ind w:firstLine="357"/>
        <w:jc w:val="both"/>
        <w:rPr>
          <w:rFonts w:ascii="Times New Roman" w:eastAsia="Times New Roman" w:hAnsi="Times New Roman" w:cs="Times New Roman"/>
          <w:sz w:val="24"/>
          <w:szCs w:val="24"/>
          <w:lang w:val="es-MX"/>
        </w:rPr>
      </w:pPr>
    </w:p>
    <w:p w:rsidR="00353671" w:rsidRPr="004C6E5A" w:rsidRDefault="00353671" w:rsidP="004C6E5A">
      <w:pPr>
        <w:pStyle w:val="Normal1"/>
        <w:spacing w:after="0" w:line="360" w:lineRule="auto"/>
        <w:jc w:val="both"/>
        <w:rPr>
          <w:rFonts w:ascii="Times New Roman" w:eastAsia="Times New Roman" w:hAnsi="Times New Roman" w:cs="Times New Roman"/>
          <w:sz w:val="24"/>
          <w:szCs w:val="24"/>
          <w:u w:val="single"/>
          <w:lang w:val="es-MX"/>
        </w:rPr>
      </w:pPr>
      <w:r w:rsidRPr="004C6E5A">
        <w:rPr>
          <w:rFonts w:ascii="Times New Roman" w:eastAsia="Times New Roman" w:hAnsi="Times New Roman" w:cs="Times New Roman"/>
          <w:b/>
          <w:sz w:val="24"/>
          <w:szCs w:val="24"/>
          <w:u w:val="single"/>
          <w:lang w:val="es-MX"/>
        </w:rPr>
        <w:t>Validez y confiabilidad</w:t>
      </w:r>
    </w:p>
    <w:p w:rsidR="00353671" w:rsidRPr="004C6E5A" w:rsidRDefault="00353671" w:rsidP="004C6E5A">
      <w:pPr>
        <w:pStyle w:val="Normal1"/>
        <w:spacing w:after="0" w:line="360" w:lineRule="auto"/>
        <w:ind w:firstLine="357"/>
        <w:jc w:val="both"/>
        <w:rPr>
          <w:rFonts w:ascii="Times New Roman" w:eastAsia="Times New Roman" w:hAnsi="Times New Roman" w:cs="Times New Roman"/>
          <w:sz w:val="24"/>
          <w:szCs w:val="24"/>
          <w:lang w:val="es-MX"/>
        </w:rPr>
      </w:pPr>
    </w:p>
    <w:p w:rsidR="00353671" w:rsidRPr="004C6E5A" w:rsidRDefault="00353671"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Se aplicó una prueba piloto para determinar la validez y confiabilidad del instrumento, siendo aceptable con un valor de 0.514 en el índice Alpha de Cronbach, lo que indica una adecuada consistencia interna, en función de la exploración de las variables produciendo relaciones e interconexiones entre los elementos a explorar.</w:t>
      </w:r>
    </w:p>
    <w:p w:rsidR="00353671" w:rsidRPr="004C6E5A" w:rsidRDefault="00353671" w:rsidP="004C6E5A">
      <w:pPr>
        <w:pStyle w:val="Normal1"/>
        <w:spacing w:after="0" w:line="360" w:lineRule="auto"/>
        <w:ind w:firstLine="357"/>
        <w:jc w:val="both"/>
        <w:rPr>
          <w:rFonts w:ascii="Times New Roman" w:eastAsia="Times New Roman" w:hAnsi="Times New Roman" w:cs="Times New Roman"/>
          <w:sz w:val="24"/>
          <w:szCs w:val="24"/>
          <w:lang w:val="es-MX"/>
        </w:rPr>
      </w:pPr>
    </w:p>
    <w:p w:rsidR="003435D0" w:rsidRPr="004C6E5A" w:rsidRDefault="00FE6CE5" w:rsidP="004C6E5A">
      <w:pPr>
        <w:pStyle w:val="Normal1"/>
        <w:spacing w:after="0" w:line="360" w:lineRule="auto"/>
        <w:jc w:val="both"/>
        <w:rPr>
          <w:rFonts w:ascii="Times New Roman" w:eastAsia="Times New Roman" w:hAnsi="Times New Roman" w:cs="Times New Roman"/>
          <w:b/>
          <w:sz w:val="24"/>
          <w:szCs w:val="24"/>
          <w:u w:val="single"/>
          <w:lang w:val="es-MX"/>
        </w:rPr>
      </w:pPr>
      <w:r w:rsidRPr="004C6E5A">
        <w:rPr>
          <w:rFonts w:ascii="Times New Roman" w:eastAsia="Times New Roman" w:hAnsi="Times New Roman" w:cs="Times New Roman"/>
          <w:b/>
          <w:sz w:val="24"/>
          <w:szCs w:val="24"/>
          <w:u w:val="single"/>
          <w:lang w:val="es-MX"/>
        </w:rPr>
        <w:t>Selección de muestra</w:t>
      </w:r>
    </w:p>
    <w:p w:rsidR="00353671" w:rsidRPr="004C6E5A" w:rsidRDefault="00353671" w:rsidP="004C6E5A">
      <w:pPr>
        <w:pStyle w:val="Normal1"/>
        <w:spacing w:after="0" w:line="360" w:lineRule="auto"/>
        <w:jc w:val="both"/>
        <w:rPr>
          <w:rFonts w:ascii="Times New Roman" w:eastAsia="Times New Roman" w:hAnsi="Times New Roman" w:cs="Times New Roman"/>
          <w:b/>
          <w:sz w:val="24"/>
          <w:szCs w:val="24"/>
          <w:u w:val="single"/>
          <w:lang w:val="es-MX"/>
        </w:rPr>
      </w:pPr>
    </w:p>
    <w:p w:rsidR="00432201" w:rsidRPr="004C6E5A" w:rsidRDefault="003435D0" w:rsidP="004C6E5A">
      <w:pPr>
        <w:pStyle w:val="Normal1"/>
        <w:spacing w:after="0" w:line="360" w:lineRule="auto"/>
        <w:ind w:firstLine="357"/>
        <w:jc w:val="both"/>
        <w:rPr>
          <w:rFonts w:ascii="Times New Roman" w:eastAsia="Times New Roman" w:hAnsi="Times New Roman" w:cs="Times New Roman"/>
          <w:sz w:val="24"/>
          <w:szCs w:val="24"/>
          <w:lang w:val="es-MX"/>
        </w:rPr>
      </w:pPr>
      <w:r w:rsidRPr="004C6E5A">
        <w:rPr>
          <w:rFonts w:ascii="Times New Roman" w:eastAsia="Times New Roman" w:hAnsi="Times New Roman" w:cs="Times New Roman"/>
          <w:sz w:val="24"/>
          <w:szCs w:val="24"/>
          <w:lang w:val="es-MX"/>
        </w:rPr>
        <w:t>La selección de la muestra representativa para el presente estudio parte de la consideración estadística de una población que asciende a 35</w:t>
      </w:r>
      <w:r w:rsidR="00432201" w:rsidRPr="004C6E5A">
        <w:rPr>
          <w:rFonts w:ascii="Times New Roman" w:eastAsia="Times New Roman" w:hAnsi="Times New Roman" w:cs="Times New Roman"/>
          <w:sz w:val="24"/>
          <w:szCs w:val="24"/>
          <w:lang w:val="es-MX"/>
        </w:rPr>
        <w:t xml:space="preserve"> sujetos. Si se considera </w:t>
      </w:r>
      <w:r w:rsidRPr="004C6E5A">
        <w:rPr>
          <w:rFonts w:ascii="Times New Roman" w:eastAsia="Times New Roman" w:hAnsi="Times New Roman" w:cs="Times New Roman"/>
          <w:sz w:val="24"/>
          <w:szCs w:val="24"/>
          <w:lang w:val="es-MX"/>
        </w:rPr>
        <w:t>la fórmula estadística</w:t>
      </w:r>
      <w:r w:rsidR="00432201" w:rsidRPr="004C6E5A">
        <w:rPr>
          <w:rFonts w:ascii="Times New Roman" w:eastAsia="Times New Roman" w:hAnsi="Times New Roman" w:cs="Times New Roman"/>
          <w:sz w:val="24"/>
          <w:szCs w:val="24"/>
          <w:lang w:val="es-MX"/>
        </w:rPr>
        <w:t xml:space="preserve"> para muestreo aleatorio simple</w:t>
      </w:r>
      <w:r w:rsidRPr="004C6E5A">
        <w:rPr>
          <w:rFonts w:ascii="Times New Roman" w:eastAsia="Times New Roman" w:hAnsi="Times New Roman" w:cs="Times New Roman"/>
          <w:sz w:val="24"/>
          <w:szCs w:val="24"/>
          <w:lang w:val="es-MX"/>
        </w:rPr>
        <w:t xml:space="preserve">, </w:t>
      </w:r>
      <w:r w:rsidR="00432201" w:rsidRPr="004C6E5A">
        <w:rPr>
          <w:rFonts w:ascii="Times New Roman" w:eastAsia="Times New Roman" w:hAnsi="Times New Roman" w:cs="Times New Roman"/>
          <w:sz w:val="24"/>
          <w:szCs w:val="24"/>
          <w:lang w:val="es-MX"/>
        </w:rPr>
        <w:t>la</w:t>
      </w:r>
      <w:r w:rsidRPr="004C6E5A">
        <w:rPr>
          <w:rFonts w:ascii="Times New Roman" w:eastAsia="Times New Roman" w:hAnsi="Times New Roman" w:cs="Times New Roman"/>
          <w:sz w:val="24"/>
          <w:szCs w:val="24"/>
          <w:lang w:val="es-MX"/>
        </w:rPr>
        <w:t xml:space="preserve"> muestra tiene un margen de error de 5</w:t>
      </w:r>
      <w:r w:rsidR="00B55BA3"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 y un nivel de confianza de 95</w:t>
      </w:r>
      <w:r w:rsidR="00B55BA3"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w:t>
      </w:r>
      <w:r w:rsidR="00B55BA3" w:rsidRPr="004C6E5A">
        <w:rPr>
          <w:rFonts w:ascii="Times New Roman" w:eastAsia="Times New Roman" w:hAnsi="Times New Roman" w:cs="Times New Roman"/>
          <w:sz w:val="24"/>
          <w:szCs w:val="24"/>
          <w:lang w:val="es-MX"/>
        </w:rPr>
        <w:t>;</w:t>
      </w:r>
      <w:r w:rsidRPr="004C6E5A">
        <w:rPr>
          <w:rFonts w:ascii="Times New Roman" w:eastAsia="Times New Roman" w:hAnsi="Times New Roman" w:cs="Times New Roman"/>
          <w:sz w:val="24"/>
          <w:szCs w:val="24"/>
          <w:lang w:val="es-MX"/>
        </w:rPr>
        <w:t xml:space="preserve"> as</w:t>
      </w:r>
      <w:r w:rsidR="00B55BA3" w:rsidRPr="004C6E5A">
        <w:rPr>
          <w:rFonts w:ascii="Times New Roman" w:eastAsia="Times New Roman" w:hAnsi="Times New Roman" w:cs="Times New Roman"/>
          <w:sz w:val="24"/>
          <w:szCs w:val="24"/>
          <w:lang w:val="es-MX"/>
        </w:rPr>
        <w:t>i</w:t>
      </w:r>
      <w:r w:rsidRPr="004C6E5A">
        <w:rPr>
          <w:rFonts w:ascii="Times New Roman" w:eastAsia="Times New Roman" w:hAnsi="Times New Roman" w:cs="Times New Roman"/>
          <w:sz w:val="24"/>
          <w:szCs w:val="24"/>
          <w:lang w:val="es-MX"/>
        </w:rPr>
        <w:t>mismo, se supone un nivel de heter</w:t>
      </w:r>
      <w:r w:rsidR="002F308A" w:rsidRPr="004C6E5A">
        <w:rPr>
          <w:rFonts w:ascii="Times New Roman" w:eastAsia="Times New Roman" w:hAnsi="Times New Roman" w:cs="Times New Roman"/>
          <w:sz w:val="24"/>
          <w:szCs w:val="24"/>
          <w:lang w:val="es-MX"/>
        </w:rPr>
        <w:t xml:space="preserve">ogeneidad de </w:t>
      </w:r>
      <w:r w:rsidRPr="004C6E5A">
        <w:rPr>
          <w:rFonts w:ascii="Times New Roman" w:eastAsia="Times New Roman" w:hAnsi="Times New Roman" w:cs="Times New Roman"/>
          <w:sz w:val="24"/>
          <w:szCs w:val="24"/>
          <w:lang w:val="es-MX"/>
        </w:rPr>
        <w:t>5</w:t>
      </w:r>
      <w:r w:rsidR="002F308A" w:rsidRPr="004C6E5A">
        <w:rPr>
          <w:rFonts w:ascii="Times New Roman" w:eastAsia="Times New Roman" w:hAnsi="Times New Roman" w:cs="Times New Roman"/>
          <w:sz w:val="24"/>
          <w:szCs w:val="24"/>
          <w:lang w:val="es-MX"/>
        </w:rPr>
        <w:t>0</w:t>
      </w:r>
      <w:r w:rsidRPr="004C6E5A">
        <w:rPr>
          <w:rFonts w:ascii="Times New Roman" w:eastAsia="Times New Roman" w:hAnsi="Times New Roman" w:cs="Times New Roman"/>
          <w:sz w:val="24"/>
          <w:szCs w:val="24"/>
          <w:lang w:val="es-MX"/>
        </w:rPr>
        <w:t xml:space="preserve">, lo que deriva en la aplicación de </w:t>
      </w:r>
      <w:r w:rsidR="002F308A" w:rsidRPr="004C6E5A">
        <w:rPr>
          <w:rFonts w:ascii="Times New Roman" w:eastAsia="Times New Roman" w:hAnsi="Times New Roman" w:cs="Times New Roman"/>
          <w:sz w:val="24"/>
          <w:szCs w:val="24"/>
          <w:lang w:val="es-MX"/>
        </w:rPr>
        <w:t>3</w:t>
      </w:r>
      <w:r w:rsidR="00A93B0C" w:rsidRPr="004C6E5A">
        <w:rPr>
          <w:rFonts w:ascii="Times New Roman" w:eastAsia="Times New Roman" w:hAnsi="Times New Roman" w:cs="Times New Roman"/>
          <w:sz w:val="24"/>
          <w:szCs w:val="24"/>
          <w:lang w:val="es-MX"/>
        </w:rPr>
        <w:t>3</w:t>
      </w:r>
      <w:r w:rsidRPr="004C6E5A">
        <w:rPr>
          <w:rFonts w:ascii="Times New Roman" w:eastAsia="Times New Roman" w:hAnsi="Times New Roman" w:cs="Times New Roman"/>
          <w:sz w:val="24"/>
          <w:szCs w:val="24"/>
          <w:lang w:val="es-MX"/>
        </w:rPr>
        <w:t xml:space="preserve"> </w:t>
      </w:r>
      <w:r w:rsidR="002F308A" w:rsidRPr="004C6E5A">
        <w:rPr>
          <w:rFonts w:ascii="Times New Roman" w:eastAsia="Times New Roman" w:hAnsi="Times New Roman" w:cs="Times New Roman"/>
          <w:sz w:val="24"/>
          <w:szCs w:val="24"/>
          <w:lang w:val="es-MX"/>
        </w:rPr>
        <w:t>respuestas mínimas</w:t>
      </w:r>
      <w:r w:rsidR="00432201" w:rsidRPr="004C6E5A">
        <w:rPr>
          <w:rFonts w:ascii="Times New Roman" w:eastAsia="Times New Roman" w:hAnsi="Times New Roman" w:cs="Times New Roman"/>
          <w:sz w:val="24"/>
          <w:szCs w:val="24"/>
          <w:lang w:val="es-MX"/>
        </w:rPr>
        <w:t xml:space="preserve">. En el caso de este estudio se cuenta con una totalidad de </w:t>
      </w:r>
      <w:r w:rsidR="002F308A" w:rsidRPr="004C6E5A">
        <w:rPr>
          <w:rFonts w:ascii="Times New Roman" w:eastAsia="Times New Roman" w:hAnsi="Times New Roman" w:cs="Times New Roman"/>
          <w:sz w:val="24"/>
          <w:szCs w:val="24"/>
          <w:lang w:val="es-MX"/>
        </w:rPr>
        <w:t>33</w:t>
      </w:r>
      <w:r w:rsidR="00432201" w:rsidRPr="004C6E5A">
        <w:rPr>
          <w:rFonts w:ascii="Times New Roman" w:eastAsia="Times New Roman" w:hAnsi="Times New Roman" w:cs="Times New Roman"/>
          <w:sz w:val="24"/>
          <w:szCs w:val="24"/>
          <w:lang w:val="es-MX"/>
        </w:rPr>
        <w:t xml:space="preserve"> respuestas, lo que contribuye a propiciar </w:t>
      </w:r>
      <w:r w:rsidR="00A93B0C" w:rsidRPr="004C6E5A">
        <w:rPr>
          <w:rFonts w:ascii="Times New Roman" w:eastAsia="Times New Roman" w:hAnsi="Times New Roman" w:cs="Times New Roman"/>
          <w:sz w:val="24"/>
          <w:szCs w:val="24"/>
          <w:lang w:val="es-MX"/>
        </w:rPr>
        <w:t>la</w:t>
      </w:r>
      <w:r w:rsidR="00432201" w:rsidRPr="004C6E5A">
        <w:rPr>
          <w:rFonts w:ascii="Times New Roman" w:eastAsia="Times New Roman" w:hAnsi="Times New Roman" w:cs="Times New Roman"/>
          <w:sz w:val="24"/>
          <w:szCs w:val="24"/>
          <w:lang w:val="es-MX"/>
        </w:rPr>
        <w:t xml:space="preserve"> significancia estadística.</w:t>
      </w:r>
    </w:p>
    <w:p w:rsidR="002A50FF" w:rsidRDefault="002A50FF" w:rsidP="004C6E5A">
      <w:pPr>
        <w:pStyle w:val="Normal1"/>
        <w:spacing w:after="0" w:line="360" w:lineRule="auto"/>
        <w:ind w:firstLine="357"/>
        <w:jc w:val="both"/>
        <w:rPr>
          <w:rFonts w:ascii="Times New Roman" w:eastAsia="Times New Roman" w:hAnsi="Times New Roman" w:cs="Times New Roman"/>
          <w:sz w:val="24"/>
          <w:szCs w:val="24"/>
          <w:lang w:val="es-MX"/>
        </w:rPr>
      </w:pPr>
    </w:p>
    <w:p w:rsidR="00132512" w:rsidRDefault="00132512" w:rsidP="004C6E5A">
      <w:pPr>
        <w:pStyle w:val="Normal1"/>
        <w:spacing w:after="0" w:line="360" w:lineRule="auto"/>
        <w:ind w:firstLine="357"/>
        <w:jc w:val="both"/>
        <w:rPr>
          <w:rFonts w:ascii="Times New Roman" w:eastAsia="Times New Roman" w:hAnsi="Times New Roman" w:cs="Times New Roman"/>
          <w:sz w:val="24"/>
          <w:szCs w:val="24"/>
          <w:lang w:val="es-MX"/>
        </w:rPr>
      </w:pPr>
    </w:p>
    <w:p w:rsidR="00132512" w:rsidRDefault="00132512" w:rsidP="004C6E5A">
      <w:pPr>
        <w:pStyle w:val="Normal1"/>
        <w:spacing w:after="0" w:line="360" w:lineRule="auto"/>
        <w:ind w:firstLine="357"/>
        <w:jc w:val="both"/>
        <w:rPr>
          <w:rFonts w:ascii="Times New Roman" w:eastAsia="Times New Roman" w:hAnsi="Times New Roman" w:cs="Times New Roman"/>
          <w:sz w:val="24"/>
          <w:szCs w:val="24"/>
          <w:lang w:val="es-MX"/>
        </w:rPr>
      </w:pPr>
    </w:p>
    <w:p w:rsidR="00132512" w:rsidRDefault="00132512" w:rsidP="004C6E5A">
      <w:pPr>
        <w:pStyle w:val="Normal1"/>
        <w:spacing w:after="0" w:line="360" w:lineRule="auto"/>
        <w:ind w:firstLine="357"/>
        <w:jc w:val="both"/>
        <w:rPr>
          <w:rFonts w:ascii="Times New Roman" w:eastAsia="Times New Roman" w:hAnsi="Times New Roman" w:cs="Times New Roman"/>
          <w:sz w:val="24"/>
          <w:szCs w:val="24"/>
          <w:lang w:val="es-MX"/>
        </w:rPr>
      </w:pPr>
    </w:p>
    <w:p w:rsidR="00132512" w:rsidRPr="004C6E5A" w:rsidRDefault="00132512" w:rsidP="004C6E5A">
      <w:pPr>
        <w:pStyle w:val="Normal1"/>
        <w:spacing w:after="0" w:line="360" w:lineRule="auto"/>
        <w:ind w:firstLine="357"/>
        <w:jc w:val="both"/>
        <w:rPr>
          <w:rFonts w:ascii="Times New Roman" w:eastAsia="Times New Roman" w:hAnsi="Times New Roman" w:cs="Times New Roman"/>
          <w:sz w:val="24"/>
          <w:szCs w:val="24"/>
          <w:lang w:val="es-MX"/>
        </w:rPr>
      </w:pPr>
    </w:p>
    <w:p w:rsidR="007948A9" w:rsidRPr="004C6E5A" w:rsidRDefault="00FE6CE5" w:rsidP="004C6E5A">
      <w:pPr>
        <w:pStyle w:val="Normal1"/>
        <w:spacing w:after="0" w:line="360" w:lineRule="auto"/>
        <w:jc w:val="both"/>
        <w:rPr>
          <w:rFonts w:ascii="Times New Roman" w:eastAsia="Times New Roman" w:hAnsi="Times New Roman" w:cs="Times New Roman"/>
          <w:b/>
          <w:sz w:val="24"/>
          <w:szCs w:val="24"/>
          <w:u w:val="single"/>
          <w:lang w:val="es-MX"/>
        </w:rPr>
      </w:pPr>
      <w:r w:rsidRPr="004C6E5A">
        <w:rPr>
          <w:rFonts w:ascii="Times New Roman" w:eastAsia="Times New Roman" w:hAnsi="Times New Roman" w:cs="Times New Roman"/>
          <w:b/>
          <w:sz w:val="24"/>
          <w:szCs w:val="24"/>
          <w:u w:val="single"/>
          <w:lang w:val="es-MX"/>
        </w:rPr>
        <w:lastRenderedPageBreak/>
        <w:t>Análisis cuantitativo</w:t>
      </w:r>
    </w:p>
    <w:p w:rsidR="00353671" w:rsidRPr="004C6E5A" w:rsidRDefault="00353671" w:rsidP="004C6E5A">
      <w:pPr>
        <w:pStyle w:val="Normal1"/>
        <w:spacing w:after="0" w:line="360" w:lineRule="auto"/>
        <w:jc w:val="both"/>
        <w:rPr>
          <w:rFonts w:ascii="Times New Roman" w:eastAsia="Times New Roman" w:hAnsi="Times New Roman" w:cs="Times New Roman"/>
          <w:b/>
          <w:sz w:val="24"/>
          <w:szCs w:val="24"/>
          <w:lang w:val="es-MX"/>
        </w:rPr>
      </w:pPr>
    </w:p>
    <w:p w:rsidR="005722E5" w:rsidRPr="004C6E5A" w:rsidRDefault="00134889" w:rsidP="004C6E5A">
      <w:pPr>
        <w:pStyle w:val="Normal1"/>
        <w:spacing w:after="0" w:line="360" w:lineRule="auto"/>
        <w:ind w:firstLine="357"/>
        <w:jc w:val="both"/>
        <w:rPr>
          <w:rFonts w:ascii="Times New Roman" w:eastAsia="Times New Roman" w:hAnsi="Times New Roman" w:cs="Times New Roman"/>
          <w:sz w:val="24"/>
          <w:szCs w:val="24"/>
          <w:highlight w:val="cyan"/>
          <w:lang w:val="es-MX"/>
        </w:rPr>
      </w:pPr>
      <w:r w:rsidRPr="004C6E5A">
        <w:rPr>
          <w:rFonts w:ascii="Times New Roman" w:eastAsia="Times New Roman" w:hAnsi="Times New Roman" w:cs="Times New Roman"/>
          <w:sz w:val="24"/>
          <w:szCs w:val="24"/>
          <w:lang w:val="es-MX"/>
        </w:rPr>
        <w:t>E</w:t>
      </w:r>
      <w:r w:rsidR="005722E5" w:rsidRPr="004C6E5A">
        <w:rPr>
          <w:rFonts w:ascii="Times New Roman" w:eastAsia="Times New Roman" w:hAnsi="Times New Roman" w:cs="Times New Roman"/>
          <w:sz w:val="24"/>
          <w:szCs w:val="24"/>
          <w:lang w:val="es-MX"/>
        </w:rPr>
        <w:t>l uso de estadística p</w:t>
      </w:r>
      <w:r w:rsidRPr="004C6E5A">
        <w:rPr>
          <w:rFonts w:ascii="Times New Roman" w:eastAsia="Times New Roman" w:hAnsi="Times New Roman" w:cs="Times New Roman"/>
          <w:sz w:val="24"/>
          <w:szCs w:val="24"/>
          <w:lang w:val="es-MX"/>
        </w:rPr>
        <w:t>aramétrica se produce</w:t>
      </w:r>
      <w:r w:rsidR="005722E5" w:rsidRPr="004C6E5A">
        <w:rPr>
          <w:rFonts w:ascii="Times New Roman" w:eastAsia="Times New Roman" w:hAnsi="Times New Roman" w:cs="Times New Roman"/>
          <w:sz w:val="24"/>
          <w:szCs w:val="24"/>
          <w:lang w:val="es-MX"/>
        </w:rPr>
        <w:t xml:space="preserve"> al establecer </w:t>
      </w:r>
      <w:r w:rsidR="001719E9" w:rsidRPr="004C6E5A">
        <w:rPr>
          <w:rFonts w:ascii="Times New Roman" w:eastAsia="Times New Roman" w:hAnsi="Times New Roman" w:cs="Times New Roman"/>
          <w:sz w:val="24"/>
          <w:szCs w:val="24"/>
          <w:lang w:val="es-MX"/>
        </w:rPr>
        <w:t xml:space="preserve">un modelo de </w:t>
      </w:r>
      <w:r w:rsidR="005722E5" w:rsidRPr="004C6E5A">
        <w:rPr>
          <w:rFonts w:ascii="Times New Roman" w:eastAsia="Times New Roman" w:hAnsi="Times New Roman" w:cs="Times New Roman"/>
          <w:sz w:val="24"/>
          <w:szCs w:val="24"/>
          <w:lang w:val="es-MX"/>
        </w:rPr>
        <w:t>re</w:t>
      </w:r>
      <w:r w:rsidR="001719E9" w:rsidRPr="004C6E5A">
        <w:rPr>
          <w:rFonts w:ascii="Times New Roman" w:eastAsia="Times New Roman" w:hAnsi="Times New Roman" w:cs="Times New Roman"/>
          <w:sz w:val="24"/>
          <w:szCs w:val="24"/>
          <w:lang w:val="es-MX"/>
        </w:rPr>
        <w:t>lación multifactorial que emplea</w:t>
      </w:r>
      <w:r w:rsidR="005722E5" w:rsidRPr="004C6E5A">
        <w:rPr>
          <w:rFonts w:ascii="Times New Roman" w:eastAsia="Times New Roman" w:hAnsi="Times New Roman" w:cs="Times New Roman"/>
          <w:sz w:val="24"/>
          <w:szCs w:val="24"/>
          <w:lang w:val="es-MX"/>
        </w:rPr>
        <w:t xml:space="preserve"> </w:t>
      </w:r>
      <w:r w:rsidR="001719E9" w:rsidRPr="004C6E5A">
        <w:rPr>
          <w:rFonts w:ascii="Times New Roman" w:eastAsia="Times New Roman" w:hAnsi="Times New Roman" w:cs="Times New Roman"/>
          <w:sz w:val="24"/>
          <w:szCs w:val="24"/>
          <w:lang w:val="es-MX"/>
        </w:rPr>
        <w:t>los estadísticos básicos de análisis</w:t>
      </w:r>
      <w:r w:rsidR="005722E5" w:rsidRPr="004C6E5A">
        <w:rPr>
          <w:rFonts w:ascii="Times New Roman" w:eastAsia="Times New Roman" w:hAnsi="Times New Roman" w:cs="Times New Roman"/>
          <w:sz w:val="24"/>
          <w:szCs w:val="24"/>
          <w:lang w:val="es-MX"/>
        </w:rPr>
        <w:t xml:space="preserve">, específicamente </w:t>
      </w:r>
      <w:r w:rsidR="001719E9" w:rsidRPr="004C6E5A">
        <w:rPr>
          <w:rFonts w:ascii="Times New Roman" w:eastAsia="Times New Roman" w:hAnsi="Times New Roman" w:cs="Times New Roman"/>
          <w:sz w:val="24"/>
          <w:szCs w:val="24"/>
          <w:lang w:val="es-MX"/>
        </w:rPr>
        <w:t xml:space="preserve">promedios, correlaciones y establecimiento de categorías jerarquizadas. Al respecto, la exploración </w:t>
      </w:r>
      <w:r w:rsidR="005722E5" w:rsidRPr="004C6E5A">
        <w:rPr>
          <w:rFonts w:ascii="Times New Roman" w:eastAsia="Times New Roman" w:hAnsi="Times New Roman" w:cs="Times New Roman"/>
          <w:sz w:val="24"/>
          <w:szCs w:val="24"/>
          <w:lang w:val="es-MX"/>
        </w:rPr>
        <w:t xml:space="preserve">de la </w:t>
      </w:r>
      <w:r w:rsidRPr="004C6E5A">
        <w:rPr>
          <w:rFonts w:ascii="Times New Roman" w:eastAsia="Times New Roman" w:hAnsi="Times New Roman" w:cs="Times New Roman"/>
          <w:sz w:val="24"/>
          <w:szCs w:val="24"/>
          <w:lang w:val="es-MX"/>
        </w:rPr>
        <w:t>magnitud (mas no relevancia en e</w:t>
      </w:r>
      <w:r w:rsidR="005722E5" w:rsidRPr="004C6E5A">
        <w:rPr>
          <w:rFonts w:ascii="Times New Roman" w:eastAsia="Times New Roman" w:hAnsi="Times New Roman" w:cs="Times New Roman"/>
          <w:sz w:val="24"/>
          <w:szCs w:val="24"/>
          <w:lang w:val="es-MX"/>
        </w:rPr>
        <w:t xml:space="preserve">l sentido estadísticamente significativo) de las relaciones </w:t>
      </w:r>
      <w:r w:rsidR="001719E9" w:rsidRPr="004C6E5A">
        <w:rPr>
          <w:rFonts w:ascii="Times New Roman" w:eastAsia="Times New Roman" w:hAnsi="Times New Roman" w:cs="Times New Roman"/>
          <w:sz w:val="24"/>
          <w:szCs w:val="24"/>
          <w:lang w:val="es-MX"/>
        </w:rPr>
        <w:t xml:space="preserve">entre las variables observadas permite establecer dinámicas de efecto y reciprocidad mutua </w:t>
      </w:r>
      <w:r w:rsidR="005722E5" w:rsidRPr="004C6E5A">
        <w:rPr>
          <w:rFonts w:ascii="Times New Roman" w:eastAsia="Times New Roman" w:hAnsi="Times New Roman" w:cs="Times New Roman"/>
          <w:sz w:val="24"/>
          <w:szCs w:val="24"/>
          <w:lang w:val="es-MX"/>
        </w:rPr>
        <w:t xml:space="preserve">(Ritchey, 2002). En el caso del modelo diseñado para este estudio, se considera que las variables </w:t>
      </w:r>
      <w:r w:rsidR="001719E9" w:rsidRPr="004C6E5A">
        <w:rPr>
          <w:rFonts w:ascii="Times New Roman" w:eastAsia="Times New Roman" w:hAnsi="Times New Roman" w:cs="Times New Roman"/>
          <w:sz w:val="24"/>
          <w:szCs w:val="24"/>
          <w:lang w:val="es-MX"/>
        </w:rPr>
        <w:t>específicas</w:t>
      </w:r>
      <w:r w:rsidR="005722E5" w:rsidRPr="004C6E5A">
        <w:rPr>
          <w:rFonts w:ascii="Times New Roman" w:eastAsia="Times New Roman" w:hAnsi="Times New Roman" w:cs="Times New Roman"/>
          <w:sz w:val="24"/>
          <w:szCs w:val="24"/>
          <w:lang w:val="es-MX"/>
        </w:rPr>
        <w:t xml:space="preserve"> </w:t>
      </w:r>
      <w:r w:rsidRPr="004C6E5A">
        <w:rPr>
          <w:rFonts w:ascii="Times New Roman" w:eastAsia="Times New Roman" w:hAnsi="Times New Roman" w:cs="Times New Roman"/>
          <w:sz w:val="24"/>
          <w:szCs w:val="24"/>
          <w:lang w:val="es-MX"/>
        </w:rPr>
        <w:t>están constituidas por las dimensiones que conforman el ambiente inter</w:t>
      </w:r>
      <w:r w:rsidR="00B91A65" w:rsidRPr="004C6E5A">
        <w:rPr>
          <w:rFonts w:ascii="Times New Roman" w:eastAsia="Times New Roman" w:hAnsi="Times New Roman" w:cs="Times New Roman"/>
          <w:sz w:val="24"/>
          <w:szCs w:val="24"/>
          <w:lang w:val="es-MX"/>
        </w:rPr>
        <w:t>no</w:t>
      </w:r>
      <w:r w:rsidRPr="004C6E5A">
        <w:rPr>
          <w:rFonts w:ascii="Times New Roman" w:eastAsia="Times New Roman" w:hAnsi="Times New Roman" w:cs="Times New Roman"/>
          <w:sz w:val="24"/>
          <w:szCs w:val="24"/>
          <w:lang w:val="es-MX"/>
        </w:rPr>
        <w:t xml:space="preserve"> del profesor</w:t>
      </w:r>
      <w:r w:rsidR="001719E9" w:rsidRPr="004C6E5A">
        <w:rPr>
          <w:rFonts w:ascii="Times New Roman" w:eastAsia="Times New Roman" w:hAnsi="Times New Roman" w:cs="Times New Roman"/>
          <w:sz w:val="24"/>
          <w:szCs w:val="24"/>
          <w:lang w:val="es-MX"/>
        </w:rPr>
        <w:t>, mientras que</w:t>
      </w:r>
      <w:r w:rsidR="005722E5" w:rsidRPr="004C6E5A">
        <w:rPr>
          <w:rFonts w:ascii="Times New Roman" w:eastAsia="Times New Roman" w:hAnsi="Times New Roman" w:cs="Times New Roman"/>
          <w:sz w:val="24"/>
          <w:szCs w:val="24"/>
          <w:lang w:val="es-MX"/>
        </w:rPr>
        <w:t xml:space="preserve"> </w:t>
      </w:r>
      <w:r w:rsidR="001719E9" w:rsidRPr="004C6E5A">
        <w:rPr>
          <w:rFonts w:ascii="Times New Roman" w:eastAsia="Times New Roman" w:hAnsi="Times New Roman" w:cs="Times New Roman"/>
          <w:sz w:val="24"/>
          <w:szCs w:val="24"/>
          <w:lang w:val="es-MX"/>
        </w:rPr>
        <w:t xml:space="preserve"> la categoría central es </w:t>
      </w:r>
      <w:r w:rsidR="005722E5" w:rsidRPr="004C6E5A">
        <w:rPr>
          <w:rFonts w:ascii="Times New Roman" w:eastAsia="Times New Roman" w:hAnsi="Times New Roman" w:cs="Times New Roman"/>
          <w:sz w:val="24"/>
          <w:szCs w:val="24"/>
          <w:lang w:val="es-MX"/>
        </w:rPr>
        <w:t>la apropiación de las TIC.</w:t>
      </w:r>
    </w:p>
    <w:p w:rsidR="00D97038" w:rsidRPr="004C6E5A" w:rsidRDefault="00D97038" w:rsidP="004C6E5A">
      <w:pPr>
        <w:pStyle w:val="Normal1"/>
        <w:spacing w:after="0" w:line="360" w:lineRule="auto"/>
        <w:ind w:firstLine="357"/>
        <w:jc w:val="both"/>
        <w:rPr>
          <w:rFonts w:ascii="Times New Roman" w:eastAsia="Times New Roman" w:hAnsi="Times New Roman" w:cs="Times New Roman"/>
          <w:sz w:val="24"/>
          <w:szCs w:val="24"/>
          <w:lang w:val="es-MX"/>
        </w:rPr>
      </w:pPr>
    </w:p>
    <w:p w:rsidR="005E365B" w:rsidRPr="004C6E5A" w:rsidRDefault="005F45AA" w:rsidP="004C6E5A">
      <w:pPr>
        <w:pStyle w:val="Normal1"/>
        <w:spacing w:after="0" w:line="360" w:lineRule="auto"/>
        <w:ind w:left="360"/>
        <w:jc w:val="both"/>
        <w:rPr>
          <w:rFonts w:ascii="Times New Roman" w:eastAsia="Times New Roman" w:hAnsi="Times New Roman" w:cs="Times New Roman"/>
          <w:b/>
          <w:sz w:val="24"/>
          <w:szCs w:val="24"/>
          <w:lang w:val="es-MX"/>
        </w:rPr>
      </w:pPr>
      <w:r w:rsidRPr="004C6E5A">
        <w:rPr>
          <w:rFonts w:ascii="Times New Roman" w:eastAsia="Times New Roman" w:hAnsi="Times New Roman" w:cs="Times New Roman"/>
          <w:b/>
          <w:sz w:val="24"/>
          <w:szCs w:val="24"/>
          <w:lang w:val="es-MX"/>
        </w:rPr>
        <w:t>Resultado</w:t>
      </w:r>
      <w:r w:rsidR="005E365B" w:rsidRPr="004C6E5A">
        <w:rPr>
          <w:rFonts w:ascii="Times New Roman" w:eastAsia="Times New Roman" w:hAnsi="Times New Roman" w:cs="Times New Roman"/>
          <w:b/>
          <w:sz w:val="24"/>
          <w:szCs w:val="24"/>
          <w:lang w:val="es-MX"/>
        </w:rPr>
        <w:t xml:space="preserve">s </w:t>
      </w:r>
    </w:p>
    <w:p w:rsidR="00353671" w:rsidRPr="004C6E5A" w:rsidRDefault="00353671" w:rsidP="004C6E5A">
      <w:pPr>
        <w:pStyle w:val="Normal1"/>
        <w:spacing w:after="0" w:line="360" w:lineRule="auto"/>
        <w:jc w:val="both"/>
        <w:rPr>
          <w:rFonts w:ascii="Times New Roman" w:eastAsia="Times New Roman" w:hAnsi="Times New Roman" w:cs="Times New Roman"/>
          <w:b/>
          <w:sz w:val="24"/>
          <w:szCs w:val="24"/>
          <w:lang w:val="es-MX"/>
        </w:rPr>
      </w:pPr>
    </w:p>
    <w:p w:rsidR="00353671" w:rsidRDefault="002033C8" w:rsidP="004C6E5A">
      <w:pPr>
        <w:pStyle w:val="Normal1"/>
        <w:spacing w:after="0" w:line="360" w:lineRule="auto"/>
        <w:ind w:firstLine="357"/>
        <w:jc w:val="both"/>
        <w:rPr>
          <w:rFonts w:ascii="Times New Roman" w:hAnsi="Times New Roman" w:cs="Times New Roman"/>
          <w:sz w:val="24"/>
          <w:szCs w:val="24"/>
        </w:rPr>
      </w:pPr>
      <w:r w:rsidRPr="004C6E5A">
        <w:rPr>
          <w:rFonts w:ascii="Times New Roman" w:eastAsia="Times New Roman" w:hAnsi="Times New Roman" w:cs="Times New Roman"/>
          <w:sz w:val="24"/>
          <w:szCs w:val="24"/>
          <w:lang w:val="es-MX"/>
        </w:rPr>
        <w:t xml:space="preserve">Los </w:t>
      </w:r>
      <w:r w:rsidR="007B4705" w:rsidRPr="004C6E5A">
        <w:rPr>
          <w:rFonts w:ascii="Times New Roman" w:eastAsia="Times New Roman" w:hAnsi="Times New Roman" w:cs="Times New Roman"/>
          <w:sz w:val="24"/>
          <w:szCs w:val="24"/>
          <w:lang w:val="es-MX"/>
        </w:rPr>
        <w:t>hallazgos de la aplicación del cuestionario indican que el promedio de edad del cuerpo de profesores del sistema de EaD de la FCA de la UAQ es de 42 años</w:t>
      </w:r>
      <w:r w:rsidR="00692FA1" w:rsidRPr="004C6E5A">
        <w:rPr>
          <w:rFonts w:ascii="Times New Roman" w:eastAsia="Times New Roman" w:hAnsi="Times New Roman" w:cs="Times New Roman"/>
          <w:sz w:val="24"/>
          <w:szCs w:val="24"/>
          <w:lang w:val="es-MX"/>
        </w:rPr>
        <w:t>; 61</w:t>
      </w:r>
      <w:r w:rsidR="00A23AB2" w:rsidRPr="004C6E5A">
        <w:rPr>
          <w:rFonts w:ascii="Times New Roman" w:eastAsia="Times New Roman" w:hAnsi="Times New Roman" w:cs="Times New Roman"/>
          <w:sz w:val="24"/>
          <w:szCs w:val="24"/>
          <w:lang w:val="es-MX"/>
        </w:rPr>
        <w:t xml:space="preserve"> </w:t>
      </w:r>
      <w:r w:rsidR="00692FA1" w:rsidRPr="004C6E5A">
        <w:rPr>
          <w:rFonts w:ascii="Times New Roman" w:eastAsia="Times New Roman" w:hAnsi="Times New Roman" w:cs="Times New Roman"/>
          <w:sz w:val="24"/>
          <w:szCs w:val="24"/>
          <w:lang w:val="es-MX"/>
        </w:rPr>
        <w:t>% son mujeres y 39</w:t>
      </w:r>
      <w:r w:rsidR="00A23AB2" w:rsidRPr="004C6E5A">
        <w:rPr>
          <w:rFonts w:ascii="Times New Roman" w:eastAsia="Times New Roman" w:hAnsi="Times New Roman" w:cs="Times New Roman"/>
          <w:sz w:val="24"/>
          <w:szCs w:val="24"/>
          <w:lang w:val="es-MX"/>
        </w:rPr>
        <w:t xml:space="preserve"> </w:t>
      </w:r>
      <w:r w:rsidR="00692FA1" w:rsidRPr="004C6E5A">
        <w:rPr>
          <w:rFonts w:ascii="Times New Roman" w:eastAsia="Times New Roman" w:hAnsi="Times New Roman" w:cs="Times New Roman"/>
          <w:sz w:val="24"/>
          <w:szCs w:val="24"/>
          <w:lang w:val="es-MX"/>
        </w:rPr>
        <w:t xml:space="preserve">% son </w:t>
      </w:r>
      <w:r w:rsidR="00BB45E0" w:rsidRPr="004C6E5A">
        <w:rPr>
          <w:rFonts w:ascii="Times New Roman" w:eastAsia="Times New Roman" w:hAnsi="Times New Roman" w:cs="Times New Roman"/>
          <w:sz w:val="24"/>
          <w:szCs w:val="24"/>
          <w:lang w:val="es-MX"/>
        </w:rPr>
        <w:t>hombres</w:t>
      </w:r>
      <w:r w:rsidR="00A23AB2" w:rsidRPr="004C6E5A">
        <w:rPr>
          <w:rFonts w:ascii="Times New Roman" w:eastAsia="Times New Roman" w:hAnsi="Times New Roman" w:cs="Times New Roman"/>
          <w:sz w:val="24"/>
          <w:szCs w:val="24"/>
          <w:lang w:val="es-MX"/>
        </w:rPr>
        <w:t>;</w:t>
      </w:r>
      <w:r w:rsidR="007B4705" w:rsidRPr="004C6E5A">
        <w:rPr>
          <w:rFonts w:ascii="Times New Roman" w:eastAsia="Times New Roman" w:hAnsi="Times New Roman" w:cs="Times New Roman"/>
          <w:sz w:val="24"/>
          <w:szCs w:val="24"/>
          <w:lang w:val="es-MX"/>
        </w:rPr>
        <w:t xml:space="preserve"> as</w:t>
      </w:r>
      <w:r w:rsidR="00A23AB2" w:rsidRPr="004C6E5A">
        <w:rPr>
          <w:rFonts w:ascii="Times New Roman" w:eastAsia="Times New Roman" w:hAnsi="Times New Roman" w:cs="Times New Roman"/>
          <w:sz w:val="24"/>
          <w:szCs w:val="24"/>
          <w:lang w:val="es-MX"/>
        </w:rPr>
        <w:t>i</w:t>
      </w:r>
      <w:r w:rsidR="007B4705" w:rsidRPr="004C6E5A">
        <w:rPr>
          <w:rFonts w:ascii="Times New Roman" w:eastAsia="Times New Roman" w:hAnsi="Times New Roman" w:cs="Times New Roman"/>
          <w:sz w:val="24"/>
          <w:szCs w:val="24"/>
          <w:lang w:val="es-MX"/>
        </w:rPr>
        <w:t>mismo</w:t>
      </w:r>
      <w:r w:rsidR="00BB45E0" w:rsidRPr="004C6E5A">
        <w:rPr>
          <w:rFonts w:ascii="Times New Roman" w:eastAsia="Times New Roman" w:hAnsi="Times New Roman" w:cs="Times New Roman"/>
          <w:sz w:val="24"/>
          <w:szCs w:val="24"/>
          <w:lang w:val="es-MX"/>
        </w:rPr>
        <w:t xml:space="preserve">, </w:t>
      </w:r>
      <w:r w:rsidR="006933BA" w:rsidRPr="004C6E5A">
        <w:rPr>
          <w:rFonts w:ascii="Times New Roman" w:eastAsia="Times New Roman" w:hAnsi="Times New Roman" w:cs="Times New Roman"/>
          <w:sz w:val="24"/>
          <w:szCs w:val="24"/>
          <w:lang w:val="es-MX"/>
        </w:rPr>
        <w:t>61</w:t>
      </w:r>
      <w:r w:rsidR="00A23AB2" w:rsidRPr="004C6E5A">
        <w:rPr>
          <w:rFonts w:ascii="Times New Roman" w:eastAsia="Times New Roman" w:hAnsi="Times New Roman" w:cs="Times New Roman"/>
          <w:sz w:val="24"/>
          <w:szCs w:val="24"/>
          <w:lang w:val="es-MX"/>
        </w:rPr>
        <w:t xml:space="preserve"> </w:t>
      </w:r>
      <w:r w:rsidR="006933BA" w:rsidRPr="004C6E5A">
        <w:rPr>
          <w:rFonts w:ascii="Times New Roman" w:eastAsia="Times New Roman" w:hAnsi="Times New Roman" w:cs="Times New Roman"/>
          <w:sz w:val="24"/>
          <w:szCs w:val="24"/>
          <w:lang w:val="es-MX"/>
        </w:rPr>
        <w:t>%</w:t>
      </w:r>
      <w:r w:rsidR="007B4705" w:rsidRPr="004C6E5A">
        <w:rPr>
          <w:rFonts w:ascii="Times New Roman" w:eastAsia="Times New Roman" w:hAnsi="Times New Roman" w:cs="Times New Roman"/>
          <w:sz w:val="24"/>
          <w:szCs w:val="24"/>
          <w:lang w:val="es-MX"/>
        </w:rPr>
        <w:t xml:space="preserve"> tiene como lugar de origen el estado de Querétaro, quedando en segundo </w:t>
      </w:r>
      <w:r w:rsidR="006933BA" w:rsidRPr="004C6E5A">
        <w:rPr>
          <w:rFonts w:ascii="Times New Roman" w:eastAsia="Times New Roman" w:hAnsi="Times New Roman" w:cs="Times New Roman"/>
          <w:sz w:val="24"/>
          <w:szCs w:val="24"/>
          <w:lang w:val="es-MX"/>
        </w:rPr>
        <w:t>término</w:t>
      </w:r>
      <w:r w:rsidR="007B4705" w:rsidRPr="004C6E5A">
        <w:rPr>
          <w:rFonts w:ascii="Times New Roman" w:eastAsia="Times New Roman" w:hAnsi="Times New Roman" w:cs="Times New Roman"/>
          <w:sz w:val="24"/>
          <w:szCs w:val="24"/>
          <w:lang w:val="es-MX"/>
        </w:rPr>
        <w:t xml:space="preserve"> el estado de Guanajuato </w:t>
      </w:r>
      <w:r w:rsidR="006933BA" w:rsidRPr="004C6E5A">
        <w:rPr>
          <w:rFonts w:ascii="Times New Roman" w:eastAsia="Times New Roman" w:hAnsi="Times New Roman" w:cs="Times New Roman"/>
          <w:sz w:val="24"/>
          <w:szCs w:val="24"/>
          <w:lang w:val="es-MX"/>
        </w:rPr>
        <w:t>y</w:t>
      </w:r>
      <w:r w:rsidR="007B4705" w:rsidRPr="004C6E5A">
        <w:rPr>
          <w:rFonts w:ascii="Times New Roman" w:eastAsia="Times New Roman" w:hAnsi="Times New Roman" w:cs="Times New Roman"/>
          <w:sz w:val="24"/>
          <w:szCs w:val="24"/>
          <w:lang w:val="es-MX"/>
        </w:rPr>
        <w:t xml:space="preserve"> la Ciudad de México</w:t>
      </w:r>
      <w:r w:rsidR="006933BA" w:rsidRPr="004C6E5A">
        <w:rPr>
          <w:rFonts w:ascii="Times New Roman" w:eastAsia="Times New Roman" w:hAnsi="Times New Roman" w:cs="Times New Roman"/>
          <w:sz w:val="24"/>
          <w:szCs w:val="24"/>
          <w:lang w:val="es-MX"/>
        </w:rPr>
        <w:t xml:space="preserve"> con 11</w:t>
      </w:r>
      <w:r w:rsidR="00A23AB2" w:rsidRPr="004C6E5A">
        <w:rPr>
          <w:rFonts w:ascii="Times New Roman" w:eastAsia="Times New Roman" w:hAnsi="Times New Roman" w:cs="Times New Roman"/>
          <w:sz w:val="24"/>
          <w:szCs w:val="24"/>
          <w:lang w:val="es-MX"/>
        </w:rPr>
        <w:t xml:space="preserve"> </w:t>
      </w:r>
      <w:r w:rsidR="006933BA" w:rsidRPr="004C6E5A">
        <w:rPr>
          <w:rFonts w:ascii="Times New Roman" w:eastAsia="Times New Roman" w:hAnsi="Times New Roman" w:cs="Times New Roman"/>
          <w:sz w:val="24"/>
          <w:szCs w:val="24"/>
          <w:lang w:val="es-MX"/>
        </w:rPr>
        <w:t>% cada uno</w:t>
      </w:r>
      <w:r w:rsidR="007B4705" w:rsidRPr="004C6E5A">
        <w:rPr>
          <w:rFonts w:ascii="Times New Roman" w:eastAsia="Times New Roman" w:hAnsi="Times New Roman" w:cs="Times New Roman"/>
          <w:sz w:val="24"/>
          <w:szCs w:val="24"/>
          <w:lang w:val="es-MX"/>
        </w:rPr>
        <w:t xml:space="preserve">. </w:t>
      </w:r>
      <w:r w:rsidR="00A23AB2" w:rsidRPr="004C6E5A">
        <w:rPr>
          <w:rFonts w:ascii="Times New Roman" w:eastAsia="Times New Roman" w:hAnsi="Times New Roman" w:cs="Times New Roman"/>
          <w:sz w:val="24"/>
          <w:szCs w:val="24"/>
          <w:lang w:val="es-MX"/>
        </w:rPr>
        <w:t>Por otro lado,</w:t>
      </w:r>
      <w:r w:rsidR="007B4705" w:rsidRPr="004C6E5A">
        <w:rPr>
          <w:rFonts w:ascii="Times New Roman" w:eastAsia="Times New Roman" w:hAnsi="Times New Roman" w:cs="Times New Roman"/>
          <w:sz w:val="24"/>
          <w:szCs w:val="24"/>
          <w:lang w:val="es-MX"/>
        </w:rPr>
        <w:t xml:space="preserve"> </w:t>
      </w:r>
      <w:r w:rsidR="006933BA" w:rsidRPr="004C6E5A">
        <w:rPr>
          <w:rFonts w:ascii="Times New Roman" w:eastAsia="Times New Roman" w:hAnsi="Times New Roman" w:cs="Times New Roman"/>
          <w:sz w:val="24"/>
          <w:szCs w:val="24"/>
          <w:lang w:val="es-MX"/>
        </w:rPr>
        <w:t>67</w:t>
      </w:r>
      <w:r w:rsidR="00A23AB2" w:rsidRPr="004C6E5A">
        <w:rPr>
          <w:rFonts w:ascii="Times New Roman" w:eastAsia="Times New Roman" w:hAnsi="Times New Roman" w:cs="Times New Roman"/>
          <w:sz w:val="24"/>
          <w:szCs w:val="24"/>
          <w:lang w:val="es-MX"/>
        </w:rPr>
        <w:t xml:space="preserve"> </w:t>
      </w:r>
      <w:r w:rsidR="007B4705" w:rsidRPr="004C6E5A">
        <w:rPr>
          <w:rFonts w:ascii="Times New Roman" w:eastAsia="Times New Roman" w:hAnsi="Times New Roman" w:cs="Times New Roman"/>
          <w:sz w:val="24"/>
          <w:szCs w:val="24"/>
          <w:lang w:val="es-MX"/>
        </w:rPr>
        <w:t xml:space="preserve">% profesores son egresados de la UAQ y </w:t>
      </w:r>
      <w:r w:rsidR="006933BA" w:rsidRPr="004C6E5A">
        <w:rPr>
          <w:rFonts w:ascii="Times New Roman" w:eastAsia="Times New Roman" w:hAnsi="Times New Roman" w:cs="Times New Roman"/>
          <w:sz w:val="24"/>
          <w:szCs w:val="24"/>
          <w:lang w:val="es-MX"/>
        </w:rPr>
        <w:t>17</w:t>
      </w:r>
      <w:r w:rsidR="00A23AB2" w:rsidRPr="004C6E5A">
        <w:rPr>
          <w:rFonts w:ascii="Times New Roman" w:eastAsia="Times New Roman" w:hAnsi="Times New Roman" w:cs="Times New Roman"/>
          <w:sz w:val="24"/>
          <w:szCs w:val="24"/>
          <w:lang w:val="es-MX"/>
        </w:rPr>
        <w:t xml:space="preserve"> </w:t>
      </w:r>
      <w:r w:rsidR="007B4705" w:rsidRPr="004C6E5A">
        <w:rPr>
          <w:rFonts w:ascii="Times New Roman" w:eastAsia="Times New Roman" w:hAnsi="Times New Roman" w:cs="Times New Roman"/>
          <w:sz w:val="24"/>
          <w:szCs w:val="24"/>
          <w:lang w:val="es-MX"/>
        </w:rPr>
        <w:t xml:space="preserve">% son egresados </w:t>
      </w:r>
      <w:r w:rsidR="00A23AB2" w:rsidRPr="004C6E5A">
        <w:rPr>
          <w:rFonts w:ascii="Times New Roman" w:eastAsia="Times New Roman" w:hAnsi="Times New Roman" w:cs="Times New Roman"/>
          <w:sz w:val="24"/>
          <w:szCs w:val="24"/>
          <w:lang w:val="es-MX"/>
        </w:rPr>
        <w:t>d</w:t>
      </w:r>
      <w:r w:rsidR="007B4705" w:rsidRPr="004C6E5A">
        <w:rPr>
          <w:rFonts w:ascii="Times New Roman" w:eastAsia="Times New Roman" w:hAnsi="Times New Roman" w:cs="Times New Roman"/>
          <w:sz w:val="24"/>
          <w:szCs w:val="24"/>
          <w:lang w:val="es-MX"/>
        </w:rPr>
        <w:t>el ITQ</w:t>
      </w:r>
      <w:r w:rsidR="006933BA" w:rsidRPr="004C6E5A">
        <w:rPr>
          <w:rFonts w:ascii="Times New Roman" w:eastAsia="Times New Roman" w:hAnsi="Times New Roman" w:cs="Times New Roman"/>
          <w:sz w:val="24"/>
          <w:szCs w:val="24"/>
          <w:lang w:val="es-MX"/>
        </w:rPr>
        <w:t>, las instituciones con más prevalencia</w:t>
      </w:r>
      <w:r w:rsidR="007B4705" w:rsidRPr="004C6E5A">
        <w:rPr>
          <w:rFonts w:ascii="Times New Roman" w:eastAsia="Times New Roman" w:hAnsi="Times New Roman" w:cs="Times New Roman"/>
          <w:sz w:val="24"/>
          <w:szCs w:val="24"/>
          <w:lang w:val="es-MX"/>
        </w:rPr>
        <w:t xml:space="preserve">. De los tres estilos de liderazgo </w:t>
      </w:r>
      <w:r w:rsidR="006933BA" w:rsidRPr="004C6E5A">
        <w:rPr>
          <w:rFonts w:ascii="Times New Roman" w:eastAsia="Times New Roman" w:hAnsi="Times New Roman" w:cs="Times New Roman"/>
          <w:sz w:val="24"/>
          <w:szCs w:val="24"/>
          <w:lang w:val="es-MX"/>
        </w:rPr>
        <w:t>empleados</w:t>
      </w:r>
      <w:r w:rsidR="007B4705" w:rsidRPr="004C6E5A">
        <w:rPr>
          <w:rFonts w:ascii="Times New Roman" w:eastAsia="Times New Roman" w:hAnsi="Times New Roman" w:cs="Times New Roman"/>
          <w:sz w:val="24"/>
          <w:szCs w:val="24"/>
          <w:lang w:val="es-MX"/>
        </w:rPr>
        <w:t xml:space="preserve"> de la administración </w:t>
      </w:r>
      <w:r w:rsidR="006933BA" w:rsidRPr="004C6E5A">
        <w:rPr>
          <w:rFonts w:ascii="Times New Roman" w:eastAsia="Times New Roman" w:hAnsi="Times New Roman" w:cs="Times New Roman"/>
          <w:sz w:val="24"/>
          <w:szCs w:val="24"/>
          <w:lang w:val="es-MX"/>
        </w:rPr>
        <w:t>y aplicados a</w:t>
      </w:r>
      <w:r w:rsidR="007B4705" w:rsidRPr="004C6E5A">
        <w:rPr>
          <w:rFonts w:ascii="Times New Roman" w:eastAsia="Times New Roman" w:hAnsi="Times New Roman" w:cs="Times New Roman"/>
          <w:sz w:val="24"/>
          <w:szCs w:val="24"/>
          <w:lang w:val="es-MX"/>
        </w:rPr>
        <w:t xml:space="preserve"> la enseñanza, </w:t>
      </w:r>
      <w:r w:rsidR="006933BA" w:rsidRPr="004C6E5A">
        <w:rPr>
          <w:rFonts w:ascii="Times New Roman" w:eastAsia="Times New Roman" w:hAnsi="Times New Roman" w:cs="Times New Roman"/>
          <w:sz w:val="24"/>
          <w:szCs w:val="24"/>
          <w:lang w:val="es-MX"/>
        </w:rPr>
        <w:t>67</w:t>
      </w:r>
      <w:r w:rsidR="00A23AB2" w:rsidRPr="004C6E5A">
        <w:rPr>
          <w:rFonts w:ascii="Times New Roman" w:eastAsia="Times New Roman" w:hAnsi="Times New Roman" w:cs="Times New Roman"/>
          <w:sz w:val="24"/>
          <w:szCs w:val="24"/>
          <w:lang w:val="es-MX"/>
        </w:rPr>
        <w:t xml:space="preserve"> </w:t>
      </w:r>
      <w:r w:rsidR="007B4705" w:rsidRPr="004C6E5A">
        <w:rPr>
          <w:rFonts w:ascii="Times New Roman" w:eastAsia="Times New Roman" w:hAnsi="Times New Roman" w:cs="Times New Roman"/>
          <w:sz w:val="24"/>
          <w:szCs w:val="24"/>
          <w:lang w:val="es-MX"/>
        </w:rPr>
        <w:t>% se inclina por un estilo democrático, es decir</w:t>
      </w:r>
      <w:r w:rsidR="00A23AB2" w:rsidRPr="004C6E5A">
        <w:rPr>
          <w:rFonts w:ascii="Times New Roman" w:eastAsia="Times New Roman" w:hAnsi="Times New Roman" w:cs="Times New Roman"/>
          <w:sz w:val="24"/>
          <w:szCs w:val="24"/>
          <w:lang w:val="es-MX"/>
        </w:rPr>
        <w:t>,</w:t>
      </w:r>
      <w:r w:rsidR="007B4705" w:rsidRPr="004C6E5A">
        <w:rPr>
          <w:rFonts w:ascii="Times New Roman" w:eastAsia="Times New Roman" w:hAnsi="Times New Roman" w:cs="Times New Roman"/>
          <w:sz w:val="24"/>
          <w:szCs w:val="24"/>
          <w:lang w:val="es-MX"/>
        </w:rPr>
        <w:t xml:space="preserve"> un ejercicio del poder basado en la negociación de una mayoría</w:t>
      </w:r>
      <w:r w:rsidR="006933BA" w:rsidRPr="004C6E5A">
        <w:rPr>
          <w:rFonts w:ascii="Times New Roman" w:eastAsia="Times New Roman" w:hAnsi="Times New Roman" w:cs="Times New Roman"/>
          <w:sz w:val="24"/>
          <w:szCs w:val="24"/>
          <w:lang w:val="es-MX"/>
        </w:rPr>
        <w:t>, y 33</w:t>
      </w:r>
      <w:r w:rsidR="00A23AB2" w:rsidRPr="004C6E5A">
        <w:rPr>
          <w:rFonts w:ascii="Times New Roman" w:eastAsia="Times New Roman" w:hAnsi="Times New Roman" w:cs="Times New Roman"/>
          <w:sz w:val="24"/>
          <w:szCs w:val="24"/>
          <w:lang w:val="es-MX"/>
        </w:rPr>
        <w:t xml:space="preserve"> </w:t>
      </w:r>
      <w:r w:rsidR="006933BA" w:rsidRPr="004C6E5A">
        <w:rPr>
          <w:rFonts w:ascii="Times New Roman" w:eastAsia="Times New Roman" w:hAnsi="Times New Roman" w:cs="Times New Roman"/>
          <w:sz w:val="24"/>
          <w:szCs w:val="24"/>
          <w:lang w:val="es-MX"/>
        </w:rPr>
        <w:t>% se inclina por un estilo liberal, es decir, una gestión horizontal de poder</w:t>
      </w:r>
      <w:r w:rsidR="00071C43" w:rsidRPr="004C6E5A">
        <w:rPr>
          <w:rFonts w:ascii="Times New Roman" w:eastAsia="Times New Roman" w:hAnsi="Times New Roman" w:cs="Times New Roman"/>
          <w:sz w:val="24"/>
          <w:szCs w:val="24"/>
          <w:lang w:val="es-MX"/>
        </w:rPr>
        <w:t xml:space="preserve"> con plena libertad</w:t>
      </w:r>
      <w:r w:rsidR="007B4705" w:rsidRPr="004C6E5A">
        <w:rPr>
          <w:rFonts w:ascii="Times New Roman" w:eastAsia="Times New Roman" w:hAnsi="Times New Roman" w:cs="Times New Roman"/>
          <w:sz w:val="24"/>
          <w:szCs w:val="24"/>
          <w:lang w:val="es-MX"/>
        </w:rPr>
        <w:t xml:space="preserve">. </w:t>
      </w:r>
      <w:r w:rsidR="00A92E55" w:rsidRPr="004C6E5A">
        <w:rPr>
          <w:rFonts w:ascii="Times New Roman" w:eastAsia="Times New Roman" w:hAnsi="Times New Roman" w:cs="Times New Roman"/>
          <w:sz w:val="24"/>
          <w:szCs w:val="24"/>
          <w:lang w:val="es-MX"/>
        </w:rPr>
        <w:t xml:space="preserve">Del mismo modo, la teoría del aprendizaje menos efectiva en la enseñanza </w:t>
      </w:r>
      <w:r w:rsidR="00617442" w:rsidRPr="004C6E5A">
        <w:rPr>
          <w:rFonts w:ascii="Times New Roman" w:eastAsia="Times New Roman" w:hAnsi="Times New Roman" w:cs="Times New Roman"/>
          <w:sz w:val="24"/>
          <w:szCs w:val="24"/>
          <w:lang w:val="es-MX"/>
        </w:rPr>
        <w:t xml:space="preserve">(figura 3) </w:t>
      </w:r>
      <w:r w:rsidR="00A92E55" w:rsidRPr="004C6E5A">
        <w:rPr>
          <w:rFonts w:ascii="Times New Roman" w:eastAsia="Times New Roman" w:hAnsi="Times New Roman" w:cs="Times New Roman"/>
          <w:sz w:val="24"/>
          <w:szCs w:val="24"/>
          <w:lang w:val="es-MX"/>
        </w:rPr>
        <w:t>es el conductismo y la más efectiva es el constructivismo;</w:t>
      </w:r>
      <w:r w:rsidR="00D5343D" w:rsidRPr="004C6E5A">
        <w:rPr>
          <w:rFonts w:ascii="Times New Roman" w:eastAsia="Times New Roman" w:hAnsi="Times New Roman" w:cs="Times New Roman"/>
          <w:sz w:val="24"/>
          <w:szCs w:val="24"/>
          <w:lang w:val="es-MX"/>
        </w:rPr>
        <w:t xml:space="preserve"> esto</w:t>
      </w:r>
      <w:r w:rsidR="00A92E55" w:rsidRPr="004C6E5A">
        <w:rPr>
          <w:rFonts w:ascii="Times New Roman" w:eastAsia="Times New Roman" w:hAnsi="Times New Roman" w:cs="Times New Roman"/>
          <w:sz w:val="24"/>
          <w:szCs w:val="24"/>
          <w:lang w:val="es-MX"/>
        </w:rPr>
        <w:t xml:space="preserve"> debido al valor colectivo que tiene dicha teoría en la con</w:t>
      </w:r>
      <w:r w:rsidR="006933BA" w:rsidRPr="004C6E5A">
        <w:rPr>
          <w:rFonts w:ascii="Times New Roman" w:eastAsia="Times New Roman" w:hAnsi="Times New Roman" w:cs="Times New Roman"/>
          <w:sz w:val="24"/>
          <w:szCs w:val="24"/>
          <w:lang w:val="es-MX"/>
        </w:rPr>
        <w:t>strucción social de los saberes, según las respuestas.</w:t>
      </w:r>
      <w:r w:rsidR="00353671" w:rsidRPr="006402B6">
        <w:rPr>
          <w:rFonts w:ascii="Times New Roman" w:hAnsi="Times New Roman" w:cs="Times New Roman"/>
          <w:sz w:val="24"/>
          <w:szCs w:val="24"/>
        </w:rPr>
        <w:t xml:space="preserve"> </w:t>
      </w:r>
    </w:p>
    <w:p w:rsidR="00132512" w:rsidRDefault="00132512" w:rsidP="004C6E5A">
      <w:pPr>
        <w:pStyle w:val="Normal1"/>
        <w:spacing w:after="0" w:line="360" w:lineRule="auto"/>
        <w:ind w:firstLine="357"/>
        <w:jc w:val="both"/>
        <w:rPr>
          <w:rFonts w:ascii="Times New Roman" w:hAnsi="Times New Roman" w:cs="Times New Roman"/>
          <w:sz w:val="24"/>
          <w:szCs w:val="24"/>
        </w:rPr>
      </w:pPr>
    </w:p>
    <w:p w:rsidR="00132512" w:rsidRDefault="00132512" w:rsidP="004C6E5A">
      <w:pPr>
        <w:pStyle w:val="Normal1"/>
        <w:spacing w:after="0" w:line="360" w:lineRule="auto"/>
        <w:ind w:firstLine="357"/>
        <w:jc w:val="both"/>
        <w:rPr>
          <w:rFonts w:ascii="Times New Roman" w:hAnsi="Times New Roman" w:cs="Times New Roman"/>
          <w:sz w:val="24"/>
          <w:szCs w:val="24"/>
        </w:rPr>
      </w:pPr>
    </w:p>
    <w:p w:rsidR="00132512" w:rsidRDefault="00132512" w:rsidP="004C6E5A">
      <w:pPr>
        <w:pStyle w:val="Normal1"/>
        <w:spacing w:after="0" w:line="360" w:lineRule="auto"/>
        <w:ind w:firstLine="357"/>
        <w:jc w:val="both"/>
        <w:rPr>
          <w:rFonts w:ascii="Times New Roman" w:hAnsi="Times New Roman" w:cs="Times New Roman"/>
          <w:sz w:val="24"/>
          <w:szCs w:val="24"/>
        </w:rPr>
      </w:pPr>
    </w:p>
    <w:p w:rsidR="00132512" w:rsidRPr="006402B6" w:rsidRDefault="00132512" w:rsidP="004C6E5A">
      <w:pPr>
        <w:pStyle w:val="Normal1"/>
        <w:spacing w:after="0" w:line="360" w:lineRule="auto"/>
        <w:ind w:firstLine="357"/>
        <w:jc w:val="both"/>
        <w:rPr>
          <w:rFonts w:ascii="Times New Roman" w:hAnsi="Times New Roman" w:cs="Times New Roman"/>
          <w:sz w:val="24"/>
          <w:szCs w:val="24"/>
        </w:rPr>
      </w:pPr>
    </w:p>
    <w:p w:rsidR="00BB301D" w:rsidRPr="006402B6" w:rsidRDefault="00BB301D" w:rsidP="006402B6">
      <w:pPr>
        <w:pStyle w:val="Normal1"/>
        <w:spacing w:after="0" w:line="240" w:lineRule="auto"/>
        <w:ind w:firstLine="357"/>
        <w:jc w:val="both"/>
        <w:rPr>
          <w:rFonts w:ascii="Times New Roman" w:hAnsi="Times New Roman" w:cs="Times New Roman"/>
          <w:sz w:val="24"/>
          <w:szCs w:val="24"/>
        </w:rPr>
      </w:pPr>
    </w:p>
    <w:p w:rsidR="00BB301D" w:rsidRPr="006402B6" w:rsidRDefault="001A4E3E" w:rsidP="00D97038">
      <w:pPr>
        <w:pStyle w:val="Normal1"/>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Figura 4</w:t>
      </w:r>
      <w:r w:rsidR="00BB301D" w:rsidRPr="006402B6">
        <w:rPr>
          <w:rFonts w:ascii="Times New Roman" w:hAnsi="Times New Roman" w:cs="Times New Roman"/>
          <w:sz w:val="24"/>
          <w:szCs w:val="24"/>
        </w:rPr>
        <w:t>. Frecuencia de la teoría del aprendizaje indica</w:t>
      </w:r>
      <w:r w:rsidR="0033593F" w:rsidRPr="006402B6">
        <w:rPr>
          <w:rFonts w:ascii="Times New Roman" w:hAnsi="Times New Roman" w:cs="Times New Roman"/>
          <w:sz w:val="24"/>
          <w:szCs w:val="24"/>
        </w:rPr>
        <w:t>do por los profesores virtuales</w:t>
      </w:r>
    </w:p>
    <w:p w:rsidR="006625AC" w:rsidRDefault="00C91BF5" w:rsidP="00D97038">
      <w:pPr>
        <w:pStyle w:val="Normal1"/>
        <w:spacing w:after="0" w:line="240" w:lineRule="auto"/>
        <w:contextualSpacing/>
        <w:jc w:val="center"/>
        <w:rPr>
          <w:rFonts w:ascii="Times New Roman" w:hAnsi="Times New Roman" w:cs="Times New Roman"/>
          <w:sz w:val="24"/>
          <w:szCs w:val="24"/>
        </w:rPr>
      </w:pPr>
      <w:r>
        <w:rPr>
          <w:noProof/>
        </w:rPr>
        <w:pict>
          <v:shape id="_x0000_s1066" type="#_x0000_t75" style="position:absolute;left:0;text-align:left;margin-left:131.2pt;margin-top:10.8pt;width:143.45pt;height:143.1pt;z-index:-2" wrapcoords="-55 0 -55 21545 21600 21545 21600 0 -55 0">
            <v:imagedata r:id="rId17" o:title="Teoría efectiva"/>
            <w10:wrap type="tight"/>
          </v:shape>
        </w:pict>
      </w:r>
    </w:p>
    <w:p w:rsidR="006625AC" w:rsidRDefault="006625AC" w:rsidP="00D97038">
      <w:pPr>
        <w:pStyle w:val="Normal1"/>
        <w:spacing w:after="0" w:line="240" w:lineRule="auto"/>
        <w:ind w:firstLine="357"/>
        <w:contextualSpacing/>
        <w:jc w:val="center"/>
        <w:rPr>
          <w:rFonts w:ascii="Times New Roman" w:hAnsi="Times New Roman" w:cs="Times New Roman"/>
          <w:sz w:val="24"/>
          <w:szCs w:val="24"/>
        </w:rPr>
      </w:pPr>
    </w:p>
    <w:p w:rsidR="006625AC" w:rsidRDefault="006625AC" w:rsidP="00D97038">
      <w:pPr>
        <w:pStyle w:val="Normal1"/>
        <w:spacing w:after="0" w:line="240" w:lineRule="auto"/>
        <w:ind w:firstLine="357"/>
        <w:contextualSpacing/>
        <w:jc w:val="center"/>
        <w:rPr>
          <w:rFonts w:ascii="Times New Roman" w:hAnsi="Times New Roman" w:cs="Times New Roman"/>
          <w:sz w:val="24"/>
          <w:szCs w:val="24"/>
        </w:rPr>
      </w:pPr>
    </w:p>
    <w:p w:rsidR="006625AC" w:rsidRDefault="006625AC" w:rsidP="00D97038">
      <w:pPr>
        <w:pStyle w:val="Normal1"/>
        <w:spacing w:after="0" w:line="240" w:lineRule="auto"/>
        <w:ind w:firstLine="357"/>
        <w:contextualSpacing/>
        <w:jc w:val="center"/>
        <w:rPr>
          <w:rFonts w:ascii="Times New Roman" w:hAnsi="Times New Roman" w:cs="Times New Roman"/>
          <w:sz w:val="24"/>
          <w:szCs w:val="24"/>
        </w:rPr>
      </w:pPr>
    </w:p>
    <w:p w:rsidR="006625AC" w:rsidRDefault="006625AC" w:rsidP="00D97038">
      <w:pPr>
        <w:pStyle w:val="Normal1"/>
        <w:spacing w:after="0" w:line="240" w:lineRule="auto"/>
        <w:ind w:firstLine="357"/>
        <w:contextualSpacing/>
        <w:jc w:val="center"/>
        <w:rPr>
          <w:rFonts w:ascii="Times New Roman" w:hAnsi="Times New Roman" w:cs="Times New Roman"/>
          <w:sz w:val="24"/>
          <w:szCs w:val="24"/>
        </w:rPr>
      </w:pPr>
    </w:p>
    <w:p w:rsidR="006625AC" w:rsidRDefault="006625AC" w:rsidP="00D97038">
      <w:pPr>
        <w:pStyle w:val="Normal1"/>
        <w:spacing w:after="0" w:line="240" w:lineRule="auto"/>
        <w:ind w:firstLine="357"/>
        <w:contextualSpacing/>
        <w:jc w:val="center"/>
        <w:rPr>
          <w:rFonts w:ascii="Times New Roman" w:hAnsi="Times New Roman" w:cs="Times New Roman"/>
          <w:sz w:val="24"/>
          <w:szCs w:val="24"/>
        </w:rPr>
      </w:pPr>
    </w:p>
    <w:p w:rsidR="006625AC" w:rsidRDefault="006625AC" w:rsidP="00D97038">
      <w:pPr>
        <w:pStyle w:val="Normal1"/>
        <w:spacing w:after="0" w:line="240" w:lineRule="auto"/>
        <w:ind w:firstLine="357"/>
        <w:contextualSpacing/>
        <w:jc w:val="center"/>
        <w:rPr>
          <w:rFonts w:ascii="Times New Roman" w:hAnsi="Times New Roman" w:cs="Times New Roman"/>
          <w:sz w:val="24"/>
          <w:szCs w:val="24"/>
        </w:rPr>
      </w:pPr>
    </w:p>
    <w:p w:rsidR="006625AC" w:rsidRDefault="006625AC" w:rsidP="00D97038">
      <w:pPr>
        <w:pStyle w:val="Normal1"/>
        <w:spacing w:after="0" w:line="240" w:lineRule="auto"/>
        <w:ind w:firstLine="357"/>
        <w:contextualSpacing/>
        <w:jc w:val="center"/>
        <w:rPr>
          <w:rFonts w:ascii="Times New Roman" w:hAnsi="Times New Roman" w:cs="Times New Roman"/>
          <w:sz w:val="24"/>
          <w:szCs w:val="24"/>
        </w:rPr>
      </w:pPr>
    </w:p>
    <w:p w:rsidR="006625AC" w:rsidRDefault="006625AC" w:rsidP="00D97038">
      <w:pPr>
        <w:pStyle w:val="Normal1"/>
        <w:spacing w:after="0" w:line="240" w:lineRule="auto"/>
        <w:ind w:firstLine="357"/>
        <w:contextualSpacing/>
        <w:jc w:val="center"/>
        <w:rPr>
          <w:rFonts w:ascii="Times New Roman" w:hAnsi="Times New Roman" w:cs="Times New Roman"/>
          <w:sz w:val="24"/>
          <w:szCs w:val="24"/>
        </w:rPr>
      </w:pPr>
    </w:p>
    <w:p w:rsidR="006625AC" w:rsidRDefault="006625AC" w:rsidP="00D97038">
      <w:pPr>
        <w:pStyle w:val="Normal1"/>
        <w:spacing w:after="0" w:line="240" w:lineRule="auto"/>
        <w:ind w:firstLine="357"/>
        <w:contextualSpacing/>
        <w:jc w:val="center"/>
        <w:rPr>
          <w:rFonts w:ascii="Times New Roman" w:hAnsi="Times New Roman" w:cs="Times New Roman"/>
          <w:sz w:val="24"/>
          <w:szCs w:val="24"/>
        </w:rPr>
      </w:pPr>
    </w:p>
    <w:p w:rsidR="006625AC" w:rsidRDefault="006625AC" w:rsidP="00D97038">
      <w:pPr>
        <w:pStyle w:val="Normal1"/>
        <w:spacing w:after="0" w:line="240" w:lineRule="auto"/>
        <w:ind w:firstLine="357"/>
        <w:contextualSpacing/>
        <w:jc w:val="center"/>
        <w:rPr>
          <w:rFonts w:ascii="Times New Roman" w:hAnsi="Times New Roman" w:cs="Times New Roman"/>
          <w:sz w:val="24"/>
          <w:szCs w:val="24"/>
        </w:rPr>
      </w:pPr>
    </w:p>
    <w:p w:rsidR="006625AC" w:rsidRDefault="006625AC" w:rsidP="00D97038">
      <w:pPr>
        <w:pStyle w:val="Normal1"/>
        <w:spacing w:after="0" w:line="240" w:lineRule="auto"/>
        <w:ind w:firstLine="357"/>
        <w:contextualSpacing/>
        <w:jc w:val="center"/>
        <w:rPr>
          <w:rFonts w:ascii="Times New Roman" w:hAnsi="Times New Roman" w:cs="Times New Roman"/>
          <w:sz w:val="24"/>
          <w:szCs w:val="24"/>
        </w:rPr>
      </w:pPr>
    </w:p>
    <w:p w:rsidR="0033593F" w:rsidRPr="006402B6" w:rsidRDefault="0033593F" w:rsidP="004C6E5A">
      <w:pPr>
        <w:pStyle w:val="Normal1"/>
        <w:spacing w:after="0" w:line="240" w:lineRule="auto"/>
        <w:contextualSpacing/>
        <w:jc w:val="center"/>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Fuente: SPSS 15.0 para Windows.</w:t>
      </w:r>
    </w:p>
    <w:p w:rsidR="001A4E3E" w:rsidRDefault="001A4E3E" w:rsidP="006402B6">
      <w:pPr>
        <w:pStyle w:val="Normal1"/>
        <w:spacing w:after="0" w:line="240" w:lineRule="auto"/>
        <w:jc w:val="center"/>
        <w:rPr>
          <w:rFonts w:ascii="Times New Roman" w:hAnsi="Times New Roman" w:cs="Times New Roman"/>
          <w:sz w:val="24"/>
          <w:szCs w:val="24"/>
        </w:rPr>
      </w:pPr>
    </w:p>
    <w:p w:rsidR="004C6E5A" w:rsidRDefault="004C6E5A" w:rsidP="006402B6">
      <w:pPr>
        <w:pStyle w:val="Normal1"/>
        <w:spacing w:after="0" w:line="240" w:lineRule="auto"/>
        <w:jc w:val="center"/>
        <w:rPr>
          <w:rFonts w:ascii="Times New Roman" w:hAnsi="Times New Roman" w:cs="Times New Roman"/>
          <w:sz w:val="24"/>
          <w:szCs w:val="24"/>
        </w:rPr>
      </w:pPr>
    </w:p>
    <w:p w:rsidR="00617442" w:rsidRPr="006402B6" w:rsidRDefault="001A4E3E" w:rsidP="006402B6">
      <w:pPr>
        <w:pStyle w:val="Normal1"/>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Figura 5</w:t>
      </w:r>
      <w:r w:rsidR="00617442" w:rsidRPr="006402B6">
        <w:rPr>
          <w:rFonts w:ascii="Times New Roman" w:hAnsi="Times New Roman" w:cs="Times New Roman"/>
          <w:sz w:val="24"/>
          <w:szCs w:val="24"/>
        </w:rPr>
        <w:t>. Elementos de la enseñanza identificados por los profesores virtuales</w:t>
      </w:r>
    </w:p>
    <w:p w:rsidR="0033593F" w:rsidRPr="006402B6" w:rsidRDefault="00790CC3" w:rsidP="006402B6">
      <w:pPr>
        <w:pStyle w:val="Normal1"/>
        <w:spacing w:after="0" w:line="240" w:lineRule="auto"/>
        <w:ind w:firstLine="357"/>
        <w:jc w:val="center"/>
        <w:rPr>
          <w:rFonts w:ascii="Times New Roman" w:hAnsi="Times New Roman" w:cs="Times New Roman"/>
          <w:sz w:val="24"/>
          <w:szCs w:val="24"/>
        </w:rPr>
      </w:pPr>
      <w:r>
        <w:rPr>
          <w:rFonts w:ascii="Times New Roman" w:hAnsi="Times New Roman" w:cs="Times New Roman"/>
          <w:sz w:val="24"/>
          <w:szCs w:val="24"/>
        </w:rPr>
        <w:pict>
          <v:shape id="_x0000_i1027" type="#_x0000_t75" style="width:227.1pt;height:181.2pt">
            <v:imagedata r:id="rId18" o:title="Elementos enseñanza"/>
          </v:shape>
        </w:pict>
      </w:r>
    </w:p>
    <w:p w:rsidR="00617442" w:rsidRPr="006402B6" w:rsidRDefault="00617442" w:rsidP="004C6E5A">
      <w:pPr>
        <w:pStyle w:val="Normal1"/>
        <w:spacing w:after="0" w:line="240" w:lineRule="auto"/>
        <w:jc w:val="center"/>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Fuente: Base de datos analizado en Excel de Windows.</w:t>
      </w:r>
    </w:p>
    <w:p w:rsidR="00A92E55" w:rsidRDefault="004C6E5A" w:rsidP="004C6E5A">
      <w:pPr>
        <w:pStyle w:val="Normal1"/>
        <w:spacing w:after="0" w:line="360" w:lineRule="auto"/>
        <w:ind w:firstLine="357"/>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br/>
      </w:r>
      <w:r w:rsidR="006933BA" w:rsidRPr="006402B6">
        <w:rPr>
          <w:rFonts w:ascii="Times New Roman" w:eastAsia="Times New Roman" w:hAnsi="Times New Roman" w:cs="Times New Roman"/>
          <w:sz w:val="24"/>
          <w:szCs w:val="24"/>
          <w:lang w:val="es-MX"/>
        </w:rPr>
        <w:t xml:space="preserve">En una escala del 1 al 10, el nivel de capacitación en la enseñanza </w:t>
      </w:r>
      <w:r w:rsidR="00786D70" w:rsidRPr="006402B6">
        <w:rPr>
          <w:rFonts w:ascii="Times New Roman" w:eastAsia="Times New Roman" w:hAnsi="Times New Roman" w:cs="Times New Roman"/>
          <w:sz w:val="24"/>
          <w:szCs w:val="24"/>
          <w:lang w:val="es-MX"/>
        </w:rPr>
        <w:t xml:space="preserve">(figura 4) </w:t>
      </w:r>
      <w:r w:rsidR="006933BA" w:rsidRPr="006402B6">
        <w:rPr>
          <w:rFonts w:ascii="Times New Roman" w:eastAsia="Times New Roman" w:hAnsi="Times New Roman" w:cs="Times New Roman"/>
          <w:sz w:val="24"/>
          <w:szCs w:val="24"/>
          <w:lang w:val="es-MX"/>
        </w:rPr>
        <w:t>que han tenido los docentes en cuestión es de 8</w:t>
      </w:r>
      <w:r w:rsidR="00A27B06" w:rsidRPr="006402B6">
        <w:rPr>
          <w:rFonts w:ascii="Times New Roman" w:eastAsia="Times New Roman" w:hAnsi="Times New Roman" w:cs="Times New Roman"/>
          <w:sz w:val="24"/>
          <w:szCs w:val="24"/>
          <w:lang w:val="es-MX"/>
        </w:rPr>
        <w:t xml:space="preserve"> en promedio</w:t>
      </w:r>
      <w:r w:rsidR="006933BA" w:rsidRPr="006402B6">
        <w:rPr>
          <w:rFonts w:ascii="Times New Roman" w:eastAsia="Times New Roman" w:hAnsi="Times New Roman" w:cs="Times New Roman"/>
          <w:sz w:val="24"/>
          <w:szCs w:val="24"/>
          <w:lang w:val="es-MX"/>
        </w:rPr>
        <w:t xml:space="preserve">, y de manera predominante dicha formación provino de la institución a la que pertenecen en función de sus actividades laborales, o bien, de los programas de estudio en los que han estado o están inscritos. </w:t>
      </w:r>
      <w:r w:rsidR="001977E6">
        <w:rPr>
          <w:rFonts w:ascii="Times New Roman" w:eastAsia="Times New Roman" w:hAnsi="Times New Roman" w:cs="Times New Roman"/>
          <w:sz w:val="24"/>
          <w:szCs w:val="24"/>
          <w:lang w:val="es-MX"/>
        </w:rPr>
        <w:t>Así,</w:t>
      </w:r>
      <w:r w:rsidR="00A27B06" w:rsidRPr="006402B6">
        <w:rPr>
          <w:rFonts w:ascii="Times New Roman" w:eastAsia="Times New Roman" w:hAnsi="Times New Roman" w:cs="Times New Roman"/>
          <w:sz w:val="24"/>
          <w:szCs w:val="24"/>
          <w:lang w:val="es-MX"/>
        </w:rPr>
        <w:t xml:space="preserve"> 56</w:t>
      </w:r>
      <w:r w:rsidR="001977E6">
        <w:rPr>
          <w:rFonts w:ascii="Times New Roman" w:eastAsia="Times New Roman" w:hAnsi="Times New Roman" w:cs="Times New Roman"/>
          <w:sz w:val="24"/>
          <w:szCs w:val="24"/>
          <w:lang w:val="es-MX"/>
        </w:rPr>
        <w:t xml:space="preserve"> </w:t>
      </w:r>
      <w:r w:rsidR="00A27B06" w:rsidRPr="006402B6">
        <w:rPr>
          <w:rFonts w:ascii="Times New Roman" w:eastAsia="Times New Roman" w:hAnsi="Times New Roman" w:cs="Times New Roman"/>
          <w:sz w:val="24"/>
          <w:szCs w:val="24"/>
          <w:lang w:val="es-MX"/>
        </w:rPr>
        <w:t>% de los profesores ha ejercido la docencia por su cuenta, frente a 44</w:t>
      </w:r>
      <w:r w:rsidR="001977E6">
        <w:rPr>
          <w:rFonts w:ascii="Times New Roman" w:eastAsia="Times New Roman" w:hAnsi="Times New Roman" w:cs="Times New Roman"/>
          <w:sz w:val="24"/>
          <w:szCs w:val="24"/>
          <w:lang w:val="es-MX"/>
        </w:rPr>
        <w:t xml:space="preserve"> </w:t>
      </w:r>
      <w:r w:rsidR="00A27B06" w:rsidRPr="006402B6">
        <w:rPr>
          <w:rFonts w:ascii="Times New Roman" w:eastAsia="Times New Roman" w:hAnsi="Times New Roman" w:cs="Times New Roman"/>
          <w:sz w:val="24"/>
          <w:szCs w:val="24"/>
          <w:lang w:val="es-MX"/>
        </w:rPr>
        <w:t>% que no lo ha hecho. Para el cuerpo docente del sistema a distancia de la FCA de la UAQ</w:t>
      </w:r>
      <w:r w:rsidR="001977E6">
        <w:rPr>
          <w:rFonts w:ascii="Times New Roman" w:eastAsia="Times New Roman" w:hAnsi="Times New Roman" w:cs="Times New Roman"/>
          <w:sz w:val="24"/>
          <w:szCs w:val="24"/>
          <w:lang w:val="es-MX"/>
        </w:rPr>
        <w:t>,</w:t>
      </w:r>
      <w:r w:rsidR="00A27B06" w:rsidRPr="006402B6">
        <w:rPr>
          <w:rFonts w:ascii="Times New Roman" w:eastAsia="Times New Roman" w:hAnsi="Times New Roman" w:cs="Times New Roman"/>
          <w:sz w:val="24"/>
          <w:szCs w:val="24"/>
          <w:lang w:val="es-MX"/>
        </w:rPr>
        <w:t xml:space="preserve"> los principales elementos dentro del proceso de enseñanza son la comunicación, la reflexión crítica y la aplicación del conocimiento. </w:t>
      </w:r>
    </w:p>
    <w:p w:rsidR="00132512" w:rsidRPr="006402B6" w:rsidRDefault="00132512" w:rsidP="004C6E5A">
      <w:pPr>
        <w:pStyle w:val="Normal1"/>
        <w:spacing w:after="0" w:line="360" w:lineRule="auto"/>
        <w:ind w:firstLine="357"/>
        <w:jc w:val="both"/>
        <w:rPr>
          <w:rFonts w:ascii="Times New Roman" w:eastAsia="Times New Roman" w:hAnsi="Times New Roman" w:cs="Times New Roman"/>
          <w:sz w:val="24"/>
          <w:szCs w:val="24"/>
          <w:lang w:val="es-MX"/>
        </w:rPr>
      </w:pPr>
    </w:p>
    <w:p w:rsidR="00786D70" w:rsidRPr="006402B6" w:rsidRDefault="00786D70" w:rsidP="006402B6">
      <w:pPr>
        <w:pStyle w:val="Normal1"/>
        <w:spacing w:after="0" w:line="240" w:lineRule="auto"/>
        <w:ind w:firstLine="357"/>
        <w:jc w:val="both"/>
        <w:rPr>
          <w:rFonts w:ascii="Times New Roman" w:eastAsia="Times New Roman" w:hAnsi="Times New Roman" w:cs="Times New Roman"/>
          <w:sz w:val="24"/>
          <w:szCs w:val="24"/>
          <w:lang w:val="es-MX"/>
        </w:rPr>
      </w:pPr>
    </w:p>
    <w:p w:rsidR="00786D70" w:rsidRPr="006402B6" w:rsidRDefault="00786D70" w:rsidP="00AC3D30">
      <w:pPr>
        <w:pStyle w:val="Normal1"/>
        <w:spacing w:after="0" w:line="240" w:lineRule="auto"/>
        <w:jc w:val="center"/>
        <w:rPr>
          <w:rFonts w:ascii="Times New Roman" w:hAnsi="Times New Roman" w:cs="Times New Roman"/>
          <w:sz w:val="24"/>
          <w:szCs w:val="24"/>
        </w:rPr>
      </w:pPr>
      <w:r w:rsidRPr="006402B6">
        <w:rPr>
          <w:rFonts w:ascii="Times New Roman" w:hAnsi="Times New Roman" w:cs="Times New Roman"/>
          <w:sz w:val="24"/>
          <w:szCs w:val="24"/>
        </w:rPr>
        <w:t xml:space="preserve">Figura </w:t>
      </w:r>
      <w:r w:rsidR="001A4E3E">
        <w:rPr>
          <w:rFonts w:ascii="Times New Roman" w:hAnsi="Times New Roman" w:cs="Times New Roman"/>
          <w:sz w:val="24"/>
          <w:szCs w:val="24"/>
        </w:rPr>
        <w:t>6</w:t>
      </w:r>
      <w:r w:rsidRPr="006402B6">
        <w:rPr>
          <w:rFonts w:ascii="Times New Roman" w:hAnsi="Times New Roman" w:cs="Times New Roman"/>
          <w:sz w:val="24"/>
          <w:szCs w:val="24"/>
        </w:rPr>
        <w:t xml:space="preserve">. Frecuencia de la </w:t>
      </w:r>
      <w:r w:rsidR="003C60BE" w:rsidRPr="006402B6">
        <w:rPr>
          <w:rFonts w:ascii="Times New Roman" w:hAnsi="Times New Roman" w:cs="Times New Roman"/>
          <w:sz w:val="24"/>
          <w:szCs w:val="24"/>
        </w:rPr>
        <w:t>importancia de tener una plaza laboral en una IES</w:t>
      </w:r>
    </w:p>
    <w:p w:rsidR="00786D70" w:rsidRPr="006402B6" w:rsidRDefault="00790CC3" w:rsidP="00AC3D30">
      <w:pPr>
        <w:pStyle w:val="Normal1"/>
        <w:spacing w:after="0" w:line="240" w:lineRule="auto"/>
        <w:jc w:val="center"/>
        <w:rPr>
          <w:rFonts w:ascii="Times New Roman" w:hAnsi="Times New Roman" w:cs="Times New Roman"/>
          <w:sz w:val="24"/>
          <w:szCs w:val="24"/>
        </w:rPr>
      </w:pPr>
      <w:r>
        <w:rPr>
          <w:rFonts w:ascii="Times New Roman" w:hAnsi="Times New Roman" w:cs="Times New Roman"/>
          <w:sz w:val="24"/>
          <w:szCs w:val="24"/>
        </w:rPr>
        <w:pict>
          <v:shape id="_x0000_i1028" type="#_x0000_t75" style="width:161.4pt;height:155.1pt">
            <v:imagedata r:id="rId19" o:title="Plaza Laboral"/>
          </v:shape>
        </w:pict>
      </w:r>
    </w:p>
    <w:p w:rsidR="00786D70" w:rsidRPr="006402B6" w:rsidRDefault="00786D70" w:rsidP="004C6E5A">
      <w:pPr>
        <w:pStyle w:val="Normal1"/>
        <w:spacing w:after="0" w:line="240" w:lineRule="auto"/>
        <w:jc w:val="center"/>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Fuente: SPSS 15.0 para Windows.</w:t>
      </w:r>
    </w:p>
    <w:p w:rsidR="00786D70" w:rsidRPr="006402B6" w:rsidRDefault="00786D70" w:rsidP="006402B6">
      <w:pPr>
        <w:pStyle w:val="Normal1"/>
        <w:spacing w:after="0" w:line="240" w:lineRule="auto"/>
        <w:jc w:val="both"/>
        <w:rPr>
          <w:rFonts w:ascii="Times New Roman" w:hAnsi="Times New Roman" w:cs="Times New Roman"/>
          <w:sz w:val="24"/>
          <w:szCs w:val="24"/>
        </w:rPr>
      </w:pPr>
    </w:p>
    <w:p w:rsidR="004C6E5A" w:rsidRDefault="004C6E5A" w:rsidP="006402B6">
      <w:pPr>
        <w:pStyle w:val="Normal1"/>
        <w:spacing w:after="0" w:line="240" w:lineRule="auto"/>
        <w:ind w:firstLine="357"/>
        <w:jc w:val="both"/>
        <w:rPr>
          <w:rFonts w:ascii="Times New Roman" w:eastAsia="Times New Roman" w:hAnsi="Times New Roman" w:cs="Times New Roman"/>
          <w:sz w:val="24"/>
          <w:szCs w:val="24"/>
          <w:lang w:val="es-MX"/>
        </w:rPr>
      </w:pPr>
    </w:p>
    <w:p w:rsidR="00A27B06" w:rsidRPr="006402B6" w:rsidRDefault="00A27B06"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Es importante señalar que del 1 al 10, el nivel de importancia que le dan los profesores virtuales en cuestión al hecho de pertenecer a una institución y contar con los beneficios que significa una plaza laboral</w:t>
      </w:r>
      <w:r w:rsidR="00786D70" w:rsidRPr="006402B6">
        <w:rPr>
          <w:rFonts w:ascii="Times New Roman" w:eastAsia="Times New Roman" w:hAnsi="Times New Roman" w:cs="Times New Roman"/>
          <w:sz w:val="24"/>
          <w:szCs w:val="24"/>
          <w:lang w:val="es-MX"/>
        </w:rPr>
        <w:t xml:space="preserve"> (figura 5)</w:t>
      </w:r>
      <w:r w:rsidRPr="006402B6">
        <w:rPr>
          <w:rFonts w:ascii="Times New Roman" w:eastAsia="Times New Roman" w:hAnsi="Times New Roman" w:cs="Times New Roman"/>
          <w:sz w:val="24"/>
          <w:szCs w:val="24"/>
          <w:lang w:val="es-MX"/>
        </w:rPr>
        <w:t xml:space="preserve"> es de</w:t>
      </w:r>
      <w:r w:rsidR="008A11F6" w:rsidRPr="006402B6">
        <w:rPr>
          <w:rFonts w:ascii="Times New Roman" w:eastAsia="Times New Roman" w:hAnsi="Times New Roman" w:cs="Times New Roman"/>
          <w:sz w:val="24"/>
          <w:szCs w:val="24"/>
          <w:lang w:val="es-MX"/>
        </w:rPr>
        <w:t xml:space="preserve"> 9, es decir</w:t>
      </w:r>
      <w:r w:rsidR="001977E6">
        <w:rPr>
          <w:rFonts w:ascii="Times New Roman" w:eastAsia="Times New Roman" w:hAnsi="Times New Roman" w:cs="Times New Roman"/>
          <w:sz w:val="24"/>
          <w:szCs w:val="24"/>
          <w:lang w:val="es-MX"/>
        </w:rPr>
        <w:t>,</w:t>
      </w:r>
      <w:r w:rsidR="008A11F6" w:rsidRPr="006402B6">
        <w:rPr>
          <w:rFonts w:ascii="Times New Roman" w:eastAsia="Times New Roman" w:hAnsi="Times New Roman" w:cs="Times New Roman"/>
          <w:sz w:val="24"/>
          <w:szCs w:val="24"/>
          <w:lang w:val="es-MX"/>
        </w:rPr>
        <w:t xml:space="preserve"> algo muy importante;</w:t>
      </w:r>
      <w:r w:rsidRPr="006402B6">
        <w:rPr>
          <w:rFonts w:ascii="Times New Roman" w:eastAsia="Times New Roman" w:hAnsi="Times New Roman" w:cs="Times New Roman"/>
          <w:sz w:val="24"/>
          <w:szCs w:val="24"/>
          <w:lang w:val="es-MX"/>
        </w:rPr>
        <w:t xml:space="preserve"> lo que coincide con el tiempo que han estado adscritos</w:t>
      </w:r>
      <w:r w:rsidR="008A11F6" w:rsidRPr="006402B6">
        <w:rPr>
          <w:rFonts w:ascii="Times New Roman" w:eastAsia="Times New Roman" w:hAnsi="Times New Roman" w:cs="Times New Roman"/>
          <w:sz w:val="24"/>
          <w:szCs w:val="24"/>
          <w:lang w:val="es-MX"/>
        </w:rPr>
        <w:t xml:space="preserve"> a las instituciones</w:t>
      </w:r>
      <w:r w:rsidRPr="006402B6">
        <w:rPr>
          <w:rFonts w:ascii="Times New Roman" w:eastAsia="Times New Roman" w:hAnsi="Times New Roman" w:cs="Times New Roman"/>
          <w:sz w:val="24"/>
          <w:szCs w:val="24"/>
          <w:lang w:val="es-MX"/>
        </w:rPr>
        <w:t xml:space="preserve"> de educación superior </w:t>
      </w:r>
      <w:r w:rsidR="008A11F6" w:rsidRPr="006402B6">
        <w:rPr>
          <w:rFonts w:ascii="Times New Roman" w:eastAsia="Times New Roman" w:hAnsi="Times New Roman" w:cs="Times New Roman"/>
          <w:sz w:val="24"/>
          <w:szCs w:val="24"/>
          <w:lang w:val="es-MX"/>
        </w:rPr>
        <w:t>donde laboran</w:t>
      </w:r>
      <w:r w:rsidRPr="006402B6">
        <w:rPr>
          <w:rFonts w:ascii="Times New Roman" w:eastAsia="Times New Roman" w:hAnsi="Times New Roman" w:cs="Times New Roman"/>
          <w:sz w:val="24"/>
          <w:szCs w:val="24"/>
          <w:lang w:val="es-MX"/>
        </w:rPr>
        <w:t>, cuyo tiempo en promedio es de 6 años; no obstante esta representatividad es relativa pues hay docentes que tienen más de 10 años laborando frente a otros que tienen de 2 a 5.</w:t>
      </w:r>
    </w:p>
    <w:p w:rsidR="003C60BE" w:rsidRPr="006402B6" w:rsidRDefault="003C60BE" w:rsidP="006402B6">
      <w:pPr>
        <w:pStyle w:val="Normal1"/>
        <w:spacing w:after="0" w:line="240" w:lineRule="auto"/>
        <w:jc w:val="both"/>
        <w:rPr>
          <w:rFonts w:ascii="Times New Roman" w:hAnsi="Times New Roman" w:cs="Times New Roman"/>
          <w:sz w:val="24"/>
          <w:szCs w:val="24"/>
        </w:rPr>
      </w:pPr>
    </w:p>
    <w:p w:rsidR="003C60BE" w:rsidRPr="006402B6" w:rsidRDefault="003C60BE" w:rsidP="00AC3D30">
      <w:pPr>
        <w:pStyle w:val="Normal1"/>
        <w:spacing w:after="0" w:line="240" w:lineRule="auto"/>
        <w:jc w:val="center"/>
        <w:rPr>
          <w:rFonts w:ascii="Times New Roman" w:hAnsi="Times New Roman" w:cs="Times New Roman"/>
          <w:sz w:val="24"/>
          <w:szCs w:val="24"/>
        </w:rPr>
      </w:pPr>
      <w:r w:rsidRPr="006402B6">
        <w:rPr>
          <w:rFonts w:ascii="Times New Roman" w:hAnsi="Times New Roman" w:cs="Times New Roman"/>
          <w:sz w:val="24"/>
          <w:szCs w:val="24"/>
        </w:rPr>
        <w:t xml:space="preserve">Figura </w:t>
      </w:r>
      <w:r w:rsidR="001A4E3E">
        <w:rPr>
          <w:rFonts w:ascii="Times New Roman" w:hAnsi="Times New Roman" w:cs="Times New Roman"/>
          <w:sz w:val="24"/>
          <w:szCs w:val="24"/>
        </w:rPr>
        <w:t>7</w:t>
      </w:r>
      <w:r w:rsidRPr="006402B6">
        <w:rPr>
          <w:rFonts w:ascii="Times New Roman" w:hAnsi="Times New Roman" w:cs="Times New Roman"/>
          <w:sz w:val="24"/>
          <w:szCs w:val="24"/>
        </w:rPr>
        <w:t xml:space="preserve">. Frecuencia </w:t>
      </w:r>
      <w:r w:rsidR="00681727" w:rsidRPr="006402B6">
        <w:rPr>
          <w:rFonts w:ascii="Times New Roman" w:hAnsi="Times New Roman" w:cs="Times New Roman"/>
          <w:sz w:val="24"/>
          <w:szCs w:val="24"/>
        </w:rPr>
        <w:t>del uso de la PC entre semana y fines de semana</w:t>
      </w:r>
    </w:p>
    <w:p w:rsidR="003C60BE" w:rsidRPr="006402B6" w:rsidRDefault="00790CC3" w:rsidP="00AC3D30">
      <w:pPr>
        <w:pStyle w:val="Normal1"/>
        <w:spacing w:after="0" w:line="240" w:lineRule="auto"/>
        <w:jc w:val="center"/>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pict>
          <v:shape id="_x0000_i1029" type="#_x0000_t75" style="width:374.25pt;height:170.1pt">
            <v:imagedata r:id="rId20" o:title="Uso ente semana y fin semana"/>
          </v:shape>
        </w:pict>
      </w:r>
    </w:p>
    <w:p w:rsidR="003C60BE" w:rsidRPr="006402B6" w:rsidRDefault="003C60BE" w:rsidP="004C6E5A">
      <w:pPr>
        <w:pStyle w:val="Normal1"/>
        <w:spacing w:after="0" w:line="240" w:lineRule="auto"/>
        <w:jc w:val="center"/>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Fuente: SPSS 15.0 para Windows.</w:t>
      </w:r>
    </w:p>
    <w:p w:rsidR="00132512" w:rsidRDefault="004C6E5A" w:rsidP="004C6E5A">
      <w:pPr>
        <w:pStyle w:val="Normal1"/>
        <w:spacing w:after="0" w:line="360" w:lineRule="auto"/>
        <w:ind w:firstLine="357"/>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br/>
      </w:r>
    </w:p>
    <w:p w:rsidR="00A27B06" w:rsidRPr="006402B6" w:rsidRDefault="008A11F6" w:rsidP="00132512">
      <w:pPr>
        <w:pStyle w:val="Normal1"/>
        <w:spacing w:after="0" w:line="360" w:lineRule="auto"/>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lastRenderedPageBreak/>
        <w:t>Los profesores le dan una importancia mayúscula a la tecnología para realizar actividades académico-profesionales, pues en una escala del 1 al 10 para identificar el nivel de importancia que tiene las TIC en tales actividades todos los profesores contestaron 10. Esto se complementa con el nivel de afinidad o gusto personal por las TIC, que en promedio asciende a 9.6, lo que implica un involucramiento con la tecnología desde el ámbito personal, al ámbito productivo. Esta afinidad se manifiesta en el uso habitual de la computadora</w:t>
      </w:r>
      <w:r w:rsidR="00681727" w:rsidRPr="006402B6">
        <w:rPr>
          <w:rFonts w:ascii="Times New Roman" w:eastAsia="Times New Roman" w:hAnsi="Times New Roman" w:cs="Times New Roman"/>
          <w:sz w:val="24"/>
          <w:szCs w:val="24"/>
          <w:lang w:val="es-MX"/>
        </w:rPr>
        <w:t xml:space="preserve"> (figura 6)</w:t>
      </w:r>
      <w:r w:rsidRPr="006402B6">
        <w:rPr>
          <w:rFonts w:ascii="Times New Roman" w:eastAsia="Times New Roman" w:hAnsi="Times New Roman" w:cs="Times New Roman"/>
          <w:sz w:val="24"/>
          <w:szCs w:val="24"/>
          <w:lang w:val="es-MX"/>
        </w:rPr>
        <w:t>, una de las tecnologías digitales más po</w:t>
      </w:r>
      <w:r w:rsidR="00BB45E0" w:rsidRPr="006402B6">
        <w:rPr>
          <w:rFonts w:ascii="Times New Roman" w:eastAsia="Times New Roman" w:hAnsi="Times New Roman" w:cs="Times New Roman"/>
          <w:sz w:val="24"/>
          <w:szCs w:val="24"/>
          <w:lang w:val="es-MX"/>
        </w:rPr>
        <w:t>pulares; en este sentido, en un día entre semana, el uso de la computadora de escritorio va de las 3 a las 4 horas, mientras que en fines de semana es de dos horas, sin embargo</w:t>
      </w:r>
      <w:r w:rsidR="001977E6">
        <w:rPr>
          <w:rFonts w:ascii="Times New Roman" w:eastAsia="Times New Roman" w:hAnsi="Times New Roman" w:cs="Times New Roman"/>
          <w:sz w:val="24"/>
          <w:szCs w:val="24"/>
          <w:lang w:val="es-MX"/>
        </w:rPr>
        <w:t>,</w:t>
      </w:r>
      <w:r w:rsidR="00BB45E0" w:rsidRPr="006402B6">
        <w:rPr>
          <w:rFonts w:ascii="Times New Roman" w:eastAsia="Times New Roman" w:hAnsi="Times New Roman" w:cs="Times New Roman"/>
          <w:sz w:val="24"/>
          <w:szCs w:val="24"/>
          <w:lang w:val="es-MX"/>
        </w:rPr>
        <w:t xml:space="preserve"> hay usuarios que la emplean durante más horas en fines de semana, lo cual implica una variación importante pues una proporción importante usa la PC de 5 a 7 horas en un día de fin de semana.</w:t>
      </w:r>
    </w:p>
    <w:p w:rsidR="00366787" w:rsidRPr="006402B6" w:rsidRDefault="00366787" w:rsidP="004C6E5A">
      <w:pPr>
        <w:pStyle w:val="Normal1"/>
        <w:spacing w:after="0" w:line="360" w:lineRule="auto"/>
        <w:jc w:val="both"/>
        <w:rPr>
          <w:rFonts w:ascii="Times New Roman" w:hAnsi="Times New Roman" w:cs="Times New Roman"/>
          <w:sz w:val="24"/>
          <w:szCs w:val="24"/>
        </w:rPr>
      </w:pPr>
    </w:p>
    <w:p w:rsidR="00A42457" w:rsidRPr="006402B6" w:rsidRDefault="00A42457"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Las implicaciones académico-profesionales de las TIC son el centro del MAT</w:t>
      </w:r>
      <w:r w:rsidR="00897249">
        <w:rPr>
          <w:rFonts w:ascii="Times New Roman" w:eastAsia="Times New Roman" w:hAnsi="Times New Roman" w:cs="Times New Roman"/>
          <w:sz w:val="24"/>
          <w:szCs w:val="24"/>
          <w:lang w:val="es-MX"/>
        </w:rPr>
        <w:t>E</w:t>
      </w:r>
      <w:r w:rsidRPr="006402B6">
        <w:rPr>
          <w:rFonts w:ascii="Times New Roman" w:eastAsia="Times New Roman" w:hAnsi="Times New Roman" w:cs="Times New Roman"/>
          <w:sz w:val="24"/>
          <w:szCs w:val="24"/>
          <w:lang w:val="es-MX"/>
        </w:rPr>
        <w:t xml:space="preserve">PV, al respecto los productos más habituales (figura 7) creados por profesores con ayuda de las TIC son las presentaciones para exposiciones, investigaciones académicas, e indicaciones docentes; en el caso de productos colaborativos los más recurrentes son investigaciones académicas, libros o capítulos de libros y reflexiones u opiniones. El uso de las TIC sigue teniendo un carácter personal y privado, pues al cuestionar a los docentes el nivel colaboración que tienen con otros profesores en el desarrollo de sus funciones, el promedio fue de 5.8 en una escala del 1 al 10.  </w:t>
      </w:r>
    </w:p>
    <w:p w:rsidR="00A42457" w:rsidRPr="006402B6" w:rsidRDefault="00A42457" w:rsidP="004C6E5A">
      <w:pPr>
        <w:pStyle w:val="Normal1"/>
        <w:spacing w:after="0" w:line="360" w:lineRule="auto"/>
        <w:jc w:val="both"/>
        <w:rPr>
          <w:rFonts w:ascii="Times New Roman" w:hAnsi="Times New Roman" w:cs="Times New Roman"/>
          <w:sz w:val="24"/>
          <w:szCs w:val="24"/>
          <w:lang w:val="es-MX"/>
        </w:rPr>
      </w:pPr>
    </w:p>
    <w:p w:rsidR="00A42457" w:rsidRPr="006402B6" w:rsidRDefault="00A42457"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Pasando al tema de la Educación a Distancia, 61</w:t>
      </w:r>
      <w:r w:rsidR="007C7FCD">
        <w:rPr>
          <w:rFonts w:ascii="Times New Roman" w:eastAsia="Times New Roman" w:hAnsi="Times New Roman" w:cs="Times New Roman"/>
          <w:sz w:val="24"/>
          <w:szCs w:val="24"/>
          <w:lang w:val="es-MX"/>
        </w:rPr>
        <w:t xml:space="preserve"> </w:t>
      </w:r>
      <w:r w:rsidRPr="006402B6">
        <w:rPr>
          <w:rFonts w:ascii="Times New Roman" w:eastAsia="Times New Roman" w:hAnsi="Times New Roman" w:cs="Times New Roman"/>
          <w:sz w:val="24"/>
          <w:szCs w:val="24"/>
          <w:lang w:val="es-MX"/>
        </w:rPr>
        <w:t>% de los docentes no había tenido contacto con esta modalidad previo a su desempeño como profesor virtual, frente a 39</w:t>
      </w:r>
      <w:r w:rsidR="007C7FCD">
        <w:rPr>
          <w:rFonts w:ascii="Times New Roman" w:eastAsia="Times New Roman" w:hAnsi="Times New Roman" w:cs="Times New Roman"/>
          <w:sz w:val="24"/>
          <w:szCs w:val="24"/>
          <w:lang w:val="es-MX"/>
        </w:rPr>
        <w:t xml:space="preserve"> </w:t>
      </w:r>
      <w:r w:rsidRPr="006402B6">
        <w:rPr>
          <w:rFonts w:ascii="Times New Roman" w:eastAsia="Times New Roman" w:hAnsi="Times New Roman" w:cs="Times New Roman"/>
          <w:sz w:val="24"/>
          <w:szCs w:val="24"/>
          <w:lang w:val="es-MX"/>
        </w:rPr>
        <w:t>% que sí había tenido alguna experiencia previa</w:t>
      </w:r>
      <w:r w:rsidR="007C7FCD">
        <w:rPr>
          <w:rFonts w:ascii="Times New Roman" w:eastAsia="Times New Roman" w:hAnsi="Times New Roman" w:cs="Times New Roman"/>
          <w:sz w:val="24"/>
          <w:szCs w:val="24"/>
          <w:lang w:val="es-MX"/>
        </w:rPr>
        <w:t>. E</w:t>
      </w:r>
      <w:r w:rsidRPr="006402B6">
        <w:rPr>
          <w:rFonts w:ascii="Times New Roman" w:eastAsia="Times New Roman" w:hAnsi="Times New Roman" w:cs="Times New Roman"/>
          <w:sz w:val="24"/>
          <w:szCs w:val="24"/>
          <w:lang w:val="es-MX"/>
        </w:rPr>
        <w:t>sto se relaciona con la percepción que tienen los docentes respecto al valor que se le da a la EaD en su contexto, pues 50</w:t>
      </w:r>
      <w:r w:rsidR="007C7FCD">
        <w:rPr>
          <w:rFonts w:ascii="Times New Roman" w:eastAsia="Times New Roman" w:hAnsi="Times New Roman" w:cs="Times New Roman"/>
          <w:sz w:val="24"/>
          <w:szCs w:val="24"/>
          <w:lang w:val="es-MX"/>
        </w:rPr>
        <w:t xml:space="preserve"> </w:t>
      </w:r>
      <w:r w:rsidRPr="006402B6">
        <w:rPr>
          <w:rFonts w:ascii="Times New Roman" w:eastAsia="Times New Roman" w:hAnsi="Times New Roman" w:cs="Times New Roman"/>
          <w:sz w:val="24"/>
          <w:szCs w:val="24"/>
          <w:lang w:val="es-MX"/>
        </w:rPr>
        <w:t>% piensa que la respuesta hacia la EaD es muy buena, 33</w:t>
      </w:r>
      <w:r w:rsidR="007C7FCD">
        <w:rPr>
          <w:rFonts w:ascii="Times New Roman" w:eastAsia="Times New Roman" w:hAnsi="Times New Roman" w:cs="Times New Roman"/>
          <w:sz w:val="24"/>
          <w:szCs w:val="24"/>
          <w:lang w:val="es-MX"/>
        </w:rPr>
        <w:t xml:space="preserve"> </w:t>
      </w:r>
      <w:r w:rsidRPr="006402B6">
        <w:rPr>
          <w:rFonts w:ascii="Times New Roman" w:eastAsia="Times New Roman" w:hAnsi="Times New Roman" w:cs="Times New Roman"/>
          <w:sz w:val="24"/>
          <w:szCs w:val="24"/>
          <w:lang w:val="es-MX"/>
        </w:rPr>
        <w:t>% piensa que es buena y 17</w:t>
      </w:r>
      <w:r w:rsidR="007C7FCD">
        <w:rPr>
          <w:rFonts w:ascii="Times New Roman" w:eastAsia="Times New Roman" w:hAnsi="Times New Roman" w:cs="Times New Roman"/>
          <w:sz w:val="24"/>
          <w:szCs w:val="24"/>
          <w:lang w:val="es-MX"/>
        </w:rPr>
        <w:t xml:space="preserve"> </w:t>
      </w:r>
      <w:r w:rsidRPr="006402B6">
        <w:rPr>
          <w:rFonts w:ascii="Times New Roman" w:eastAsia="Times New Roman" w:hAnsi="Times New Roman" w:cs="Times New Roman"/>
          <w:sz w:val="24"/>
          <w:szCs w:val="24"/>
          <w:lang w:val="es-MX"/>
        </w:rPr>
        <w:t>% la cataloga como regular. Lo anterior contrasta con la percepción que tienen los colegas docentes de los profesores virtuales al compartir con ellos que son profesores en dicha modalidad, pues 50</w:t>
      </w:r>
      <w:r w:rsidR="007C7FCD">
        <w:rPr>
          <w:rFonts w:ascii="Times New Roman" w:eastAsia="Times New Roman" w:hAnsi="Times New Roman" w:cs="Times New Roman"/>
          <w:sz w:val="24"/>
          <w:szCs w:val="24"/>
          <w:lang w:val="es-MX"/>
        </w:rPr>
        <w:t xml:space="preserve"> </w:t>
      </w:r>
      <w:r w:rsidRPr="006402B6">
        <w:rPr>
          <w:rFonts w:ascii="Times New Roman" w:eastAsia="Times New Roman" w:hAnsi="Times New Roman" w:cs="Times New Roman"/>
          <w:sz w:val="24"/>
          <w:szCs w:val="24"/>
          <w:lang w:val="es-MX"/>
        </w:rPr>
        <w:t>% de los encuestados piensa que la percepción en buena, pero 44</w:t>
      </w:r>
      <w:r w:rsidR="007C7FCD">
        <w:rPr>
          <w:rFonts w:ascii="Times New Roman" w:eastAsia="Times New Roman" w:hAnsi="Times New Roman" w:cs="Times New Roman"/>
          <w:sz w:val="24"/>
          <w:szCs w:val="24"/>
          <w:lang w:val="es-MX"/>
        </w:rPr>
        <w:t xml:space="preserve"> </w:t>
      </w:r>
      <w:r w:rsidRPr="006402B6">
        <w:rPr>
          <w:rFonts w:ascii="Times New Roman" w:eastAsia="Times New Roman" w:hAnsi="Times New Roman" w:cs="Times New Roman"/>
          <w:sz w:val="24"/>
          <w:szCs w:val="24"/>
          <w:lang w:val="es-MX"/>
        </w:rPr>
        <w:t>% piensa que es regular e incluso 6</w:t>
      </w:r>
      <w:r w:rsidR="007C7FCD">
        <w:rPr>
          <w:rFonts w:ascii="Times New Roman" w:eastAsia="Times New Roman" w:hAnsi="Times New Roman" w:cs="Times New Roman"/>
          <w:sz w:val="24"/>
          <w:szCs w:val="24"/>
          <w:lang w:val="es-MX"/>
        </w:rPr>
        <w:t xml:space="preserve"> </w:t>
      </w:r>
      <w:r w:rsidRPr="006402B6">
        <w:rPr>
          <w:rFonts w:ascii="Times New Roman" w:eastAsia="Times New Roman" w:hAnsi="Times New Roman" w:cs="Times New Roman"/>
          <w:sz w:val="24"/>
          <w:szCs w:val="24"/>
          <w:lang w:val="es-MX"/>
        </w:rPr>
        <w:t xml:space="preserve">% la define como mala. </w:t>
      </w:r>
    </w:p>
    <w:p w:rsidR="00A42457" w:rsidRPr="006402B6" w:rsidRDefault="00A42457" w:rsidP="00D97038">
      <w:pPr>
        <w:pStyle w:val="Normal1"/>
        <w:spacing w:after="0" w:line="240" w:lineRule="auto"/>
        <w:contextualSpacing/>
        <w:jc w:val="both"/>
        <w:rPr>
          <w:rFonts w:ascii="Times New Roman" w:hAnsi="Times New Roman" w:cs="Times New Roman"/>
          <w:sz w:val="24"/>
          <w:szCs w:val="24"/>
          <w:lang w:val="es-MX"/>
        </w:rPr>
      </w:pPr>
    </w:p>
    <w:p w:rsidR="00366787" w:rsidRPr="006402B6" w:rsidRDefault="00366787" w:rsidP="00D97038">
      <w:pPr>
        <w:pStyle w:val="Normal1"/>
        <w:spacing w:after="0" w:line="240" w:lineRule="auto"/>
        <w:contextualSpacing/>
        <w:jc w:val="center"/>
        <w:rPr>
          <w:rFonts w:ascii="Times New Roman" w:eastAsia="Times New Roman" w:hAnsi="Times New Roman" w:cs="Times New Roman"/>
          <w:sz w:val="24"/>
          <w:szCs w:val="24"/>
          <w:lang w:val="es-MX"/>
        </w:rPr>
      </w:pPr>
      <w:r w:rsidRPr="006402B6">
        <w:rPr>
          <w:rFonts w:ascii="Times New Roman" w:hAnsi="Times New Roman" w:cs="Times New Roman"/>
          <w:sz w:val="24"/>
          <w:szCs w:val="24"/>
        </w:rPr>
        <w:t xml:space="preserve">Figura </w:t>
      </w:r>
      <w:r w:rsidR="001A4E3E">
        <w:rPr>
          <w:rFonts w:ascii="Times New Roman" w:hAnsi="Times New Roman" w:cs="Times New Roman"/>
          <w:sz w:val="24"/>
          <w:szCs w:val="24"/>
        </w:rPr>
        <w:t>8</w:t>
      </w:r>
      <w:r w:rsidRPr="006402B6">
        <w:rPr>
          <w:rFonts w:ascii="Times New Roman" w:hAnsi="Times New Roman" w:cs="Times New Roman"/>
          <w:sz w:val="24"/>
          <w:szCs w:val="24"/>
        </w:rPr>
        <w:t>. Productos Académicos que generan los profesores virtuales</w:t>
      </w:r>
    </w:p>
    <w:p w:rsidR="00366787" w:rsidRPr="006402B6" w:rsidRDefault="00790CC3" w:rsidP="00D97038">
      <w:pPr>
        <w:pStyle w:val="Normal1"/>
        <w:spacing w:after="0" w:line="240" w:lineRule="auto"/>
        <w:contextualSpacing/>
        <w:jc w:val="center"/>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pict>
          <v:shape id="_x0000_i1030" type="#_x0000_t75" style="width:303.05pt;height:162.2pt">
            <v:imagedata r:id="rId21" o:title="prod acad"/>
          </v:shape>
        </w:pict>
      </w:r>
    </w:p>
    <w:p w:rsidR="00366787" w:rsidRPr="006402B6" w:rsidRDefault="00366787" w:rsidP="004C6E5A">
      <w:pPr>
        <w:pStyle w:val="Normal1"/>
        <w:spacing w:after="0" w:line="240" w:lineRule="auto"/>
        <w:contextualSpacing/>
        <w:jc w:val="center"/>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Fuente: Base de datos analizado en Excel de Windows.</w:t>
      </w:r>
    </w:p>
    <w:p w:rsidR="004C6E5A" w:rsidRDefault="00366787" w:rsidP="006402B6">
      <w:pPr>
        <w:pStyle w:val="Normal1"/>
        <w:spacing w:after="0" w:line="240" w:lineRule="auto"/>
        <w:ind w:firstLine="357"/>
        <w:jc w:val="both"/>
        <w:rPr>
          <w:rFonts w:ascii="Times New Roman" w:hAnsi="Times New Roman" w:cs="Times New Roman"/>
          <w:sz w:val="24"/>
          <w:szCs w:val="24"/>
        </w:rPr>
      </w:pPr>
      <w:r w:rsidRPr="006402B6">
        <w:rPr>
          <w:rFonts w:ascii="Times New Roman" w:hAnsi="Times New Roman" w:cs="Times New Roman"/>
          <w:sz w:val="24"/>
          <w:szCs w:val="24"/>
        </w:rPr>
        <w:t xml:space="preserve"> </w:t>
      </w:r>
    </w:p>
    <w:p w:rsidR="004C6E5A" w:rsidRDefault="004C6E5A" w:rsidP="006402B6">
      <w:pPr>
        <w:pStyle w:val="Normal1"/>
        <w:spacing w:after="0" w:line="240" w:lineRule="auto"/>
        <w:ind w:firstLine="357"/>
        <w:jc w:val="both"/>
        <w:rPr>
          <w:rFonts w:ascii="Times New Roman" w:hAnsi="Times New Roman" w:cs="Times New Roman"/>
          <w:sz w:val="24"/>
          <w:szCs w:val="24"/>
        </w:rPr>
      </w:pPr>
    </w:p>
    <w:p w:rsidR="00071C43" w:rsidRPr="006402B6" w:rsidRDefault="00463B20"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El valor</w:t>
      </w:r>
      <w:r w:rsidR="00DB1E42" w:rsidRPr="006402B6">
        <w:rPr>
          <w:rFonts w:ascii="Times New Roman" w:eastAsia="Times New Roman" w:hAnsi="Times New Roman" w:cs="Times New Roman"/>
          <w:sz w:val="24"/>
          <w:szCs w:val="24"/>
          <w:lang w:val="es-MX"/>
        </w:rPr>
        <w:t xml:space="preserve"> </w:t>
      </w:r>
      <w:r w:rsidR="00724D5D" w:rsidRPr="006402B6">
        <w:rPr>
          <w:rFonts w:ascii="Times New Roman" w:eastAsia="Times New Roman" w:hAnsi="Times New Roman" w:cs="Times New Roman"/>
          <w:sz w:val="24"/>
          <w:szCs w:val="24"/>
          <w:lang w:val="es-MX"/>
        </w:rPr>
        <w:t xml:space="preserve">social </w:t>
      </w:r>
      <w:r w:rsidR="00DB1E42" w:rsidRPr="006402B6">
        <w:rPr>
          <w:rFonts w:ascii="Times New Roman" w:eastAsia="Times New Roman" w:hAnsi="Times New Roman" w:cs="Times New Roman"/>
          <w:sz w:val="24"/>
          <w:szCs w:val="24"/>
          <w:lang w:val="es-MX"/>
        </w:rPr>
        <w:t xml:space="preserve">de la EaD como modalidad educativa se encuentra en el fondo de </w:t>
      </w:r>
      <w:r w:rsidR="005F4D75" w:rsidRPr="006402B6">
        <w:rPr>
          <w:rFonts w:ascii="Times New Roman" w:eastAsia="Times New Roman" w:hAnsi="Times New Roman" w:cs="Times New Roman"/>
          <w:sz w:val="24"/>
          <w:szCs w:val="24"/>
          <w:lang w:val="es-MX"/>
        </w:rPr>
        <w:t>dichas</w:t>
      </w:r>
      <w:r w:rsidR="00DB1E42" w:rsidRPr="006402B6">
        <w:rPr>
          <w:rFonts w:ascii="Times New Roman" w:eastAsia="Times New Roman" w:hAnsi="Times New Roman" w:cs="Times New Roman"/>
          <w:sz w:val="24"/>
          <w:szCs w:val="24"/>
          <w:lang w:val="es-MX"/>
        </w:rPr>
        <w:t xml:space="preserve"> percepciones;</w:t>
      </w:r>
      <w:r w:rsidR="00724D5D" w:rsidRPr="006402B6">
        <w:rPr>
          <w:rFonts w:ascii="Times New Roman" w:eastAsia="Times New Roman" w:hAnsi="Times New Roman" w:cs="Times New Roman"/>
          <w:sz w:val="24"/>
          <w:szCs w:val="24"/>
          <w:lang w:val="es-MX"/>
        </w:rPr>
        <w:t xml:space="preserve"> al respecto</w:t>
      </w:r>
      <w:r w:rsidRPr="006402B6">
        <w:rPr>
          <w:rFonts w:ascii="Times New Roman" w:eastAsia="Times New Roman" w:hAnsi="Times New Roman" w:cs="Times New Roman"/>
          <w:sz w:val="24"/>
          <w:szCs w:val="24"/>
          <w:lang w:val="es-MX"/>
        </w:rPr>
        <w:t>,</w:t>
      </w:r>
      <w:r w:rsidR="00724D5D" w:rsidRPr="006402B6">
        <w:rPr>
          <w:rFonts w:ascii="Times New Roman" w:eastAsia="Times New Roman" w:hAnsi="Times New Roman" w:cs="Times New Roman"/>
          <w:sz w:val="24"/>
          <w:szCs w:val="24"/>
          <w:lang w:val="es-MX"/>
        </w:rPr>
        <w:t xml:space="preserve"> las principales </w:t>
      </w:r>
      <w:r w:rsidR="00DB1E42" w:rsidRPr="006402B6">
        <w:rPr>
          <w:rFonts w:ascii="Times New Roman" w:eastAsia="Times New Roman" w:hAnsi="Times New Roman" w:cs="Times New Roman"/>
          <w:sz w:val="24"/>
          <w:szCs w:val="24"/>
          <w:lang w:val="es-MX"/>
        </w:rPr>
        <w:t xml:space="preserve">ventajas </w:t>
      </w:r>
      <w:r w:rsidR="00724D5D" w:rsidRPr="006402B6">
        <w:rPr>
          <w:rFonts w:ascii="Times New Roman" w:eastAsia="Times New Roman" w:hAnsi="Times New Roman" w:cs="Times New Roman"/>
          <w:sz w:val="24"/>
          <w:szCs w:val="24"/>
          <w:lang w:val="es-MX"/>
        </w:rPr>
        <w:t xml:space="preserve">de la EaD </w:t>
      </w:r>
      <w:r w:rsidR="00DB1E42" w:rsidRPr="006402B6">
        <w:rPr>
          <w:rFonts w:ascii="Times New Roman" w:eastAsia="Times New Roman" w:hAnsi="Times New Roman" w:cs="Times New Roman"/>
          <w:sz w:val="24"/>
          <w:szCs w:val="24"/>
          <w:lang w:val="es-MX"/>
        </w:rPr>
        <w:t>que identifican los profesores virtuales son la flexibilidad de espacio y tiempo</w:t>
      </w:r>
      <w:r w:rsidR="00724D5D" w:rsidRPr="006402B6">
        <w:rPr>
          <w:rFonts w:ascii="Times New Roman" w:eastAsia="Times New Roman" w:hAnsi="Times New Roman" w:cs="Times New Roman"/>
          <w:sz w:val="24"/>
          <w:szCs w:val="24"/>
          <w:lang w:val="es-MX"/>
        </w:rPr>
        <w:t xml:space="preserve"> tanto para profesores como para estudiantes</w:t>
      </w:r>
      <w:r w:rsidR="00DB1E42" w:rsidRPr="006402B6">
        <w:rPr>
          <w:rFonts w:ascii="Times New Roman" w:eastAsia="Times New Roman" w:hAnsi="Times New Roman" w:cs="Times New Roman"/>
          <w:sz w:val="24"/>
          <w:szCs w:val="24"/>
          <w:lang w:val="es-MX"/>
        </w:rPr>
        <w:t xml:space="preserve">, al alcance educativo a zonas descentralizadas así como la formación de un perfil estudiantil autodidacta y autosuficiente. En el caso de las desventajas, </w:t>
      </w:r>
      <w:r w:rsidR="00283EFC" w:rsidRPr="006402B6">
        <w:rPr>
          <w:rFonts w:ascii="Times New Roman" w:eastAsia="Times New Roman" w:hAnsi="Times New Roman" w:cs="Times New Roman"/>
          <w:sz w:val="24"/>
          <w:szCs w:val="24"/>
          <w:lang w:val="es-MX"/>
        </w:rPr>
        <w:t xml:space="preserve">se identifica un notable desconocimiento de la modalidad, </w:t>
      </w:r>
      <w:r w:rsidR="00DB1E42" w:rsidRPr="006402B6">
        <w:rPr>
          <w:rFonts w:ascii="Times New Roman" w:eastAsia="Times New Roman" w:hAnsi="Times New Roman" w:cs="Times New Roman"/>
          <w:sz w:val="24"/>
          <w:szCs w:val="24"/>
          <w:lang w:val="es-MX"/>
        </w:rPr>
        <w:t>fallas en la conectividad a internet, insuficiente infraestructura tecnológica, falta de contacto personal y percepción d</w:t>
      </w:r>
      <w:r w:rsidRPr="006402B6">
        <w:rPr>
          <w:rFonts w:ascii="Times New Roman" w:eastAsia="Times New Roman" w:hAnsi="Times New Roman" w:cs="Times New Roman"/>
          <w:sz w:val="24"/>
          <w:szCs w:val="24"/>
          <w:lang w:val="es-MX"/>
        </w:rPr>
        <w:t>el lenguaje no hablado</w:t>
      </w:r>
      <w:r w:rsidR="00DB1E42" w:rsidRPr="006402B6">
        <w:rPr>
          <w:rFonts w:ascii="Times New Roman" w:eastAsia="Times New Roman" w:hAnsi="Times New Roman" w:cs="Times New Roman"/>
          <w:sz w:val="24"/>
          <w:szCs w:val="24"/>
          <w:lang w:val="es-MX"/>
        </w:rPr>
        <w:t xml:space="preserve">, así como el riesgo de que el estudiante pierda el objetivo </w:t>
      </w:r>
      <w:r w:rsidRPr="006402B6">
        <w:rPr>
          <w:rFonts w:ascii="Times New Roman" w:eastAsia="Times New Roman" w:hAnsi="Times New Roman" w:cs="Times New Roman"/>
          <w:sz w:val="24"/>
          <w:szCs w:val="24"/>
          <w:lang w:val="es-MX"/>
        </w:rPr>
        <w:t>del curso</w:t>
      </w:r>
      <w:r w:rsidR="00DB1E42" w:rsidRPr="006402B6">
        <w:rPr>
          <w:rFonts w:ascii="Times New Roman" w:eastAsia="Times New Roman" w:hAnsi="Times New Roman" w:cs="Times New Roman"/>
          <w:sz w:val="24"/>
          <w:szCs w:val="24"/>
          <w:lang w:val="es-MX"/>
        </w:rPr>
        <w:t xml:space="preserve"> y disminuya su compromiso para llevar un buen desempeño escolar.</w:t>
      </w:r>
      <w:r w:rsidR="004307F6" w:rsidRPr="006402B6">
        <w:rPr>
          <w:rFonts w:ascii="Times New Roman" w:eastAsia="Times New Roman" w:hAnsi="Times New Roman" w:cs="Times New Roman"/>
          <w:sz w:val="24"/>
          <w:szCs w:val="24"/>
          <w:lang w:val="es-MX"/>
        </w:rPr>
        <w:t xml:space="preserve"> </w:t>
      </w:r>
    </w:p>
    <w:p w:rsidR="005F4D75" w:rsidRDefault="005F4D75" w:rsidP="004C6E5A">
      <w:pPr>
        <w:pStyle w:val="Normal1"/>
        <w:spacing w:after="0" w:line="360" w:lineRule="auto"/>
        <w:ind w:firstLine="357"/>
        <w:jc w:val="both"/>
        <w:rPr>
          <w:rFonts w:ascii="Times New Roman" w:eastAsia="Times New Roman" w:hAnsi="Times New Roman" w:cs="Times New Roman"/>
          <w:sz w:val="24"/>
          <w:szCs w:val="24"/>
          <w:lang w:val="es-MX"/>
        </w:rPr>
      </w:pPr>
    </w:p>
    <w:p w:rsidR="00071C43" w:rsidRPr="006402B6" w:rsidRDefault="005F4D75" w:rsidP="004C6E5A">
      <w:pPr>
        <w:pStyle w:val="Normal1"/>
        <w:spacing w:after="0" w:line="360" w:lineRule="auto"/>
        <w:ind w:left="360"/>
        <w:jc w:val="both"/>
        <w:rPr>
          <w:rFonts w:ascii="Times New Roman" w:eastAsia="Times New Roman" w:hAnsi="Times New Roman" w:cs="Times New Roman"/>
          <w:b/>
          <w:sz w:val="24"/>
          <w:szCs w:val="24"/>
          <w:lang w:val="es-MX"/>
        </w:rPr>
      </w:pPr>
      <w:r w:rsidRPr="006402B6">
        <w:rPr>
          <w:rFonts w:ascii="Times New Roman" w:eastAsia="Times New Roman" w:hAnsi="Times New Roman" w:cs="Times New Roman"/>
          <w:b/>
          <w:sz w:val="24"/>
          <w:szCs w:val="24"/>
          <w:lang w:val="es-MX"/>
        </w:rPr>
        <w:t>Discusión</w:t>
      </w:r>
    </w:p>
    <w:p w:rsidR="00EB0210" w:rsidRPr="006402B6" w:rsidRDefault="00EB0210" w:rsidP="004C6E5A">
      <w:pPr>
        <w:pStyle w:val="Normal1"/>
        <w:spacing w:after="0" w:line="360" w:lineRule="auto"/>
        <w:jc w:val="both"/>
        <w:rPr>
          <w:rFonts w:ascii="Times New Roman" w:eastAsia="Times New Roman" w:hAnsi="Times New Roman" w:cs="Times New Roman"/>
          <w:b/>
          <w:sz w:val="24"/>
          <w:szCs w:val="24"/>
          <w:lang w:val="es-MX"/>
        </w:rPr>
      </w:pPr>
    </w:p>
    <w:p w:rsidR="00594622" w:rsidRDefault="00594622" w:rsidP="004C6E5A">
      <w:pPr>
        <w:pStyle w:val="Normal1"/>
        <w:spacing w:after="0" w:line="360" w:lineRule="auto"/>
        <w:ind w:firstLine="357"/>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El objetivo del artículo es comunicar</w:t>
      </w:r>
      <w:r w:rsidRPr="006402B6">
        <w:rPr>
          <w:rFonts w:ascii="Times New Roman" w:eastAsia="Times New Roman" w:hAnsi="Times New Roman" w:cs="Times New Roman"/>
          <w:sz w:val="24"/>
          <w:szCs w:val="24"/>
          <w:lang w:val="es-MX"/>
        </w:rPr>
        <w:t xml:space="preserve"> cómo se constituye la apropiación de tecnologías </w:t>
      </w:r>
      <w:r>
        <w:rPr>
          <w:rFonts w:ascii="Times New Roman" w:eastAsia="Times New Roman" w:hAnsi="Times New Roman" w:cs="Times New Roman"/>
          <w:sz w:val="24"/>
          <w:szCs w:val="24"/>
          <w:lang w:val="es-MX"/>
        </w:rPr>
        <w:t xml:space="preserve">a partir del </w:t>
      </w:r>
      <w:r w:rsidRPr="006402B6">
        <w:rPr>
          <w:rFonts w:ascii="Times New Roman" w:eastAsia="Times New Roman" w:hAnsi="Times New Roman" w:cs="Times New Roman"/>
          <w:sz w:val="24"/>
          <w:szCs w:val="24"/>
          <w:lang w:val="es-MX"/>
        </w:rPr>
        <w:t>análisis de categorías cualitativas extraídas del contexto y variables cuantitativas centradas en el</w:t>
      </w:r>
      <w:r>
        <w:rPr>
          <w:rFonts w:ascii="Times New Roman" w:eastAsia="Times New Roman" w:hAnsi="Times New Roman" w:cs="Times New Roman"/>
          <w:sz w:val="24"/>
          <w:szCs w:val="24"/>
          <w:lang w:val="es-MX"/>
        </w:rPr>
        <w:t xml:space="preserve"> grupo de</w:t>
      </w:r>
      <w:r w:rsidRPr="006402B6">
        <w:rPr>
          <w:rFonts w:ascii="Times New Roman" w:eastAsia="Times New Roman" w:hAnsi="Times New Roman" w:cs="Times New Roman"/>
          <w:sz w:val="24"/>
          <w:szCs w:val="24"/>
          <w:lang w:val="es-MX"/>
        </w:rPr>
        <w:t xml:space="preserve"> profesor</w:t>
      </w:r>
      <w:r>
        <w:rPr>
          <w:rFonts w:ascii="Times New Roman" w:eastAsia="Times New Roman" w:hAnsi="Times New Roman" w:cs="Times New Roman"/>
          <w:sz w:val="24"/>
          <w:szCs w:val="24"/>
          <w:lang w:val="es-MX"/>
        </w:rPr>
        <w:t>es virtuales de una Institución de Educación Superior.</w:t>
      </w:r>
    </w:p>
    <w:p w:rsidR="00594622" w:rsidRDefault="00594622" w:rsidP="004C6E5A">
      <w:pPr>
        <w:pStyle w:val="Normal1"/>
        <w:spacing w:after="0" w:line="360" w:lineRule="auto"/>
        <w:ind w:firstLine="357"/>
        <w:jc w:val="both"/>
        <w:rPr>
          <w:rFonts w:ascii="Times New Roman" w:eastAsia="Times New Roman" w:hAnsi="Times New Roman" w:cs="Times New Roman"/>
          <w:sz w:val="24"/>
          <w:szCs w:val="24"/>
          <w:lang w:val="es-MX"/>
        </w:rPr>
      </w:pPr>
    </w:p>
    <w:p w:rsidR="005F4D75" w:rsidRPr="006402B6" w:rsidRDefault="005F4D75"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 xml:space="preserve">A la luz de la teoría, la relación entre ambiente externo y ambiente interno en el desempeño de </w:t>
      </w:r>
      <w:r w:rsidR="007412DB" w:rsidRPr="006402B6">
        <w:rPr>
          <w:rFonts w:ascii="Times New Roman" w:eastAsia="Times New Roman" w:hAnsi="Times New Roman" w:cs="Times New Roman"/>
          <w:sz w:val="24"/>
          <w:szCs w:val="24"/>
          <w:lang w:val="es-MX"/>
        </w:rPr>
        <w:t>la</w:t>
      </w:r>
      <w:r w:rsidRPr="006402B6">
        <w:rPr>
          <w:rFonts w:ascii="Times New Roman" w:eastAsia="Times New Roman" w:hAnsi="Times New Roman" w:cs="Times New Roman"/>
          <w:sz w:val="24"/>
          <w:szCs w:val="24"/>
          <w:lang w:val="es-MX"/>
        </w:rPr>
        <w:t xml:space="preserve"> práctica docente tiene un impacto significativo en el proceso de apropiación </w:t>
      </w:r>
      <w:r w:rsidRPr="006402B6">
        <w:rPr>
          <w:rFonts w:ascii="Times New Roman" w:eastAsia="Times New Roman" w:hAnsi="Times New Roman" w:cs="Times New Roman"/>
          <w:sz w:val="24"/>
          <w:szCs w:val="24"/>
          <w:lang w:val="es-MX"/>
        </w:rPr>
        <w:lastRenderedPageBreak/>
        <w:t xml:space="preserve">tecnológica, pues </w:t>
      </w:r>
      <w:r w:rsidR="00463B20" w:rsidRPr="006402B6">
        <w:rPr>
          <w:rFonts w:ascii="Times New Roman" w:eastAsia="Times New Roman" w:hAnsi="Times New Roman" w:cs="Times New Roman"/>
          <w:sz w:val="24"/>
          <w:szCs w:val="24"/>
          <w:lang w:val="es-MX"/>
        </w:rPr>
        <w:t>si bien</w:t>
      </w:r>
      <w:r w:rsidRPr="006402B6">
        <w:rPr>
          <w:rFonts w:ascii="Times New Roman" w:eastAsia="Times New Roman" w:hAnsi="Times New Roman" w:cs="Times New Roman"/>
          <w:sz w:val="24"/>
          <w:szCs w:val="24"/>
          <w:lang w:val="es-MX"/>
        </w:rPr>
        <w:t xml:space="preserve"> las condiciones institucionales y contextuales determinan las libertades individuales</w:t>
      </w:r>
      <w:r w:rsidR="00B80780" w:rsidRPr="006402B6">
        <w:rPr>
          <w:rFonts w:ascii="Times New Roman" w:eastAsia="Times New Roman" w:hAnsi="Times New Roman" w:cs="Times New Roman"/>
          <w:sz w:val="24"/>
          <w:szCs w:val="24"/>
          <w:lang w:val="es-MX"/>
        </w:rPr>
        <w:t>,</w:t>
      </w:r>
      <w:r w:rsidRPr="006402B6">
        <w:rPr>
          <w:rFonts w:ascii="Times New Roman" w:eastAsia="Times New Roman" w:hAnsi="Times New Roman" w:cs="Times New Roman"/>
          <w:sz w:val="24"/>
          <w:szCs w:val="24"/>
          <w:lang w:val="es-MX"/>
        </w:rPr>
        <w:t xml:space="preserve"> </w:t>
      </w:r>
      <w:r w:rsidR="005E6A32" w:rsidRPr="006402B6">
        <w:rPr>
          <w:rFonts w:ascii="Times New Roman" w:eastAsia="Times New Roman" w:hAnsi="Times New Roman" w:cs="Times New Roman"/>
          <w:sz w:val="24"/>
          <w:szCs w:val="24"/>
          <w:lang w:val="es-MX"/>
        </w:rPr>
        <w:t>éstas a su</w:t>
      </w:r>
      <w:r w:rsidRPr="006402B6">
        <w:rPr>
          <w:rFonts w:ascii="Times New Roman" w:eastAsia="Times New Roman" w:hAnsi="Times New Roman" w:cs="Times New Roman"/>
          <w:sz w:val="24"/>
          <w:szCs w:val="24"/>
          <w:lang w:val="es-MX"/>
        </w:rPr>
        <w:t xml:space="preserve"> vez son determinadas por la agencia de los individuos</w:t>
      </w:r>
      <w:r w:rsidR="005E6A32" w:rsidRPr="006402B6">
        <w:rPr>
          <w:rFonts w:ascii="Times New Roman" w:eastAsia="Times New Roman" w:hAnsi="Times New Roman" w:cs="Times New Roman"/>
          <w:sz w:val="24"/>
          <w:szCs w:val="24"/>
          <w:lang w:val="es-MX"/>
        </w:rPr>
        <w:t xml:space="preserve">. </w:t>
      </w:r>
    </w:p>
    <w:p w:rsidR="003C4A36" w:rsidRPr="006402B6" w:rsidRDefault="003C4A36" w:rsidP="004C6E5A">
      <w:pPr>
        <w:pStyle w:val="Normal1"/>
        <w:spacing w:after="0" w:line="360" w:lineRule="auto"/>
        <w:ind w:firstLine="357"/>
        <w:jc w:val="both"/>
        <w:rPr>
          <w:rFonts w:ascii="Times New Roman" w:eastAsia="Times New Roman" w:hAnsi="Times New Roman" w:cs="Times New Roman"/>
          <w:sz w:val="24"/>
          <w:szCs w:val="24"/>
          <w:lang w:val="es-MX"/>
        </w:rPr>
      </w:pPr>
    </w:p>
    <w:p w:rsidR="00CF75BB" w:rsidRPr="006402B6" w:rsidRDefault="003C4A36"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De entrada, las tensiones entre EP y EaD identificadas en el marco teórico plantean una diferenciación innecesaria a partir del papel que tienen las tecnologías en los procesos educat</w:t>
      </w:r>
      <w:r w:rsidR="000E050A" w:rsidRPr="006402B6">
        <w:rPr>
          <w:rFonts w:ascii="Times New Roman" w:eastAsia="Times New Roman" w:hAnsi="Times New Roman" w:cs="Times New Roman"/>
          <w:sz w:val="24"/>
          <w:szCs w:val="24"/>
          <w:lang w:val="es-MX"/>
        </w:rPr>
        <w:t xml:space="preserve">ivos; al respecto, el cuerpo docente del sistema de EaD de la FCA de la UAQ </w:t>
      </w:r>
      <w:r w:rsidR="00463B20" w:rsidRPr="006402B6">
        <w:rPr>
          <w:rFonts w:ascii="Times New Roman" w:eastAsia="Times New Roman" w:hAnsi="Times New Roman" w:cs="Times New Roman"/>
          <w:sz w:val="24"/>
          <w:szCs w:val="24"/>
          <w:lang w:val="es-MX"/>
        </w:rPr>
        <w:t>podría</w:t>
      </w:r>
      <w:r w:rsidR="000E050A" w:rsidRPr="006402B6">
        <w:rPr>
          <w:rFonts w:ascii="Times New Roman" w:eastAsia="Times New Roman" w:hAnsi="Times New Roman" w:cs="Times New Roman"/>
          <w:sz w:val="24"/>
          <w:szCs w:val="24"/>
          <w:lang w:val="es-MX"/>
        </w:rPr>
        <w:t xml:space="preserve"> ubicarse de manera representativa </w:t>
      </w:r>
      <w:r w:rsidR="0075775D" w:rsidRPr="006402B6">
        <w:rPr>
          <w:rFonts w:ascii="Times New Roman" w:eastAsia="Times New Roman" w:hAnsi="Times New Roman" w:cs="Times New Roman"/>
          <w:sz w:val="24"/>
          <w:szCs w:val="24"/>
          <w:lang w:val="es-MX"/>
        </w:rPr>
        <w:t>entre el segundo y el</w:t>
      </w:r>
      <w:r w:rsidR="000E050A" w:rsidRPr="006402B6">
        <w:rPr>
          <w:rFonts w:ascii="Times New Roman" w:eastAsia="Times New Roman" w:hAnsi="Times New Roman" w:cs="Times New Roman"/>
          <w:sz w:val="24"/>
          <w:szCs w:val="24"/>
          <w:lang w:val="es-MX"/>
        </w:rPr>
        <w:t xml:space="preserve"> tercer nivel de apropiación especificado en la matriz heurística</w:t>
      </w:r>
      <w:r w:rsidR="0075775D" w:rsidRPr="006402B6">
        <w:rPr>
          <w:rFonts w:ascii="Times New Roman" w:eastAsia="Times New Roman" w:hAnsi="Times New Roman" w:cs="Times New Roman"/>
          <w:sz w:val="24"/>
          <w:szCs w:val="24"/>
          <w:lang w:val="es-MX"/>
        </w:rPr>
        <w:t>, es decir</w:t>
      </w:r>
      <w:r w:rsidR="003501A0">
        <w:rPr>
          <w:rFonts w:ascii="Times New Roman" w:eastAsia="Times New Roman" w:hAnsi="Times New Roman" w:cs="Times New Roman"/>
          <w:sz w:val="24"/>
          <w:szCs w:val="24"/>
          <w:lang w:val="es-MX"/>
        </w:rPr>
        <w:t>,</w:t>
      </w:r>
      <w:r w:rsidR="0075775D" w:rsidRPr="006402B6">
        <w:rPr>
          <w:rFonts w:ascii="Times New Roman" w:eastAsia="Times New Roman" w:hAnsi="Times New Roman" w:cs="Times New Roman"/>
          <w:sz w:val="24"/>
          <w:szCs w:val="24"/>
          <w:lang w:val="es-MX"/>
        </w:rPr>
        <w:t xml:space="preserve"> la </w:t>
      </w:r>
      <w:r w:rsidR="0075775D" w:rsidRPr="006402B6">
        <w:rPr>
          <w:rFonts w:ascii="Times New Roman" w:eastAsia="Times New Roman" w:hAnsi="Times New Roman" w:cs="Times New Roman"/>
          <w:i/>
          <w:sz w:val="24"/>
          <w:szCs w:val="24"/>
          <w:lang w:val="es-MX"/>
        </w:rPr>
        <w:t>Apropiación intermitente</w:t>
      </w:r>
      <w:r w:rsidR="0075775D" w:rsidRPr="006402B6">
        <w:rPr>
          <w:rFonts w:ascii="Times New Roman" w:eastAsia="Times New Roman" w:hAnsi="Times New Roman" w:cs="Times New Roman"/>
          <w:sz w:val="24"/>
          <w:szCs w:val="24"/>
          <w:lang w:val="es-MX"/>
        </w:rPr>
        <w:t xml:space="preserve"> y la </w:t>
      </w:r>
      <w:r w:rsidR="0075775D" w:rsidRPr="006402B6">
        <w:rPr>
          <w:rFonts w:ascii="Times New Roman" w:eastAsia="Times New Roman" w:hAnsi="Times New Roman" w:cs="Times New Roman"/>
          <w:i/>
          <w:sz w:val="24"/>
          <w:szCs w:val="24"/>
          <w:lang w:val="es-MX"/>
        </w:rPr>
        <w:t>Apropiación verificada</w:t>
      </w:r>
      <w:r w:rsidR="0075775D" w:rsidRPr="006402B6">
        <w:rPr>
          <w:rFonts w:ascii="Times New Roman" w:eastAsia="Times New Roman" w:hAnsi="Times New Roman" w:cs="Times New Roman"/>
          <w:sz w:val="24"/>
          <w:szCs w:val="24"/>
          <w:lang w:val="es-MX"/>
        </w:rPr>
        <w:t xml:space="preserve">. En estas etapas el nivel de apropiación </w:t>
      </w:r>
      <w:r w:rsidR="00463B20" w:rsidRPr="006402B6">
        <w:rPr>
          <w:rFonts w:ascii="Times New Roman" w:eastAsia="Times New Roman" w:hAnsi="Times New Roman" w:cs="Times New Roman"/>
          <w:sz w:val="24"/>
          <w:szCs w:val="24"/>
          <w:lang w:val="es-MX"/>
        </w:rPr>
        <w:t>de las TIC respecto a las actividades docente</w:t>
      </w:r>
      <w:r w:rsidR="003501A0">
        <w:rPr>
          <w:rFonts w:ascii="Times New Roman" w:eastAsia="Times New Roman" w:hAnsi="Times New Roman" w:cs="Times New Roman"/>
          <w:sz w:val="24"/>
          <w:szCs w:val="24"/>
          <w:lang w:val="es-MX"/>
        </w:rPr>
        <w:t>s</w:t>
      </w:r>
      <w:r w:rsidR="00463B20" w:rsidRPr="006402B6">
        <w:rPr>
          <w:rFonts w:ascii="Times New Roman" w:eastAsia="Times New Roman" w:hAnsi="Times New Roman" w:cs="Times New Roman"/>
          <w:sz w:val="24"/>
          <w:szCs w:val="24"/>
          <w:lang w:val="es-MX"/>
        </w:rPr>
        <w:t xml:space="preserve"> se encuentra atravesado por la construcción de la identidad de lo que implica ser profesor virtual. Mientras que en la intermitente el profesor se asume como docente de EaD </w:t>
      </w:r>
      <w:r w:rsidR="006E6E90" w:rsidRPr="006402B6">
        <w:rPr>
          <w:rFonts w:ascii="Times New Roman" w:eastAsia="Times New Roman" w:hAnsi="Times New Roman" w:cs="Times New Roman"/>
          <w:sz w:val="24"/>
          <w:szCs w:val="24"/>
          <w:lang w:val="es-MX"/>
        </w:rPr>
        <w:t>pero</w:t>
      </w:r>
      <w:r w:rsidR="00463B20" w:rsidRPr="006402B6">
        <w:rPr>
          <w:rFonts w:ascii="Times New Roman" w:eastAsia="Times New Roman" w:hAnsi="Times New Roman" w:cs="Times New Roman"/>
          <w:sz w:val="24"/>
          <w:szCs w:val="24"/>
          <w:lang w:val="es-MX"/>
        </w:rPr>
        <w:t xml:space="preserve"> aún se produce conflicto a partir de la aparente </w:t>
      </w:r>
      <w:r w:rsidR="006E6E90" w:rsidRPr="006402B6">
        <w:rPr>
          <w:rFonts w:ascii="Times New Roman" w:eastAsia="Times New Roman" w:hAnsi="Times New Roman" w:cs="Times New Roman"/>
          <w:sz w:val="24"/>
          <w:szCs w:val="24"/>
          <w:lang w:val="es-MX"/>
        </w:rPr>
        <w:t>oposición entre modalidades, en la verificada dicha oposición ya no es un conflicto a nivel individual pero sí a nivel institucional.</w:t>
      </w:r>
    </w:p>
    <w:p w:rsidR="00AC3D30" w:rsidRDefault="00AC3D30" w:rsidP="004C6E5A">
      <w:pPr>
        <w:pStyle w:val="Normal1"/>
        <w:spacing w:after="0" w:line="360" w:lineRule="auto"/>
        <w:ind w:firstLine="357"/>
        <w:jc w:val="both"/>
        <w:rPr>
          <w:rFonts w:ascii="Times New Roman" w:eastAsia="Times New Roman" w:hAnsi="Times New Roman" w:cs="Times New Roman"/>
          <w:sz w:val="24"/>
          <w:szCs w:val="24"/>
          <w:lang w:val="es-MX"/>
        </w:rPr>
      </w:pPr>
    </w:p>
    <w:p w:rsidR="00CF75BB" w:rsidRPr="006402B6" w:rsidRDefault="00C93AB7"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 xml:space="preserve">Si se relaciona la descripción del rubro </w:t>
      </w:r>
      <w:r w:rsidRPr="006402B6">
        <w:rPr>
          <w:rFonts w:ascii="Times New Roman" w:eastAsia="Times New Roman" w:hAnsi="Times New Roman" w:cs="Times New Roman"/>
          <w:i/>
          <w:sz w:val="24"/>
          <w:szCs w:val="24"/>
          <w:lang w:val="es-MX"/>
        </w:rPr>
        <w:t>Marco de identidad y marco normativo de la institución</w:t>
      </w:r>
      <w:r w:rsidRPr="006402B6">
        <w:rPr>
          <w:rFonts w:ascii="Times New Roman" w:eastAsia="Times New Roman" w:hAnsi="Times New Roman" w:cs="Times New Roman"/>
          <w:sz w:val="24"/>
          <w:szCs w:val="24"/>
          <w:lang w:val="es-MX"/>
        </w:rPr>
        <w:t>, el rubro</w:t>
      </w:r>
      <w:r w:rsidRPr="006402B6">
        <w:rPr>
          <w:rFonts w:ascii="Times New Roman" w:eastAsia="Times New Roman" w:hAnsi="Times New Roman" w:cs="Times New Roman"/>
          <w:i/>
          <w:sz w:val="24"/>
          <w:szCs w:val="24"/>
          <w:lang w:val="es-MX"/>
        </w:rPr>
        <w:t xml:space="preserve"> Modelo pedagógico de la institución / Tipo de Instrucción</w:t>
      </w:r>
      <w:r w:rsidRPr="006402B6">
        <w:rPr>
          <w:rFonts w:ascii="Times New Roman" w:eastAsia="Times New Roman" w:hAnsi="Times New Roman" w:cs="Times New Roman"/>
          <w:sz w:val="24"/>
          <w:szCs w:val="24"/>
          <w:lang w:val="es-MX"/>
        </w:rPr>
        <w:t>, y el rubro</w:t>
      </w:r>
      <w:r w:rsidRPr="006402B6">
        <w:rPr>
          <w:rFonts w:ascii="Times New Roman" w:eastAsia="Times New Roman" w:hAnsi="Times New Roman" w:cs="Times New Roman"/>
          <w:i/>
          <w:sz w:val="24"/>
          <w:szCs w:val="24"/>
          <w:lang w:val="es-MX"/>
        </w:rPr>
        <w:t xml:space="preserve"> </w:t>
      </w:r>
      <w:r w:rsidR="006E6E90" w:rsidRPr="006402B6">
        <w:rPr>
          <w:rFonts w:ascii="Times New Roman" w:eastAsia="Times New Roman" w:hAnsi="Times New Roman" w:cs="Times New Roman"/>
          <w:i/>
          <w:sz w:val="24"/>
          <w:szCs w:val="24"/>
          <w:lang w:val="es-MX"/>
        </w:rPr>
        <w:t>Recursos humanos, financieros y tecnológicos /Nivel de autonomía</w:t>
      </w:r>
      <w:r w:rsidRPr="006402B6">
        <w:rPr>
          <w:rFonts w:ascii="Times New Roman" w:eastAsia="Times New Roman" w:hAnsi="Times New Roman" w:cs="Times New Roman"/>
          <w:sz w:val="24"/>
          <w:szCs w:val="24"/>
          <w:lang w:val="es-MX"/>
        </w:rPr>
        <w:t>, con</w:t>
      </w:r>
      <w:r w:rsidR="006E6E90" w:rsidRPr="006402B6">
        <w:rPr>
          <w:rFonts w:ascii="Times New Roman" w:eastAsia="Times New Roman" w:hAnsi="Times New Roman" w:cs="Times New Roman"/>
          <w:sz w:val="24"/>
          <w:szCs w:val="24"/>
          <w:lang w:val="es-MX"/>
        </w:rPr>
        <w:t xml:space="preserve"> las percepciones observadas en el cuestionario en torno a la EaD y su valor social frente a la EP</w:t>
      </w:r>
      <w:r w:rsidRPr="006402B6">
        <w:rPr>
          <w:rFonts w:ascii="Times New Roman" w:eastAsia="Times New Roman" w:hAnsi="Times New Roman" w:cs="Times New Roman"/>
          <w:sz w:val="24"/>
          <w:szCs w:val="24"/>
          <w:lang w:val="es-MX"/>
        </w:rPr>
        <w:t xml:space="preserve"> incluidas en el rubro </w:t>
      </w:r>
      <w:r w:rsidRPr="006402B6">
        <w:rPr>
          <w:rFonts w:ascii="Times New Roman" w:eastAsia="Times New Roman" w:hAnsi="Times New Roman" w:cs="Times New Roman"/>
          <w:i/>
          <w:sz w:val="24"/>
          <w:szCs w:val="24"/>
          <w:lang w:val="es-MX"/>
        </w:rPr>
        <w:t>Identidad personal</w:t>
      </w:r>
      <w:r w:rsidR="006E6E90" w:rsidRPr="006402B6">
        <w:rPr>
          <w:rFonts w:ascii="Times New Roman" w:eastAsia="Times New Roman" w:hAnsi="Times New Roman" w:cs="Times New Roman"/>
          <w:sz w:val="24"/>
          <w:szCs w:val="24"/>
          <w:lang w:val="es-MX"/>
        </w:rPr>
        <w:t xml:space="preserve">, </w:t>
      </w:r>
      <w:r w:rsidRPr="006402B6">
        <w:rPr>
          <w:rFonts w:ascii="Times New Roman" w:eastAsia="Times New Roman" w:hAnsi="Times New Roman" w:cs="Times New Roman"/>
          <w:sz w:val="24"/>
          <w:szCs w:val="24"/>
          <w:lang w:val="es-MX"/>
        </w:rPr>
        <w:t>e</w:t>
      </w:r>
      <w:r w:rsidR="003501A0">
        <w:rPr>
          <w:rFonts w:ascii="Times New Roman" w:eastAsia="Times New Roman" w:hAnsi="Times New Roman" w:cs="Times New Roman"/>
          <w:sz w:val="24"/>
          <w:szCs w:val="24"/>
          <w:lang w:val="es-MX"/>
        </w:rPr>
        <w:t>s</w:t>
      </w:r>
      <w:r w:rsidRPr="006402B6">
        <w:rPr>
          <w:rFonts w:ascii="Times New Roman" w:eastAsia="Times New Roman" w:hAnsi="Times New Roman" w:cs="Times New Roman"/>
          <w:sz w:val="24"/>
          <w:szCs w:val="24"/>
          <w:lang w:val="es-MX"/>
        </w:rPr>
        <w:t xml:space="preserve"> posible asumir que existe un</w:t>
      </w:r>
      <w:r w:rsidR="006E6E90" w:rsidRPr="006402B6">
        <w:rPr>
          <w:rFonts w:ascii="Times New Roman" w:eastAsia="Times New Roman" w:hAnsi="Times New Roman" w:cs="Times New Roman"/>
          <w:sz w:val="24"/>
          <w:szCs w:val="24"/>
          <w:lang w:val="es-MX"/>
        </w:rPr>
        <w:t xml:space="preserve"> ambiente de libertad y autonomía institucional (UAQ) en donde es posible desarrollar la modalidad a nivel facultad (FCA), combinando un modelo universitario con las necesidades académicas del área económico-administrativa</w:t>
      </w:r>
      <w:r w:rsidRPr="006402B6">
        <w:rPr>
          <w:rFonts w:ascii="Times New Roman" w:eastAsia="Times New Roman" w:hAnsi="Times New Roman" w:cs="Times New Roman"/>
          <w:sz w:val="24"/>
          <w:szCs w:val="24"/>
          <w:lang w:val="es-MX"/>
        </w:rPr>
        <w:t>;</w:t>
      </w:r>
      <w:r w:rsidR="006E6E90" w:rsidRPr="006402B6">
        <w:rPr>
          <w:rFonts w:ascii="Times New Roman" w:eastAsia="Times New Roman" w:hAnsi="Times New Roman" w:cs="Times New Roman"/>
          <w:sz w:val="24"/>
          <w:szCs w:val="24"/>
          <w:lang w:val="es-MX"/>
        </w:rPr>
        <w:t xml:space="preserve"> en este sentido, la interpretación </w:t>
      </w:r>
      <w:r w:rsidRPr="006402B6">
        <w:rPr>
          <w:rFonts w:ascii="Times New Roman" w:eastAsia="Times New Roman" w:hAnsi="Times New Roman" w:cs="Times New Roman"/>
          <w:sz w:val="24"/>
          <w:szCs w:val="24"/>
          <w:lang w:val="es-MX"/>
        </w:rPr>
        <w:t>sugiere</w:t>
      </w:r>
      <w:r w:rsidR="006E6E90" w:rsidRPr="006402B6">
        <w:rPr>
          <w:rFonts w:ascii="Times New Roman" w:eastAsia="Times New Roman" w:hAnsi="Times New Roman" w:cs="Times New Roman"/>
          <w:sz w:val="24"/>
          <w:szCs w:val="24"/>
          <w:lang w:val="es-MX"/>
        </w:rPr>
        <w:t xml:space="preserve"> que debido a la flexibilidad que distingue a la EaD y que necesita para</w:t>
      </w:r>
      <w:r w:rsidRPr="006402B6">
        <w:rPr>
          <w:rFonts w:ascii="Times New Roman" w:eastAsia="Times New Roman" w:hAnsi="Times New Roman" w:cs="Times New Roman"/>
          <w:sz w:val="24"/>
          <w:szCs w:val="24"/>
          <w:lang w:val="es-MX"/>
        </w:rPr>
        <w:t xml:space="preserve"> concretarse, es necesario que dichos programas cuenten con un apoyo institucional sólido y al mismo tiempo una profunda flexibilidad, en este caso, esta posibilidad permite a los profesores flexibilizar las visión que tienen de EaD frente a EP.</w:t>
      </w:r>
    </w:p>
    <w:p w:rsidR="00CF75BB" w:rsidRPr="006402B6" w:rsidRDefault="00CF75BB" w:rsidP="004C6E5A">
      <w:pPr>
        <w:pStyle w:val="Normal1"/>
        <w:spacing w:after="0" w:line="360" w:lineRule="auto"/>
        <w:ind w:firstLine="357"/>
        <w:jc w:val="both"/>
        <w:rPr>
          <w:rFonts w:ascii="Times New Roman" w:eastAsia="Times New Roman" w:hAnsi="Times New Roman" w:cs="Times New Roman"/>
          <w:sz w:val="24"/>
          <w:szCs w:val="24"/>
          <w:lang w:val="es-MX"/>
        </w:rPr>
      </w:pPr>
    </w:p>
    <w:p w:rsidR="00CF75BB" w:rsidRPr="006402B6" w:rsidRDefault="00C93AB7"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 xml:space="preserve">Pasando al rubro del perfil docente y las competencias digitales, la práctica docente de los profesores del sistema de EaD de la FCA de la UAQ se da en un marco complejo y jerarquizado de normas institucionales, así como a partir de un modelo constructivista cuyo principal rasgo es la pluralidad e inclusión social debido al carácter público de la institución; </w:t>
      </w:r>
      <w:r w:rsidRPr="006402B6">
        <w:rPr>
          <w:rFonts w:ascii="Times New Roman" w:eastAsia="Times New Roman" w:hAnsi="Times New Roman" w:cs="Times New Roman"/>
          <w:sz w:val="24"/>
          <w:szCs w:val="24"/>
          <w:lang w:val="es-MX"/>
        </w:rPr>
        <w:lastRenderedPageBreak/>
        <w:t>estos rasgos</w:t>
      </w:r>
      <w:r w:rsidR="00BA054A" w:rsidRPr="006402B6">
        <w:rPr>
          <w:rFonts w:ascii="Times New Roman" w:eastAsia="Times New Roman" w:hAnsi="Times New Roman" w:cs="Times New Roman"/>
          <w:sz w:val="24"/>
          <w:szCs w:val="24"/>
          <w:lang w:val="es-MX"/>
        </w:rPr>
        <w:t xml:space="preserve"> confluyen con los rubros de</w:t>
      </w:r>
      <w:r w:rsidRPr="006402B6">
        <w:rPr>
          <w:rFonts w:ascii="Times New Roman" w:eastAsia="Times New Roman" w:hAnsi="Times New Roman" w:cs="Times New Roman"/>
          <w:sz w:val="24"/>
          <w:szCs w:val="24"/>
          <w:lang w:val="es-MX"/>
        </w:rPr>
        <w:t xml:space="preserve"> </w:t>
      </w:r>
      <w:r w:rsidRPr="006402B6">
        <w:rPr>
          <w:rFonts w:ascii="Times New Roman" w:eastAsia="Times New Roman" w:hAnsi="Times New Roman" w:cs="Times New Roman"/>
          <w:i/>
          <w:sz w:val="24"/>
          <w:szCs w:val="24"/>
          <w:lang w:val="es-MX"/>
        </w:rPr>
        <w:t>Perfil profesio</w:t>
      </w:r>
      <w:r w:rsidR="00BA054A" w:rsidRPr="006402B6">
        <w:rPr>
          <w:rFonts w:ascii="Times New Roman" w:eastAsia="Times New Roman" w:hAnsi="Times New Roman" w:cs="Times New Roman"/>
          <w:i/>
          <w:sz w:val="24"/>
          <w:szCs w:val="24"/>
          <w:lang w:val="es-MX"/>
        </w:rPr>
        <w:t>nal y perfil socio demográfico</w:t>
      </w:r>
      <w:r w:rsidR="00BA054A" w:rsidRPr="006402B6">
        <w:rPr>
          <w:rFonts w:ascii="Times New Roman" w:eastAsia="Times New Roman" w:hAnsi="Times New Roman" w:cs="Times New Roman"/>
          <w:sz w:val="24"/>
          <w:szCs w:val="24"/>
          <w:lang w:val="es-MX"/>
        </w:rPr>
        <w:t xml:space="preserve"> y el rubro de </w:t>
      </w:r>
      <w:r w:rsidRPr="006402B6">
        <w:rPr>
          <w:rFonts w:ascii="Times New Roman" w:eastAsia="Times New Roman" w:hAnsi="Times New Roman" w:cs="Times New Roman"/>
          <w:i/>
          <w:sz w:val="24"/>
          <w:szCs w:val="24"/>
          <w:lang w:val="es-MX"/>
        </w:rPr>
        <w:t>Perfil de enseñanza</w:t>
      </w:r>
      <w:r w:rsidRPr="006402B6">
        <w:rPr>
          <w:rFonts w:ascii="Times New Roman" w:eastAsia="Times New Roman" w:hAnsi="Times New Roman" w:cs="Times New Roman"/>
          <w:sz w:val="24"/>
          <w:szCs w:val="24"/>
          <w:lang w:val="es-MX"/>
        </w:rPr>
        <w:t>.</w:t>
      </w:r>
      <w:r w:rsidR="00BA054A" w:rsidRPr="006402B6">
        <w:rPr>
          <w:rFonts w:ascii="Times New Roman" w:eastAsia="Times New Roman" w:hAnsi="Times New Roman" w:cs="Times New Roman"/>
          <w:sz w:val="24"/>
          <w:szCs w:val="24"/>
          <w:lang w:val="es-MX"/>
        </w:rPr>
        <w:t xml:space="preserve"> Dicha relación se da sobre la consideración de que el nivel de capacitación en la enseñanza es relativamente alto y su principal origen es la propia universidad en una lógica de actualización constante, o bien, programas educativos institucionales en los que se encuentran inscritos los profesores.</w:t>
      </w:r>
    </w:p>
    <w:p w:rsidR="00CF75BB" w:rsidRPr="006402B6" w:rsidRDefault="00CF75BB" w:rsidP="004C6E5A">
      <w:pPr>
        <w:pStyle w:val="Normal1"/>
        <w:spacing w:after="0" w:line="360" w:lineRule="auto"/>
        <w:ind w:firstLine="357"/>
        <w:jc w:val="both"/>
        <w:rPr>
          <w:rFonts w:ascii="Times New Roman" w:eastAsia="Times New Roman" w:hAnsi="Times New Roman" w:cs="Times New Roman"/>
          <w:sz w:val="24"/>
          <w:szCs w:val="24"/>
          <w:lang w:val="es-MX"/>
        </w:rPr>
      </w:pPr>
    </w:p>
    <w:p w:rsidR="00CF75BB" w:rsidRPr="006402B6" w:rsidRDefault="00BA054A"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No obstante, en el rubro de las competencias, la apropiación de las TIC con fines productivos se queda en el segundo nivel (</w:t>
      </w:r>
      <w:r w:rsidRPr="006402B6">
        <w:rPr>
          <w:rFonts w:ascii="Times New Roman" w:eastAsia="Times New Roman" w:hAnsi="Times New Roman" w:cs="Times New Roman"/>
          <w:i/>
          <w:sz w:val="24"/>
          <w:szCs w:val="24"/>
          <w:lang w:val="es-MX"/>
        </w:rPr>
        <w:t>Apropiación intermitente</w:t>
      </w:r>
      <w:r w:rsidRPr="006402B6">
        <w:rPr>
          <w:rFonts w:ascii="Times New Roman" w:eastAsia="Times New Roman" w:hAnsi="Times New Roman" w:cs="Times New Roman"/>
          <w:sz w:val="24"/>
          <w:szCs w:val="24"/>
          <w:lang w:val="es-MX"/>
        </w:rPr>
        <w:t xml:space="preserve">) pues no existe la suficiente colaboración docente en la generación de productos académicos-profesionales, los cuales se dan más de manera individual que colectiva como lo indican los rubros de </w:t>
      </w:r>
      <w:r w:rsidRPr="006402B6">
        <w:rPr>
          <w:rFonts w:ascii="Times New Roman" w:eastAsia="Times New Roman" w:hAnsi="Times New Roman" w:cs="Times New Roman"/>
          <w:i/>
          <w:sz w:val="24"/>
          <w:szCs w:val="24"/>
          <w:lang w:val="es-MX"/>
        </w:rPr>
        <w:t xml:space="preserve">Agencia individual de creación con las TIC </w:t>
      </w:r>
      <w:r w:rsidRPr="006402B6">
        <w:rPr>
          <w:rFonts w:ascii="Times New Roman" w:eastAsia="Times New Roman" w:hAnsi="Times New Roman" w:cs="Times New Roman"/>
          <w:sz w:val="24"/>
          <w:szCs w:val="24"/>
          <w:lang w:val="es-MX"/>
        </w:rPr>
        <w:t>y</w:t>
      </w:r>
      <w:r w:rsidRPr="006402B6">
        <w:rPr>
          <w:rFonts w:ascii="Times New Roman" w:eastAsia="Times New Roman" w:hAnsi="Times New Roman" w:cs="Times New Roman"/>
          <w:i/>
          <w:sz w:val="24"/>
          <w:szCs w:val="24"/>
          <w:lang w:val="es-MX"/>
        </w:rPr>
        <w:t xml:space="preserve"> Agencia</w:t>
      </w:r>
      <w:r w:rsidR="006B27EB" w:rsidRPr="006402B6">
        <w:rPr>
          <w:rFonts w:ascii="Times New Roman" w:eastAsia="Times New Roman" w:hAnsi="Times New Roman" w:cs="Times New Roman"/>
          <w:i/>
          <w:sz w:val="24"/>
          <w:szCs w:val="24"/>
          <w:lang w:val="es-MX"/>
        </w:rPr>
        <w:t xml:space="preserve"> social de creación con las TIC </w:t>
      </w:r>
      <w:r w:rsidR="006B27EB" w:rsidRPr="006402B6">
        <w:rPr>
          <w:rFonts w:ascii="Times New Roman" w:eastAsia="Times New Roman" w:hAnsi="Times New Roman" w:cs="Times New Roman"/>
          <w:sz w:val="24"/>
          <w:szCs w:val="24"/>
          <w:lang w:val="es-MX"/>
        </w:rPr>
        <w:t>del cuestionario.</w:t>
      </w:r>
    </w:p>
    <w:p w:rsidR="00CF75BB" w:rsidRPr="006402B6" w:rsidRDefault="00CF75BB" w:rsidP="004C6E5A">
      <w:pPr>
        <w:pStyle w:val="Normal1"/>
        <w:spacing w:after="0" w:line="360" w:lineRule="auto"/>
        <w:ind w:firstLine="357"/>
        <w:jc w:val="both"/>
        <w:rPr>
          <w:rFonts w:ascii="Times New Roman" w:eastAsia="Times New Roman" w:hAnsi="Times New Roman" w:cs="Times New Roman"/>
          <w:sz w:val="24"/>
          <w:szCs w:val="24"/>
          <w:lang w:val="es-MX"/>
        </w:rPr>
      </w:pPr>
    </w:p>
    <w:p w:rsidR="00F251C7" w:rsidRDefault="00BA054A"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 xml:space="preserve">En el caso de los </w:t>
      </w:r>
      <w:r w:rsidRPr="006402B6">
        <w:rPr>
          <w:rFonts w:ascii="Times New Roman" w:eastAsia="Times New Roman" w:hAnsi="Times New Roman" w:cs="Times New Roman"/>
          <w:i/>
          <w:sz w:val="24"/>
          <w:szCs w:val="24"/>
          <w:lang w:val="es-MX"/>
        </w:rPr>
        <w:t>Hábitos medibles de uso</w:t>
      </w:r>
      <w:r w:rsidRPr="006402B6">
        <w:rPr>
          <w:rFonts w:ascii="Times New Roman" w:eastAsia="Times New Roman" w:hAnsi="Times New Roman" w:cs="Times New Roman"/>
          <w:sz w:val="24"/>
          <w:szCs w:val="24"/>
          <w:lang w:val="es-MX"/>
        </w:rPr>
        <w:t xml:space="preserve">, las competencias digitales </w:t>
      </w:r>
      <w:r w:rsidR="006B27EB" w:rsidRPr="006402B6">
        <w:rPr>
          <w:rFonts w:ascii="Times New Roman" w:eastAsia="Times New Roman" w:hAnsi="Times New Roman" w:cs="Times New Roman"/>
          <w:sz w:val="24"/>
          <w:szCs w:val="24"/>
          <w:lang w:val="es-MX"/>
        </w:rPr>
        <w:t xml:space="preserve">están atadas a las necesidades personales de comunicación, recreación y conocimiento de los docentes, lo que coincide con el carácter industrial del contexto queretano. Sin embargo, se observa que los docentes no han desarrollado aún una plena confianza en las tecnologías para potencializar las relaciones sociales pues la principal desventaja que señalan en la práctica de la EaD es la falta de un contacto humano presencial que haga más significativo el aprendizaje, algo que </w:t>
      </w:r>
      <w:r w:rsidR="007412DB" w:rsidRPr="006402B6">
        <w:rPr>
          <w:rFonts w:ascii="Times New Roman" w:eastAsia="Times New Roman" w:hAnsi="Times New Roman" w:cs="Times New Roman"/>
          <w:sz w:val="24"/>
          <w:szCs w:val="24"/>
          <w:lang w:val="es-MX"/>
        </w:rPr>
        <w:t>no necesariamente quita o da la tecnología, sino la manera en cómo es vista y empleada, según lo señalado por los teóricos de la apropiación en la negociación del uso tecnológico.</w:t>
      </w:r>
    </w:p>
    <w:p w:rsidR="00F251C7" w:rsidRDefault="00F251C7" w:rsidP="004C6E5A">
      <w:pPr>
        <w:pStyle w:val="Normal1"/>
        <w:spacing w:after="0" w:line="360" w:lineRule="auto"/>
        <w:ind w:firstLine="357"/>
        <w:jc w:val="both"/>
        <w:rPr>
          <w:rFonts w:ascii="Times New Roman" w:eastAsia="Times New Roman" w:hAnsi="Times New Roman" w:cs="Times New Roman"/>
          <w:sz w:val="24"/>
          <w:szCs w:val="24"/>
          <w:lang w:val="es-MX"/>
        </w:rPr>
      </w:pPr>
    </w:p>
    <w:p w:rsidR="003C4A36" w:rsidRDefault="007412DB"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El fenómeno de la construcción de una identidad y credibilidad social es el proceso más importante por el que traviesan profesores digitales en la conquista de una apropiación tecnológica. Esto porque la percepción que se tiene de ellos se encuentra jerarquizada por debajo del profesor presencial, aun cuando implica nuevos retos para lograr un dominio técnico y una asimilación de las implicaciones culturales de dichas tecnologías en la educación. Esta identidad se encuentra al margen de los rasgos contextuales del ambiente externo</w:t>
      </w:r>
      <w:r w:rsidR="00381B8F" w:rsidRPr="006402B6">
        <w:rPr>
          <w:rFonts w:ascii="Times New Roman" w:eastAsia="Times New Roman" w:hAnsi="Times New Roman" w:cs="Times New Roman"/>
          <w:sz w:val="24"/>
          <w:szCs w:val="24"/>
          <w:lang w:val="es-MX"/>
        </w:rPr>
        <w:t>,</w:t>
      </w:r>
      <w:r w:rsidRPr="006402B6">
        <w:rPr>
          <w:rFonts w:ascii="Times New Roman" w:eastAsia="Times New Roman" w:hAnsi="Times New Roman" w:cs="Times New Roman"/>
          <w:sz w:val="24"/>
          <w:szCs w:val="24"/>
          <w:lang w:val="es-MX"/>
        </w:rPr>
        <w:t xml:space="preserve"> pues la </w:t>
      </w:r>
      <w:r w:rsidR="00381B8F" w:rsidRPr="006402B6">
        <w:rPr>
          <w:rFonts w:ascii="Times New Roman" w:eastAsia="Times New Roman" w:hAnsi="Times New Roman" w:cs="Times New Roman"/>
          <w:sz w:val="24"/>
          <w:szCs w:val="24"/>
          <w:lang w:val="es-MX"/>
        </w:rPr>
        <w:t xml:space="preserve">menor </w:t>
      </w:r>
      <w:r w:rsidRPr="006402B6">
        <w:rPr>
          <w:rFonts w:ascii="Times New Roman" w:eastAsia="Times New Roman" w:hAnsi="Times New Roman" w:cs="Times New Roman"/>
          <w:sz w:val="24"/>
          <w:szCs w:val="24"/>
          <w:lang w:val="es-MX"/>
        </w:rPr>
        <w:t xml:space="preserve">proporción </w:t>
      </w:r>
      <w:r w:rsidR="00381B8F" w:rsidRPr="006402B6">
        <w:rPr>
          <w:rFonts w:ascii="Times New Roman" w:eastAsia="Times New Roman" w:hAnsi="Times New Roman" w:cs="Times New Roman"/>
          <w:sz w:val="24"/>
          <w:szCs w:val="24"/>
          <w:lang w:val="es-MX"/>
        </w:rPr>
        <w:t xml:space="preserve"> </w:t>
      </w:r>
      <w:r w:rsidRPr="006402B6">
        <w:rPr>
          <w:rFonts w:ascii="Times New Roman" w:eastAsia="Times New Roman" w:hAnsi="Times New Roman" w:cs="Times New Roman"/>
          <w:sz w:val="24"/>
          <w:szCs w:val="24"/>
          <w:lang w:val="es-MX"/>
        </w:rPr>
        <w:t>de programas de EaD frente a programas de EP dan cuenta de un “culto a la escolarización”</w:t>
      </w:r>
      <w:r w:rsidR="00381B8F" w:rsidRPr="006402B6">
        <w:rPr>
          <w:rFonts w:ascii="Times New Roman" w:eastAsia="Times New Roman" w:hAnsi="Times New Roman" w:cs="Times New Roman"/>
          <w:sz w:val="24"/>
          <w:szCs w:val="24"/>
          <w:lang w:val="es-MX"/>
        </w:rPr>
        <w:t>,</w:t>
      </w:r>
      <w:r w:rsidRPr="006402B6">
        <w:rPr>
          <w:rFonts w:ascii="Times New Roman" w:eastAsia="Times New Roman" w:hAnsi="Times New Roman" w:cs="Times New Roman"/>
          <w:sz w:val="24"/>
          <w:szCs w:val="24"/>
          <w:lang w:val="es-MX"/>
        </w:rPr>
        <w:t xml:space="preserve"> que más que transformarse con el impacto de las tecnologías en la vida cotidiana, se reitera en una dinámica de desconfianza a lo nuevo.</w:t>
      </w:r>
    </w:p>
    <w:p w:rsidR="005F4D75" w:rsidRDefault="0039660A" w:rsidP="004C6E5A">
      <w:pPr>
        <w:pStyle w:val="Normal1"/>
        <w:spacing w:after="0" w:line="360" w:lineRule="auto"/>
        <w:ind w:firstLine="357"/>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lastRenderedPageBreak/>
        <w:t>I</w:t>
      </w:r>
      <w:r w:rsidR="00020E69">
        <w:rPr>
          <w:rFonts w:ascii="Times New Roman" w:eastAsia="Times New Roman" w:hAnsi="Times New Roman" w:cs="Times New Roman"/>
          <w:sz w:val="24"/>
          <w:szCs w:val="24"/>
          <w:lang w:val="es-MX"/>
        </w:rPr>
        <w:t>nvestigaciones como la de Prince y de la Fuente (2015)</w:t>
      </w:r>
      <w:r>
        <w:rPr>
          <w:rFonts w:ascii="Times New Roman" w:eastAsia="Times New Roman" w:hAnsi="Times New Roman" w:cs="Times New Roman"/>
          <w:sz w:val="24"/>
          <w:szCs w:val="24"/>
          <w:lang w:val="es-MX"/>
        </w:rPr>
        <w:t xml:space="preserve"> señalan que la falta de capacitación, infraestructura y el acceso a internet son los principales elementos que no favorecen </w:t>
      </w:r>
      <w:r w:rsidR="00A93B0C">
        <w:rPr>
          <w:rFonts w:ascii="Times New Roman" w:eastAsia="Times New Roman" w:hAnsi="Times New Roman" w:cs="Times New Roman"/>
          <w:sz w:val="24"/>
          <w:szCs w:val="24"/>
          <w:lang w:val="es-MX"/>
        </w:rPr>
        <w:t>la</w:t>
      </w:r>
      <w:r>
        <w:rPr>
          <w:rFonts w:ascii="Times New Roman" w:eastAsia="Times New Roman" w:hAnsi="Times New Roman" w:cs="Times New Roman"/>
          <w:sz w:val="24"/>
          <w:szCs w:val="24"/>
          <w:lang w:val="es-MX"/>
        </w:rPr>
        <w:t xml:space="preserve"> aplicación de las TIC en el ámbito educativo. </w:t>
      </w:r>
      <w:r w:rsidR="00A93B0C">
        <w:rPr>
          <w:rFonts w:ascii="Times New Roman" w:eastAsia="Times New Roman" w:hAnsi="Times New Roman" w:cs="Times New Roman"/>
          <w:sz w:val="24"/>
          <w:szCs w:val="24"/>
          <w:lang w:val="es-MX"/>
        </w:rPr>
        <w:t>L</w:t>
      </w:r>
      <w:r>
        <w:rPr>
          <w:rFonts w:ascii="Times New Roman" w:eastAsia="Times New Roman" w:hAnsi="Times New Roman" w:cs="Times New Roman"/>
          <w:sz w:val="24"/>
          <w:szCs w:val="24"/>
          <w:lang w:val="es-MX"/>
        </w:rPr>
        <w:t xml:space="preserve">os hallazgos de la aplicación del MATEPV señalan que, dentro de la educación mediada por las TIC, el aspecto técnico desempeña un lugar </w:t>
      </w:r>
      <w:r w:rsidR="00A93B0C">
        <w:rPr>
          <w:rFonts w:ascii="Times New Roman" w:eastAsia="Times New Roman" w:hAnsi="Times New Roman" w:cs="Times New Roman"/>
          <w:sz w:val="24"/>
          <w:szCs w:val="24"/>
          <w:lang w:val="es-MX"/>
        </w:rPr>
        <w:t>importante</w:t>
      </w:r>
      <w:r>
        <w:rPr>
          <w:rFonts w:ascii="Times New Roman" w:eastAsia="Times New Roman" w:hAnsi="Times New Roman" w:cs="Times New Roman"/>
          <w:sz w:val="24"/>
          <w:szCs w:val="24"/>
          <w:lang w:val="es-MX"/>
        </w:rPr>
        <w:t xml:space="preserve"> en las desventajas de la EaD, </w:t>
      </w:r>
      <w:r w:rsidR="00A93B0C">
        <w:rPr>
          <w:rFonts w:ascii="Times New Roman" w:eastAsia="Times New Roman" w:hAnsi="Times New Roman" w:cs="Times New Roman"/>
          <w:sz w:val="24"/>
          <w:szCs w:val="24"/>
          <w:lang w:val="es-MX"/>
        </w:rPr>
        <w:t>pero</w:t>
      </w:r>
      <w:r>
        <w:rPr>
          <w:rFonts w:ascii="Times New Roman" w:eastAsia="Times New Roman" w:hAnsi="Times New Roman" w:cs="Times New Roman"/>
          <w:sz w:val="24"/>
          <w:szCs w:val="24"/>
          <w:lang w:val="es-MX"/>
        </w:rPr>
        <w:t xml:space="preserve"> las principales desventajas tienen que ver con </w:t>
      </w:r>
      <w:r w:rsidR="00A93B0C">
        <w:rPr>
          <w:rFonts w:ascii="Times New Roman" w:eastAsia="Times New Roman" w:hAnsi="Times New Roman" w:cs="Times New Roman"/>
          <w:sz w:val="24"/>
          <w:szCs w:val="24"/>
          <w:lang w:val="es-MX"/>
        </w:rPr>
        <w:t>el</w:t>
      </w:r>
      <w:r>
        <w:rPr>
          <w:rFonts w:ascii="Times New Roman" w:eastAsia="Times New Roman" w:hAnsi="Times New Roman" w:cs="Times New Roman"/>
          <w:sz w:val="24"/>
          <w:szCs w:val="24"/>
          <w:lang w:val="es-MX"/>
        </w:rPr>
        <w:t xml:space="preserve"> desconocimiento de la modalidad así como la falta de una credibilidad a nivel social, esto se complementa con un marcado escepticismo en torno a si las tecnologías </w:t>
      </w:r>
      <w:r w:rsidR="00A93B0C">
        <w:rPr>
          <w:rFonts w:ascii="Times New Roman" w:eastAsia="Times New Roman" w:hAnsi="Times New Roman" w:cs="Times New Roman"/>
          <w:sz w:val="24"/>
          <w:szCs w:val="24"/>
          <w:lang w:val="es-MX"/>
        </w:rPr>
        <w:t>permiten</w:t>
      </w:r>
      <w:r>
        <w:rPr>
          <w:rFonts w:ascii="Times New Roman" w:eastAsia="Times New Roman" w:hAnsi="Times New Roman" w:cs="Times New Roman"/>
          <w:sz w:val="24"/>
          <w:szCs w:val="24"/>
          <w:lang w:val="es-MX"/>
        </w:rPr>
        <w:t xml:space="preserve"> crear vínculos personales que promuev</w:t>
      </w:r>
      <w:r w:rsidR="00A93B0C">
        <w:rPr>
          <w:rFonts w:ascii="Times New Roman" w:eastAsia="Times New Roman" w:hAnsi="Times New Roman" w:cs="Times New Roman"/>
          <w:sz w:val="24"/>
          <w:szCs w:val="24"/>
          <w:lang w:val="es-MX"/>
        </w:rPr>
        <w:t>an un aprendizaje significativo</w:t>
      </w:r>
      <w:r>
        <w:rPr>
          <w:rFonts w:ascii="Times New Roman" w:eastAsia="Times New Roman" w:hAnsi="Times New Roman" w:cs="Times New Roman"/>
          <w:sz w:val="24"/>
          <w:szCs w:val="24"/>
          <w:lang w:val="es-MX"/>
        </w:rPr>
        <w:t>.</w:t>
      </w:r>
      <w:r w:rsidR="00A93B0C">
        <w:rPr>
          <w:rFonts w:ascii="Times New Roman" w:eastAsia="Times New Roman" w:hAnsi="Times New Roman" w:cs="Times New Roman"/>
          <w:sz w:val="24"/>
          <w:szCs w:val="24"/>
          <w:lang w:val="es-MX"/>
        </w:rPr>
        <w:t xml:space="preserve"> Lo anterior implica que la incorporación de las TIC en entornos educativos está determinada por la infraestructura, pero sólo adquiere sentido en la medida en que la imagen potencial de las TIC tiene una utilidad productiva y una credibilidad social en un contexto.</w:t>
      </w:r>
    </w:p>
    <w:p w:rsidR="0039660A" w:rsidRDefault="0039660A" w:rsidP="004C6E5A">
      <w:pPr>
        <w:pStyle w:val="Normal1"/>
        <w:spacing w:after="0" w:line="360" w:lineRule="auto"/>
        <w:ind w:firstLine="357"/>
        <w:jc w:val="both"/>
        <w:rPr>
          <w:rFonts w:ascii="Times New Roman" w:eastAsia="Times New Roman" w:hAnsi="Times New Roman" w:cs="Times New Roman"/>
          <w:sz w:val="24"/>
          <w:szCs w:val="24"/>
          <w:lang w:val="es-MX"/>
        </w:rPr>
      </w:pPr>
    </w:p>
    <w:p w:rsidR="00745A28" w:rsidRDefault="0039660A" w:rsidP="004C6E5A">
      <w:pPr>
        <w:pStyle w:val="Normal1"/>
        <w:spacing w:after="0" w:line="360" w:lineRule="auto"/>
        <w:ind w:firstLine="357"/>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Otro estudio emparentado es el de Celaya, Lozano y Ramírez (</w:t>
      </w:r>
      <w:r w:rsidR="00745A28">
        <w:rPr>
          <w:rFonts w:ascii="Times New Roman" w:eastAsia="Times New Roman" w:hAnsi="Times New Roman" w:cs="Times New Roman"/>
          <w:sz w:val="24"/>
          <w:szCs w:val="24"/>
          <w:lang w:val="es-MX"/>
        </w:rPr>
        <w:t>2009</w:t>
      </w:r>
      <w:r>
        <w:rPr>
          <w:rFonts w:ascii="Times New Roman" w:eastAsia="Times New Roman" w:hAnsi="Times New Roman" w:cs="Times New Roman"/>
          <w:sz w:val="24"/>
          <w:szCs w:val="24"/>
          <w:lang w:val="es-MX"/>
        </w:rPr>
        <w:t>)</w:t>
      </w:r>
      <w:r w:rsidR="000F45A3">
        <w:rPr>
          <w:rFonts w:ascii="Times New Roman" w:eastAsia="Times New Roman" w:hAnsi="Times New Roman" w:cs="Times New Roman"/>
          <w:sz w:val="24"/>
          <w:szCs w:val="24"/>
          <w:lang w:val="es-MX"/>
        </w:rPr>
        <w:t>,</w:t>
      </w:r>
      <w:r>
        <w:rPr>
          <w:rFonts w:ascii="Times New Roman" w:eastAsia="Times New Roman" w:hAnsi="Times New Roman" w:cs="Times New Roman"/>
          <w:sz w:val="24"/>
          <w:szCs w:val="24"/>
          <w:lang w:val="es-MX"/>
        </w:rPr>
        <w:t xml:space="preserve"> quienes estudian el empleo d</w:t>
      </w:r>
      <w:r w:rsidR="00745A28">
        <w:rPr>
          <w:rFonts w:ascii="Times New Roman" w:eastAsia="Times New Roman" w:hAnsi="Times New Roman" w:cs="Times New Roman"/>
          <w:sz w:val="24"/>
          <w:szCs w:val="24"/>
          <w:lang w:val="es-MX"/>
        </w:rPr>
        <w:t>e Recursos Educativos A</w:t>
      </w:r>
      <w:r>
        <w:rPr>
          <w:rFonts w:ascii="Times New Roman" w:eastAsia="Times New Roman" w:hAnsi="Times New Roman" w:cs="Times New Roman"/>
          <w:sz w:val="24"/>
          <w:szCs w:val="24"/>
          <w:lang w:val="es-MX"/>
        </w:rPr>
        <w:t xml:space="preserve">biertos </w:t>
      </w:r>
      <w:r w:rsidR="00745A28">
        <w:rPr>
          <w:rFonts w:ascii="Times New Roman" w:eastAsia="Times New Roman" w:hAnsi="Times New Roman" w:cs="Times New Roman"/>
          <w:sz w:val="24"/>
          <w:szCs w:val="24"/>
          <w:lang w:val="es-MX"/>
        </w:rPr>
        <w:t xml:space="preserve">(REA) </w:t>
      </w:r>
      <w:r>
        <w:rPr>
          <w:rFonts w:ascii="Times New Roman" w:eastAsia="Times New Roman" w:hAnsi="Times New Roman" w:cs="Times New Roman"/>
          <w:sz w:val="24"/>
          <w:szCs w:val="24"/>
          <w:lang w:val="es-MX"/>
        </w:rPr>
        <w:t>en la educación media superior por parte de profesores</w:t>
      </w:r>
      <w:r w:rsidR="00745A28">
        <w:rPr>
          <w:rFonts w:ascii="Times New Roman" w:eastAsia="Times New Roman" w:hAnsi="Times New Roman" w:cs="Times New Roman"/>
          <w:sz w:val="24"/>
          <w:szCs w:val="24"/>
          <w:lang w:val="es-MX"/>
        </w:rPr>
        <w:t>, relacionado el proceso con la apropiación tecnológica. En sus hallazgos, se identifican tres niveles de apropiación (conocimiento, utilización y transformación) y a partir de los casos estudiados se llega a la conclusión de que los profesores llegan hasta el segun</w:t>
      </w:r>
      <w:r w:rsidR="000C2B80">
        <w:rPr>
          <w:rFonts w:ascii="Times New Roman" w:eastAsia="Times New Roman" w:hAnsi="Times New Roman" w:cs="Times New Roman"/>
          <w:sz w:val="24"/>
          <w:szCs w:val="24"/>
          <w:lang w:val="es-MX"/>
        </w:rPr>
        <w:t>do nivel, es decir</w:t>
      </w:r>
      <w:r w:rsidR="000F45A3">
        <w:rPr>
          <w:rFonts w:ascii="Times New Roman" w:eastAsia="Times New Roman" w:hAnsi="Times New Roman" w:cs="Times New Roman"/>
          <w:sz w:val="24"/>
          <w:szCs w:val="24"/>
          <w:lang w:val="es-MX"/>
        </w:rPr>
        <w:t>,</w:t>
      </w:r>
      <w:r w:rsidR="000C2B80">
        <w:rPr>
          <w:rFonts w:ascii="Times New Roman" w:eastAsia="Times New Roman" w:hAnsi="Times New Roman" w:cs="Times New Roman"/>
          <w:sz w:val="24"/>
          <w:szCs w:val="24"/>
          <w:lang w:val="es-MX"/>
        </w:rPr>
        <w:t xml:space="preserve"> hay un uso </w:t>
      </w:r>
      <w:r w:rsidR="00745A28">
        <w:rPr>
          <w:rFonts w:ascii="Times New Roman" w:eastAsia="Times New Roman" w:hAnsi="Times New Roman" w:cs="Times New Roman"/>
          <w:sz w:val="24"/>
          <w:szCs w:val="24"/>
          <w:lang w:val="es-MX"/>
        </w:rPr>
        <w:t xml:space="preserve">de los REA para fines didácticos, pero no existe la modificación o adaptación de los REA, que caracteriza al </w:t>
      </w:r>
      <w:r w:rsidR="00A93B0C">
        <w:rPr>
          <w:rFonts w:ascii="Times New Roman" w:eastAsia="Times New Roman" w:hAnsi="Times New Roman" w:cs="Times New Roman"/>
          <w:sz w:val="24"/>
          <w:szCs w:val="24"/>
          <w:lang w:val="es-MX"/>
        </w:rPr>
        <w:t>tercer</w:t>
      </w:r>
      <w:r w:rsidR="00745A28">
        <w:rPr>
          <w:rFonts w:ascii="Times New Roman" w:eastAsia="Times New Roman" w:hAnsi="Times New Roman" w:cs="Times New Roman"/>
          <w:sz w:val="24"/>
          <w:szCs w:val="24"/>
          <w:lang w:val="es-MX"/>
        </w:rPr>
        <w:t xml:space="preserve"> nivel. Este grado de apropiación </w:t>
      </w:r>
      <w:r w:rsidR="00A93B0C">
        <w:rPr>
          <w:rFonts w:ascii="Times New Roman" w:eastAsia="Times New Roman" w:hAnsi="Times New Roman" w:cs="Times New Roman"/>
          <w:sz w:val="24"/>
          <w:szCs w:val="24"/>
          <w:lang w:val="es-MX"/>
        </w:rPr>
        <w:t xml:space="preserve">de </w:t>
      </w:r>
      <w:r w:rsidR="00745A28">
        <w:rPr>
          <w:rFonts w:ascii="Times New Roman" w:eastAsia="Times New Roman" w:hAnsi="Times New Roman" w:cs="Times New Roman"/>
          <w:sz w:val="24"/>
          <w:szCs w:val="24"/>
          <w:lang w:val="es-MX"/>
        </w:rPr>
        <w:t>media</w:t>
      </w:r>
      <w:r w:rsidR="00A93B0C">
        <w:rPr>
          <w:rFonts w:ascii="Times New Roman" w:eastAsia="Times New Roman" w:hAnsi="Times New Roman" w:cs="Times New Roman"/>
          <w:sz w:val="24"/>
          <w:szCs w:val="24"/>
          <w:lang w:val="es-MX"/>
        </w:rPr>
        <w:t xml:space="preserve"> a alta</w:t>
      </w:r>
      <w:r w:rsidR="00745A28">
        <w:rPr>
          <w:rFonts w:ascii="Times New Roman" w:eastAsia="Times New Roman" w:hAnsi="Times New Roman" w:cs="Times New Roman"/>
          <w:sz w:val="24"/>
          <w:szCs w:val="24"/>
          <w:lang w:val="es-MX"/>
        </w:rPr>
        <w:t xml:space="preserve"> coincide con los niveles intermedios del MATEPV, pues existe una incorporación tecnológica basada en necesidades pero no se alcanza un nivel de colaboración y de creatividad para </w:t>
      </w:r>
      <w:r w:rsidR="00A93B0C">
        <w:rPr>
          <w:rFonts w:ascii="Times New Roman" w:eastAsia="Times New Roman" w:hAnsi="Times New Roman" w:cs="Times New Roman"/>
          <w:sz w:val="24"/>
          <w:szCs w:val="24"/>
          <w:lang w:val="es-MX"/>
        </w:rPr>
        <w:t xml:space="preserve">renovar </w:t>
      </w:r>
      <w:r w:rsidR="00745A28">
        <w:rPr>
          <w:rFonts w:ascii="Times New Roman" w:eastAsia="Times New Roman" w:hAnsi="Times New Roman" w:cs="Times New Roman"/>
          <w:sz w:val="24"/>
          <w:szCs w:val="24"/>
          <w:lang w:val="es-MX"/>
        </w:rPr>
        <w:t xml:space="preserve">las relaciones educativas a través de las TIC aprovechando </w:t>
      </w:r>
      <w:r w:rsidR="00A93B0C">
        <w:rPr>
          <w:rFonts w:ascii="Times New Roman" w:eastAsia="Times New Roman" w:hAnsi="Times New Roman" w:cs="Times New Roman"/>
          <w:sz w:val="24"/>
          <w:szCs w:val="24"/>
          <w:lang w:val="es-MX"/>
        </w:rPr>
        <w:t>su potencial</w:t>
      </w:r>
      <w:r w:rsidR="00745A28">
        <w:rPr>
          <w:rFonts w:ascii="Times New Roman" w:eastAsia="Times New Roman" w:hAnsi="Times New Roman" w:cs="Times New Roman"/>
          <w:sz w:val="24"/>
          <w:szCs w:val="24"/>
          <w:lang w:val="es-MX"/>
        </w:rPr>
        <w:t>.</w:t>
      </w:r>
    </w:p>
    <w:p w:rsidR="00745A28" w:rsidRDefault="00745A28" w:rsidP="004C6E5A">
      <w:pPr>
        <w:pStyle w:val="Normal1"/>
        <w:spacing w:after="0" w:line="360" w:lineRule="auto"/>
        <w:ind w:firstLine="357"/>
        <w:jc w:val="both"/>
        <w:rPr>
          <w:rFonts w:ascii="Times New Roman" w:eastAsia="Times New Roman" w:hAnsi="Times New Roman" w:cs="Times New Roman"/>
          <w:sz w:val="24"/>
          <w:szCs w:val="24"/>
          <w:lang w:val="es-MX"/>
        </w:rPr>
      </w:pPr>
    </w:p>
    <w:p w:rsidR="0039660A" w:rsidRDefault="00A85FDD" w:rsidP="004C6E5A">
      <w:pPr>
        <w:pStyle w:val="Normal1"/>
        <w:spacing w:after="0" w:line="360" w:lineRule="auto"/>
        <w:ind w:firstLine="357"/>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Quesada (2015) retoma el modelo de </w:t>
      </w:r>
      <w:r w:rsidR="00EE1AF6">
        <w:rPr>
          <w:rFonts w:ascii="Times New Roman" w:eastAsia="Times New Roman" w:hAnsi="Times New Roman" w:cs="Times New Roman"/>
          <w:sz w:val="24"/>
          <w:szCs w:val="24"/>
          <w:lang w:val="es-MX"/>
        </w:rPr>
        <w:t xml:space="preserve">evaluación </w:t>
      </w:r>
      <w:r w:rsidR="00EE1AF6" w:rsidRPr="00EE1AF6">
        <w:rPr>
          <w:rFonts w:ascii="Times New Roman" w:eastAsia="Times New Roman" w:hAnsi="Times New Roman" w:cs="Times New Roman"/>
          <w:sz w:val="24"/>
          <w:szCs w:val="24"/>
          <w:lang w:val="es-MX"/>
        </w:rPr>
        <w:t xml:space="preserve">de </w:t>
      </w:r>
      <w:r w:rsidR="00EE1AF6">
        <w:rPr>
          <w:rFonts w:ascii="Times New Roman" w:eastAsia="Times New Roman" w:hAnsi="Times New Roman" w:cs="Times New Roman"/>
          <w:sz w:val="24"/>
          <w:szCs w:val="24"/>
          <w:lang w:val="es-MX"/>
        </w:rPr>
        <w:t xml:space="preserve">la </w:t>
      </w:r>
      <w:r w:rsidR="00EE1AF6" w:rsidRPr="00EE1AF6">
        <w:rPr>
          <w:rFonts w:ascii="Times New Roman" w:eastAsia="Times New Roman" w:hAnsi="Times New Roman" w:cs="Times New Roman"/>
          <w:sz w:val="24"/>
          <w:szCs w:val="24"/>
          <w:lang w:val="es-MX"/>
        </w:rPr>
        <w:t>apropiación de las TIC en casos universitarios</w:t>
      </w:r>
      <w:r w:rsidR="00EE1AF6">
        <w:rPr>
          <w:rFonts w:ascii="Times New Roman" w:eastAsia="Times New Roman" w:hAnsi="Times New Roman" w:cs="Times New Roman"/>
          <w:sz w:val="24"/>
          <w:szCs w:val="24"/>
          <w:lang w:val="es-MX"/>
        </w:rPr>
        <w:t xml:space="preserve"> </w:t>
      </w:r>
      <w:r w:rsidR="00EE1AF6" w:rsidRPr="00EE1AF6">
        <w:rPr>
          <w:rFonts w:ascii="Times New Roman" w:eastAsia="Times New Roman" w:hAnsi="Times New Roman" w:cs="Times New Roman"/>
          <w:sz w:val="24"/>
          <w:szCs w:val="24"/>
          <w:lang w:val="es-MX"/>
        </w:rPr>
        <w:t>(Montes y Ochoa</w:t>
      </w:r>
      <w:r w:rsidR="00F35C9F">
        <w:rPr>
          <w:rFonts w:ascii="Times New Roman" w:eastAsia="Times New Roman" w:hAnsi="Times New Roman" w:cs="Times New Roman"/>
          <w:sz w:val="24"/>
          <w:szCs w:val="24"/>
          <w:lang w:val="es-MX"/>
        </w:rPr>
        <w:t xml:space="preserve">, </w:t>
      </w:r>
      <w:r w:rsidR="00EE1AF6" w:rsidRPr="00EE1AF6">
        <w:rPr>
          <w:rFonts w:ascii="Times New Roman" w:eastAsia="Times New Roman" w:hAnsi="Times New Roman" w:cs="Times New Roman"/>
          <w:sz w:val="24"/>
          <w:szCs w:val="24"/>
          <w:lang w:val="es-MX"/>
        </w:rPr>
        <w:t>2006</w:t>
      </w:r>
      <w:r w:rsidR="00EE1AF6">
        <w:rPr>
          <w:rFonts w:ascii="Times New Roman" w:eastAsia="Times New Roman" w:hAnsi="Times New Roman" w:cs="Times New Roman"/>
          <w:sz w:val="24"/>
          <w:szCs w:val="24"/>
          <w:lang w:val="es-MX"/>
        </w:rPr>
        <w:t xml:space="preserve"> </w:t>
      </w:r>
      <w:r w:rsidR="00EE1AF6" w:rsidRPr="00EE1AF6">
        <w:rPr>
          <w:rFonts w:ascii="Times New Roman" w:eastAsia="Times New Roman" w:hAnsi="Times New Roman" w:cs="Times New Roman"/>
          <w:sz w:val="24"/>
          <w:szCs w:val="24"/>
          <w:lang w:val="es-MX"/>
        </w:rPr>
        <w:t>citados por Quesada,</w:t>
      </w:r>
      <w:r w:rsidR="00EE1AF6">
        <w:rPr>
          <w:rFonts w:ascii="Times New Roman" w:eastAsia="Times New Roman" w:hAnsi="Times New Roman" w:cs="Times New Roman"/>
          <w:sz w:val="24"/>
          <w:szCs w:val="24"/>
          <w:lang w:val="es-MX"/>
        </w:rPr>
        <w:t xml:space="preserve"> 2015) integrado por las etapas de </w:t>
      </w:r>
      <w:r w:rsidR="00EE1AF6" w:rsidRPr="00EE1AF6">
        <w:rPr>
          <w:rFonts w:ascii="Times New Roman" w:eastAsia="Times New Roman" w:hAnsi="Times New Roman" w:cs="Times New Roman"/>
          <w:sz w:val="24"/>
          <w:szCs w:val="24"/>
          <w:lang w:val="es-MX"/>
        </w:rPr>
        <w:t>integración, re-organización y evolución</w:t>
      </w:r>
      <w:r w:rsidR="00EE1AF6">
        <w:rPr>
          <w:rFonts w:ascii="Times New Roman" w:eastAsia="Times New Roman" w:hAnsi="Times New Roman" w:cs="Times New Roman"/>
          <w:sz w:val="24"/>
          <w:szCs w:val="24"/>
          <w:lang w:val="es-MX"/>
        </w:rPr>
        <w:t>; lo anterior para combinarlo con el modelo de apropiación de prácticas culturales (Orozco, Ochoa y Sánchez</w:t>
      </w:r>
      <w:r w:rsidR="00F35C9F">
        <w:rPr>
          <w:rFonts w:ascii="Times New Roman" w:eastAsia="Times New Roman" w:hAnsi="Times New Roman" w:cs="Times New Roman"/>
          <w:sz w:val="24"/>
          <w:szCs w:val="24"/>
          <w:lang w:val="es-MX"/>
        </w:rPr>
        <w:t>,</w:t>
      </w:r>
      <w:r w:rsidR="00EE1AF6">
        <w:rPr>
          <w:rFonts w:ascii="Times New Roman" w:eastAsia="Times New Roman" w:hAnsi="Times New Roman" w:cs="Times New Roman"/>
          <w:sz w:val="24"/>
          <w:szCs w:val="24"/>
          <w:lang w:val="es-MX"/>
        </w:rPr>
        <w:t xml:space="preserve"> 2002 citados por Quesada, 2015). Esto se realiza con el objetivo de determinar el nivel de apropiación tecnológica de los REA en profesores de matemáticas de la UNED Costa Rica. En sus hallazgo</w:t>
      </w:r>
      <w:r w:rsidR="006D4B89">
        <w:rPr>
          <w:rFonts w:ascii="Times New Roman" w:eastAsia="Times New Roman" w:hAnsi="Times New Roman" w:cs="Times New Roman"/>
          <w:sz w:val="24"/>
          <w:szCs w:val="24"/>
          <w:lang w:val="es-MX"/>
        </w:rPr>
        <w:t xml:space="preserve">s, el autor señala </w:t>
      </w:r>
      <w:r w:rsidR="006D4B89">
        <w:rPr>
          <w:rFonts w:ascii="Times New Roman" w:eastAsia="Times New Roman" w:hAnsi="Times New Roman" w:cs="Times New Roman"/>
          <w:sz w:val="24"/>
          <w:szCs w:val="24"/>
          <w:lang w:val="es-MX"/>
        </w:rPr>
        <w:lastRenderedPageBreak/>
        <w:t>que 71.43</w:t>
      </w:r>
      <w:r w:rsidR="00F35C9F">
        <w:rPr>
          <w:rFonts w:ascii="Times New Roman" w:eastAsia="Times New Roman" w:hAnsi="Times New Roman" w:cs="Times New Roman"/>
          <w:sz w:val="24"/>
          <w:szCs w:val="24"/>
          <w:lang w:val="es-MX"/>
        </w:rPr>
        <w:t xml:space="preserve"> </w:t>
      </w:r>
      <w:r w:rsidR="00EE1AF6">
        <w:rPr>
          <w:rFonts w:ascii="Times New Roman" w:eastAsia="Times New Roman" w:hAnsi="Times New Roman" w:cs="Times New Roman"/>
          <w:sz w:val="24"/>
          <w:szCs w:val="24"/>
          <w:lang w:val="es-MX"/>
        </w:rPr>
        <w:t>% de los profesores alcan</w:t>
      </w:r>
      <w:r w:rsidR="0054481E">
        <w:rPr>
          <w:rFonts w:ascii="Times New Roman" w:eastAsia="Times New Roman" w:hAnsi="Times New Roman" w:cs="Times New Roman"/>
          <w:sz w:val="24"/>
          <w:szCs w:val="24"/>
          <w:lang w:val="es-MX"/>
        </w:rPr>
        <w:t>zan la apropiación tecnológica denominada conocimiento; también, más del 50</w:t>
      </w:r>
      <w:r w:rsidR="00F35C9F">
        <w:rPr>
          <w:rFonts w:ascii="Times New Roman" w:eastAsia="Times New Roman" w:hAnsi="Times New Roman" w:cs="Times New Roman"/>
          <w:sz w:val="24"/>
          <w:szCs w:val="24"/>
          <w:lang w:val="es-MX"/>
        </w:rPr>
        <w:t xml:space="preserve"> </w:t>
      </w:r>
      <w:r w:rsidR="0054481E">
        <w:rPr>
          <w:rFonts w:ascii="Times New Roman" w:eastAsia="Times New Roman" w:hAnsi="Times New Roman" w:cs="Times New Roman"/>
          <w:sz w:val="24"/>
          <w:szCs w:val="24"/>
          <w:lang w:val="es-MX"/>
        </w:rPr>
        <w:t>% de los profesores alcanza el nivel de apropiación tecnológica de utilización y más de 50</w:t>
      </w:r>
      <w:r w:rsidR="00F35C9F">
        <w:rPr>
          <w:rFonts w:ascii="Times New Roman" w:eastAsia="Times New Roman" w:hAnsi="Times New Roman" w:cs="Times New Roman"/>
          <w:sz w:val="24"/>
          <w:szCs w:val="24"/>
          <w:lang w:val="es-MX"/>
        </w:rPr>
        <w:t xml:space="preserve"> </w:t>
      </w:r>
      <w:r w:rsidR="0054481E">
        <w:rPr>
          <w:rFonts w:ascii="Times New Roman" w:eastAsia="Times New Roman" w:hAnsi="Times New Roman" w:cs="Times New Roman"/>
          <w:sz w:val="24"/>
          <w:szCs w:val="24"/>
          <w:lang w:val="es-MX"/>
        </w:rPr>
        <w:t xml:space="preserve">% el nivel de transformación. </w:t>
      </w:r>
      <w:r w:rsidR="008850B4">
        <w:rPr>
          <w:rFonts w:ascii="Times New Roman" w:eastAsia="Times New Roman" w:hAnsi="Times New Roman" w:cs="Times New Roman"/>
          <w:sz w:val="24"/>
          <w:szCs w:val="24"/>
          <w:lang w:val="es-MX"/>
        </w:rPr>
        <w:t xml:space="preserve">Los resultados coinciden parcialmente con los del presente estudio </w:t>
      </w:r>
      <w:r w:rsidR="00F9649F">
        <w:rPr>
          <w:rFonts w:ascii="Times New Roman" w:eastAsia="Times New Roman" w:hAnsi="Times New Roman" w:cs="Times New Roman"/>
          <w:sz w:val="24"/>
          <w:szCs w:val="24"/>
          <w:lang w:val="es-MX"/>
        </w:rPr>
        <w:t>pues el nivel de apropiación se mantiene en una media que va de la mitad a poco más de la mitad; sin embargo, los resultados de Quesada (2015) sugieren</w:t>
      </w:r>
      <w:r w:rsidR="008850B4">
        <w:rPr>
          <w:rFonts w:ascii="Times New Roman" w:eastAsia="Times New Roman" w:hAnsi="Times New Roman" w:cs="Times New Roman"/>
          <w:sz w:val="24"/>
          <w:szCs w:val="24"/>
          <w:lang w:val="es-MX"/>
        </w:rPr>
        <w:t xml:space="preserve"> un mayor nivel de apropiación </w:t>
      </w:r>
      <w:r w:rsidR="00F9649F">
        <w:rPr>
          <w:rFonts w:ascii="Times New Roman" w:eastAsia="Times New Roman" w:hAnsi="Times New Roman" w:cs="Times New Roman"/>
          <w:sz w:val="24"/>
          <w:szCs w:val="24"/>
          <w:lang w:val="es-MX"/>
        </w:rPr>
        <w:t>en los docentes al existir</w:t>
      </w:r>
      <w:r w:rsidR="008850B4">
        <w:rPr>
          <w:rFonts w:ascii="Times New Roman" w:eastAsia="Times New Roman" w:hAnsi="Times New Roman" w:cs="Times New Roman"/>
          <w:sz w:val="24"/>
          <w:szCs w:val="24"/>
          <w:lang w:val="es-MX"/>
        </w:rPr>
        <w:t xml:space="preserve"> </w:t>
      </w:r>
      <w:r w:rsidR="00F9649F">
        <w:rPr>
          <w:rFonts w:ascii="Times New Roman" w:eastAsia="Times New Roman" w:hAnsi="Times New Roman" w:cs="Times New Roman"/>
          <w:sz w:val="24"/>
          <w:szCs w:val="24"/>
          <w:lang w:val="es-MX"/>
        </w:rPr>
        <w:t>una</w:t>
      </w:r>
      <w:r w:rsidR="008850B4">
        <w:rPr>
          <w:rFonts w:ascii="Times New Roman" w:eastAsia="Times New Roman" w:hAnsi="Times New Roman" w:cs="Times New Roman"/>
          <w:sz w:val="24"/>
          <w:szCs w:val="24"/>
          <w:lang w:val="es-MX"/>
        </w:rPr>
        <w:t xml:space="preserve"> modificación de los proyectos técnicos de las TIC para producir beneficios educativos; </w:t>
      </w:r>
      <w:r w:rsidR="00F9649F">
        <w:rPr>
          <w:rFonts w:ascii="Times New Roman" w:eastAsia="Times New Roman" w:hAnsi="Times New Roman" w:cs="Times New Roman"/>
          <w:sz w:val="24"/>
          <w:szCs w:val="24"/>
          <w:lang w:val="es-MX"/>
        </w:rPr>
        <w:t xml:space="preserve">algo que no ocurre tanto en el caso abordado, probablemente por la naturaleza </w:t>
      </w:r>
      <w:r w:rsidR="006D4B89">
        <w:rPr>
          <w:rFonts w:ascii="Times New Roman" w:eastAsia="Times New Roman" w:hAnsi="Times New Roman" w:cs="Times New Roman"/>
          <w:sz w:val="24"/>
          <w:szCs w:val="24"/>
          <w:lang w:val="es-MX"/>
        </w:rPr>
        <w:t xml:space="preserve">teórica </w:t>
      </w:r>
      <w:r w:rsidR="00F9649F">
        <w:rPr>
          <w:rFonts w:ascii="Times New Roman" w:eastAsia="Times New Roman" w:hAnsi="Times New Roman" w:cs="Times New Roman"/>
          <w:sz w:val="24"/>
          <w:szCs w:val="24"/>
          <w:lang w:val="es-MX"/>
        </w:rPr>
        <w:t>del área de conocimiento</w:t>
      </w:r>
      <w:r w:rsidR="00F35C9F">
        <w:rPr>
          <w:rFonts w:ascii="Times New Roman" w:eastAsia="Times New Roman" w:hAnsi="Times New Roman" w:cs="Times New Roman"/>
          <w:sz w:val="24"/>
          <w:szCs w:val="24"/>
          <w:lang w:val="es-MX"/>
        </w:rPr>
        <w:t>,</w:t>
      </w:r>
      <w:r w:rsidR="006D4B89">
        <w:rPr>
          <w:rFonts w:ascii="Times New Roman" w:eastAsia="Times New Roman" w:hAnsi="Times New Roman" w:cs="Times New Roman"/>
          <w:sz w:val="24"/>
          <w:szCs w:val="24"/>
          <w:lang w:val="es-MX"/>
        </w:rPr>
        <w:t xml:space="preserve"> es decir</w:t>
      </w:r>
      <w:r w:rsidR="00F35C9F">
        <w:rPr>
          <w:rFonts w:ascii="Times New Roman" w:eastAsia="Times New Roman" w:hAnsi="Times New Roman" w:cs="Times New Roman"/>
          <w:sz w:val="24"/>
          <w:szCs w:val="24"/>
          <w:lang w:val="es-MX"/>
        </w:rPr>
        <w:t>,</w:t>
      </w:r>
      <w:r w:rsidR="00F9649F">
        <w:rPr>
          <w:rFonts w:ascii="Times New Roman" w:eastAsia="Times New Roman" w:hAnsi="Times New Roman" w:cs="Times New Roman"/>
          <w:sz w:val="24"/>
          <w:szCs w:val="24"/>
          <w:lang w:val="es-MX"/>
        </w:rPr>
        <w:t xml:space="preserve"> las ciencias económico-administrativas.</w:t>
      </w:r>
    </w:p>
    <w:p w:rsidR="0039660A" w:rsidRDefault="0039660A" w:rsidP="004C6E5A">
      <w:pPr>
        <w:pStyle w:val="Normal1"/>
        <w:spacing w:after="0" w:line="360" w:lineRule="auto"/>
        <w:ind w:firstLine="357"/>
        <w:jc w:val="both"/>
        <w:rPr>
          <w:rFonts w:ascii="Times New Roman" w:eastAsia="Times New Roman" w:hAnsi="Times New Roman" w:cs="Times New Roman"/>
          <w:sz w:val="24"/>
          <w:szCs w:val="24"/>
          <w:lang w:val="es-MX"/>
        </w:rPr>
      </w:pPr>
    </w:p>
    <w:p w:rsidR="001926F0" w:rsidRDefault="005F4D75" w:rsidP="004C6E5A">
      <w:pPr>
        <w:pStyle w:val="Normal1"/>
        <w:spacing w:after="0" w:line="360" w:lineRule="auto"/>
        <w:ind w:left="360"/>
        <w:jc w:val="both"/>
        <w:rPr>
          <w:rFonts w:ascii="Times New Roman" w:eastAsia="Times New Roman" w:hAnsi="Times New Roman" w:cs="Times New Roman"/>
          <w:b/>
          <w:sz w:val="24"/>
          <w:szCs w:val="24"/>
          <w:lang w:val="es-MX"/>
        </w:rPr>
      </w:pPr>
      <w:r w:rsidRPr="006402B6">
        <w:rPr>
          <w:rFonts w:ascii="Times New Roman" w:eastAsia="Times New Roman" w:hAnsi="Times New Roman" w:cs="Times New Roman"/>
          <w:b/>
          <w:sz w:val="24"/>
          <w:szCs w:val="24"/>
          <w:lang w:val="es-MX"/>
        </w:rPr>
        <w:t>Conclusiones</w:t>
      </w:r>
    </w:p>
    <w:p w:rsidR="007874F6" w:rsidRPr="006402B6" w:rsidRDefault="007874F6" w:rsidP="004C6E5A">
      <w:pPr>
        <w:pStyle w:val="Normal1"/>
        <w:spacing w:after="0" w:line="360" w:lineRule="auto"/>
        <w:jc w:val="both"/>
        <w:rPr>
          <w:rFonts w:ascii="Times New Roman" w:eastAsia="Times New Roman" w:hAnsi="Times New Roman" w:cs="Times New Roman"/>
          <w:b/>
          <w:sz w:val="24"/>
          <w:szCs w:val="24"/>
          <w:lang w:val="es-MX"/>
        </w:rPr>
      </w:pPr>
    </w:p>
    <w:p w:rsidR="00CB5957" w:rsidRDefault="00CB5957" w:rsidP="004C6E5A">
      <w:pPr>
        <w:pStyle w:val="Normal1"/>
        <w:spacing w:after="0" w:line="360" w:lineRule="auto"/>
        <w:ind w:firstLine="357"/>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E</w:t>
      </w:r>
      <w:r w:rsidRPr="006402B6">
        <w:rPr>
          <w:rFonts w:ascii="Times New Roman" w:eastAsia="Times New Roman" w:hAnsi="Times New Roman" w:cs="Times New Roman"/>
          <w:sz w:val="24"/>
          <w:szCs w:val="24"/>
          <w:lang w:val="es-MX"/>
        </w:rPr>
        <w:t xml:space="preserve">l proceso de apropiación tecnológica </w:t>
      </w:r>
      <w:r>
        <w:rPr>
          <w:rFonts w:ascii="Times New Roman" w:eastAsia="Times New Roman" w:hAnsi="Times New Roman" w:cs="Times New Roman"/>
          <w:sz w:val="24"/>
          <w:szCs w:val="24"/>
          <w:lang w:val="es-MX"/>
        </w:rPr>
        <w:t>identificada en los prof</w:t>
      </w:r>
      <w:r w:rsidR="00191E52">
        <w:rPr>
          <w:rFonts w:ascii="Times New Roman" w:eastAsia="Times New Roman" w:hAnsi="Times New Roman" w:cs="Times New Roman"/>
          <w:sz w:val="24"/>
          <w:szCs w:val="24"/>
          <w:lang w:val="es-MX"/>
        </w:rPr>
        <w:t xml:space="preserve">esores virtuales, pasa por </w:t>
      </w:r>
      <w:r w:rsidRPr="006402B6">
        <w:rPr>
          <w:rFonts w:ascii="Times New Roman" w:eastAsia="Times New Roman" w:hAnsi="Times New Roman" w:cs="Times New Roman"/>
          <w:sz w:val="24"/>
          <w:szCs w:val="24"/>
          <w:lang w:val="es-MX"/>
        </w:rPr>
        <w:t xml:space="preserve">cuatro etapas graduales </w:t>
      </w:r>
      <w:r w:rsidR="00191E52">
        <w:rPr>
          <w:rFonts w:ascii="Times New Roman" w:eastAsia="Times New Roman" w:hAnsi="Times New Roman" w:cs="Times New Roman"/>
          <w:sz w:val="24"/>
          <w:szCs w:val="24"/>
          <w:lang w:val="es-MX"/>
        </w:rPr>
        <w:t>de adaptación, dichas etapas</w:t>
      </w:r>
      <w:r>
        <w:rPr>
          <w:rFonts w:ascii="Times New Roman" w:eastAsia="Times New Roman" w:hAnsi="Times New Roman" w:cs="Times New Roman"/>
          <w:sz w:val="24"/>
          <w:szCs w:val="24"/>
          <w:lang w:val="es-MX"/>
        </w:rPr>
        <w:t xml:space="preserve"> son: </w:t>
      </w:r>
      <w:r w:rsidRPr="006402B6">
        <w:rPr>
          <w:rFonts w:ascii="Times New Roman" w:eastAsia="Times New Roman" w:hAnsi="Times New Roman" w:cs="Times New Roman"/>
          <w:sz w:val="24"/>
          <w:szCs w:val="24"/>
          <w:lang w:val="es-MX"/>
        </w:rPr>
        <w:t>Apropiación intermitente (I), Apropiación superficial (II), Apropiación verificada (III) y Apropiación profunda (IV).</w:t>
      </w:r>
      <w:r w:rsidR="002F308A">
        <w:rPr>
          <w:rFonts w:ascii="Times New Roman" w:eastAsia="Times New Roman" w:hAnsi="Times New Roman" w:cs="Times New Roman"/>
          <w:sz w:val="24"/>
          <w:szCs w:val="24"/>
          <w:lang w:val="es-MX"/>
        </w:rPr>
        <w:t xml:space="preserve"> Lo anterior considerando una articulación entre los usos y la apropiación tecnológica.</w:t>
      </w:r>
    </w:p>
    <w:p w:rsidR="00CB5957" w:rsidRDefault="00CB5957" w:rsidP="004C6E5A">
      <w:pPr>
        <w:pStyle w:val="Normal1"/>
        <w:spacing w:after="0" w:line="360" w:lineRule="auto"/>
        <w:ind w:firstLine="357"/>
        <w:jc w:val="both"/>
        <w:rPr>
          <w:rFonts w:ascii="Times New Roman" w:eastAsia="Times New Roman" w:hAnsi="Times New Roman" w:cs="Times New Roman"/>
          <w:sz w:val="24"/>
          <w:szCs w:val="24"/>
          <w:lang w:val="es-MX"/>
        </w:rPr>
      </w:pPr>
    </w:p>
    <w:p w:rsidR="007874F6" w:rsidRDefault="007412DB"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 xml:space="preserve">De manera significativa, </w:t>
      </w:r>
      <w:r w:rsidR="00D1382C">
        <w:rPr>
          <w:rFonts w:ascii="Times New Roman" w:eastAsia="Times New Roman" w:hAnsi="Times New Roman" w:cs="Times New Roman"/>
          <w:sz w:val="24"/>
          <w:szCs w:val="24"/>
          <w:lang w:val="es-MX"/>
        </w:rPr>
        <w:t xml:space="preserve">los profesores del </w:t>
      </w:r>
      <w:r w:rsidRPr="006402B6">
        <w:rPr>
          <w:rFonts w:ascii="Times New Roman" w:eastAsia="Times New Roman" w:hAnsi="Times New Roman" w:cs="Times New Roman"/>
          <w:sz w:val="24"/>
          <w:szCs w:val="24"/>
          <w:lang w:val="es-MX"/>
        </w:rPr>
        <w:t xml:space="preserve">sistema de </w:t>
      </w:r>
      <w:r w:rsidR="00D1382C">
        <w:rPr>
          <w:rFonts w:ascii="Times New Roman" w:eastAsia="Times New Roman" w:hAnsi="Times New Roman" w:cs="Times New Roman"/>
          <w:sz w:val="24"/>
          <w:szCs w:val="24"/>
          <w:lang w:val="es-MX"/>
        </w:rPr>
        <w:t xml:space="preserve">educación a distancia de la </w:t>
      </w:r>
      <w:r w:rsidR="00F9649F">
        <w:rPr>
          <w:rFonts w:ascii="Times New Roman" w:eastAsia="Times New Roman" w:hAnsi="Times New Roman" w:cs="Times New Roman"/>
          <w:sz w:val="24"/>
          <w:szCs w:val="24"/>
          <w:lang w:val="es-MX"/>
        </w:rPr>
        <w:t>FCA</w:t>
      </w:r>
      <w:r w:rsidR="00D1382C">
        <w:rPr>
          <w:rFonts w:ascii="Times New Roman" w:eastAsia="Times New Roman" w:hAnsi="Times New Roman" w:cs="Times New Roman"/>
          <w:sz w:val="24"/>
          <w:szCs w:val="24"/>
          <w:lang w:val="es-MX"/>
        </w:rPr>
        <w:t xml:space="preserve"> de la Universidad Autónoma de Querétaro, </w:t>
      </w:r>
      <w:r w:rsidRPr="006402B6">
        <w:rPr>
          <w:rFonts w:ascii="Times New Roman" w:eastAsia="Times New Roman" w:hAnsi="Times New Roman" w:cs="Times New Roman"/>
          <w:sz w:val="24"/>
          <w:szCs w:val="24"/>
          <w:lang w:val="es-MX"/>
        </w:rPr>
        <w:t>se ubica</w:t>
      </w:r>
      <w:r w:rsidR="00D1382C">
        <w:rPr>
          <w:rFonts w:ascii="Times New Roman" w:eastAsia="Times New Roman" w:hAnsi="Times New Roman" w:cs="Times New Roman"/>
          <w:sz w:val="24"/>
          <w:szCs w:val="24"/>
          <w:lang w:val="es-MX"/>
        </w:rPr>
        <w:t xml:space="preserve">n </w:t>
      </w:r>
      <w:r w:rsidR="00283EFC" w:rsidRPr="006402B6">
        <w:rPr>
          <w:rFonts w:ascii="Times New Roman" w:eastAsia="Times New Roman" w:hAnsi="Times New Roman" w:cs="Times New Roman"/>
          <w:sz w:val="24"/>
          <w:szCs w:val="24"/>
          <w:lang w:val="es-MX"/>
        </w:rPr>
        <w:t>entre</w:t>
      </w:r>
      <w:r w:rsidRPr="006402B6">
        <w:rPr>
          <w:rFonts w:ascii="Times New Roman" w:eastAsia="Times New Roman" w:hAnsi="Times New Roman" w:cs="Times New Roman"/>
          <w:sz w:val="24"/>
          <w:szCs w:val="24"/>
          <w:lang w:val="es-MX"/>
        </w:rPr>
        <w:t xml:space="preserve"> el nivel de </w:t>
      </w:r>
      <w:r w:rsidRPr="006402B6">
        <w:rPr>
          <w:rFonts w:ascii="Times New Roman" w:eastAsia="Times New Roman" w:hAnsi="Times New Roman" w:cs="Times New Roman"/>
          <w:i/>
          <w:sz w:val="24"/>
          <w:szCs w:val="24"/>
          <w:lang w:val="es-MX"/>
        </w:rPr>
        <w:t>Apropiación intermitente</w:t>
      </w:r>
      <w:r w:rsidRPr="006402B6">
        <w:rPr>
          <w:rFonts w:ascii="Times New Roman" w:eastAsia="Times New Roman" w:hAnsi="Times New Roman" w:cs="Times New Roman"/>
          <w:sz w:val="24"/>
          <w:szCs w:val="24"/>
          <w:lang w:val="es-MX"/>
        </w:rPr>
        <w:t xml:space="preserve"> y el nivel de </w:t>
      </w:r>
      <w:r w:rsidRPr="006402B6">
        <w:rPr>
          <w:rFonts w:ascii="Times New Roman" w:eastAsia="Times New Roman" w:hAnsi="Times New Roman" w:cs="Times New Roman"/>
          <w:i/>
          <w:sz w:val="24"/>
          <w:szCs w:val="24"/>
          <w:lang w:val="es-MX"/>
        </w:rPr>
        <w:t>Apropiación verificada</w:t>
      </w:r>
      <w:r w:rsidRPr="006402B6">
        <w:rPr>
          <w:rFonts w:ascii="Times New Roman" w:eastAsia="Times New Roman" w:hAnsi="Times New Roman" w:cs="Times New Roman"/>
          <w:sz w:val="24"/>
          <w:szCs w:val="24"/>
          <w:lang w:val="es-MX"/>
        </w:rPr>
        <w:t xml:space="preserve">, esto porque si bien hay una incorporación crítica y un uso consciente de las </w:t>
      </w:r>
      <w:r w:rsidR="00CB5957">
        <w:rPr>
          <w:rFonts w:ascii="Times New Roman" w:eastAsia="Times New Roman" w:hAnsi="Times New Roman" w:cs="Times New Roman"/>
          <w:sz w:val="24"/>
          <w:szCs w:val="24"/>
          <w:lang w:val="es-MX"/>
        </w:rPr>
        <w:t>tecnologías de la información y de la comunicación</w:t>
      </w:r>
      <w:r w:rsidRPr="006402B6">
        <w:rPr>
          <w:rFonts w:ascii="Times New Roman" w:eastAsia="Times New Roman" w:hAnsi="Times New Roman" w:cs="Times New Roman"/>
          <w:sz w:val="24"/>
          <w:szCs w:val="24"/>
          <w:lang w:val="es-MX"/>
        </w:rPr>
        <w:t>, la tensión hombre-máquina sigue definiendo muchas de las expectativas en torno al papel de las TIC en la educación</w:t>
      </w:r>
      <w:r w:rsidR="00283EFC" w:rsidRPr="006402B6">
        <w:rPr>
          <w:rFonts w:ascii="Times New Roman" w:eastAsia="Times New Roman" w:hAnsi="Times New Roman" w:cs="Times New Roman"/>
          <w:sz w:val="24"/>
          <w:szCs w:val="24"/>
          <w:lang w:val="es-MX"/>
        </w:rPr>
        <w:t>, sobre todo a partir de imaginarios socio culturales radicalistas, más que de evidencias empíricas o investigaciones formales.</w:t>
      </w:r>
    </w:p>
    <w:p w:rsidR="007874F6" w:rsidRDefault="007874F6" w:rsidP="004C6E5A">
      <w:pPr>
        <w:pStyle w:val="Normal1"/>
        <w:spacing w:after="0" w:line="360" w:lineRule="auto"/>
        <w:ind w:firstLine="357"/>
        <w:jc w:val="both"/>
        <w:rPr>
          <w:rFonts w:ascii="Times New Roman" w:eastAsia="Times New Roman" w:hAnsi="Times New Roman" w:cs="Times New Roman"/>
          <w:sz w:val="24"/>
          <w:szCs w:val="24"/>
          <w:lang w:val="es-MX"/>
        </w:rPr>
      </w:pPr>
    </w:p>
    <w:p w:rsidR="00381B8F" w:rsidRDefault="00283EFC" w:rsidP="004C6E5A">
      <w:pPr>
        <w:pStyle w:val="Normal1"/>
        <w:spacing w:after="0" w:line="360" w:lineRule="auto"/>
        <w:ind w:firstLine="357"/>
        <w:jc w:val="both"/>
        <w:rPr>
          <w:rFonts w:ascii="Times New Roman" w:eastAsia="Times New Roman" w:hAnsi="Times New Roman" w:cs="Times New Roman"/>
          <w:sz w:val="24"/>
          <w:szCs w:val="24"/>
          <w:lang w:val="es-MX"/>
        </w:rPr>
      </w:pPr>
      <w:r w:rsidRPr="006402B6">
        <w:rPr>
          <w:rFonts w:ascii="Times New Roman" w:eastAsia="Times New Roman" w:hAnsi="Times New Roman" w:cs="Times New Roman"/>
          <w:sz w:val="24"/>
          <w:szCs w:val="24"/>
          <w:lang w:val="es-MX"/>
        </w:rPr>
        <w:t xml:space="preserve">El mayor reto en la construcción de una </w:t>
      </w:r>
      <w:r w:rsidRPr="006402B6">
        <w:rPr>
          <w:rFonts w:ascii="Times New Roman" w:eastAsia="Times New Roman" w:hAnsi="Times New Roman" w:cs="Times New Roman"/>
          <w:i/>
          <w:sz w:val="24"/>
          <w:szCs w:val="24"/>
          <w:lang w:val="es-MX"/>
        </w:rPr>
        <w:t>Apropiación profunda</w:t>
      </w:r>
      <w:r w:rsidRPr="006402B6">
        <w:rPr>
          <w:rFonts w:ascii="Times New Roman" w:eastAsia="Times New Roman" w:hAnsi="Times New Roman" w:cs="Times New Roman"/>
          <w:sz w:val="24"/>
          <w:szCs w:val="24"/>
          <w:lang w:val="es-MX"/>
        </w:rPr>
        <w:t xml:space="preserve"> es el desconocimiento y la falta de credibilidad de la </w:t>
      </w:r>
      <w:r w:rsidR="00CB5957">
        <w:rPr>
          <w:rFonts w:ascii="Times New Roman" w:eastAsia="Times New Roman" w:hAnsi="Times New Roman" w:cs="Times New Roman"/>
          <w:sz w:val="24"/>
          <w:szCs w:val="24"/>
          <w:lang w:val="es-MX"/>
        </w:rPr>
        <w:t>Educación a Distancia</w:t>
      </w:r>
      <w:r w:rsidRPr="006402B6">
        <w:rPr>
          <w:rFonts w:ascii="Times New Roman" w:eastAsia="Times New Roman" w:hAnsi="Times New Roman" w:cs="Times New Roman"/>
          <w:sz w:val="24"/>
          <w:szCs w:val="24"/>
          <w:lang w:val="es-MX"/>
        </w:rPr>
        <w:t xml:space="preserve"> en contextos educativos incluso desde las propias concepciones docentes</w:t>
      </w:r>
      <w:r w:rsidR="00381B8F" w:rsidRPr="006402B6">
        <w:rPr>
          <w:rFonts w:ascii="Times New Roman" w:eastAsia="Times New Roman" w:hAnsi="Times New Roman" w:cs="Times New Roman"/>
          <w:sz w:val="24"/>
          <w:szCs w:val="24"/>
          <w:lang w:val="es-MX"/>
        </w:rPr>
        <w:t>,</w:t>
      </w:r>
      <w:r w:rsidRPr="006402B6">
        <w:rPr>
          <w:rFonts w:ascii="Times New Roman" w:eastAsia="Times New Roman" w:hAnsi="Times New Roman" w:cs="Times New Roman"/>
          <w:sz w:val="24"/>
          <w:szCs w:val="24"/>
          <w:lang w:val="es-MX"/>
        </w:rPr>
        <w:t xml:space="preserve"> pero sobre todo desde los lineamientos institucionales </w:t>
      </w:r>
      <w:r w:rsidR="00D154BF">
        <w:rPr>
          <w:rFonts w:ascii="Times New Roman" w:eastAsia="Times New Roman" w:hAnsi="Times New Roman" w:cs="Times New Roman"/>
          <w:sz w:val="24"/>
          <w:szCs w:val="24"/>
          <w:lang w:val="es-MX"/>
        </w:rPr>
        <w:t xml:space="preserve">dirigidos </w:t>
      </w:r>
      <w:r w:rsidRPr="006402B6">
        <w:rPr>
          <w:rFonts w:ascii="Times New Roman" w:eastAsia="Times New Roman" w:hAnsi="Times New Roman" w:cs="Times New Roman"/>
          <w:sz w:val="24"/>
          <w:szCs w:val="24"/>
          <w:lang w:val="es-MX"/>
        </w:rPr>
        <w:t>casi totalmente a la E</w:t>
      </w:r>
      <w:r w:rsidR="00CB5957">
        <w:rPr>
          <w:rFonts w:ascii="Times New Roman" w:eastAsia="Times New Roman" w:hAnsi="Times New Roman" w:cs="Times New Roman"/>
          <w:sz w:val="24"/>
          <w:szCs w:val="24"/>
          <w:lang w:val="es-MX"/>
        </w:rPr>
        <w:t xml:space="preserve">ducación </w:t>
      </w:r>
      <w:r w:rsidRPr="006402B6">
        <w:rPr>
          <w:rFonts w:ascii="Times New Roman" w:eastAsia="Times New Roman" w:hAnsi="Times New Roman" w:cs="Times New Roman"/>
          <w:sz w:val="24"/>
          <w:szCs w:val="24"/>
          <w:lang w:val="es-MX"/>
        </w:rPr>
        <w:t>P</w:t>
      </w:r>
      <w:r w:rsidR="00CB5957">
        <w:rPr>
          <w:rFonts w:ascii="Times New Roman" w:eastAsia="Times New Roman" w:hAnsi="Times New Roman" w:cs="Times New Roman"/>
          <w:sz w:val="24"/>
          <w:szCs w:val="24"/>
          <w:lang w:val="es-MX"/>
        </w:rPr>
        <w:t>resencial</w:t>
      </w:r>
      <w:r w:rsidRPr="006402B6">
        <w:rPr>
          <w:rFonts w:ascii="Times New Roman" w:eastAsia="Times New Roman" w:hAnsi="Times New Roman" w:cs="Times New Roman"/>
          <w:sz w:val="24"/>
          <w:szCs w:val="24"/>
          <w:lang w:val="es-MX"/>
        </w:rPr>
        <w:t>, y resistentes a los cambios tecnológicos por el miedo a la dependencia</w:t>
      </w:r>
      <w:r w:rsidR="00381B8F" w:rsidRPr="006402B6">
        <w:rPr>
          <w:rFonts w:ascii="Times New Roman" w:eastAsia="Times New Roman" w:hAnsi="Times New Roman" w:cs="Times New Roman"/>
          <w:sz w:val="24"/>
          <w:szCs w:val="24"/>
          <w:lang w:val="es-MX"/>
        </w:rPr>
        <w:t>, o bien, a un descontrol en la institucionalización educativa.</w:t>
      </w:r>
    </w:p>
    <w:p w:rsidR="00D1382C" w:rsidRDefault="00F9649F" w:rsidP="004C6E5A">
      <w:pPr>
        <w:pStyle w:val="Normal1"/>
        <w:spacing w:after="0" w:line="360" w:lineRule="auto"/>
        <w:ind w:firstLine="357"/>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lastRenderedPageBreak/>
        <w:t>La influencia del ambiente externo en el ambiente interno dentro de la práctica docente produce una orientación productiva de la formación</w:t>
      </w:r>
      <w:r w:rsidR="002F308A">
        <w:rPr>
          <w:rFonts w:ascii="Times New Roman" w:eastAsia="Times New Roman" w:hAnsi="Times New Roman" w:cs="Times New Roman"/>
          <w:sz w:val="24"/>
          <w:szCs w:val="24"/>
          <w:lang w:val="es-MX"/>
        </w:rPr>
        <w:t xml:space="preserve"> educativa,</w:t>
      </w:r>
      <w:r>
        <w:rPr>
          <w:rFonts w:ascii="Times New Roman" w:eastAsia="Times New Roman" w:hAnsi="Times New Roman" w:cs="Times New Roman"/>
          <w:sz w:val="24"/>
          <w:szCs w:val="24"/>
          <w:lang w:val="es-MX"/>
        </w:rPr>
        <w:t xml:space="preserve"> relacionada con los rasgos geográficos, económicos y socioculturales del caso. </w:t>
      </w:r>
      <w:r w:rsidR="002F308A">
        <w:rPr>
          <w:rFonts w:ascii="Times New Roman" w:eastAsia="Times New Roman" w:hAnsi="Times New Roman" w:cs="Times New Roman"/>
          <w:sz w:val="24"/>
          <w:szCs w:val="24"/>
          <w:lang w:val="es-MX"/>
        </w:rPr>
        <w:t>En</w:t>
      </w:r>
      <w:r>
        <w:rPr>
          <w:rFonts w:ascii="Times New Roman" w:eastAsia="Times New Roman" w:hAnsi="Times New Roman" w:cs="Times New Roman"/>
          <w:sz w:val="24"/>
          <w:szCs w:val="24"/>
          <w:lang w:val="es-MX"/>
        </w:rPr>
        <w:t xml:space="preserve"> la FCA</w:t>
      </w:r>
      <w:r w:rsidR="002F308A">
        <w:rPr>
          <w:rFonts w:ascii="Times New Roman" w:eastAsia="Times New Roman" w:hAnsi="Times New Roman" w:cs="Times New Roman"/>
          <w:sz w:val="24"/>
          <w:szCs w:val="24"/>
          <w:lang w:val="es-MX"/>
        </w:rPr>
        <w:t xml:space="preserve"> de la UAQ,</w:t>
      </w:r>
      <w:r>
        <w:rPr>
          <w:rFonts w:ascii="Times New Roman" w:eastAsia="Times New Roman" w:hAnsi="Times New Roman" w:cs="Times New Roman"/>
          <w:sz w:val="24"/>
          <w:szCs w:val="24"/>
          <w:lang w:val="es-MX"/>
        </w:rPr>
        <w:t xml:space="preserve"> el contexto de crecimiento demográfico y expansión industrial estatal se vincula con la pertinencia y la demanda educativa</w:t>
      </w:r>
      <w:r w:rsidR="002F308A">
        <w:rPr>
          <w:rFonts w:ascii="Times New Roman" w:eastAsia="Times New Roman" w:hAnsi="Times New Roman" w:cs="Times New Roman"/>
          <w:sz w:val="24"/>
          <w:szCs w:val="24"/>
          <w:lang w:val="es-MX"/>
        </w:rPr>
        <w:t xml:space="preserve"> mediante el empleo de la EaD, sin embargo</w:t>
      </w:r>
      <w:r w:rsidR="00D154BF">
        <w:rPr>
          <w:rFonts w:ascii="Times New Roman" w:eastAsia="Times New Roman" w:hAnsi="Times New Roman" w:cs="Times New Roman"/>
          <w:sz w:val="24"/>
          <w:szCs w:val="24"/>
          <w:lang w:val="es-MX"/>
        </w:rPr>
        <w:t>,</w:t>
      </w:r>
      <w:r w:rsidR="002F308A">
        <w:rPr>
          <w:rFonts w:ascii="Times New Roman" w:eastAsia="Times New Roman" w:hAnsi="Times New Roman" w:cs="Times New Roman"/>
          <w:sz w:val="24"/>
          <w:szCs w:val="24"/>
          <w:lang w:val="es-MX"/>
        </w:rPr>
        <w:t xml:space="preserve"> aún existe resistencia desde los profesores y los estudiantes a nivel regional. D</w:t>
      </w:r>
      <w:r>
        <w:rPr>
          <w:rFonts w:ascii="Times New Roman" w:eastAsia="Times New Roman" w:hAnsi="Times New Roman" w:cs="Times New Roman"/>
          <w:sz w:val="24"/>
          <w:szCs w:val="24"/>
          <w:lang w:val="es-MX"/>
        </w:rPr>
        <w:t xml:space="preserve">el mismo modo, la visión institucional de </w:t>
      </w:r>
      <w:r w:rsidR="002F308A">
        <w:rPr>
          <w:rFonts w:ascii="Times New Roman" w:eastAsia="Times New Roman" w:hAnsi="Times New Roman" w:cs="Times New Roman"/>
          <w:sz w:val="24"/>
          <w:szCs w:val="24"/>
          <w:lang w:val="es-MX"/>
        </w:rPr>
        <w:t>autonomía</w:t>
      </w:r>
      <w:r>
        <w:rPr>
          <w:rFonts w:ascii="Times New Roman" w:eastAsia="Times New Roman" w:hAnsi="Times New Roman" w:cs="Times New Roman"/>
          <w:sz w:val="24"/>
          <w:szCs w:val="24"/>
          <w:lang w:val="es-MX"/>
        </w:rPr>
        <w:t xml:space="preserve"> e </w:t>
      </w:r>
      <w:r w:rsidR="002F308A">
        <w:rPr>
          <w:rFonts w:ascii="Times New Roman" w:eastAsia="Times New Roman" w:hAnsi="Times New Roman" w:cs="Times New Roman"/>
          <w:sz w:val="24"/>
          <w:szCs w:val="24"/>
          <w:lang w:val="es-MX"/>
        </w:rPr>
        <w:t>inclusión</w:t>
      </w:r>
      <w:r>
        <w:rPr>
          <w:rFonts w:ascii="Times New Roman" w:eastAsia="Times New Roman" w:hAnsi="Times New Roman" w:cs="Times New Roman"/>
          <w:sz w:val="24"/>
          <w:szCs w:val="24"/>
          <w:lang w:val="es-MX"/>
        </w:rPr>
        <w:t xml:space="preserve"> </w:t>
      </w:r>
      <w:r w:rsidR="002F308A">
        <w:rPr>
          <w:rFonts w:ascii="Times New Roman" w:eastAsia="Times New Roman" w:hAnsi="Times New Roman" w:cs="Times New Roman"/>
          <w:sz w:val="24"/>
          <w:szCs w:val="24"/>
          <w:lang w:val="es-MX"/>
        </w:rPr>
        <w:t xml:space="preserve">social </w:t>
      </w:r>
      <w:r>
        <w:rPr>
          <w:rFonts w:ascii="Times New Roman" w:eastAsia="Times New Roman" w:hAnsi="Times New Roman" w:cs="Times New Roman"/>
          <w:sz w:val="24"/>
          <w:szCs w:val="24"/>
          <w:lang w:val="es-MX"/>
        </w:rPr>
        <w:t>de la UAQ</w:t>
      </w:r>
      <w:r w:rsidR="002F308A">
        <w:rPr>
          <w:rFonts w:ascii="Times New Roman" w:eastAsia="Times New Roman" w:hAnsi="Times New Roman" w:cs="Times New Roman"/>
          <w:sz w:val="24"/>
          <w:szCs w:val="24"/>
          <w:lang w:val="es-MX"/>
        </w:rPr>
        <w:t xml:space="preserve"> permite desarrollar un modelo de EaD que encuentra equilibro entre los lineamientos universitarios generales y la organización administrativa interna de una Facultad, y que ha producido resultados significativos en cuanto a indicadores de expansión de la oferta educativa y niveles de egreso.</w:t>
      </w:r>
    </w:p>
    <w:p w:rsidR="00D1382C" w:rsidRPr="007874F6" w:rsidRDefault="00D1382C" w:rsidP="007874F6">
      <w:pPr>
        <w:pStyle w:val="Normal1"/>
        <w:spacing w:after="0" w:line="240" w:lineRule="auto"/>
        <w:ind w:firstLine="357"/>
        <w:jc w:val="both"/>
        <w:rPr>
          <w:rFonts w:ascii="Times New Roman" w:eastAsia="Times New Roman" w:hAnsi="Times New Roman" w:cs="Times New Roman"/>
          <w:sz w:val="24"/>
          <w:szCs w:val="24"/>
          <w:lang w:val="es-MX"/>
        </w:rPr>
      </w:pPr>
    </w:p>
    <w:p w:rsidR="00F72C0B" w:rsidRDefault="005E365B" w:rsidP="001B5844">
      <w:pPr>
        <w:pStyle w:val="Normal1"/>
        <w:spacing w:after="0" w:line="240" w:lineRule="auto"/>
        <w:rPr>
          <w:rFonts w:ascii="Times New Roman" w:eastAsia="Times New Roman" w:hAnsi="Times New Roman" w:cs="Times New Roman"/>
          <w:b/>
          <w:sz w:val="24"/>
          <w:szCs w:val="24"/>
          <w:lang w:val="es-MX"/>
        </w:rPr>
      </w:pPr>
      <w:r w:rsidRPr="006402B6">
        <w:rPr>
          <w:rFonts w:ascii="Times New Roman" w:eastAsia="Times New Roman" w:hAnsi="Times New Roman" w:cs="Times New Roman"/>
          <w:sz w:val="24"/>
          <w:szCs w:val="24"/>
          <w:lang w:val="es-MX"/>
        </w:rPr>
        <w:br w:type="page"/>
      </w:r>
      <w:r w:rsidR="004C6E5A" w:rsidRPr="004C6E5A">
        <w:rPr>
          <w:rFonts w:eastAsia="SimSun" w:cs="Arial"/>
          <w:color w:val="7030A0"/>
          <w:sz w:val="28"/>
          <w:szCs w:val="24"/>
          <w:lang w:eastAsia="zh-CN"/>
        </w:rPr>
        <w:lastRenderedPageBreak/>
        <w:t>Bibliografía</w:t>
      </w:r>
    </w:p>
    <w:p w:rsidR="001B5844" w:rsidRPr="006402B6" w:rsidRDefault="001B5844" w:rsidP="001B5844">
      <w:pPr>
        <w:pStyle w:val="Normal1"/>
        <w:spacing w:after="0" w:line="240" w:lineRule="auto"/>
        <w:rPr>
          <w:rFonts w:ascii="Times New Roman" w:eastAsia="Times New Roman" w:hAnsi="Times New Roman" w:cs="Times New Roman"/>
          <w:b/>
          <w:color w:val="auto"/>
          <w:sz w:val="24"/>
          <w:szCs w:val="24"/>
          <w:lang w:val="es-MX"/>
        </w:rPr>
      </w:pPr>
    </w:p>
    <w:p w:rsidR="009A61F2" w:rsidRPr="004C6E5A" w:rsidRDefault="009A61F2" w:rsidP="004C6E5A">
      <w:pPr>
        <w:pStyle w:val="Normal1"/>
        <w:spacing w:after="0" w:line="360" w:lineRule="auto"/>
        <w:ind w:left="709" w:hanging="720"/>
        <w:contextualSpacing/>
        <w:jc w:val="both"/>
        <w:rPr>
          <w:rFonts w:ascii="Times New Roman" w:eastAsia="Times New Roman" w:hAnsi="Times New Roman" w:cs="Times New Roman"/>
          <w:bCs/>
          <w:sz w:val="24"/>
          <w:szCs w:val="24"/>
          <w:lang w:val="en-US" w:eastAsia="es-MX"/>
        </w:rPr>
      </w:pPr>
      <w:r w:rsidRPr="004C6E5A">
        <w:rPr>
          <w:rFonts w:ascii="Times New Roman" w:eastAsia="Times New Roman" w:hAnsi="Times New Roman" w:cs="Times New Roman"/>
          <w:bCs/>
          <w:sz w:val="24"/>
          <w:szCs w:val="24"/>
          <w:lang w:eastAsia="es-MX"/>
        </w:rPr>
        <w:t>ABARCA</w:t>
      </w:r>
      <w:r w:rsidRPr="004C6E5A">
        <w:rPr>
          <w:rFonts w:ascii="Times New Roman" w:eastAsia="Times New Roman" w:hAnsi="Times New Roman" w:cs="Times New Roman"/>
          <w:sz w:val="24"/>
          <w:szCs w:val="24"/>
          <w:lang w:eastAsia="es-MX"/>
        </w:rPr>
        <w:t xml:space="preserve">, A.M; </w:t>
      </w:r>
      <w:r w:rsidRPr="004C6E5A">
        <w:rPr>
          <w:rFonts w:ascii="Times New Roman" w:eastAsia="Times New Roman" w:hAnsi="Times New Roman" w:cs="Times New Roman"/>
          <w:bCs/>
          <w:sz w:val="24"/>
          <w:szCs w:val="24"/>
          <w:lang w:eastAsia="es-MX"/>
        </w:rPr>
        <w:t>AZOFEIFA</w:t>
      </w:r>
      <w:r w:rsidRPr="004C6E5A">
        <w:rPr>
          <w:rFonts w:ascii="Times New Roman" w:eastAsia="Times New Roman" w:hAnsi="Times New Roman" w:cs="Times New Roman"/>
          <w:sz w:val="24"/>
          <w:szCs w:val="24"/>
          <w:lang w:eastAsia="es-MX"/>
        </w:rPr>
        <w:t xml:space="preserve">, J. y </w:t>
      </w:r>
      <w:r w:rsidRPr="004C6E5A">
        <w:rPr>
          <w:rFonts w:ascii="Times New Roman" w:eastAsia="Times New Roman" w:hAnsi="Times New Roman" w:cs="Times New Roman"/>
          <w:bCs/>
          <w:sz w:val="24"/>
          <w:szCs w:val="24"/>
          <w:lang w:eastAsia="es-MX"/>
        </w:rPr>
        <w:t>BRENES</w:t>
      </w:r>
      <w:r w:rsidRPr="004C6E5A">
        <w:rPr>
          <w:rFonts w:ascii="Times New Roman" w:eastAsia="Times New Roman" w:hAnsi="Times New Roman" w:cs="Times New Roman"/>
          <w:sz w:val="24"/>
          <w:szCs w:val="24"/>
          <w:lang w:eastAsia="es-MX"/>
        </w:rPr>
        <w:t>, A. C. (2016).</w:t>
      </w:r>
      <w:r w:rsidR="005410E8" w:rsidRPr="004C6E5A">
        <w:rPr>
          <w:rFonts w:ascii="Times New Roman" w:eastAsia="Times New Roman" w:hAnsi="Times New Roman" w:cs="Times New Roman"/>
          <w:sz w:val="24"/>
          <w:szCs w:val="24"/>
          <w:lang w:eastAsia="es-MX"/>
        </w:rPr>
        <w:t xml:space="preserve"> </w:t>
      </w:r>
      <w:r w:rsidRPr="004C6E5A">
        <w:rPr>
          <w:rFonts w:ascii="Times New Roman" w:eastAsia="Times New Roman" w:hAnsi="Times New Roman" w:cs="Times New Roman"/>
          <w:sz w:val="24"/>
          <w:szCs w:val="24"/>
          <w:lang w:eastAsia="es-MX"/>
        </w:rPr>
        <w:t xml:space="preserve">Modelo para la investigación comparativa entre universidades de educación a distancia, abiertas o en línea. </w:t>
      </w:r>
      <w:r w:rsidRPr="004C6E5A">
        <w:rPr>
          <w:rFonts w:ascii="Times New Roman" w:eastAsia="Times New Roman" w:hAnsi="Times New Roman" w:cs="Times New Roman"/>
          <w:i/>
          <w:iCs/>
          <w:sz w:val="24"/>
          <w:szCs w:val="24"/>
          <w:lang w:eastAsia="es-MX"/>
        </w:rPr>
        <w:t>Revista Calidad en la Educación Superior</w:t>
      </w:r>
      <w:r w:rsidR="003353A2" w:rsidRPr="004C6E5A">
        <w:rPr>
          <w:rFonts w:ascii="Times New Roman" w:eastAsia="Times New Roman" w:hAnsi="Times New Roman" w:cs="Times New Roman"/>
          <w:i/>
          <w:iCs/>
          <w:sz w:val="24"/>
          <w:szCs w:val="24"/>
          <w:lang w:eastAsia="es-MX"/>
        </w:rPr>
        <w:t>,</w:t>
      </w:r>
      <w:r w:rsidRPr="004C6E5A">
        <w:rPr>
          <w:rFonts w:ascii="Times New Roman" w:eastAsia="Times New Roman" w:hAnsi="Times New Roman" w:cs="Times New Roman"/>
          <w:sz w:val="24"/>
          <w:szCs w:val="24"/>
          <w:lang w:eastAsia="es-MX"/>
        </w:rPr>
        <w:t xml:space="preserve"> </w:t>
      </w:r>
      <w:r w:rsidR="003353A2" w:rsidRPr="004C6E5A">
        <w:rPr>
          <w:rFonts w:ascii="Times New Roman" w:eastAsia="Times New Roman" w:hAnsi="Times New Roman" w:cs="Times New Roman"/>
          <w:sz w:val="24"/>
          <w:szCs w:val="24"/>
          <w:lang w:eastAsia="es-MX"/>
        </w:rPr>
        <w:t>v</w:t>
      </w:r>
      <w:r w:rsidRPr="004C6E5A">
        <w:rPr>
          <w:rFonts w:ascii="Times New Roman" w:eastAsia="Times New Roman" w:hAnsi="Times New Roman" w:cs="Times New Roman"/>
          <w:sz w:val="24"/>
          <w:szCs w:val="24"/>
          <w:lang w:eastAsia="es-MX"/>
        </w:rPr>
        <w:t>ol. 7</w:t>
      </w:r>
      <w:r w:rsidR="003353A2" w:rsidRPr="004C6E5A">
        <w:rPr>
          <w:rFonts w:ascii="Times New Roman" w:eastAsia="Times New Roman" w:hAnsi="Times New Roman" w:cs="Times New Roman"/>
          <w:sz w:val="24"/>
          <w:szCs w:val="24"/>
          <w:lang w:eastAsia="es-MX"/>
        </w:rPr>
        <w:t>, n</w:t>
      </w:r>
      <w:r w:rsidRPr="004C6E5A">
        <w:rPr>
          <w:rFonts w:ascii="Times New Roman" w:eastAsia="Times New Roman" w:hAnsi="Times New Roman" w:cs="Times New Roman"/>
          <w:sz w:val="24"/>
          <w:szCs w:val="24"/>
          <w:lang w:eastAsia="es-MX"/>
        </w:rPr>
        <w:t>o. 1</w:t>
      </w:r>
      <w:r w:rsidR="003353A2" w:rsidRPr="004C6E5A">
        <w:rPr>
          <w:rFonts w:ascii="Times New Roman" w:eastAsia="Times New Roman" w:hAnsi="Times New Roman" w:cs="Times New Roman"/>
          <w:sz w:val="24"/>
          <w:szCs w:val="24"/>
          <w:lang w:eastAsia="es-MX"/>
        </w:rPr>
        <w:t>, p</w:t>
      </w:r>
      <w:r w:rsidRPr="004C6E5A">
        <w:rPr>
          <w:rFonts w:ascii="Times New Roman" w:eastAsia="Times New Roman" w:hAnsi="Times New Roman" w:cs="Times New Roman"/>
          <w:sz w:val="24"/>
          <w:szCs w:val="24"/>
          <w:lang w:eastAsia="es-MX"/>
        </w:rPr>
        <w:t>p. 252-283</w:t>
      </w:r>
      <w:r w:rsidR="007D3B22" w:rsidRPr="004C6E5A">
        <w:rPr>
          <w:rFonts w:ascii="Times New Roman" w:eastAsia="Times New Roman" w:hAnsi="Times New Roman" w:cs="Times New Roman"/>
          <w:sz w:val="24"/>
          <w:szCs w:val="24"/>
          <w:lang w:eastAsia="es-MX"/>
        </w:rPr>
        <w:t>, m</w:t>
      </w:r>
      <w:r w:rsidRPr="004C6E5A">
        <w:rPr>
          <w:rFonts w:ascii="Times New Roman" w:eastAsia="Times New Roman" w:hAnsi="Times New Roman" w:cs="Times New Roman"/>
          <w:sz w:val="24"/>
          <w:szCs w:val="24"/>
          <w:lang w:val="en-US" w:eastAsia="es-MX"/>
        </w:rPr>
        <w:t>ayo</w:t>
      </w:r>
      <w:r w:rsidR="006E2E43" w:rsidRPr="004C6E5A">
        <w:rPr>
          <w:rFonts w:ascii="Times New Roman" w:eastAsia="Times New Roman" w:hAnsi="Times New Roman" w:cs="Times New Roman"/>
          <w:sz w:val="24"/>
          <w:szCs w:val="24"/>
          <w:lang w:val="en-US" w:eastAsia="es-MX"/>
        </w:rPr>
        <w:t>,</w:t>
      </w:r>
      <w:r w:rsidRPr="004C6E5A">
        <w:rPr>
          <w:rFonts w:ascii="Times New Roman" w:eastAsia="Times New Roman" w:hAnsi="Times New Roman" w:cs="Times New Roman"/>
          <w:sz w:val="24"/>
          <w:szCs w:val="24"/>
          <w:lang w:val="en-US" w:eastAsia="es-MX"/>
        </w:rPr>
        <w:t xml:space="preserve"> Costa Rica: UNED.</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n-US" w:eastAsia="es-MX"/>
        </w:rPr>
      </w:pPr>
      <w:r w:rsidRPr="004C6E5A">
        <w:rPr>
          <w:rFonts w:ascii="Times New Roman" w:eastAsia="Times New Roman" w:hAnsi="Times New Roman" w:cs="Times New Roman"/>
          <w:bCs/>
          <w:sz w:val="24"/>
          <w:szCs w:val="24"/>
          <w:lang w:val="en-US" w:eastAsia="es-MX"/>
        </w:rPr>
        <w:t xml:space="preserve">BATES, A. (1995). </w:t>
      </w:r>
      <w:r w:rsidRPr="004C6E5A">
        <w:rPr>
          <w:rFonts w:ascii="Times New Roman" w:eastAsia="Times New Roman" w:hAnsi="Times New Roman" w:cs="Times New Roman"/>
          <w:bCs/>
          <w:i/>
          <w:sz w:val="24"/>
          <w:szCs w:val="24"/>
          <w:lang w:val="en-US" w:eastAsia="es-MX"/>
        </w:rPr>
        <w:t>Technology, open learning and distance education</w:t>
      </w:r>
      <w:r w:rsidRPr="004C6E5A">
        <w:rPr>
          <w:rFonts w:ascii="Times New Roman" w:eastAsia="Times New Roman" w:hAnsi="Times New Roman" w:cs="Times New Roman"/>
          <w:bCs/>
          <w:sz w:val="24"/>
          <w:szCs w:val="24"/>
          <w:lang w:val="en-US" w:eastAsia="es-MX"/>
        </w:rPr>
        <w:t>. London: Routledge.</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val="en-US" w:eastAsia="es-MX"/>
        </w:rPr>
        <w:t>BELL</w:t>
      </w:r>
      <w:r w:rsidRPr="004C6E5A">
        <w:rPr>
          <w:rFonts w:ascii="Times New Roman" w:eastAsia="Times New Roman" w:hAnsi="Times New Roman" w:cs="Times New Roman"/>
          <w:sz w:val="24"/>
          <w:szCs w:val="24"/>
          <w:lang w:val="en-US" w:eastAsia="es-MX"/>
        </w:rPr>
        <w:t xml:space="preserve">, D. (1973). </w:t>
      </w:r>
      <w:r w:rsidRPr="004C6E5A">
        <w:rPr>
          <w:rFonts w:ascii="Times New Roman" w:eastAsia="Times New Roman" w:hAnsi="Times New Roman" w:cs="Times New Roman"/>
          <w:i/>
          <w:iCs/>
          <w:sz w:val="24"/>
          <w:szCs w:val="24"/>
          <w:lang w:val="en-US" w:eastAsia="es-MX"/>
        </w:rPr>
        <w:t>The Coming of Post-Industrial Society: A Venture in Social Forecasting</w:t>
      </w:r>
      <w:r w:rsidRPr="004C6E5A">
        <w:rPr>
          <w:rFonts w:ascii="Times New Roman" w:eastAsia="Times New Roman" w:hAnsi="Times New Roman" w:cs="Times New Roman"/>
          <w:sz w:val="24"/>
          <w:szCs w:val="24"/>
          <w:lang w:val="en-US" w:eastAsia="es-MX"/>
        </w:rPr>
        <w:t xml:space="preserve">. </w:t>
      </w:r>
      <w:r w:rsidRPr="004C6E5A">
        <w:rPr>
          <w:rFonts w:ascii="Times New Roman" w:eastAsia="Times New Roman" w:hAnsi="Times New Roman" w:cs="Times New Roman"/>
          <w:sz w:val="24"/>
          <w:szCs w:val="24"/>
          <w:lang w:val="es-MX" w:eastAsia="es-MX"/>
        </w:rPr>
        <w:t>New York, EUA: Basic Books.</w:t>
      </w:r>
    </w:p>
    <w:p w:rsidR="009A61F2" w:rsidRDefault="009A61F2" w:rsidP="004C6E5A">
      <w:pPr>
        <w:spacing w:after="0" w:line="360" w:lineRule="auto"/>
        <w:ind w:left="709" w:hanging="720"/>
        <w:contextualSpacing/>
        <w:jc w:val="both"/>
        <w:rPr>
          <w:rFonts w:ascii="Times New Roman" w:eastAsia="Times New Roman" w:hAnsi="Times New Roman" w:cs="Times New Roman"/>
          <w:sz w:val="24"/>
          <w:szCs w:val="24"/>
          <w:lang w:eastAsia="es-MX"/>
        </w:rPr>
      </w:pPr>
      <w:r w:rsidRPr="004C6E5A">
        <w:rPr>
          <w:rFonts w:ascii="Times New Roman" w:eastAsia="Times New Roman" w:hAnsi="Times New Roman" w:cs="Times New Roman"/>
          <w:bCs/>
          <w:sz w:val="24"/>
          <w:szCs w:val="24"/>
          <w:lang w:eastAsia="es-MX"/>
        </w:rPr>
        <w:t>CABRAL</w:t>
      </w:r>
      <w:r w:rsidRPr="004C6E5A">
        <w:rPr>
          <w:rFonts w:ascii="Times New Roman" w:eastAsia="Times New Roman" w:hAnsi="Times New Roman" w:cs="Times New Roman"/>
          <w:sz w:val="24"/>
          <w:szCs w:val="24"/>
          <w:lang w:eastAsia="es-MX"/>
        </w:rPr>
        <w:t>, B. (2011). </w:t>
      </w:r>
      <w:r w:rsidRPr="004C6E5A">
        <w:rPr>
          <w:rFonts w:ascii="Times New Roman" w:eastAsia="Times New Roman" w:hAnsi="Times New Roman" w:cs="Times New Roman"/>
          <w:i/>
          <w:iCs/>
          <w:sz w:val="24"/>
          <w:szCs w:val="24"/>
          <w:lang w:eastAsia="es-MX"/>
        </w:rPr>
        <w:t>La educación a distancia  vista desde la perspectiva bibliotecológica</w:t>
      </w:r>
      <w:r w:rsidRPr="004C6E5A">
        <w:rPr>
          <w:rFonts w:ascii="Times New Roman" w:eastAsia="Times New Roman" w:hAnsi="Times New Roman" w:cs="Times New Roman"/>
          <w:sz w:val="24"/>
          <w:szCs w:val="24"/>
          <w:lang w:eastAsia="es-MX"/>
        </w:rPr>
        <w:t>. Centro Universitario de Investigaciones Bibliotecológicas, México D</w:t>
      </w:r>
      <w:r w:rsidR="006E2E43" w:rsidRPr="004C6E5A">
        <w:rPr>
          <w:rFonts w:ascii="Times New Roman" w:eastAsia="Times New Roman" w:hAnsi="Times New Roman" w:cs="Times New Roman"/>
          <w:sz w:val="24"/>
          <w:szCs w:val="24"/>
          <w:lang w:eastAsia="es-MX"/>
        </w:rPr>
        <w:t>.</w:t>
      </w:r>
      <w:r w:rsidRPr="004C6E5A">
        <w:rPr>
          <w:rFonts w:ascii="Times New Roman" w:eastAsia="Times New Roman" w:hAnsi="Times New Roman" w:cs="Times New Roman"/>
          <w:sz w:val="24"/>
          <w:szCs w:val="24"/>
          <w:lang w:eastAsia="es-MX"/>
        </w:rPr>
        <w:t>F: Universidad Nacional Autónoma de México.</w:t>
      </w:r>
    </w:p>
    <w:p w:rsidR="00132512" w:rsidRPr="00132512" w:rsidRDefault="00132512" w:rsidP="00132512">
      <w:pPr>
        <w:spacing w:after="0" w:line="360" w:lineRule="auto"/>
        <w:ind w:left="709" w:hanging="720"/>
        <w:contextualSpacing/>
        <w:jc w:val="both"/>
        <w:rPr>
          <w:rFonts w:ascii="Times New Roman" w:eastAsia="Times New Roman" w:hAnsi="Times New Roman" w:cs="Times New Roman"/>
          <w:bCs/>
          <w:sz w:val="24"/>
          <w:szCs w:val="24"/>
          <w:lang w:eastAsia="es-MX"/>
        </w:rPr>
      </w:pPr>
      <w:r w:rsidRPr="00132512">
        <w:rPr>
          <w:rFonts w:ascii="Times New Roman" w:eastAsia="Times New Roman" w:hAnsi="Times New Roman" w:cs="Times New Roman"/>
          <w:bCs/>
          <w:sz w:val="24"/>
          <w:szCs w:val="24"/>
          <w:lang w:eastAsia="es-MX"/>
        </w:rPr>
        <w:t xml:space="preserve">CAMACHO, R. (4 de diciembre de 2015). Gobierno del estado de Querétaro dará a la UAQ un incremento del 10 % en el presupuesto 2016. Códice informativo. </w:t>
      </w:r>
    </w:p>
    <w:p w:rsidR="00132512" w:rsidRPr="00132512" w:rsidRDefault="00132512" w:rsidP="00132512">
      <w:pPr>
        <w:spacing w:after="0" w:line="360" w:lineRule="auto"/>
        <w:ind w:left="709" w:hanging="720"/>
        <w:contextualSpacing/>
        <w:jc w:val="both"/>
        <w:rPr>
          <w:rFonts w:ascii="Times New Roman" w:eastAsia="Times New Roman" w:hAnsi="Times New Roman" w:cs="Times New Roman"/>
          <w:bCs/>
          <w:sz w:val="24"/>
          <w:szCs w:val="24"/>
          <w:lang w:eastAsia="es-MX"/>
        </w:rPr>
      </w:pPr>
      <w:r w:rsidRPr="00132512">
        <w:rPr>
          <w:rFonts w:ascii="Times New Roman" w:eastAsia="Times New Roman" w:hAnsi="Times New Roman" w:cs="Times New Roman"/>
          <w:bCs/>
          <w:sz w:val="24"/>
          <w:szCs w:val="24"/>
          <w:lang w:eastAsia="es-MX"/>
        </w:rPr>
        <w:t xml:space="preserve">        En </w:t>
      </w:r>
      <w:hyperlink r:id="rId22" w:history="1">
        <w:r w:rsidRPr="00132512">
          <w:rPr>
            <w:rFonts w:eastAsia="Times New Roman"/>
            <w:bCs/>
            <w:sz w:val="24"/>
            <w:lang w:eastAsia="es-MX"/>
          </w:rPr>
          <w:t>https://codiceinformativo.com/2015/12/gobierno-del-estado-de-queretaro-dara-a-la-uaq-un-incremento-del-10-en-el-presupuesto-2016/</w:t>
        </w:r>
      </w:hyperlink>
    </w:p>
    <w:p w:rsidR="00132512" w:rsidRPr="004C6E5A" w:rsidRDefault="00132512" w:rsidP="00132512">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132512">
        <w:rPr>
          <w:rFonts w:ascii="Times New Roman" w:eastAsia="Times New Roman" w:hAnsi="Times New Roman" w:cs="Times New Roman"/>
          <w:bCs/>
          <w:sz w:val="24"/>
          <w:szCs w:val="24"/>
          <w:lang w:eastAsia="es-MX"/>
        </w:rPr>
        <w:t xml:space="preserve">CASTELLS, M. (2000). Globalización, sociedad y política en la era de la información. Revista Bitácora Urbano Territorial, n° 4, Universidad Nacional de Colombia. Recuperado de </w:t>
      </w:r>
      <w:hyperlink r:id="rId23" w:history="1">
        <w:r w:rsidRPr="00132512">
          <w:rPr>
            <w:bCs/>
            <w:sz w:val="24"/>
          </w:rPr>
          <w:t>http://www.redalyc.org/pdf/748/74810408.pdf</w:t>
        </w:r>
      </w:hyperlink>
    </w:p>
    <w:p w:rsidR="009A61F2" w:rsidRPr="004C6E5A" w:rsidRDefault="009A61F2" w:rsidP="004C6E5A">
      <w:pPr>
        <w:spacing w:after="0" w:line="360" w:lineRule="auto"/>
        <w:ind w:left="709" w:hanging="720"/>
        <w:contextualSpacing/>
        <w:jc w:val="both"/>
        <w:rPr>
          <w:rFonts w:ascii="Times New Roman" w:hAnsi="Times New Roman" w:cs="Times New Roman"/>
          <w:sz w:val="24"/>
          <w:szCs w:val="24"/>
        </w:rPr>
      </w:pPr>
      <w:r w:rsidRPr="004C6E5A">
        <w:rPr>
          <w:rFonts w:ascii="Times New Roman" w:hAnsi="Times New Roman" w:cs="Times New Roman"/>
          <w:sz w:val="24"/>
          <w:szCs w:val="24"/>
        </w:rPr>
        <w:t xml:space="preserve">CARDONA, D. y SÁNCHEZ, J. (2011). La educación a distancia y el e-learning en la sociedad de la información: revisión conceptual. </w:t>
      </w:r>
      <w:r w:rsidRPr="004C6E5A">
        <w:rPr>
          <w:rFonts w:ascii="Times New Roman" w:hAnsi="Times New Roman" w:cs="Times New Roman"/>
          <w:i/>
          <w:sz w:val="24"/>
          <w:szCs w:val="24"/>
        </w:rPr>
        <w:t>Revista UIS Ingenierías</w:t>
      </w:r>
      <w:r w:rsidRPr="004C6E5A">
        <w:rPr>
          <w:rFonts w:ascii="Times New Roman" w:hAnsi="Times New Roman" w:cs="Times New Roman"/>
          <w:sz w:val="24"/>
          <w:szCs w:val="24"/>
        </w:rPr>
        <w:t xml:space="preserve">, </w:t>
      </w:r>
      <w:r w:rsidR="006E2E43" w:rsidRPr="004C6E5A">
        <w:rPr>
          <w:rFonts w:ascii="Times New Roman" w:hAnsi="Times New Roman" w:cs="Times New Roman"/>
          <w:sz w:val="24"/>
          <w:szCs w:val="24"/>
        </w:rPr>
        <w:t>v</w:t>
      </w:r>
      <w:r w:rsidRPr="004C6E5A">
        <w:rPr>
          <w:rFonts w:ascii="Times New Roman" w:hAnsi="Times New Roman" w:cs="Times New Roman"/>
          <w:sz w:val="24"/>
          <w:szCs w:val="24"/>
        </w:rPr>
        <w:t>ol.10</w:t>
      </w:r>
      <w:r w:rsidR="006E2E43" w:rsidRPr="004C6E5A">
        <w:rPr>
          <w:rFonts w:ascii="Times New Roman" w:hAnsi="Times New Roman" w:cs="Times New Roman"/>
          <w:sz w:val="24"/>
          <w:szCs w:val="24"/>
        </w:rPr>
        <w:t>, n</w:t>
      </w:r>
      <w:r w:rsidRPr="004C6E5A">
        <w:rPr>
          <w:rFonts w:ascii="Times New Roman" w:hAnsi="Times New Roman" w:cs="Times New Roman"/>
          <w:sz w:val="24"/>
          <w:szCs w:val="24"/>
        </w:rPr>
        <w:t>° 1</w:t>
      </w:r>
      <w:r w:rsidR="006E2E43" w:rsidRPr="004C6E5A">
        <w:rPr>
          <w:rFonts w:ascii="Times New Roman" w:hAnsi="Times New Roman" w:cs="Times New Roman"/>
          <w:sz w:val="24"/>
          <w:szCs w:val="24"/>
        </w:rPr>
        <w:t>, p</w:t>
      </w:r>
      <w:r w:rsidRPr="004C6E5A">
        <w:rPr>
          <w:rFonts w:ascii="Times New Roman" w:hAnsi="Times New Roman" w:cs="Times New Roman"/>
          <w:sz w:val="24"/>
          <w:szCs w:val="24"/>
        </w:rPr>
        <w:t>p.37-50: UIS.</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eastAsia="es-MX"/>
        </w:rPr>
        <w:t>CARVAJAL</w:t>
      </w:r>
      <w:r w:rsidRPr="004C6E5A">
        <w:rPr>
          <w:rFonts w:ascii="Times New Roman" w:eastAsia="Times New Roman" w:hAnsi="Times New Roman" w:cs="Times New Roman"/>
          <w:sz w:val="24"/>
          <w:szCs w:val="24"/>
          <w:lang w:eastAsia="es-MX"/>
        </w:rPr>
        <w:t xml:space="preserve">, A. (2002). Teorías y modelos: formas de representación de la realidad. </w:t>
      </w:r>
      <w:r w:rsidRPr="004C6E5A">
        <w:rPr>
          <w:rFonts w:ascii="Times New Roman" w:eastAsia="Times New Roman" w:hAnsi="Times New Roman" w:cs="Times New Roman"/>
          <w:i/>
          <w:iCs/>
          <w:sz w:val="24"/>
          <w:szCs w:val="24"/>
          <w:lang w:eastAsia="es-MX"/>
        </w:rPr>
        <w:t>Comunicar</w:t>
      </w:r>
      <w:r w:rsidRPr="004C6E5A">
        <w:rPr>
          <w:rFonts w:ascii="Times New Roman" w:eastAsia="Times New Roman" w:hAnsi="Times New Roman" w:cs="Times New Roman"/>
          <w:sz w:val="24"/>
          <w:szCs w:val="24"/>
          <w:lang w:eastAsia="es-MX"/>
        </w:rPr>
        <w:t>. Año 12. (Vol. 12)</w:t>
      </w:r>
      <w:r w:rsidR="003353A2" w:rsidRPr="004C6E5A">
        <w:rPr>
          <w:rFonts w:ascii="Times New Roman" w:eastAsia="Times New Roman" w:hAnsi="Times New Roman" w:cs="Times New Roman"/>
          <w:sz w:val="24"/>
          <w:szCs w:val="24"/>
          <w:lang w:eastAsia="es-MX"/>
        </w:rPr>
        <w:t>,</w:t>
      </w:r>
      <w:r w:rsidRPr="004C6E5A">
        <w:rPr>
          <w:rFonts w:ascii="Times New Roman" w:eastAsia="Times New Roman" w:hAnsi="Times New Roman" w:cs="Times New Roman"/>
          <w:sz w:val="24"/>
          <w:szCs w:val="24"/>
          <w:lang w:eastAsia="es-MX"/>
        </w:rPr>
        <w:t xml:space="preserve"> </w:t>
      </w:r>
      <w:r w:rsidR="003353A2" w:rsidRPr="004C6E5A">
        <w:rPr>
          <w:rFonts w:ascii="Times New Roman" w:eastAsia="Times New Roman" w:hAnsi="Times New Roman" w:cs="Times New Roman"/>
          <w:sz w:val="24"/>
          <w:szCs w:val="24"/>
          <w:lang w:eastAsia="es-MX"/>
        </w:rPr>
        <w:t>n°.</w:t>
      </w:r>
      <w:r w:rsidRPr="004C6E5A">
        <w:rPr>
          <w:rFonts w:ascii="Times New Roman" w:eastAsia="Times New Roman" w:hAnsi="Times New Roman" w:cs="Times New Roman"/>
          <w:sz w:val="24"/>
          <w:szCs w:val="24"/>
          <w:lang w:eastAsia="es-MX"/>
        </w:rPr>
        <w:t xml:space="preserve"> 001</w:t>
      </w:r>
      <w:r w:rsidR="006E2E43" w:rsidRPr="004C6E5A">
        <w:rPr>
          <w:rFonts w:ascii="Times New Roman" w:eastAsia="Times New Roman" w:hAnsi="Times New Roman" w:cs="Times New Roman"/>
          <w:sz w:val="24"/>
          <w:szCs w:val="24"/>
          <w:lang w:eastAsia="es-MX"/>
        </w:rPr>
        <w:t>, p</w:t>
      </w:r>
      <w:r w:rsidRPr="004C6E5A">
        <w:rPr>
          <w:rFonts w:ascii="Times New Roman" w:eastAsia="Times New Roman" w:hAnsi="Times New Roman" w:cs="Times New Roman"/>
          <w:sz w:val="24"/>
          <w:szCs w:val="24"/>
          <w:lang w:eastAsia="es-MX"/>
        </w:rPr>
        <w:t>p. 1-14. Instituto Tecnológico de Costa Rica.</w:t>
      </w:r>
    </w:p>
    <w:p w:rsidR="00745A28" w:rsidRPr="004C6E5A" w:rsidRDefault="00745A28" w:rsidP="004C6E5A">
      <w:pPr>
        <w:spacing w:after="0" w:line="360" w:lineRule="auto"/>
        <w:ind w:left="709" w:hanging="720"/>
        <w:contextualSpacing/>
        <w:jc w:val="both"/>
        <w:rPr>
          <w:rFonts w:ascii="Times New Roman" w:eastAsia="Times New Roman" w:hAnsi="Times New Roman" w:cs="Times New Roman"/>
          <w:sz w:val="24"/>
          <w:szCs w:val="24"/>
          <w:lang w:eastAsia="es-MX"/>
        </w:rPr>
      </w:pPr>
      <w:r w:rsidRPr="004C6E5A">
        <w:rPr>
          <w:rFonts w:ascii="Times New Roman" w:eastAsia="Times New Roman" w:hAnsi="Times New Roman" w:cs="Times New Roman"/>
          <w:sz w:val="24"/>
          <w:szCs w:val="24"/>
          <w:lang w:eastAsia="es-MX"/>
        </w:rPr>
        <w:t xml:space="preserve">CELAYA, R., LOZANO, F. G. y RAMÍREZ, M. S. (2009). Apropiación Tecnológica en los profesores que incorporan Recursos Educativos Abiertos (REA) en educación media superior. </w:t>
      </w:r>
      <w:r w:rsidRPr="004C6E5A">
        <w:rPr>
          <w:rFonts w:ascii="Times New Roman" w:eastAsia="Times New Roman" w:hAnsi="Times New Roman" w:cs="Times New Roman"/>
          <w:i/>
          <w:sz w:val="24"/>
          <w:szCs w:val="24"/>
          <w:lang w:eastAsia="es-MX"/>
        </w:rPr>
        <w:t>Memorias del X Congreso Nacional de Investigación Educativa</w:t>
      </w:r>
      <w:r w:rsidRPr="004C6E5A">
        <w:rPr>
          <w:rFonts w:ascii="Times New Roman" w:eastAsia="Times New Roman" w:hAnsi="Times New Roman" w:cs="Times New Roman"/>
          <w:sz w:val="24"/>
          <w:szCs w:val="24"/>
          <w:lang w:eastAsia="es-MX"/>
        </w:rPr>
        <w:t>. Veracruz, México</w:t>
      </w:r>
      <w:r w:rsidR="003353A2" w:rsidRPr="004C6E5A">
        <w:rPr>
          <w:rFonts w:ascii="Times New Roman" w:eastAsia="Times New Roman" w:hAnsi="Times New Roman" w:cs="Times New Roman"/>
          <w:sz w:val="24"/>
          <w:szCs w:val="24"/>
          <w:lang w:eastAsia="es-MX"/>
        </w:rPr>
        <w:t>.</w:t>
      </w:r>
    </w:p>
    <w:p w:rsidR="009A61F2" w:rsidRDefault="00745A28" w:rsidP="004C6E5A">
      <w:pPr>
        <w:spacing w:after="0" w:line="360" w:lineRule="auto"/>
        <w:ind w:left="709" w:hanging="720"/>
        <w:contextualSpacing/>
        <w:jc w:val="both"/>
        <w:rPr>
          <w:rFonts w:ascii="Times New Roman" w:eastAsia="Times New Roman" w:hAnsi="Times New Roman" w:cs="Times New Roman"/>
          <w:sz w:val="24"/>
          <w:szCs w:val="24"/>
          <w:lang w:eastAsia="es-MX"/>
        </w:rPr>
      </w:pPr>
      <w:r w:rsidRPr="004C6E5A">
        <w:rPr>
          <w:rFonts w:ascii="Times New Roman" w:eastAsia="Times New Roman" w:hAnsi="Times New Roman" w:cs="Times New Roman"/>
          <w:sz w:val="24"/>
          <w:szCs w:val="24"/>
          <w:lang w:eastAsia="es-MX"/>
        </w:rPr>
        <w:lastRenderedPageBreak/>
        <w:t>CROVI</w:t>
      </w:r>
      <w:r w:rsidR="009A61F2" w:rsidRPr="004C6E5A">
        <w:rPr>
          <w:rFonts w:ascii="Times New Roman" w:eastAsia="Times New Roman" w:hAnsi="Times New Roman" w:cs="Times New Roman"/>
          <w:sz w:val="24"/>
          <w:szCs w:val="24"/>
          <w:lang w:eastAsia="es-MX"/>
        </w:rPr>
        <w:t xml:space="preserve">,  D. y </w:t>
      </w:r>
      <w:r w:rsidRPr="004C6E5A">
        <w:rPr>
          <w:rFonts w:ascii="Times New Roman" w:eastAsia="Times New Roman" w:hAnsi="Times New Roman" w:cs="Times New Roman"/>
          <w:sz w:val="24"/>
          <w:szCs w:val="24"/>
          <w:lang w:eastAsia="es-MX"/>
        </w:rPr>
        <w:t>LÓPEZ</w:t>
      </w:r>
      <w:r w:rsidR="009A61F2" w:rsidRPr="004C6E5A">
        <w:rPr>
          <w:rFonts w:ascii="Times New Roman" w:eastAsia="Times New Roman" w:hAnsi="Times New Roman" w:cs="Times New Roman"/>
          <w:sz w:val="24"/>
          <w:szCs w:val="24"/>
          <w:lang w:eastAsia="es-MX"/>
        </w:rPr>
        <w:t xml:space="preserve">, R. (2010). Tejiendo voces: jóvenes universitarios opinan sobre la apropiación de internet en la vida académica. </w:t>
      </w:r>
      <w:r w:rsidR="009A61F2" w:rsidRPr="004C6E5A">
        <w:rPr>
          <w:rFonts w:ascii="Times New Roman" w:eastAsia="Times New Roman" w:hAnsi="Times New Roman" w:cs="Times New Roman"/>
          <w:i/>
          <w:sz w:val="24"/>
          <w:szCs w:val="24"/>
          <w:lang w:eastAsia="es-MX"/>
        </w:rPr>
        <w:t>Revista Mexicana de Ciencias Políticas y Sociales</w:t>
      </w:r>
      <w:r w:rsidR="003353A2" w:rsidRPr="004C6E5A">
        <w:rPr>
          <w:rFonts w:ascii="Times New Roman" w:eastAsia="Times New Roman" w:hAnsi="Times New Roman" w:cs="Times New Roman"/>
          <w:sz w:val="24"/>
          <w:szCs w:val="24"/>
          <w:lang w:eastAsia="es-MX"/>
        </w:rPr>
        <w:t>, p</w:t>
      </w:r>
      <w:r w:rsidR="009A61F2" w:rsidRPr="004C6E5A">
        <w:rPr>
          <w:rFonts w:ascii="Times New Roman" w:eastAsia="Times New Roman" w:hAnsi="Times New Roman" w:cs="Times New Roman"/>
          <w:sz w:val="24"/>
          <w:szCs w:val="24"/>
          <w:lang w:eastAsia="es-MX"/>
        </w:rPr>
        <w:t>p. 69-80. México D</w:t>
      </w:r>
      <w:r w:rsidR="003353A2" w:rsidRPr="004C6E5A">
        <w:rPr>
          <w:rFonts w:ascii="Times New Roman" w:eastAsia="Times New Roman" w:hAnsi="Times New Roman" w:cs="Times New Roman"/>
          <w:sz w:val="24"/>
          <w:szCs w:val="24"/>
          <w:lang w:eastAsia="es-MX"/>
        </w:rPr>
        <w:t>.</w:t>
      </w:r>
      <w:r w:rsidR="009A61F2" w:rsidRPr="004C6E5A">
        <w:rPr>
          <w:rFonts w:ascii="Times New Roman" w:eastAsia="Times New Roman" w:hAnsi="Times New Roman" w:cs="Times New Roman"/>
          <w:sz w:val="24"/>
          <w:szCs w:val="24"/>
          <w:lang w:eastAsia="es-MX"/>
        </w:rPr>
        <w:t xml:space="preserve">F: Universidad Nacional Autónoma de México.  </w:t>
      </w:r>
    </w:p>
    <w:p w:rsidR="00132512" w:rsidRPr="00132512" w:rsidRDefault="00132512" w:rsidP="00132512">
      <w:pPr>
        <w:spacing w:after="0" w:line="360" w:lineRule="auto"/>
        <w:ind w:left="709" w:hanging="720"/>
        <w:contextualSpacing/>
        <w:jc w:val="both"/>
        <w:rPr>
          <w:rFonts w:ascii="Times New Roman" w:eastAsia="Times New Roman" w:hAnsi="Times New Roman" w:cs="Times New Roman"/>
          <w:bCs/>
          <w:sz w:val="24"/>
          <w:szCs w:val="24"/>
          <w:lang w:eastAsia="es-MX"/>
        </w:rPr>
      </w:pPr>
      <w:r w:rsidRPr="00132512">
        <w:rPr>
          <w:rFonts w:ascii="Times New Roman" w:eastAsia="Times New Roman" w:hAnsi="Times New Roman" w:cs="Times New Roman"/>
          <w:bCs/>
          <w:sz w:val="24"/>
          <w:szCs w:val="24"/>
          <w:lang w:eastAsia="es-MX"/>
        </w:rPr>
        <w:t>FCA Facultad de Contaduría y Administración (2016). Página web de la FCA de la UAQ. Quiénes somos.</w:t>
      </w:r>
    </w:p>
    <w:p w:rsidR="00132512" w:rsidRPr="00132512" w:rsidRDefault="00132512" w:rsidP="00132512">
      <w:pPr>
        <w:spacing w:after="0" w:line="360" w:lineRule="auto"/>
        <w:ind w:left="709" w:hanging="720"/>
        <w:contextualSpacing/>
        <w:jc w:val="both"/>
        <w:rPr>
          <w:rFonts w:ascii="Times New Roman" w:eastAsia="Times New Roman" w:hAnsi="Times New Roman" w:cs="Times New Roman"/>
          <w:bCs/>
          <w:sz w:val="24"/>
          <w:szCs w:val="24"/>
          <w:lang w:eastAsia="es-MX"/>
        </w:rPr>
      </w:pPr>
      <w:r w:rsidRPr="00132512">
        <w:rPr>
          <w:rFonts w:ascii="Times New Roman" w:eastAsia="Times New Roman" w:hAnsi="Times New Roman" w:cs="Times New Roman"/>
          <w:bCs/>
          <w:sz w:val="24"/>
          <w:szCs w:val="24"/>
          <w:lang w:eastAsia="es-MX"/>
        </w:rPr>
        <w:tab/>
        <w:t xml:space="preserve">Disponible en </w:t>
      </w:r>
      <w:hyperlink r:id="rId24" w:history="1">
        <w:r w:rsidRPr="00132512">
          <w:rPr>
            <w:sz w:val="24"/>
          </w:rPr>
          <w:t>http://fca.uaq.mx/files/quienes_somos_mision.html</w:t>
        </w:r>
      </w:hyperlink>
    </w:p>
    <w:p w:rsidR="00132512" w:rsidRPr="004C6E5A" w:rsidRDefault="00132512" w:rsidP="00132512">
      <w:pPr>
        <w:spacing w:after="0" w:line="360" w:lineRule="auto"/>
        <w:ind w:left="709" w:hanging="720"/>
        <w:contextualSpacing/>
        <w:jc w:val="both"/>
        <w:rPr>
          <w:rFonts w:ascii="Times New Roman" w:eastAsia="Times New Roman" w:hAnsi="Times New Roman" w:cs="Times New Roman"/>
          <w:sz w:val="24"/>
          <w:szCs w:val="24"/>
          <w:lang w:eastAsia="es-MX"/>
        </w:rPr>
      </w:pPr>
      <w:r w:rsidRPr="00132512">
        <w:rPr>
          <w:rFonts w:ascii="Times New Roman" w:eastAsia="Times New Roman" w:hAnsi="Times New Roman" w:cs="Times New Roman"/>
          <w:bCs/>
          <w:sz w:val="24"/>
          <w:szCs w:val="24"/>
          <w:lang w:eastAsia="es-MX"/>
        </w:rPr>
        <w:t xml:space="preserve">FUENTES, G. y SALMON, G. (2002). La función y formación del e-moderator: clave del éxito en los nuevos entornos de aprendizaje. Recuperado en abril de 2006. En </w:t>
      </w:r>
      <w:hyperlink r:id="rId25" w:history="1">
        <w:r w:rsidRPr="00132512">
          <w:rPr>
            <w:sz w:val="24"/>
          </w:rPr>
          <w:t>www.atimod.com/presentations/download/educaspanish.doc</w:t>
        </w:r>
      </w:hyperlink>
    </w:p>
    <w:p w:rsidR="00736A67" w:rsidRPr="004C6E5A" w:rsidRDefault="009A61F2" w:rsidP="004C6E5A">
      <w:pPr>
        <w:spacing w:after="0" w:line="360" w:lineRule="auto"/>
        <w:ind w:left="709" w:hanging="720"/>
        <w:contextualSpacing/>
        <w:jc w:val="both"/>
        <w:rPr>
          <w:rFonts w:ascii="Times New Roman" w:eastAsia="Times New Roman" w:hAnsi="Times New Roman" w:cs="Times New Roman"/>
          <w:sz w:val="24"/>
          <w:szCs w:val="24"/>
          <w:lang w:eastAsia="es-MX"/>
        </w:rPr>
      </w:pPr>
      <w:r w:rsidRPr="004C6E5A">
        <w:rPr>
          <w:rFonts w:ascii="Times New Roman" w:eastAsia="Times New Roman" w:hAnsi="Times New Roman" w:cs="Times New Roman"/>
          <w:bCs/>
          <w:sz w:val="24"/>
          <w:szCs w:val="24"/>
          <w:lang w:eastAsia="es-MX"/>
        </w:rPr>
        <w:t>GARCÍA</w:t>
      </w:r>
      <w:r w:rsidRPr="004C6E5A">
        <w:rPr>
          <w:rFonts w:ascii="Times New Roman" w:eastAsia="Times New Roman" w:hAnsi="Times New Roman" w:cs="Times New Roman"/>
          <w:sz w:val="24"/>
          <w:szCs w:val="24"/>
          <w:lang w:eastAsia="es-MX"/>
        </w:rPr>
        <w:t xml:space="preserve">, V; </w:t>
      </w:r>
      <w:r w:rsidRPr="004C6E5A">
        <w:rPr>
          <w:rFonts w:ascii="Times New Roman" w:eastAsia="Times New Roman" w:hAnsi="Times New Roman" w:cs="Times New Roman"/>
          <w:bCs/>
          <w:sz w:val="24"/>
          <w:szCs w:val="24"/>
          <w:lang w:eastAsia="es-MX"/>
        </w:rPr>
        <w:t>MAGAÑA</w:t>
      </w:r>
      <w:r w:rsidRPr="004C6E5A">
        <w:rPr>
          <w:rFonts w:ascii="Times New Roman" w:eastAsia="Times New Roman" w:hAnsi="Times New Roman" w:cs="Times New Roman"/>
          <w:sz w:val="24"/>
          <w:szCs w:val="24"/>
          <w:lang w:eastAsia="es-MX"/>
        </w:rPr>
        <w:t xml:space="preserve">, C. y </w:t>
      </w:r>
      <w:r w:rsidRPr="004C6E5A">
        <w:rPr>
          <w:rFonts w:ascii="Times New Roman" w:eastAsia="Times New Roman" w:hAnsi="Times New Roman" w:cs="Times New Roman"/>
          <w:bCs/>
          <w:sz w:val="24"/>
          <w:szCs w:val="24"/>
          <w:lang w:eastAsia="es-MX"/>
        </w:rPr>
        <w:t>RUIZ</w:t>
      </w:r>
      <w:r w:rsidRPr="004C6E5A">
        <w:rPr>
          <w:rFonts w:ascii="Times New Roman" w:eastAsia="Times New Roman" w:hAnsi="Times New Roman" w:cs="Times New Roman"/>
          <w:sz w:val="24"/>
          <w:szCs w:val="24"/>
          <w:lang w:eastAsia="es-MX"/>
        </w:rPr>
        <w:t>, T. (2010). Competencias de los profesores bimodales: caso Univers</w:t>
      </w:r>
      <w:r w:rsidR="00736A67" w:rsidRPr="004C6E5A">
        <w:rPr>
          <w:rFonts w:ascii="Times New Roman" w:eastAsia="Times New Roman" w:hAnsi="Times New Roman" w:cs="Times New Roman"/>
          <w:sz w:val="24"/>
          <w:szCs w:val="24"/>
          <w:lang w:eastAsia="es-MX"/>
        </w:rPr>
        <w:t>i</w:t>
      </w:r>
      <w:r w:rsidR="002D484A" w:rsidRPr="004C6E5A">
        <w:rPr>
          <w:rFonts w:ascii="Times New Roman" w:eastAsia="Times New Roman" w:hAnsi="Times New Roman" w:cs="Times New Roman"/>
          <w:sz w:val="24"/>
          <w:szCs w:val="24"/>
          <w:lang w:eastAsia="es-MX"/>
        </w:rPr>
        <w:t>dad Juárez Autónoma de Tabasco e</w:t>
      </w:r>
      <w:r w:rsidR="00736A67" w:rsidRPr="004C6E5A">
        <w:rPr>
          <w:rFonts w:ascii="Times New Roman" w:hAnsi="Times New Roman" w:cs="Times New Roman"/>
          <w:sz w:val="24"/>
          <w:szCs w:val="24"/>
        </w:rPr>
        <w:t xml:space="preserve">n Pizá, R., Cuevas, O., Velarde, M. y Rodríguez, S. (Comp.). </w:t>
      </w:r>
      <w:r w:rsidR="00736A67" w:rsidRPr="004C6E5A">
        <w:rPr>
          <w:rFonts w:ascii="Times New Roman" w:hAnsi="Times New Roman" w:cs="Times New Roman"/>
          <w:i/>
          <w:sz w:val="24"/>
          <w:szCs w:val="24"/>
        </w:rPr>
        <w:t>Desarrollo de Competencias en Entornos Educativos a Distanci</w:t>
      </w:r>
      <w:r w:rsidR="00736A67" w:rsidRPr="004C6E5A">
        <w:rPr>
          <w:rFonts w:ascii="Times New Roman" w:hAnsi="Times New Roman" w:cs="Times New Roman"/>
          <w:sz w:val="24"/>
          <w:szCs w:val="24"/>
        </w:rPr>
        <w:t>a</w:t>
      </w:r>
      <w:r w:rsidR="003353A2" w:rsidRPr="004C6E5A">
        <w:rPr>
          <w:rFonts w:ascii="Times New Roman" w:hAnsi="Times New Roman" w:cs="Times New Roman"/>
          <w:sz w:val="24"/>
          <w:szCs w:val="24"/>
        </w:rPr>
        <w:t xml:space="preserve">, </w:t>
      </w:r>
      <w:r w:rsidR="00736A67" w:rsidRPr="004C6E5A">
        <w:rPr>
          <w:rFonts w:ascii="Times New Roman" w:hAnsi="Times New Roman" w:cs="Times New Roman"/>
          <w:sz w:val="24"/>
          <w:szCs w:val="24"/>
        </w:rPr>
        <w:t>pp. 108-118</w:t>
      </w:r>
      <w:r w:rsidR="003353A2" w:rsidRPr="004C6E5A">
        <w:rPr>
          <w:rFonts w:ascii="Times New Roman" w:hAnsi="Times New Roman" w:cs="Times New Roman"/>
          <w:sz w:val="24"/>
          <w:szCs w:val="24"/>
        </w:rPr>
        <w:t>,</w:t>
      </w:r>
      <w:r w:rsidR="00736A67" w:rsidRPr="004C6E5A">
        <w:rPr>
          <w:rFonts w:ascii="Times New Roman" w:hAnsi="Times New Roman" w:cs="Times New Roman"/>
          <w:sz w:val="24"/>
          <w:szCs w:val="24"/>
        </w:rPr>
        <w:t xml:space="preserve"> México: ANUIES-ITSON.</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eastAsia="es-MX"/>
        </w:rPr>
        <w:t>GARCÍA ARETIO</w:t>
      </w:r>
      <w:r w:rsidRPr="004C6E5A">
        <w:rPr>
          <w:rFonts w:ascii="Times New Roman" w:eastAsia="Times New Roman" w:hAnsi="Times New Roman" w:cs="Times New Roman"/>
          <w:sz w:val="24"/>
          <w:szCs w:val="24"/>
          <w:lang w:eastAsia="es-MX"/>
        </w:rPr>
        <w:t xml:space="preserve">, L. (1987). Hacia una definición de educación a distancia. </w:t>
      </w:r>
      <w:r w:rsidRPr="004C6E5A">
        <w:rPr>
          <w:rFonts w:ascii="Times New Roman" w:eastAsia="Times New Roman" w:hAnsi="Times New Roman" w:cs="Times New Roman"/>
          <w:i/>
          <w:iCs/>
          <w:sz w:val="24"/>
          <w:szCs w:val="24"/>
          <w:lang w:eastAsia="es-MX"/>
        </w:rPr>
        <w:t>Boletín informativo de la Asociación Iberoamericana de Educación Superior a Distancia</w:t>
      </w:r>
      <w:r w:rsidR="007D3B22" w:rsidRPr="004C6E5A">
        <w:rPr>
          <w:rFonts w:ascii="Times New Roman" w:eastAsia="Times New Roman" w:hAnsi="Times New Roman" w:cs="Times New Roman"/>
          <w:i/>
          <w:iCs/>
          <w:sz w:val="24"/>
          <w:szCs w:val="24"/>
          <w:lang w:eastAsia="es-MX"/>
        </w:rPr>
        <w:t xml:space="preserve">, </w:t>
      </w:r>
      <w:r w:rsidR="007D3B22" w:rsidRPr="004C6E5A">
        <w:rPr>
          <w:rFonts w:ascii="Times New Roman" w:eastAsia="Times New Roman" w:hAnsi="Times New Roman" w:cs="Times New Roman"/>
          <w:iCs/>
          <w:sz w:val="24"/>
          <w:szCs w:val="24"/>
          <w:lang w:eastAsia="es-MX"/>
        </w:rPr>
        <w:t>a</w:t>
      </w:r>
      <w:r w:rsidRPr="004C6E5A">
        <w:rPr>
          <w:rFonts w:ascii="Times New Roman" w:eastAsia="Times New Roman" w:hAnsi="Times New Roman" w:cs="Times New Roman"/>
          <w:sz w:val="24"/>
          <w:szCs w:val="24"/>
          <w:lang w:eastAsia="es-MX"/>
        </w:rPr>
        <w:t>ño 4</w:t>
      </w:r>
      <w:r w:rsidR="003353A2" w:rsidRPr="004C6E5A">
        <w:rPr>
          <w:rFonts w:ascii="Times New Roman" w:eastAsia="Times New Roman" w:hAnsi="Times New Roman" w:cs="Times New Roman"/>
          <w:sz w:val="24"/>
          <w:szCs w:val="24"/>
          <w:lang w:eastAsia="es-MX"/>
        </w:rPr>
        <w:t>, n°</w:t>
      </w:r>
      <w:r w:rsidRPr="004C6E5A">
        <w:rPr>
          <w:rFonts w:ascii="Times New Roman" w:eastAsia="Times New Roman" w:hAnsi="Times New Roman" w:cs="Times New Roman"/>
          <w:sz w:val="24"/>
          <w:szCs w:val="24"/>
          <w:lang w:eastAsia="es-MX"/>
        </w:rPr>
        <w:t xml:space="preserve"> 18</w:t>
      </w:r>
      <w:r w:rsidR="003353A2" w:rsidRPr="004C6E5A">
        <w:rPr>
          <w:rFonts w:ascii="Times New Roman" w:eastAsia="Times New Roman" w:hAnsi="Times New Roman" w:cs="Times New Roman"/>
          <w:sz w:val="24"/>
          <w:szCs w:val="24"/>
          <w:lang w:eastAsia="es-MX"/>
        </w:rPr>
        <w:t>, p</w:t>
      </w:r>
      <w:r w:rsidRPr="004C6E5A">
        <w:rPr>
          <w:rFonts w:ascii="Times New Roman" w:eastAsia="Times New Roman" w:hAnsi="Times New Roman" w:cs="Times New Roman"/>
          <w:sz w:val="24"/>
          <w:szCs w:val="24"/>
          <w:lang w:eastAsia="es-MX"/>
        </w:rPr>
        <w:t>p. 4.</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eastAsia="es-MX"/>
        </w:rPr>
      </w:pPr>
      <w:r w:rsidRPr="004C6E5A">
        <w:rPr>
          <w:rFonts w:ascii="Times New Roman" w:eastAsia="Times New Roman" w:hAnsi="Times New Roman" w:cs="Times New Roman"/>
          <w:bCs/>
          <w:sz w:val="24"/>
          <w:szCs w:val="24"/>
          <w:lang w:eastAsia="es-MX"/>
        </w:rPr>
        <w:t xml:space="preserve">GARCÍA ARETIO, L. (2001). </w:t>
      </w:r>
      <w:r w:rsidRPr="004C6E5A">
        <w:rPr>
          <w:rFonts w:ascii="Times New Roman" w:eastAsia="Times New Roman" w:hAnsi="Times New Roman" w:cs="Times New Roman"/>
          <w:bCs/>
          <w:i/>
          <w:sz w:val="24"/>
          <w:szCs w:val="24"/>
          <w:lang w:eastAsia="es-MX"/>
        </w:rPr>
        <w:t>La educación a distancia. De la teoría a la práctica</w:t>
      </w:r>
      <w:r w:rsidRPr="004C6E5A">
        <w:rPr>
          <w:rFonts w:ascii="Times New Roman" w:eastAsia="Times New Roman" w:hAnsi="Times New Roman" w:cs="Times New Roman"/>
          <w:bCs/>
          <w:sz w:val="24"/>
          <w:szCs w:val="24"/>
          <w:lang w:eastAsia="es-MX"/>
        </w:rPr>
        <w:t xml:space="preserve">. Barcelona: Ariel Educación. </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eastAsia="es-MX"/>
        </w:rPr>
      </w:pPr>
      <w:r w:rsidRPr="004C6E5A">
        <w:rPr>
          <w:rFonts w:ascii="Times New Roman" w:eastAsia="Times New Roman" w:hAnsi="Times New Roman" w:cs="Times New Roman"/>
          <w:bCs/>
          <w:sz w:val="24"/>
          <w:szCs w:val="24"/>
          <w:lang w:eastAsia="es-MX"/>
        </w:rPr>
        <w:t>HABERMAS</w:t>
      </w:r>
      <w:r w:rsidRPr="004C6E5A">
        <w:rPr>
          <w:rFonts w:ascii="Times New Roman" w:eastAsia="Times New Roman" w:hAnsi="Times New Roman" w:cs="Times New Roman"/>
          <w:sz w:val="24"/>
          <w:szCs w:val="24"/>
          <w:lang w:eastAsia="es-MX"/>
        </w:rPr>
        <w:t xml:space="preserve">, J. (1986). </w:t>
      </w:r>
      <w:r w:rsidRPr="004C6E5A">
        <w:rPr>
          <w:rFonts w:ascii="Times New Roman" w:eastAsia="Times New Roman" w:hAnsi="Times New Roman" w:cs="Times New Roman"/>
          <w:i/>
          <w:iCs/>
          <w:sz w:val="24"/>
          <w:szCs w:val="24"/>
          <w:lang w:eastAsia="es-MX"/>
        </w:rPr>
        <w:t>Ciencia y técnica como ideología</w:t>
      </w:r>
      <w:r w:rsidRPr="004C6E5A">
        <w:rPr>
          <w:rFonts w:ascii="Times New Roman" w:eastAsia="Times New Roman" w:hAnsi="Times New Roman" w:cs="Times New Roman"/>
          <w:sz w:val="24"/>
          <w:szCs w:val="24"/>
          <w:lang w:eastAsia="es-MX"/>
        </w:rPr>
        <w:t>. Madrid, España: Editorial Tecnos.</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eastAsia="es-MX"/>
        </w:rPr>
        <w:t>HERNÁNDEZ</w:t>
      </w:r>
      <w:r w:rsidRPr="004C6E5A">
        <w:rPr>
          <w:rFonts w:ascii="Times New Roman" w:eastAsia="Times New Roman" w:hAnsi="Times New Roman" w:cs="Times New Roman"/>
          <w:sz w:val="24"/>
          <w:szCs w:val="24"/>
          <w:lang w:eastAsia="es-MX"/>
        </w:rPr>
        <w:t>, R;</w:t>
      </w:r>
      <w:r w:rsidRPr="004C6E5A">
        <w:rPr>
          <w:rFonts w:ascii="Times New Roman" w:eastAsia="Times New Roman" w:hAnsi="Times New Roman" w:cs="Times New Roman"/>
          <w:bCs/>
          <w:sz w:val="24"/>
          <w:szCs w:val="24"/>
          <w:lang w:eastAsia="es-MX"/>
        </w:rPr>
        <w:t xml:space="preserve"> FERNÁNDEZ</w:t>
      </w:r>
      <w:r w:rsidRPr="004C6E5A">
        <w:rPr>
          <w:rFonts w:ascii="Times New Roman" w:eastAsia="Times New Roman" w:hAnsi="Times New Roman" w:cs="Times New Roman"/>
          <w:sz w:val="24"/>
          <w:szCs w:val="24"/>
          <w:lang w:eastAsia="es-MX"/>
        </w:rPr>
        <w:t>, C y</w:t>
      </w:r>
      <w:r w:rsidRPr="004C6E5A">
        <w:rPr>
          <w:rFonts w:ascii="Times New Roman" w:eastAsia="Times New Roman" w:hAnsi="Times New Roman" w:cs="Times New Roman"/>
          <w:bCs/>
          <w:sz w:val="24"/>
          <w:szCs w:val="24"/>
          <w:lang w:eastAsia="es-MX"/>
        </w:rPr>
        <w:t xml:space="preserve"> BAPTISTA</w:t>
      </w:r>
      <w:r w:rsidRPr="004C6E5A">
        <w:rPr>
          <w:rFonts w:ascii="Times New Roman" w:eastAsia="Times New Roman" w:hAnsi="Times New Roman" w:cs="Times New Roman"/>
          <w:sz w:val="24"/>
          <w:szCs w:val="24"/>
          <w:lang w:eastAsia="es-MX"/>
        </w:rPr>
        <w:t xml:space="preserve">, P. (2010). </w:t>
      </w:r>
      <w:r w:rsidRPr="004C6E5A">
        <w:rPr>
          <w:rFonts w:ascii="Times New Roman" w:eastAsia="Times New Roman" w:hAnsi="Times New Roman" w:cs="Times New Roman"/>
          <w:i/>
          <w:sz w:val="24"/>
          <w:szCs w:val="24"/>
          <w:lang w:eastAsia="es-MX"/>
        </w:rPr>
        <w:t>Metodología de la investigación</w:t>
      </w:r>
      <w:r w:rsidR="003353A2" w:rsidRPr="004C6E5A">
        <w:rPr>
          <w:rFonts w:ascii="Times New Roman" w:eastAsia="Times New Roman" w:hAnsi="Times New Roman" w:cs="Times New Roman"/>
          <w:i/>
          <w:sz w:val="24"/>
          <w:szCs w:val="24"/>
          <w:lang w:eastAsia="es-MX"/>
        </w:rPr>
        <w:t xml:space="preserve">, </w:t>
      </w:r>
      <w:r w:rsidRPr="004C6E5A">
        <w:rPr>
          <w:rFonts w:ascii="Times New Roman" w:eastAsia="Times New Roman" w:hAnsi="Times New Roman" w:cs="Times New Roman"/>
          <w:sz w:val="24"/>
          <w:szCs w:val="24"/>
          <w:lang w:eastAsia="es-MX"/>
        </w:rPr>
        <w:t xml:space="preserve">5ta </w:t>
      </w:r>
      <w:r w:rsidR="003353A2" w:rsidRPr="004C6E5A">
        <w:rPr>
          <w:rFonts w:ascii="Times New Roman" w:eastAsia="Times New Roman" w:hAnsi="Times New Roman" w:cs="Times New Roman"/>
          <w:sz w:val="24"/>
          <w:szCs w:val="24"/>
          <w:lang w:eastAsia="es-MX"/>
        </w:rPr>
        <w:t>e</w:t>
      </w:r>
      <w:r w:rsidRPr="004C6E5A">
        <w:rPr>
          <w:rFonts w:ascii="Times New Roman" w:eastAsia="Times New Roman" w:hAnsi="Times New Roman" w:cs="Times New Roman"/>
          <w:sz w:val="24"/>
          <w:szCs w:val="24"/>
          <w:lang w:eastAsia="es-MX"/>
        </w:rPr>
        <w:t>dición</w:t>
      </w:r>
      <w:r w:rsidR="003353A2" w:rsidRPr="004C6E5A">
        <w:rPr>
          <w:rFonts w:ascii="Times New Roman" w:eastAsia="Times New Roman" w:hAnsi="Times New Roman" w:cs="Times New Roman"/>
          <w:sz w:val="24"/>
          <w:szCs w:val="24"/>
          <w:lang w:eastAsia="es-MX"/>
        </w:rPr>
        <w:t>,</w:t>
      </w:r>
      <w:r w:rsidRPr="004C6E5A">
        <w:rPr>
          <w:rFonts w:ascii="Times New Roman" w:eastAsia="Times New Roman" w:hAnsi="Times New Roman" w:cs="Times New Roman"/>
          <w:sz w:val="24"/>
          <w:szCs w:val="24"/>
          <w:lang w:eastAsia="es-MX"/>
        </w:rPr>
        <w:t xml:space="preserve"> México D</w:t>
      </w:r>
      <w:r w:rsidR="0041662F" w:rsidRPr="004C6E5A">
        <w:rPr>
          <w:rFonts w:ascii="Times New Roman" w:eastAsia="Times New Roman" w:hAnsi="Times New Roman" w:cs="Times New Roman"/>
          <w:sz w:val="24"/>
          <w:szCs w:val="24"/>
          <w:lang w:eastAsia="es-MX"/>
        </w:rPr>
        <w:t>.</w:t>
      </w:r>
      <w:r w:rsidRPr="004C6E5A">
        <w:rPr>
          <w:rFonts w:ascii="Times New Roman" w:eastAsia="Times New Roman" w:hAnsi="Times New Roman" w:cs="Times New Roman"/>
          <w:sz w:val="24"/>
          <w:szCs w:val="24"/>
          <w:lang w:eastAsia="es-MX"/>
        </w:rPr>
        <w:t>F: McGraw-Hill</w:t>
      </w:r>
      <w:r w:rsidR="003353A2" w:rsidRPr="004C6E5A">
        <w:rPr>
          <w:rFonts w:ascii="Times New Roman" w:eastAsia="Times New Roman" w:hAnsi="Times New Roman" w:cs="Times New Roman"/>
          <w:sz w:val="24"/>
          <w:szCs w:val="24"/>
          <w:lang w:eastAsia="es-MX"/>
        </w:rPr>
        <w:t>.</w:t>
      </w:r>
      <w:r w:rsidRPr="004C6E5A">
        <w:rPr>
          <w:rFonts w:ascii="Times New Roman" w:eastAsia="Times New Roman" w:hAnsi="Times New Roman" w:cs="Times New Roman"/>
          <w:sz w:val="24"/>
          <w:szCs w:val="24"/>
          <w:lang w:eastAsia="es-MX"/>
        </w:rPr>
        <w:t xml:space="preserve"> </w:t>
      </w:r>
    </w:p>
    <w:p w:rsidR="009A61F2" w:rsidRDefault="009A61F2" w:rsidP="004C6E5A">
      <w:pPr>
        <w:spacing w:after="0" w:line="360" w:lineRule="auto"/>
        <w:ind w:left="709" w:hanging="720"/>
        <w:contextualSpacing/>
        <w:jc w:val="both"/>
        <w:rPr>
          <w:rFonts w:ascii="Times New Roman" w:eastAsia="Times New Roman" w:hAnsi="Times New Roman" w:cs="Times New Roman"/>
          <w:sz w:val="24"/>
          <w:szCs w:val="24"/>
          <w:lang w:eastAsia="es-MX"/>
        </w:rPr>
      </w:pPr>
      <w:r w:rsidRPr="004C6E5A">
        <w:rPr>
          <w:rFonts w:ascii="Times New Roman" w:eastAsia="Times New Roman" w:hAnsi="Times New Roman" w:cs="Times New Roman"/>
          <w:bCs/>
          <w:sz w:val="24"/>
          <w:szCs w:val="24"/>
          <w:lang w:eastAsia="es-MX"/>
        </w:rPr>
        <w:t>JARDINES</w:t>
      </w:r>
      <w:r w:rsidRPr="004C6E5A">
        <w:rPr>
          <w:rFonts w:ascii="Times New Roman" w:eastAsia="Times New Roman" w:hAnsi="Times New Roman" w:cs="Times New Roman"/>
          <w:sz w:val="24"/>
          <w:szCs w:val="24"/>
          <w:lang w:eastAsia="es-MX"/>
        </w:rPr>
        <w:t xml:space="preserve"> (2010). Comparación de la educación a distancia con la educación presencial: modelos de educación, diseños instruccionales y rendimiento académico de los alumnos. </w:t>
      </w:r>
      <w:r w:rsidRPr="004C6E5A">
        <w:rPr>
          <w:rFonts w:ascii="Times New Roman" w:eastAsia="Times New Roman" w:hAnsi="Times New Roman" w:cs="Times New Roman"/>
          <w:i/>
          <w:sz w:val="24"/>
          <w:szCs w:val="24"/>
          <w:lang w:eastAsia="es-MX"/>
        </w:rPr>
        <w:t>Innovaciones de negocios</w:t>
      </w:r>
      <w:r w:rsidR="003353A2" w:rsidRPr="004C6E5A">
        <w:rPr>
          <w:rFonts w:ascii="Times New Roman" w:eastAsia="Times New Roman" w:hAnsi="Times New Roman" w:cs="Times New Roman"/>
          <w:i/>
          <w:sz w:val="24"/>
          <w:szCs w:val="24"/>
          <w:lang w:eastAsia="es-MX"/>
        </w:rPr>
        <w:t>,</w:t>
      </w:r>
      <w:r w:rsidRPr="004C6E5A">
        <w:rPr>
          <w:rFonts w:ascii="Times New Roman" w:eastAsia="Times New Roman" w:hAnsi="Times New Roman" w:cs="Times New Roman"/>
          <w:sz w:val="24"/>
          <w:szCs w:val="24"/>
          <w:lang w:eastAsia="es-MX"/>
        </w:rPr>
        <w:t xml:space="preserve"> </w:t>
      </w:r>
      <w:r w:rsidR="003353A2" w:rsidRPr="004C6E5A">
        <w:rPr>
          <w:rFonts w:ascii="Times New Roman" w:eastAsia="Times New Roman" w:hAnsi="Times New Roman" w:cs="Times New Roman"/>
          <w:sz w:val="24"/>
          <w:szCs w:val="24"/>
          <w:lang w:eastAsia="es-MX"/>
        </w:rPr>
        <w:t>n°</w:t>
      </w:r>
      <w:r w:rsidRPr="004C6E5A">
        <w:rPr>
          <w:rFonts w:ascii="Times New Roman" w:eastAsia="Times New Roman" w:hAnsi="Times New Roman" w:cs="Times New Roman"/>
          <w:sz w:val="24"/>
          <w:szCs w:val="24"/>
          <w:lang w:eastAsia="es-MX"/>
        </w:rPr>
        <w:t xml:space="preserve"> 7</w:t>
      </w:r>
      <w:r w:rsidR="003353A2" w:rsidRPr="004C6E5A">
        <w:rPr>
          <w:rFonts w:ascii="Times New Roman" w:eastAsia="Times New Roman" w:hAnsi="Times New Roman" w:cs="Times New Roman"/>
          <w:sz w:val="24"/>
          <w:szCs w:val="24"/>
          <w:lang w:eastAsia="es-MX"/>
        </w:rPr>
        <w:t>, v</w:t>
      </w:r>
      <w:r w:rsidRPr="004C6E5A">
        <w:rPr>
          <w:rFonts w:ascii="Times New Roman" w:eastAsia="Times New Roman" w:hAnsi="Times New Roman" w:cs="Times New Roman"/>
          <w:sz w:val="24"/>
          <w:szCs w:val="24"/>
          <w:lang w:eastAsia="es-MX"/>
        </w:rPr>
        <w:t>ol. 2</w:t>
      </w:r>
      <w:r w:rsidR="003353A2" w:rsidRPr="004C6E5A">
        <w:rPr>
          <w:rFonts w:ascii="Times New Roman" w:eastAsia="Times New Roman" w:hAnsi="Times New Roman" w:cs="Times New Roman"/>
          <w:sz w:val="24"/>
          <w:szCs w:val="24"/>
          <w:lang w:eastAsia="es-MX"/>
        </w:rPr>
        <w:t>, p</w:t>
      </w:r>
      <w:r w:rsidRPr="004C6E5A">
        <w:rPr>
          <w:rFonts w:ascii="Times New Roman" w:eastAsia="Times New Roman" w:hAnsi="Times New Roman" w:cs="Times New Roman"/>
          <w:sz w:val="24"/>
          <w:szCs w:val="24"/>
          <w:lang w:eastAsia="es-MX"/>
        </w:rPr>
        <w:t>p. 293-314. UNAL.</w:t>
      </w:r>
    </w:p>
    <w:p w:rsidR="00132512" w:rsidRPr="004C6E5A" w:rsidRDefault="0013251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132512">
        <w:rPr>
          <w:rFonts w:ascii="Times New Roman" w:eastAsia="Times New Roman" w:hAnsi="Times New Roman" w:cs="Times New Roman"/>
          <w:bCs/>
          <w:sz w:val="24"/>
          <w:szCs w:val="24"/>
          <w:lang w:eastAsia="es-MX"/>
        </w:rPr>
        <w:t xml:space="preserve">JANSSEN, C. (1996-2011). Sitio web de Claes Janssen. Recuperado el 30 de agosto de 2016. En </w:t>
      </w:r>
      <w:hyperlink r:id="rId26" w:history="1">
        <w:r w:rsidRPr="00132512">
          <w:rPr>
            <w:bCs/>
            <w:sz w:val="24"/>
          </w:rPr>
          <w:t>www.claesjanssen.com</w:t>
        </w:r>
      </w:hyperlink>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eastAsia="es-MX"/>
        </w:rPr>
      </w:pPr>
      <w:r w:rsidRPr="004C6E5A">
        <w:rPr>
          <w:rFonts w:ascii="Times New Roman" w:eastAsia="Times New Roman" w:hAnsi="Times New Roman" w:cs="Times New Roman"/>
          <w:bCs/>
          <w:sz w:val="24"/>
          <w:szCs w:val="24"/>
          <w:lang w:eastAsia="es-MX"/>
        </w:rPr>
        <w:t xml:space="preserve">IPN (2015). </w:t>
      </w:r>
      <w:r w:rsidRPr="004C6E5A">
        <w:rPr>
          <w:rFonts w:ascii="Times New Roman" w:eastAsia="Times New Roman" w:hAnsi="Times New Roman" w:cs="Times New Roman"/>
          <w:bCs/>
          <w:i/>
          <w:sz w:val="24"/>
          <w:szCs w:val="24"/>
          <w:lang w:eastAsia="es-MX"/>
        </w:rPr>
        <w:t>Modelo de operación del polivirtual en el nivel superior</w:t>
      </w:r>
      <w:r w:rsidRPr="004C6E5A">
        <w:rPr>
          <w:rFonts w:ascii="Times New Roman" w:eastAsia="Times New Roman" w:hAnsi="Times New Roman" w:cs="Times New Roman"/>
          <w:bCs/>
          <w:sz w:val="24"/>
          <w:szCs w:val="24"/>
          <w:lang w:eastAsia="es-MX"/>
        </w:rPr>
        <w:t xml:space="preserve">. México: SEP. </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eastAsia="es-MX"/>
        </w:rPr>
        <w:t>KAPLAN</w:t>
      </w:r>
      <w:r w:rsidR="00EC743B" w:rsidRPr="004C6E5A">
        <w:rPr>
          <w:rFonts w:ascii="Times New Roman" w:eastAsia="Times New Roman" w:hAnsi="Times New Roman" w:cs="Times New Roman"/>
          <w:sz w:val="24"/>
          <w:szCs w:val="24"/>
          <w:lang w:eastAsia="es-MX"/>
        </w:rPr>
        <w:t>, M. (Coord.). (2008).</w:t>
      </w:r>
      <w:r w:rsidRPr="004C6E5A">
        <w:rPr>
          <w:rFonts w:ascii="Times New Roman" w:eastAsia="Times New Roman" w:hAnsi="Times New Roman" w:cs="Times New Roman"/>
          <w:sz w:val="24"/>
          <w:szCs w:val="24"/>
          <w:lang w:eastAsia="es-MX"/>
        </w:rPr>
        <w:t xml:space="preserve"> </w:t>
      </w:r>
      <w:r w:rsidRPr="004C6E5A">
        <w:rPr>
          <w:rFonts w:ascii="Times New Roman" w:eastAsia="Times New Roman" w:hAnsi="Times New Roman" w:cs="Times New Roman"/>
          <w:i/>
          <w:iCs/>
          <w:sz w:val="24"/>
          <w:szCs w:val="24"/>
          <w:lang w:eastAsia="es-MX"/>
        </w:rPr>
        <w:t>Revolución tecnológica, estado y derecho</w:t>
      </w:r>
      <w:r w:rsidRPr="004C6E5A">
        <w:rPr>
          <w:rFonts w:ascii="Times New Roman" w:eastAsia="Times New Roman" w:hAnsi="Times New Roman" w:cs="Times New Roman"/>
          <w:i/>
          <w:sz w:val="24"/>
          <w:szCs w:val="24"/>
          <w:lang w:eastAsia="es-MX"/>
        </w:rPr>
        <w:t>. Tomo IV Ciencia, Estado y derecho en la tercera revolución</w:t>
      </w:r>
      <w:r w:rsidRPr="004C6E5A">
        <w:rPr>
          <w:rFonts w:ascii="Times New Roman" w:eastAsia="Times New Roman" w:hAnsi="Times New Roman" w:cs="Times New Roman"/>
          <w:bCs/>
          <w:sz w:val="24"/>
          <w:szCs w:val="24"/>
          <w:lang w:eastAsia="es-MX"/>
        </w:rPr>
        <w:t xml:space="preserve">. </w:t>
      </w:r>
      <w:r w:rsidRPr="004C6E5A">
        <w:rPr>
          <w:rFonts w:ascii="Times New Roman" w:eastAsia="Times New Roman" w:hAnsi="Times New Roman" w:cs="Times New Roman"/>
          <w:sz w:val="24"/>
          <w:szCs w:val="24"/>
          <w:lang w:eastAsia="es-MX"/>
        </w:rPr>
        <w:t>Instituto de Investigaciones Jurídicas. México D</w:t>
      </w:r>
      <w:r w:rsidR="003353A2" w:rsidRPr="004C6E5A">
        <w:rPr>
          <w:rFonts w:ascii="Times New Roman" w:eastAsia="Times New Roman" w:hAnsi="Times New Roman" w:cs="Times New Roman"/>
          <w:sz w:val="24"/>
          <w:szCs w:val="24"/>
          <w:lang w:eastAsia="es-MX"/>
        </w:rPr>
        <w:t>.</w:t>
      </w:r>
      <w:r w:rsidRPr="004C6E5A">
        <w:rPr>
          <w:rFonts w:ascii="Times New Roman" w:eastAsia="Times New Roman" w:hAnsi="Times New Roman" w:cs="Times New Roman"/>
          <w:sz w:val="24"/>
          <w:szCs w:val="24"/>
          <w:lang w:eastAsia="es-MX"/>
        </w:rPr>
        <w:t>F: UNAM.</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eastAsia="es-MX"/>
        </w:rPr>
        <w:lastRenderedPageBreak/>
        <w:t>KEEGAN</w:t>
      </w:r>
      <w:r w:rsidRPr="004C6E5A">
        <w:rPr>
          <w:rFonts w:ascii="Times New Roman" w:eastAsia="Times New Roman" w:hAnsi="Times New Roman" w:cs="Times New Roman"/>
          <w:sz w:val="24"/>
          <w:szCs w:val="24"/>
          <w:lang w:eastAsia="es-MX"/>
        </w:rPr>
        <w:t xml:space="preserve">, D. (1996). </w:t>
      </w:r>
      <w:r w:rsidRPr="004C6E5A">
        <w:rPr>
          <w:rFonts w:ascii="Times New Roman" w:eastAsia="Times New Roman" w:hAnsi="Times New Roman" w:cs="Times New Roman"/>
          <w:i/>
          <w:iCs/>
          <w:sz w:val="24"/>
          <w:szCs w:val="24"/>
          <w:lang w:eastAsia="es-MX"/>
        </w:rPr>
        <w:t>Foundations of distance education</w:t>
      </w:r>
      <w:r w:rsidRPr="004C6E5A">
        <w:rPr>
          <w:rFonts w:ascii="Times New Roman" w:eastAsia="Times New Roman" w:hAnsi="Times New Roman" w:cs="Times New Roman"/>
          <w:sz w:val="24"/>
          <w:szCs w:val="24"/>
          <w:lang w:eastAsia="es-MX"/>
        </w:rPr>
        <w:t xml:space="preserve">. </w:t>
      </w:r>
      <w:r w:rsidRPr="004C6E5A">
        <w:rPr>
          <w:rFonts w:ascii="Times New Roman" w:eastAsia="Times New Roman" w:hAnsi="Times New Roman" w:cs="Times New Roman"/>
          <w:sz w:val="24"/>
          <w:szCs w:val="24"/>
          <w:lang w:val="es-MX" w:eastAsia="es-MX"/>
        </w:rPr>
        <w:t xml:space="preserve">EUA: Routledge. </w:t>
      </w:r>
    </w:p>
    <w:p w:rsidR="009A61F2" w:rsidRDefault="009A61F2" w:rsidP="004C6E5A">
      <w:pPr>
        <w:spacing w:after="0" w:line="360" w:lineRule="auto"/>
        <w:ind w:left="709" w:hanging="720"/>
        <w:contextualSpacing/>
        <w:jc w:val="both"/>
        <w:rPr>
          <w:rFonts w:ascii="Times New Roman" w:eastAsia="Times New Roman" w:hAnsi="Times New Roman" w:cs="Times New Roman"/>
          <w:sz w:val="24"/>
          <w:szCs w:val="24"/>
          <w:lang w:eastAsia="es-MX"/>
        </w:rPr>
      </w:pPr>
      <w:r w:rsidRPr="004C6E5A">
        <w:rPr>
          <w:rFonts w:ascii="Times New Roman" w:eastAsia="Times New Roman" w:hAnsi="Times New Roman" w:cs="Times New Roman"/>
          <w:bCs/>
          <w:sz w:val="24"/>
          <w:szCs w:val="24"/>
          <w:lang w:eastAsia="es-MX"/>
        </w:rPr>
        <w:t>KOTLER</w:t>
      </w:r>
      <w:r w:rsidRPr="004C6E5A">
        <w:rPr>
          <w:rFonts w:ascii="Times New Roman" w:eastAsia="Times New Roman" w:hAnsi="Times New Roman" w:cs="Times New Roman"/>
          <w:sz w:val="24"/>
          <w:szCs w:val="24"/>
          <w:lang w:eastAsia="es-MX"/>
        </w:rPr>
        <w:t xml:space="preserve">, P. y </w:t>
      </w:r>
      <w:r w:rsidRPr="004C6E5A">
        <w:rPr>
          <w:rFonts w:ascii="Times New Roman" w:eastAsia="Times New Roman" w:hAnsi="Times New Roman" w:cs="Times New Roman"/>
          <w:bCs/>
          <w:sz w:val="24"/>
          <w:szCs w:val="24"/>
          <w:lang w:eastAsia="es-MX"/>
        </w:rPr>
        <w:t>ARMSTRONG</w:t>
      </w:r>
      <w:r w:rsidRPr="004C6E5A">
        <w:rPr>
          <w:rFonts w:ascii="Times New Roman" w:eastAsia="Times New Roman" w:hAnsi="Times New Roman" w:cs="Times New Roman"/>
          <w:sz w:val="24"/>
          <w:szCs w:val="24"/>
          <w:lang w:eastAsia="es-MX"/>
        </w:rPr>
        <w:t xml:space="preserve">, G. (2007). </w:t>
      </w:r>
      <w:r w:rsidRPr="004C6E5A">
        <w:rPr>
          <w:rFonts w:ascii="Times New Roman" w:eastAsia="Times New Roman" w:hAnsi="Times New Roman" w:cs="Times New Roman"/>
          <w:i/>
          <w:iCs/>
          <w:sz w:val="24"/>
          <w:szCs w:val="24"/>
          <w:lang w:eastAsia="es-MX"/>
        </w:rPr>
        <w:t>Marketing</w:t>
      </w:r>
      <w:r w:rsidRPr="004C6E5A">
        <w:rPr>
          <w:rFonts w:ascii="Times New Roman" w:eastAsia="Times New Roman" w:hAnsi="Times New Roman" w:cs="Times New Roman"/>
          <w:iCs/>
          <w:sz w:val="24"/>
          <w:szCs w:val="24"/>
          <w:lang w:eastAsia="es-MX"/>
        </w:rPr>
        <w:t>, Versión para Latinoamérica</w:t>
      </w:r>
      <w:r w:rsidRPr="004C6E5A">
        <w:rPr>
          <w:rFonts w:ascii="Times New Roman" w:eastAsia="Times New Roman" w:hAnsi="Times New Roman" w:cs="Times New Roman"/>
          <w:sz w:val="24"/>
          <w:szCs w:val="24"/>
          <w:lang w:eastAsia="es-MX"/>
        </w:rPr>
        <w:t xml:space="preserve">. 11ª edición.  México: Prentice Hall. </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eastAsia="es-MX"/>
        </w:rPr>
        <w:t>LÉVY</w:t>
      </w:r>
      <w:r w:rsidRPr="004C6E5A">
        <w:rPr>
          <w:rFonts w:ascii="Times New Roman" w:eastAsia="Times New Roman" w:hAnsi="Times New Roman" w:cs="Times New Roman"/>
          <w:sz w:val="24"/>
          <w:szCs w:val="24"/>
          <w:lang w:eastAsia="es-MX"/>
        </w:rPr>
        <w:t xml:space="preserve">, P. (2007). </w:t>
      </w:r>
      <w:r w:rsidRPr="004C6E5A">
        <w:rPr>
          <w:rFonts w:ascii="Times New Roman" w:eastAsia="Times New Roman" w:hAnsi="Times New Roman" w:cs="Times New Roman"/>
          <w:i/>
          <w:iCs/>
          <w:sz w:val="24"/>
          <w:szCs w:val="24"/>
          <w:lang w:eastAsia="es-MX"/>
        </w:rPr>
        <w:t>Cibercultura, la cultura de la sociedad digital</w:t>
      </w:r>
      <w:r w:rsidRPr="004C6E5A">
        <w:rPr>
          <w:rFonts w:ascii="Times New Roman" w:eastAsia="Times New Roman" w:hAnsi="Times New Roman" w:cs="Times New Roman"/>
          <w:sz w:val="24"/>
          <w:szCs w:val="24"/>
          <w:lang w:eastAsia="es-MX"/>
        </w:rPr>
        <w:t>. Barcelona, España: Anthropos.</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eastAsia="es-MX"/>
        </w:rPr>
        <w:t>MARTÍN-BARBERO</w:t>
      </w:r>
      <w:r w:rsidRPr="004C6E5A">
        <w:rPr>
          <w:rFonts w:ascii="Times New Roman" w:eastAsia="Times New Roman" w:hAnsi="Times New Roman" w:cs="Times New Roman"/>
          <w:sz w:val="24"/>
          <w:szCs w:val="24"/>
          <w:lang w:eastAsia="es-MX"/>
        </w:rPr>
        <w:t xml:space="preserve">, J. (2002). </w:t>
      </w:r>
      <w:r w:rsidRPr="004C6E5A">
        <w:rPr>
          <w:rFonts w:ascii="Times New Roman" w:eastAsia="Times New Roman" w:hAnsi="Times New Roman" w:cs="Times New Roman"/>
          <w:i/>
          <w:iCs/>
          <w:sz w:val="24"/>
          <w:szCs w:val="24"/>
          <w:lang w:eastAsia="es-MX"/>
        </w:rPr>
        <w:t>La educación desde la comunicación</w:t>
      </w:r>
      <w:r w:rsidRPr="004C6E5A">
        <w:rPr>
          <w:rFonts w:ascii="Times New Roman" w:eastAsia="Times New Roman" w:hAnsi="Times New Roman" w:cs="Times New Roman"/>
          <w:sz w:val="24"/>
          <w:szCs w:val="24"/>
          <w:lang w:eastAsia="es-MX"/>
        </w:rPr>
        <w:t xml:space="preserve">. Buenos Aires, Argentina: Grupo Editorial Norma. </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n-US" w:eastAsia="es-MX"/>
        </w:rPr>
      </w:pPr>
      <w:r w:rsidRPr="004C6E5A">
        <w:rPr>
          <w:rFonts w:ascii="Times New Roman" w:eastAsia="Times New Roman" w:hAnsi="Times New Roman" w:cs="Times New Roman"/>
          <w:bCs/>
          <w:sz w:val="24"/>
          <w:szCs w:val="24"/>
          <w:lang w:val="en-US" w:eastAsia="es-MX"/>
        </w:rPr>
        <w:t>MOORE</w:t>
      </w:r>
      <w:r w:rsidRPr="004C6E5A">
        <w:rPr>
          <w:rFonts w:ascii="Times New Roman" w:eastAsia="Times New Roman" w:hAnsi="Times New Roman" w:cs="Times New Roman"/>
          <w:sz w:val="24"/>
          <w:szCs w:val="24"/>
          <w:lang w:val="en-US" w:eastAsia="es-MX"/>
        </w:rPr>
        <w:t xml:space="preserve">, M. (2007). </w:t>
      </w:r>
      <w:r w:rsidRPr="004C6E5A">
        <w:rPr>
          <w:rFonts w:ascii="Times New Roman" w:eastAsia="Times New Roman" w:hAnsi="Times New Roman" w:cs="Times New Roman"/>
          <w:i/>
          <w:iCs/>
          <w:sz w:val="24"/>
          <w:szCs w:val="24"/>
          <w:lang w:val="en-US" w:eastAsia="es-MX"/>
        </w:rPr>
        <w:t>The theory of transactional distance. Handbook of distance education</w:t>
      </w:r>
      <w:r w:rsidRPr="004C6E5A">
        <w:rPr>
          <w:rFonts w:ascii="Times New Roman" w:eastAsia="Times New Roman" w:hAnsi="Times New Roman" w:cs="Times New Roman"/>
          <w:sz w:val="24"/>
          <w:szCs w:val="24"/>
          <w:lang w:val="en-US" w:eastAsia="es-MX"/>
        </w:rPr>
        <w:t>. Mahwah, NJ, EUA: Lawrence Erlbaum associates, Pu</w:t>
      </w:r>
      <w:r w:rsidR="004A4829" w:rsidRPr="004C6E5A">
        <w:rPr>
          <w:rFonts w:ascii="Times New Roman" w:eastAsia="Times New Roman" w:hAnsi="Times New Roman" w:cs="Times New Roman"/>
          <w:sz w:val="24"/>
          <w:szCs w:val="24"/>
          <w:lang w:val="en-US" w:eastAsia="es-MX"/>
        </w:rPr>
        <w:t>b</w:t>
      </w:r>
      <w:r w:rsidRPr="004C6E5A">
        <w:rPr>
          <w:rFonts w:ascii="Times New Roman" w:eastAsia="Times New Roman" w:hAnsi="Times New Roman" w:cs="Times New Roman"/>
          <w:sz w:val="24"/>
          <w:szCs w:val="24"/>
          <w:lang w:val="en-US" w:eastAsia="es-MX"/>
        </w:rPr>
        <w:t>lishers.</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val="es-MX" w:eastAsia="es-MX"/>
        </w:rPr>
        <w:t>PAGANO</w:t>
      </w:r>
      <w:r w:rsidR="002D484A" w:rsidRPr="004C6E5A">
        <w:rPr>
          <w:rFonts w:ascii="Times New Roman" w:eastAsia="Times New Roman" w:hAnsi="Times New Roman" w:cs="Times New Roman"/>
          <w:sz w:val="24"/>
          <w:szCs w:val="24"/>
          <w:lang w:val="es-MX" w:eastAsia="es-MX"/>
        </w:rPr>
        <w:t>, C. (2008</w:t>
      </w:r>
      <w:r w:rsidRPr="004C6E5A">
        <w:rPr>
          <w:rFonts w:ascii="Times New Roman" w:eastAsia="Times New Roman" w:hAnsi="Times New Roman" w:cs="Times New Roman"/>
          <w:sz w:val="24"/>
          <w:szCs w:val="24"/>
          <w:lang w:val="es-MX" w:eastAsia="es-MX"/>
        </w:rPr>
        <w:t xml:space="preserve">). </w:t>
      </w:r>
      <w:r w:rsidRPr="004C6E5A">
        <w:rPr>
          <w:rFonts w:ascii="Times New Roman" w:eastAsia="Times New Roman" w:hAnsi="Times New Roman" w:cs="Times New Roman"/>
          <w:sz w:val="24"/>
          <w:szCs w:val="24"/>
          <w:lang w:eastAsia="es-MX"/>
        </w:rPr>
        <w:t xml:space="preserve">Los tutores de la educación a distancia. Un aporte teórico. </w:t>
      </w:r>
      <w:r w:rsidR="002D484A" w:rsidRPr="004C6E5A">
        <w:rPr>
          <w:rFonts w:ascii="Times New Roman" w:eastAsia="Times New Roman" w:hAnsi="Times New Roman" w:cs="Times New Roman"/>
          <w:i/>
          <w:sz w:val="24"/>
          <w:szCs w:val="24"/>
          <w:lang w:eastAsia="es-MX"/>
        </w:rPr>
        <w:t>Revista de Universidad y Sociedad del conocimiento</w:t>
      </w:r>
      <w:r w:rsidR="004A4829" w:rsidRPr="004C6E5A">
        <w:rPr>
          <w:rFonts w:ascii="Times New Roman" w:eastAsia="Times New Roman" w:hAnsi="Times New Roman" w:cs="Times New Roman"/>
          <w:i/>
          <w:sz w:val="24"/>
          <w:szCs w:val="24"/>
          <w:lang w:eastAsia="es-MX"/>
        </w:rPr>
        <w:t>,</w:t>
      </w:r>
      <w:r w:rsidR="002D484A" w:rsidRPr="004C6E5A">
        <w:rPr>
          <w:rFonts w:ascii="Times New Roman" w:eastAsia="Times New Roman" w:hAnsi="Times New Roman" w:cs="Times New Roman"/>
          <w:sz w:val="24"/>
          <w:szCs w:val="24"/>
          <w:lang w:eastAsia="es-MX"/>
        </w:rPr>
        <w:t xml:space="preserve"> </w:t>
      </w:r>
      <w:r w:rsidR="004A4829" w:rsidRPr="004C6E5A">
        <w:rPr>
          <w:rFonts w:ascii="Times New Roman" w:eastAsia="Times New Roman" w:hAnsi="Times New Roman" w:cs="Times New Roman"/>
          <w:sz w:val="24"/>
          <w:szCs w:val="24"/>
          <w:lang w:eastAsia="es-MX"/>
        </w:rPr>
        <w:t>v</w:t>
      </w:r>
      <w:r w:rsidR="002D484A" w:rsidRPr="004C6E5A">
        <w:rPr>
          <w:rFonts w:ascii="Times New Roman" w:eastAsia="Times New Roman" w:hAnsi="Times New Roman" w:cs="Times New Roman"/>
          <w:sz w:val="24"/>
          <w:szCs w:val="24"/>
          <w:lang w:eastAsia="es-MX"/>
        </w:rPr>
        <w:t>ol. 4</w:t>
      </w:r>
      <w:r w:rsidR="004A4829" w:rsidRPr="004C6E5A">
        <w:rPr>
          <w:rFonts w:ascii="Times New Roman" w:eastAsia="Times New Roman" w:hAnsi="Times New Roman" w:cs="Times New Roman"/>
          <w:sz w:val="24"/>
          <w:szCs w:val="24"/>
          <w:lang w:eastAsia="es-MX"/>
        </w:rPr>
        <w:t>, n°</w:t>
      </w:r>
      <w:r w:rsidR="002D484A" w:rsidRPr="004C6E5A">
        <w:rPr>
          <w:rFonts w:ascii="Times New Roman" w:eastAsia="Times New Roman" w:hAnsi="Times New Roman" w:cs="Times New Roman"/>
          <w:sz w:val="24"/>
          <w:szCs w:val="24"/>
          <w:lang w:eastAsia="es-MX"/>
        </w:rPr>
        <w:t xml:space="preserve"> 2</w:t>
      </w:r>
      <w:r w:rsidR="004A4829" w:rsidRPr="004C6E5A">
        <w:rPr>
          <w:rFonts w:ascii="Times New Roman" w:eastAsia="Times New Roman" w:hAnsi="Times New Roman" w:cs="Times New Roman"/>
          <w:sz w:val="24"/>
          <w:szCs w:val="24"/>
          <w:lang w:eastAsia="es-MX"/>
        </w:rPr>
        <w:t>,</w:t>
      </w:r>
      <w:r w:rsidR="002D484A" w:rsidRPr="004C6E5A">
        <w:rPr>
          <w:rFonts w:ascii="Times New Roman" w:eastAsia="Times New Roman" w:hAnsi="Times New Roman" w:cs="Times New Roman"/>
          <w:sz w:val="24"/>
          <w:szCs w:val="24"/>
          <w:lang w:eastAsia="es-MX"/>
        </w:rPr>
        <w:t xml:space="preserve"> UOC.</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sz w:val="24"/>
          <w:szCs w:val="24"/>
          <w:lang w:val="es-MX" w:eastAsia="es-MX"/>
        </w:rPr>
      </w:pPr>
      <w:r w:rsidRPr="004C6E5A">
        <w:rPr>
          <w:rFonts w:ascii="Times New Roman" w:eastAsia="Times New Roman" w:hAnsi="Times New Roman" w:cs="Times New Roman"/>
          <w:bCs/>
          <w:sz w:val="24"/>
          <w:szCs w:val="24"/>
          <w:lang w:eastAsia="es-MX"/>
        </w:rPr>
        <w:t>PEÑA</w:t>
      </w:r>
      <w:r w:rsidR="008B2EF0" w:rsidRPr="004C6E5A">
        <w:rPr>
          <w:rFonts w:ascii="Times New Roman" w:eastAsia="Times New Roman" w:hAnsi="Times New Roman" w:cs="Times New Roman"/>
          <w:bCs/>
          <w:sz w:val="24"/>
          <w:szCs w:val="24"/>
          <w:lang w:eastAsia="es-MX"/>
        </w:rPr>
        <w:t xml:space="preserve"> ESTRADA</w:t>
      </w:r>
      <w:r w:rsidRPr="004C6E5A">
        <w:rPr>
          <w:rFonts w:ascii="Times New Roman" w:eastAsia="Times New Roman" w:hAnsi="Times New Roman" w:cs="Times New Roman"/>
          <w:sz w:val="24"/>
          <w:szCs w:val="24"/>
          <w:lang w:eastAsia="es-MX"/>
        </w:rPr>
        <w:t xml:space="preserve">, </w:t>
      </w:r>
      <w:r w:rsidR="008B2EF0" w:rsidRPr="004C6E5A">
        <w:rPr>
          <w:rFonts w:ascii="Times New Roman" w:eastAsia="Times New Roman" w:hAnsi="Times New Roman" w:cs="Times New Roman"/>
          <w:sz w:val="24"/>
          <w:szCs w:val="24"/>
          <w:lang w:eastAsia="es-MX"/>
        </w:rPr>
        <w:t xml:space="preserve">C. </w:t>
      </w:r>
      <w:r w:rsidRPr="004C6E5A">
        <w:rPr>
          <w:rFonts w:ascii="Times New Roman" w:eastAsia="Times New Roman" w:hAnsi="Times New Roman" w:cs="Times New Roman"/>
          <w:sz w:val="24"/>
          <w:szCs w:val="24"/>
          <w:lang w:eastAsia="es-MX"/>
        </w:rPr>
        <w:t xml:space="preserve">C. (2010). El cambio de rol docente: Competencias, actitudes y valores ante el reto de la Educación a Distancia [Tesis de maestría en psicología del trabajo]. </w:t>
      </w:r>
      <w:r w:rsidRPr="004C6E5A">
        <w:rPr>
          <w:rFonts w:ascii="Times New Roman" w:eastAsia="Times New Roman" w:hAnsi="Times New Roman" w:cs="Times New Roman"/>
          <w:sz w:val="24"/>
          <w:szCs w:val="24"/>
          <w:lang w:val="es-MX" w:eastAsia="es-MX"/>
        </w:rPr>
        <w:t>Universidad Autónoma de Querétaro. México.</w:t>
      </w:r>
    </w:p>
    <w:p w:rsidR="0039660A" w:rsidRPr="004C6E5A" w:rsidRDefault="0039660A" w:rsidP="004C6E5A">
      <w:pPr>
        <w:spacing w:after="0" w:line="360" w:lineRule="auto"/>
        <w:ind w:left="709" w:hanging="720"/>
        <w:contextualSpacing/>
        <w:jc w:val="both"/>
        <w:rPr>
          <w:rFonts w:ascii="Times New Roman" w:eastAsia="Times New Roman" w:hAnsi="Times New Roman" w:cs="Times New Roman"/>
          <w:sz w:val="24"/>
          <w:szCs w:val="24"/>
          <w:lang w:val="en-US" w:eastAsia="es-MX"/>
        </w:rPr>
      </w:pPr>
      <w:r w:rsidRPr="004C6E5A">
        <w:rPr>
          <w:rFonts w:ascii="Times New Roman" w:eastAsia="Times New Roman" w:hAnsi="Times New Roman" w:cs="Times New Roman"/>
          <w:sz w:val="24"/>
          <w:szCs w:val="24"/>
          <w:lang w:eastAsia="es-MX"/>
        </w:rPr>
        <w:t xml:space="preserve">PRINCE y DE LA FUENTE. (2015). Exploración de la apropiación tecnológica en profesores de universidades latinoamericanas que incorporan Recursos Educativos Abiertos (REA) en clases presenciales. </w:t>
      </w:r>
      <w:r w:rsidRPr="004C6E5A">
        <w:rPr>
          <w:rFonts w:ascii="Times New Roman" w:eastAsia="Times New Roman" w:hAnsi="Times New Roman" w:cs="Times New Roman"/>
          <w:i/>
          <w:sz w:val="24"/>
          <w:szCs w:val="24"/>
          <w:lang w:eastAsia="es-MX"/>
        </w:rPr>
        <w:t>Revista de Investigación Educativa de la Escuela de Graduados en Educación</w:t>
      </w:r>
      <w:r w:rsidRPr="004C6E5A">
        <w:rPr>
          <w:rFonts w:ascii="Times New Roman" w:eastAsia="Times New Roman" w:hAnsi="Times New Roman" w:cs="Times New Roman"/>
          <w:sz w:val="24"/>
          <w:szCs w:val="24"/>
          <w:lang w:eastAsia="es-MX"/>
        </w:rPr>
        <w:t xml:space="preserve">, </w:t>
      </w:r>
      <w:r w:rsidR="004A4829" w:rsidRPr="004C6E5A">
        <w:rPr>
          <w:rFonts w:ascii="Times New Roman" w:eastAsia="Times New Roman" w:hAnsi="Times New Roman" w:cs="Times New Roman"/>
          <w:sz w:val="24"/>
          <w:szCs w:val="24"/>
          <w:lang w:eastAsia="es-MX"/>
        </w:rPr>
        <w:t>a</w:t>
      </w:r>
      <w:r w:rsidRPr="004C6E5A">
        <w:rPr>
          <w:rFonts w:ascii="Times New Roman" w:eastAsia="Times New Roman" w:hAnsi="Times New Roman" w:cs="Times New Roman"/>
          <w:sz w:val="24"/>
          <w:szCs w:val="24"/>
          <w:lang w:eastAsia="es-MX"/>
        </w:rPr>
        <w:t xml:space="preserve">ño 6, </w:t>
      </w:r>
      <w:r w:rsidR="004A4829" w:rsidRPr="004C6E5A">
        <w:rPr>
          <w:rFonts w:ascii="Times New Roman" w:eastAsia="Times New Roman" w:hAnsi="Times New Roman" w:cs="Times New Roman"/>
          <w:sz w:val="24"/>
          <w:szCs w:val="24"/>
          <w:lang w:eastAsia="es-MX"/>
        </w:rPr>
        <w:t>n</w:t>
      </w:r>
      <w:r w:rsidRPr="004C6E5A">
        <w:rPr>
          <w:rFonts w:ascii="Times New Roman" w:eastAsia="Times New Roman" w:hAnsi="Times New Roman" w:cs="Times New Roman"/>
          <w:sz w:val="24"/>
          <w:szCs w:val="24"/>
          <w:lang w:eastAsia="es-MX"/>
        </w:rPr>
        <w:t>úm. 11</w:t>
      </w:r>
      <w:r w:rsidR="004A4829" w:rsidRPr="004C6E5A">
        <w:rPr>
          <w:rFonts w:ascii="Times New Roman" w:eastAsia="Times New Roman" w:hAnsi="Times New Roman" w:cs="Times New Roman"/>
          <w:sz w:val="24"/>
          <w:szCs w:val="24"/>
          <w:lang w:eastAsia="es-MX"/>
        </w:rPr>
        <w:t>, p</w:t>
      </w:r>
      <w:r w:rsidRPr="004C6E5A">
        <w:rPr>
          <w:rFonts w:ascii="Times New Roman" w:eastAsia="Times New Roman" w:hAnsi="Times New Roman" w:cs="Times New Roman"/>
          <w:sz w:val="24"/>
          <w:szCs w:val="24"/>
          <w:lang w:val="en-US" w:eastAsia="es-MX"/>
        </w:rPr>
        <w:t>p. 36-43.</w:t>
      </w:r>
    </w:p>
    <w:p w:rsidR="009A61F2" w:rsidRDefault="009A61F2" w:rsidP="004C6E5A">
      <w:pPr>
        <w:spacing w:after="0" w:line="360" w:lineRule="auto"/>
        <w:ind w:left="709" w:hanging="720"/>
        <w:contextualSpacing/>
        <w:jc w:val="both"/>
        <w:rPr>
          <w:rFonts w:ascii="Times New Roman" w:eastAsia="Times New Roman" w:hAnsi="Times New Roman" w:cs="Times New Roman"/>
          <w:sz w:val="24"/>
          <w:szCs w:val="24"/>
          <w:lang w:eastAsia="es-MX"/>
        </w:rPr>
      </w:pPr>
      <w:r w:rsidRPr="004C6E5A">
        <w:rPr>
          <w:rFonts w:ascii="Times New Roman" w:eastAsia="Times New Roman" w:hAnsi="Times New Roman" w:cs="Times New Roman"/>
          <w:sz w:val="24"/>
          <w:szCs w:val="24"/>
          <w:lang w:val="en-US" w:eastAsia="es-MX"/>
        </w:rPr>
        <w:t>PUTZHUBER, W. (2003). From e</w:t>
      </w:r>
      <w:r w:rsidR="004A4829" w:rsidRPr="004C6E5A">
        <w:rPr>
          <w:rFonts w:ascii="Times New Roman" w:eastAsia="Times New Roman" w:hAnsi="Times New Roman" w:cs="Times New Roman"/>
          <w:sz w:val="24"/>
          <w:szCs w:val="24"/>
          <w:lang w:val="en-US" w:eastAsia="es-MX"/>
        </w:rPr>
        <w:t>-</w:t>
      </w:r>
      <w:r w:rsidRPr="004C6E5A">
        <w:rPr>
          <w:rFonts w:ascii="Times New Roman" w:eastAsia="Times New Roman" w:hAnsi="Times New Roman" w:cs="Times New Roman"/>
          <w:sz w:val="24"/>
          <w:szCs w:val="24"/>
          <w:lang w:val="en-US" w:eastAsia="es-MX"/>
        </w:rPr>
        <w:t xml:space="preserve">learning to knowledge management – Brindging the gap </w:t>
      </w:r>
      <w:r w:rsidRPr="004C6E5A">
        <w:rPr>
          <w:rFonts w:ascii="Times New Roman" w:eastAsia="Times New Roman" w:hAnsi="Times New Roman" w:cs="Times New Roman"/>
          <w:sz w:val="24"/>
          <w:szCs w:val="24"/>
          <w:lang w:eastAsia="es-MX"/>
        </w:rPr>
        <w:t>[Tesis de maestría en telemática]</w:t>
      </w:r>
      <w:r w:rsidR="00B46ABC" w:rsidRPr="004C6E5A">
        <w:rPr>
          <w:rFonts w:ascii="Times New Roman" w:eastAsia="Times New Roman" w:hAnsi="Times New Roman" w:cs="Times New Roman"/>
          <w:sz w:val="24"/>
          <w:szCs w:val="24"/>
          <w:lang w:eastAsia="es-MX"/>
        </w:rPr>
        <w:t>,</w:t>
      </w:r>
      <w:r w:rsidRPr="004C6E5A">
        <w:rPr>
          <w:rFonts w:ascii="Times New Roman" w:eastAsia="Times New Roman" w:hAnsi="Times New Roman" w:cs="Times New Roman"/>
          <w:sz w:val="24"/>
          <w:szCs w:val="24"/>
          <w:lang w:eastAsia="es-MX"/>
        </w:rPr>
        <w:t xml:space="preserve"> Universidad de Graz</w:t>
      </w:r>
      <w:r w:rsidR="004A4829" w:rsidRPr="004C6E5A">
        <w:rPr>
          <w:rFonts w:ascii="Times New Roman" w:eastAsia="Times New Roman" w:hAnsi="Times New Roman" w:cs="Times New Roman"/>
          <w:sz w:val="24"/>
          <w:szCs w:val="24"/>
          <w:lang w:eastAsia="es-MX"/>
        </w:rPr>
        <w:t>,</w:t>
      </w:r>
      <w:r w:rsidRPr="004C6E5A">
        <w:rPr>
          <w:rFonts w:ascii="Times New Roman" w:eastAsia="Times New Roman" w:hAnsi="Times New Roman" w:cs="Times New Roman"/>
          <w:sz w:val="24"/>
          <w:szCs w:val="24"/>
          <w:lang w:eastAsia="es-MX"/>
        </w:rPr>
        <w:t xml:space="preserve"> Austria.</w:t>
      </w:r>
    </w:p>
    <w:p w:rsidR="00132512" w:rsidRPr="004C6E5A" w:rsidRDefault="00132512" w:rsidP="004C6E5A">
      <w:pPr>
        <w:spacing w:after="0" w:line="360" w:lineRule="auto"/>
        <w:ind w:left="709" w:hanging="720"/>
        <w:contextualSpacing/>
        <w:jc w:val="both"/>
        <w:rPr>
          <w:rFonts w:ascii="Times New Roman" w:eastAsia="Times New Roman" w:hAnsi="Times New Roman" w:cs="Times New Roman"/>
          <w:sz w:val="24"/>
          <w:szCs w:val="24"/>
          <w:lang w:eastAsia="es-MX"/>
        </w:rPr>
      </w:pPr>
      <w:r w:rsidRPr="00132512">
        <w:rPr>
          <w:rFonts w:ascii="Times New Roman" w:eastAsia="Times New Roman" w:hAnsi="Times New Roman" w:cs="Times New Roman"/>
          <w:bCs/>
          <w:sz w:val="24"/>
          <w:szCs w:val="24"/>
          <w:lang w:eastAsia="es-MX"/>
        </w:rPr>
        <w:t xml:space="preserve">QUESADA, C. (2015). Nivel de apropiación tecnológica con respecto al uso de Recursos Educativos Abiertos en la enseñanza de la matemática a distancia en Costa Rica. XIV CIAEM-IACME. Chiapas, México. En </w:t>
      </w:r>
      <w:hyperlink r:id="rId27" w:history="1">
        <w:r w:rsidRPr="00132512">
          <w:rPr>
            <w:bCs/>
            <w:sz w:val="24"/>
          </w:rPr>
          <w:t>http://xiv.ciaem-redumate.org/index.php/xiv_ciaem/xiv_ciaem/paper/viewFile/1436/553</w:t>
        </w:r>
      </w:hyperlink>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eastAsia="es-MX"/>
        </w:rPr>
      </w:pPr>
      <w:r w:rsidRPr="004C6E5A">
        <w:rPr>
          <w:rFonts w:ascii="Times New Roman" w:eastAsia="Times New Roman" w:hAnsi="Times New Roman" w:cs="Times New Roman"/>
          <w:bCs/>
          <w:sz w:val="24"/>
          <w:szCs w:val="24"/>
          <w:lang w:eastAsia="es-MX"/>
        </w:rPr>
        <w:t xml:space="preserve">RIFKIN, J. (2009). </w:t>
      </w:r>
      <w:r w:rsidRPr="004C6E5A">
        <w:rPr>
          <w:rFonts w:ascii="Times New Roman" w:eastAsia="Times New Roman" w:hAnsi="Times New Roman" w:cs="Times New Roman"/>
          <w:bCs/>
          <w:i/>
          <w:sz w:val="24"/>
          <w:szCs w:val="24"/>
          <w:lang w:eastAsia="es-MX"/>
        </w:rPr>
        <w:t>Liderando la tercera revolución industrial y una nueva visión social para el mundo</w:t>
      </w:r>
      <w:r w:rsidRPr="004C6E5A">
        <w:rPr>
          <w:rFonts w:ascii="Times New Roman" w:eastAsia="Times New Roman" w:hAnsi="Times New Roman" w:cs="Times New Roman"/>
          <w:bCs/>
          <w:sz w:val="24"/>
          <w:szCs w:val="24"/>
          <w:lang w:eastAsia="es-MX"/>
        </w:rPr>
        <w:t xml:space="preserve">. Madrid España: Fundación ideas para el Progreso. </w:t>
      </w:r>
    </w:p>
    <w:p w:rsidR="009A61F2" w:rsidRDefault="009A61F2" w:rsidP="004C6E5A">
      <w:pPr>
        <w:spacing w:after="0" w:line="360" w:lineRule="auto"/>
        <w:ind w:left="709" w:hanging="720"/>
        <w:contextualSpacing/>
        <w:jc w:val="both"/>
        <w:rPr>
          <w:rFonts w:ascii="Times New Roman" w:eastAsia="Times New Roman" w:hAnsi="Times New Roman" w:cs="Times New Roman"/>
          <w:sz w:val="24"/>
          <w:szCs w:val="24"/>
          <w:lang w:eastAsia="es-MX"/>
        </w:rPr>
      </w:pPr>
      <w:r w:rsidRPr="004C6E5A">
        <w:rPr>
          <w:rFonts w:ascii="Times New Roman" w:eastAsia="Times New Roman" w:hAnsi="Times New Roman" w:cs="Times New Roman"/>
          <w:bCs/>
          <w:sz w:val="24"/>
          <w:szCs w:val="24"/>
          <w:lang w:eastAsia="es-MX"/>
        </w:rPr>
        <w:t>RITCHEY</w:t>
      </w:r>
      <w:r w:rsidRPr="004C6E5A">
        <w:rPr>
          <w:rFonts w:ascii="Times New Roman" w:eastAsia="Times New Roman" w:hAnsi="Times New Roman" w:cs="Times New Roman"/>
          <w:sz w:val="24"/>
          <w:szCs w:val="24"/>
          <w:lang w:eastAsia="es-MX"/>
        </w:rPr>
        <w:t xml:space="preserve">, F. (2002). </w:t>
      </w:r>
      <w:r w:rsidRPr="004C6E5A">
        <w:rPr>
          <w:rFonts w:ascii="Times New Roman" w:eastAsia="Times New Roman" w:hAnsi="Times New Roman" w:cs="Times New Roman"/>
          <w:i/>
          <w:iCs/>
          <w:sz w:val="24"/>
          <w:szCs w:val="24"/>
          <w:lang w:eastAsia="es-MX"/>
        </w:rPr>
        <w:t>Estadística para las Ciencias Sociales</w:t>
      </w:r>
      <w:r w:rsidRPr="004C6E5A">
        <w:rPr>
          <w:rFonts w:ascii="Times New Roman" w:eastAsia="Times New Roman" w:hAnsi="Times New Roman" w:cs="Times New Roman"/>
          <w:iCs/>
          <w:sz w:val="24"/>
          <w:szCs w:val="24"/>
          <w:lang w:eastAsia="es-MX"/>
        </w:rPr>
        <w:t>. El potencial de la imaginación estadística</w:t>
      </w:r>
      <w:r w:rsidRPr="004C6E5A">
        <w:rPr>
          <w:rFonts w:ascii="Times New Roman" w:eastAsia="Times New Roman" w:hAnsi="Times New Roman" w:cs="Times New Roman"/>
          <w:sz w:val="24"/>
          <w:szCs w:val="24"/>
          <w:lang w:eastAsia="es-MX"/>
        </w:rPr>
        <w:t>. México, D</w:t>
      </w:r>
      <w:r w:rsidR="004A4829" w:rsidRPr="004C6E5A">
        <w:rPr>
          <w:rFonts w:ascii="Times New Roman" w:eastAsia="Times New Roman" w:hAnsi="Times New Roman" w:cs="Times New Roman"/>
          <w:sz w:val="24"/>
          <w:szCs w:val="24"/>
          <w:lang w:eastAsia="es-MX"/>
        </w:rPr>
        <w:t>.</w:t>
      </w:r>
      <w:r w:rsidRPr="004C6E5A">
        <w:rPr>
          <w:rFonts w:ascii="Times New Roman" w:eastAsia="Times New Roman" w:hAnsi="Times New Roman" w:cs="Times New Roman"/>
          <w:sz w:val="24"/>
          <w:szCs w:val="24"/>
          <w:lang w:eastAsia="es-MX"/>
        </w:rPr>
        <w:t xml:space="preserve">F: McGraw-Hill. </w:t>
      </w:r>
    </w:p>
    <w:p w:rsidR="00132512" w:rsidRPr="004C6E5A" w:rsidRDefault="0013251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132512">
        <w:rPr>
          <w:rFonts w:ascii="Times New Roman" w:eastAsia="Times New Roman" w:hAnsi="Times New Roman" w:cs="Times New Roman"/>
          <w:bCs/>
          <w:sz w:val="24"/>
          <w:szCs w:val="24"/>
          <w:lang w:eastAsia="es-MX"/>
        </w:rPr>
        <w:t xml:space="preserve">RODRÍGUEZ, J. (15 de agosto de 2016). A Querétaro, 40 familias al día. El Universal.  En </w:t>
      </w:r>
      <w:hyperlink r:id="rId28" w:history="1">
        <w:r w:rsidRPr="00132512">
          <w:rPr>
            <w:sz w:val="24"/>
          </w:rPr>
          <w:t>http://www.eluniversalqueretaro.mx/content/queretaro-40-familias-al-dia</w:t>
        </w:r>
      </w:hyperlink>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eastAsia="es-MX"/>
        </w:rPr>
        <w:lastRenderedPageBreak/>
        <w:t>RODRÍGUEZ</w:t>
      </w:r>
      <w:r w:rsidRPr="004C6E5A">
        <w:rPr>
          <w:rFonts w:ascii="Times New Roman" w:eastAsia="Times New Roman" w:hAnsi="Times New Roman" w:cs="Times New Roman"/>
          <w:sz w:val="24"/>
          <w:szCs w:val="24"/>
          <w:lang w:eastAsia="es-MX"/>
        </w:rPr>
        <w:t xml:space="preserve">, J. y </w:t>
      </w:r>
      <w:r w:rsidRPr="004C6E5A">
        <w:rPr>
          <w:rFonts w:ascii="Times New Roman" w:eastAsia="Times New Roman" w:hAnsi="Times New Roman" w:cs="Times New Roman"/>
          <w:bCs/>
          <w:sz w:val="24"/>
          <w:szCs w:val="24"/>
          <w:lang w:eastAsia="es-MX"/>
        </w:rPr>
        <w:t>CASTAÑEDA</w:t>
      </w:r>
      <w:r w:rsidRPr="004C6E5A">
        <w:rPr>
          <w:rFonts w:ascii="Times New Roman" w:eastAsia="Times New Roman" w:hAnsi="Times New Roman" w:cs="Times New Roman"/>
          <w:sz w:val="24"/>
          <w:szCs w:val="24"/>
          <w:lang w:eastAsia="es-MX"/>
        </w:rPr>
        <w:t xml:space="preserve">, E. (2002). Los profesores en contextos de investigación e innovación. </w:t>
      </w:r>
      <w:r w:rsidRPr="004C6E5A">
        <w:rPr>
          <w:rFonts w:ascii="Times New Roman" w:eastAsia="Times New Roman" w:hAnsi="Times New Roman" w:cs="Times New Roman"/>
          <w:i/>
          <w:sz w:val="24"/>
          <w:szCs w:val="24"/>
          <w:lang w:eastAsia="es-MX"/>
        </w:rPr>
        <w:t>Revista iberoamericana de educación</w:t>
      </w:r>
      <w:r w:rsidRPr="004C6E5A">
        <w:rPr>
          <w:rFonts w:ascii="Times New Roman" w:eastAsia="Times New Roman" w:hAnsi="Times New Roman" w:cs="Times New Roman"/>
          <w:sz w:val="24"/>
          <w:szCs w:val="24"/>
          <w:lang w:eastAsia="es-MX"/>
        </w:rPr>
        <w:t>. Enero-Abril</w:t>
      </w:r>
      <w:r w:rsidR="004A4829" w:rsidRPr="004C6E5A">
        <w:rPr>
          <w:rFonts w:ascii="Times New Roman" w:eastAsia="Times New Roman" w:hAnsi="Times New Roman" w:cs="Times New Roman"/>
          <w:sz w:val="24"/>
          <w:szCs w:val="24"/>
          <w:lang w:eastAsia="es-MX"/>
        </w:rPr>
        <w:t>,</w:t>
      </w:r>
      <w:r w:rsidRPr="004C6E5A">
        <w:rPr>
          <w:rFonts w:ascii="Times New Roman" w:eastAsia="Times New Roman" w:hAnsi="Times New Roman" w:cs="Times New Roman"/>
          <w:sz w:val="24"/>
          <w:szCs w:val="24"/>
          <w:lang w:eastAsia="es-MX"/>
        </w:rPr>
        <w:t xml:space="preserve"> </w:t>
      </w:r>
      <w:r w:rsidR="004A4829" w:rsidRPr="004C6E5A">
        <w:rPr>
          <w:rFonts w:ascii="Times New Roman" w:eastAsia="Times New Roman" w:hAnsi="Times New Roman" w:cs="Times New Roman"/>
          <w:sz w:val="24"/>
          <w:szCs w:val="24"/>
          <w:lang w:eastAsia="es-MX"/>
        </w:rPr>
        <w:t>n°</w:t>
      </w:r>
      <w:r w:rsidRPr="004C6E5A">
        <w:rPr>
          <w:rFonts w:ascii="Times New Roman" w:eastAsia="Times New Roman" w:hAnsi="Times New Roman" w:cs="Times New Roman"/>
          <w:sz w:val="24"/>
          <w:szCs w:val="24"/>
          <w:lang w:eastAsia="es-MX"/>
        </w:rPr>
        <w:t xml:space="preserve"> 25</w:t>
      </w:r>
      <w:r w:rsidR="004A4829" w:rsidRPr="004C6E5A">
        <w:rPr>
          <w:rFonts w:ascii="Times New Roman" w:eastAsia="Times New Roman" w:hAnsi="Times New Roman" w:cs="Times New Roman"/>
          <w:sz w:val="24"/>
          <w:szCs w:val="24"/>
          <w:lang w:eastAsia="es-MX"/>
        </w:rPr>
        <w:t>, p</w:t>
      </w:r>
      <w:r w:rsidRPr="004C6E5A">
        <w:rPr>
          <w:rFonts w:ascii="Times New Roman" w:eastAsia="Times New Roman" w:hAnsi="Times New Roman" w:cs="Times New Roman"/>
          <w:sz w:val="24"/>
          <w:szCs w:val="24"/>
          <w:lang w:eastAsia="es-MX"/>
        </w:rPr>
        <w:t>p. 103-146. Madrid, España: Organización de Estados Iberoamericanos para la Educación, la Ciencia y la Cultura.</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eastAsia="es-MX"/>
        </w:rPr>
        <w:t>RUÍZ GUZMÁN</w:t>
      </w:r>
      <w:r w:rsidRPr="004C6E5A">
        <w:rPr>
          <w:rFonts w:ascii="Times New Roman" w:eastAsia="Times New Roman" w:hAnsi="Times New Roman" w:cs="Times New Roman"/>
          <w:sz w:val="24"/>
          <w:szCs w:val="24"/>
          <w:lang w:eastAsia="es-MX"/>
        </w:rPr>
        <w:t xml:space="preserve">, J; </w:t>
      </w:r>
      <w:r w:rsidRPr="004C6E5A">
        <w:rPr>
          <w:rFonts w:ascii="Times New Roman" w:eastAsia="Times New Roman" w:hAnsi="Times New Roman" w:cs="Times New Roman"/>
          <w:bCs/>
          <w:sz w:val="24"/>
          <w:szCs w:val="24"/>
          <w:lang w:eastAsia="es-MX"/>
        </w:rPr>
        <w:t>ORIZAGA</w:t>
      </w:r>
      <w:r w:rsidRPr="004C6E5A">
        <w:rPr>
          <w:rFonts w:ascii="Times New Roman" w:eastAsia="Times New Roman" w:hAnsi="Times New Roman" w:cs="Times New Roman"/>
          <w:sz w:val="24"/>
          <w:szCs w:val="24"/>
          <w:lang w:eastAsia="es-MX"/>
        </w:rPr>
        <w:t xml:space="preserve">, C. y </w:t>
      </w:r>
      <w:r w:rsidRPr="004C6E5A">
        <w:rPr>
          <w:rFonts w:ascii="Times New Roman" w:eastAsia="Times New Roman" w:hAnsi="Times New Roman" w:cs="Times New Roman"/>
          <w:bCs/>
          <w:sz w:val="24"/>
          <w:szCs w:val="24"/>
          <w:lang w:eastAsia="es-MX"/>
        </w:rPr>
        <w:t>CASTAÑO</w:t>
      </w:r>
      <w:r w:rsidRPr="004C6E5A">
        <w:rPr>
          <w:rFonts w:ascii="Times New Roman" w:eastAsia="Times New Roman" w:hAnsi="Times New Roman" w:cs="Times New Roman"/>
          <w:sz w:val="24"/>
          <w:szCs w:val="24"/>
          <w:lang w:eastAsia="es-MX"/>
        </w:rPr>
        <w:t xml:space="preserve">, V. (2013). Cadena de valor en gestión del conocimiento y la innovación. </w:t>
      </w:r>
      <w:r w:rsidRPr="004C6E5A">
        <w:rPr>
          <w:rFonts w:ascii="Times New Roman" w:eastAsia="Times New Roman" w:hAnsi="Times New Roman" w:cs="Times New Roman"/>
          <w:i/>
          <w:sz w:val="24"/>
          <w:szCs w:val="24"/>
          <w:lang w:eastAsia="es-MX"/>
        </w:rPr>
        <w:t>XVIII Congreso internacional de contadur</w:t>
      </w:r>
      <w:r w:rsidR="00B122E0" w:rsidRPr="004C6E5A">
        <w:rPr>
          <w:rFonts w:ascii="Times New Roman" w:eastAsia="Times New Roman" w:hAnsi="Times New Roman" w:cs="Times New Roman"/>
          <w:i/>
          <w:sz w:val="24"/>
          <w:szCs w:val="24"/>
          <w:lang w:eastAsia="es-MX"/>
        </w:rPr>
        <w:t>ía, ad</w:t>
      </w:r>
      <w:r w:rsidRPr="004C6E5A">
        <w:rPr>
          <w:rFonts w:ascii="Times New Roman" w:eastAsia="Times New Roman" w:hAnsi="Times New Roman" w:cs="Times New Roman"/>
          <w:i/>
          <w:sz w:val="24"/>
          <w:szCs w:val="24"/>
          <w:lang w:eastAsia="es-MX"/>
        </w:rPr>
        <w:t>mini</w:t>
      </w:r>
      <w:r w:rsidR="00B122E0" w:rsidRPr="004C6E5A">
        <w:rPr>
          <w:rFonts w:ascii="Times New Roman" w:eastAsia="Times New Roman" w:hAnsi="Times New Roman" w:cs="Times New Roman"/>
          <w:i/>
          <w:sz w:val="24"/>
          <w:szCs w:val="24"/>
          <w:lang w:eastAsia="es-MX"/>
        </w:rPr>
        <w:t>s</w:t>
      </w:r>
      <w:r w:rsidRPr="004C6E5A">
        <w:rPr>
          <w:rFonts w:ascii="Times New Roman" w:eastAsia="Times New Roman" w:hAnsi="Times New Roman" w:cs="Times New Roman"/>
          <w:i/>
          <w:sz w:val="24"/>
          <w:szCs w:val="24"/>
          <w:lang w:eastAsia="es-MX"/>
        </w:rPr>
        <w:t>tración e informática</w:t>
      </w:r>
      <w:r w:rsidRPr="004C6E5A">
        <w:rPr>
          <w:rFonts w:ascii="Times New Roman" w:eastAsia="Times New Roman" w:hAnsi="Times New Roman" w:cs="Times New Roman"/>
          <w:sz w:val="24"/>
          <w:szCs w:val="24"/>
          <w:lang w:eastAsia="es-MX"/>
        </w:rPr>
        <w:t>. México: Universidad Nacional Autónoma de México.</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val="es-MX" w:eastAsia="es-MX"/>
        </w:rPr>
        <w:t>RUÍZ</w:t>
      </w:r>
      <w:r w:rsidRPr="004C6E5A">
        <w:rPr>
          <w:rFonts w:ascii="Times New Roman" w:eastAsia="Times New Roman" w:hAnsi="Times New Roman" w:cs="Times New Roman"/>
          <w:sz w:val="24"/>
          <w:szCs w:val="24"/>
          <w:lang w:val="es-MX" w:eastAsia="es-MX"/>
        </w:rPr>
        <w:t xml:space="preserve">, Y. (2011). El rol del docente: la experiencia de enseñar en forma presencial y a distancia en HINOJOSA, L. (coord). </w:t>
      </w:r>
      <w:r w:rsidRPr="004C6E5A">
        <w:rPr>
          <w:rFonts w:ascii="Times New Roman" w:eastAsia="Times New Roman" w:hAnsi="Times New Roman" w:cs="Times New Roman"/>
          <w:i/>
          <w:iCs/>
          <w:sz w:val="24"/>
          <w:szCs w:val="24"/>
          <w:lang w:val="es-MX" w:eastAsia="es-MX"/>
        </w:rPr>
        <w:t>Tecnologías de información y comunicación social hacia la sociedad del conocimiento</w:t>
      </w:r>
      <w:r w:rsidRPr="004C6E5A">
        <w:rPr>
          <w:rFonts w:ascii="Times New Roman" w:eastAsia="Times New Roman" w:hAnsi="Times New Roman" w:cs="Times New Roman"/>
          <w:sz w:val="24"/>
          <w:szCs w:val="24"/>
          <w:lang w:val="es-MX" w:eastAsia="es-MX"/>
        </w:rPr>
        <w:t>. Nuevo León, México: Universidad Autónoma de Nuevo León.</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eastAsia="es-MX"/>
        </w:rPr>
        <w:t>SILES</w:t>
      </w:r>
      <w:r w:rsidRPr="004C6E5A">
        <w:rPr>
          <w:rFonts w:ascii="Times New Roman" w:eastAsia="Times New Roman" w:hAnsi="Times New Roman" w:cs="Times New Roman"/>
          <w:sz w:val="24"/>
          <w:szCs w:val="24"/>
          <w:lang w:eastAsia="es-MX"/>
        </w:rPr>
        <w:t xml:space="preserve">, J. (2005). Sobre el uso de las tecnologías en la sociedad, tres perspectivas teóricas para el estudio de las tecnologías de la comunicación. </w:t>
      </w:r>
      <w:r w:rsidRPr="004C6E5A">
        <w:rPr>
          <w:rFonts w:ascii="Times New Roman" w:eastAsia="Times New Roman" w:hAnsi="Times New Roman" w:cs="Times New Roman"/>
          <w:i/>
          <w:sz w:val="24"/>
          <w:szCs w:val="24"/>
          <w:lang w:eastAsia="es-MX"/>
        </w:rPr>
        <w:t>Revista Reflexiones</w:t>
      </w:r>
      <w:r w:rsidR="004A4829" w:rsidRPr="004C6E5A">
        <w:rPr>
          <w:rFonts w:ascii="Times New Roman" w:eastAsia="Times New Roman" w:hAnsi="Times New Roman" w:cs="Times New Roman"/>
          <w:i/>
          <w:sz w:val="24"/>
          <w:szCs w:val="24"/>
          <w:lang w:eastAsia="es-MX"/>
        </w:rPr>
        <w:t>,</w:t>
      </w:r>
      <w:r w:rsidRPr="004C6E5A">
        <w:rPr>
          <w:rFonts w:ascii="Times New Roman" w:eastAsia="Times New Roman" w:hAnsi="Times New Roman" w:cs="Times New Roman"/>
          <w:sz w:val="24"/>
          <w:szCs w:val="24"/>
          <w:lang w:eastAsia="es-MX"/>
        </w:rPr>
        <w:t xml:space="preserve"> </w:t>
      </w:r>
      <w:r w:rsidR="004A4829" w:rsidRPr="004C6E5A">
        <w:rPr>
          <w:rFonts w:ascii="Times New Roman" w:eastAsia="Times New Roman" w:hAnsi="Times New Roman" w:cs="Times New Roman"/>
          <w:sz w:val="24"/>
          <w:szCs w:val="24"/>
          <w:lang w:eastAsia="es-MX"/>
        </w:rPr>
        <w:t>n°</w:t>
      </w:r>
      <w:r w:rsidRPr="004C6E5A">
        <w:rPr>
          <w:rFonts w:ascii="Times New Roman" w:eastAsia="Times New Roman" w:hAnsi="Times New Roman" w:cs="Times New Roman"/>
          <w:sz w:val="24"/>
          <w:szCs w:val="24"/>
          <w:lang w:eastAsia="es-MX"/>
        </w:rPr>
        <w:t xml:space="preserve"> 83</w:t>
      </w:r>
      <w:r w:rsidR="004A4829" w:rsidRPr="004C6E5A">
        <w:rPr>
          <w:rFonts w:ascii="Times New Roman" w:eastAsia="Times New Roman" w:hAnsi="Times New Roman" w:cs="Times New Roman"/>
          <w:sz w:val="24"/>
          <w:szCs w:val="24"/>
          <w:lang w:eastAsia="es-MX"/>
        </w:rPr>
        <w:t>, v</w:t>
      </w:r>
      <w:r w:rsidRPr="004C6E5A">
        <w:rPr>
          <w:rFonts w:ascii="Times New Roman" w:eastAsia="Times New Roman" w:hAnsi="Times New Roman" w:cs="Times New Roman"/>
          <w:sz w:val="24"/>
          <w:szCs w:val="24"/>
          <w:lang w:eastAsia="es-MX"/>
        </w:rPr>
        <w:t>ol. 2</w:t>
      </w:r>
      <w:r w:rsidR="004A4829" w:rsidRPr="004C6E5A">
        <w:rPr>
          <w:rFonts w:ascii="Times New Roman" w:eastAsia="Times New Roman" w:hAnsi="Times New Roman" w:cs="Times New Roman"/>
          <w:sz w:val="24"/>
          <w:szCs w:val="24"/>
          <w:lang w:eastAsia="es-MX"/>
        </w:rPr>
        <w:t>, p</w:t>
      </w:r>
      <w:r w:rsidRPr="004C6E5A">
        <w:rPr>
          <w:rFonts w:ascii="Times New Roman" w:eastAsia="Times New Roman" w:hAnsi="Times New Roman" w:cs="Times New Roman"/>
          <w:sz w:val="24"/>
          <w:szCs w:val="24"/>
          <w:lang w:eastAsia="es-MX"/>
        </w:rPr>
        <w:t xml:space="preserve">p. 73-82. </w:t>
      </w:r>
    </w:p>
    <w:p w:rsidR="009A61F2" w:rsidRPr="004C6E5A" w:rsidRDefault="009A61F2" w:rsidP="004C6E5A">
      <w:pPr>
        <w:spacing w:after="0" w:line="360" w:lineRule="auto"/>
        <w:ind w:left="709" w:hanging="720"/>
        <w:contextualSpacing/>
        <w:jc w:val="both"/>
        <w:rPr>
          <w:rFonts w:ascii="Times New Roman" w:hAnsi="Times New Roman" w:cs="Times New Roman"/>
          <w:sz w:val="24"/>
          <w:szCs w:val="24"/>
        </w:rPr>
      </w:pPr>
      <w:r w:rsidRPr="004C6E5A">
        <w:rPr>
          <w:rFonts w:ascii="Times New Roman" w:hAnsi="Times New Roman" w:cs="Times New Roman"/>
          <w:sz w:val="24"/>
          <w:szCs w:val="24"/>
        </w:rPr>
        <w:t xml:space="preserve">TECNM (2015). </w:t>
      </w:r>
      <w:r w:rsidRPr="004C6E5A">
        <w:rPr>
          <w:rFonts w:ascii="Times New Roman" w:hAnsi="Times New Roman" w:cs="Times New Roman"/>
          <w:i/>
          <w:sz w:val="24"/>
          <w:szCs w:val="24"/>
        </w:rPr>
        <w:t>Modelo de educación a distancia del Tecnológico Nacional</w:t>
      </w:r>
      <w:r w:rsidRPr="004C6E5A">
        <w:rPr>
          <w:rFonts w:ascii="Times New Roman" w:hAnsi="Times New Roman" w:cs="Times New Roman"/>
          <w:sz w:val="24"/>
          <w:szCs w:val="24"/>
        </w:rPr>
        <w:t xml:space="preserve"> de México. México, D</w:t>
      </w:r>
      <w:r w:rsidR="004A4829" w:rsidRPr="004C6E5A">
        <w:rPr>
          <w:rFonts w:ascii="Times New Roman" w:hAnsi="Times New Roman" w:cs="Times New Roman"/>
          <w:sz w:val="24"/>
          <w:szCs w:val="24"/>
        </w:rPr>
        <w:t>.</w:t>
      </w:r>
      <w:r w:rsidRPr="004C6E5A">
        <w:rPr>
          <w:rFonts w:ascii="Times New Roman" w:hAnsi="Times New Roman" w:cs="Times New Roman"/>
          <w:sz w:val="24"/>
          <w:szCs w:val="24"/>
        </w:rPr>
        <w:t>F: Secretar</w:t>
      </w:r>
      <w:r w:rsidR="004A4829" w:rsidRPr="004C6E5A">
        <w:rPr>
          <w:rFonts w:ascii="Times New Roman" w:hAnsi="Times New Roman" w:cs="Times New Roman"/>
          <w:sz w:val="24"/>
          <w:szCs w:val="24"/>
        </w:rPr>
        <w:t>í</w:t>
      </w:r>
      <w:r w:rsidRPr="004C6E5A">
        <w:rPr>
          <w:rFonts w:ascii="Times New Roman" w:hAnsi="Times New Roman" w:cs="Times New Roman"/>
          <w:sz w:val="24"/>
          <w:szCs w:val="24"/>
        </w:rPr>
        <w:t xml:space="preserve">a de Educación Pública. </w:t>
      </w:r>
    </w:p>
    <w:p w:rsidR="00500B22" w:rsidRPr="004C6E5A" w:rsidRDefault="00500B22" w:rsidP="004C6E5A">
      <w:pPr>
        <w:spacing w:after="0" w:line="360" w:lineRule="auto"/>
        <w:ind w:left="709" w:hanging="720"/>
        <w:contextualSpacing/>
        <w:jc w:val="both"/>
        <w:rPr>
          <w:rFonts w:ascii="Times New Roman" w:hAnsi="Times New Roman" w:cs="Times New Roman"/>
          <w:sz w:val="24"/>
          <w:szCs w:val="24"/>
        </w:rPr>
      </w:pPr>
      <w:r w:rsidRPr="004C6E5A">
        <w:rPr>
          <w:rFonts w:ascii="Times New Roman" w:hAnsi="Times New Roman" w:cs="Times New Roman"/>
          <w:sz w:val="24"/>
          <w:szCs w:val="24"/>
        </w:rPr>
        <w:t xml:space="preserve">THOMPSON, J. (1998). </w:t>
      </w:r>
      <w:r w:rsidRPr="004C6E5A">
        <w:rPr>
          <w:rFonts w:ascii="Times New Roman" w:hAnsi="Times New Roman" w:cs="Times New Roman"/>
          <w:i/>
          <w:sz w:val="24"/>
          <w:szCs w:val="24"/>
        </w:rPr>
        <w:t>Los media y la modernidad</w:t>
      </w:r>
      <w:r w:rsidR="004A4829" w:rsidRPr="004C6E5A">
        <w:rPr>
          <w:rFonts w:ascii="Times New Roman" w:hAnsi="Times New Roman" w:cs="Times New Roman"/>
          <w:i/>
          <w:sz w:val="24"/>
          <w:szCs w:val="24"/>
        </w:rPr>
        <w:t>,</w:t>
      </w:r>
      <w:r w:rsidRPr="004C6E5A">
        <w:rPr>
          <w:rFonts w:ascii="Times New Roman" w:hAnsi="Times New Roman" w:cs="Times New Roman"/>
          <w:sz w:val="24"/>
          <w:szCs w:val="24"/>
        </w:rPr>
        <w:t xml:space="preserve"> 2da </w:t>
      </w:r>
      <w:r w:rsidR="004A4829" w:rsidRPr="004C6E5A">
        <w:rPr>
          <w:rFonts w:ascii="Times New Roman" w:hAnsi="Times New Roman" w:cs="Times New Roman"/>
          <w:sz w:val="24"/>
          <w:szCs w:val="24"/>
        </w:rPr>
        <w:t>e</w:t>
      </w:r>
      <w:r w:rsidRPr="004C6E5A">
        <w:rPr>
          <w:rFonts w:ascii="Times New Roman" w:hAnsi="Times New Roman" w:cs="Times New Roman"/>
          <w:sz w:val="24"/>
          <w:szCs w:val="24"/>
        </w:rPr>
        <w:t>dición</w:t>
      </w:r>
      <w:r w:rsidR="004A4829" w:rsidRPr="004C6E5A">
        <w:rPr>
          <w:rFonts w:ascii="Times New Roman" w:hAnsi="Times New Roman" w:cs="Times New Roman"/>
          <w:sz w:val="24"/>
          <w:szCs w:val="24"/>
        </w:rPr>
        <w:t>,</w:t>
      </w:r>
      <w:r w:rsidRPr="004C6E5A">
        <w:rPr>
          <w:rFonts w:ascii="Times New Roman" w:hAnsi="Times New Roman" w:cs="Times New Roman"/>
          <w:sz w:val="24"/>
          <w:szCs w:val="24"/>
        </w:rPr>
        <w:t xml:space="preserve"> Barcelona, España: Editorial Paidós Comunicación. </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val="es-MX" w:eastAsia="es-MX"/>
        </w:rPr>
      </w:pPr>
      <w:r w:rsidRPr="004C6E5A">
        <w:rPr>
          <w:rFonts w:ascii="Times New Roman" w:eastAsia="Times New Roman" w:hAnsi="Times New Roman" w:cs="Times New Roman"/>
          <w:bCs/>
          <w:sz w:val="24"/>
          <w:szCs w:val="24"/>
          <w:lang w:eastAsia="es-MX"/>
        </w:rPr>
        <w:t>TORRES</w:t>
      </w:r>
      <w:r w:rsidRPr="004C6E5A">
        <w:rPr>
          <w:rFonts w:ascii="Times New Roman" w:eastAsia="Times New Roman" w:hAnsi="Times New Roman" w:cs="Times New Roman"/>
          <w:sz w:val="24"/>
          <w:szCs w:val="24"/>
          <w:lang w:eastAsia="es-MX"/>
        </w:rPr>
        <w:t xml:space="preserve">, S. y </w:t>
      </w:r>
      <w:r w:rsidRPr="004C6E5A">
        <w:rPr>
          <w:rFonts w:ascii="Times New Roman" w:eastAsia="Times New Roman" w:hAnsi="Times New Roman" w:cs="Times New Roman"/>
          <w:bCs/>
          <w:sz w:val="24"/>
          <w:szCs w:val="24"/>
          <w:lang w:eastAsia="es-MX"/>
        </w:rPr>
        <w:t>RODRÍGUEZ</w:t>
      </w:r>
      <w:r w:rsidRPr="004C6E5A">
        <w:rPr>
          <w:rFonts w:ascii="Times New Roman" w:eastAsia="Times New Roman" w:hAnsi="Times New Roman" w:cs="Times New Roman"/>
          <w:sz w:val="24"/>
          <w:szCs w:val="24"/>
          <w:lang w:eastAsia="es-MX"/>
        </w:rPr>
        <w:t>, J. (2010). Las competencias en TIC de profesores universitarios de tiempo completo. Estudio de caso-exploratorio. Morelos, México: UAEM.</w:t>
      </w:r>
    </w:p>
    <w:p w:rsidR="003A1CDA" w:rsidRDefault="003A1CDA" w:rsidP="004C6E5A">
      <w:pPr>
        <w:spacing w:after="0" w:line="360" w:lineRule="auto"/>
        <w:ind w:left="709" w:hanging="720"/>
        <w:contextualSpacing/>
        <w:jc w:val="both"/>
        <w:rPr>
          <w:rFonts w:ascii="Times New Roman" w:eastAsia="Times New Roman" w:hAnsi="Times New Roman" w:cs="Times New Roman"/>
          <w:color w:val="auto"/>
          <w:sz w:val="24"/>
          <w:szCs w:val="24"/>
          <w:lang w:val="es-MX" w:eastAsia="es-MX"/>
        </w:rPr>
      </w:pPr>
      <w:r w:rsidRPr="004C6E5A">
        <w:rPr>
          <w:rFonts w:ascii="Times New Roman" w:eastAsia="Times New Roman" w:hAnsi="Times New Roman" w:cs="Times New Roman"/>
          <w:bCs/>
          <w:sz w:val="24"/>
          <w:szCs w:val="24"/>
          <w:lang w:eastAsia="es-MX"/>
        </w:rPr>
        <w:t xml:space="preserve">UAQ (2015). </w:t>
      </w:r>
      <w:r w:rsidRPr="004C6E5A">
        <w:rPr>
          <w:rFonts w:ascii="Times New Roman" w:eastAsia="Times New Roman" w:hAnsi="Times New Roman" w:cs="Times New Roman"/>
          <w:i/>
          <w:color w:val="auto"/>
          <w:sz w:val="24"/>
          <w:szCs w:val="24"/>
          <w:lang w:val="es-MX" w:eastAsia="es-MX"/>
        </w:rPr>
        <w:t>Plan Institucional de Desarrollo 2015-2018</w:t>
      </w:r>
      <w:r w:rsidRPr="004C6E5A">
        <w:rPr>
          <w:rFonts w:ascii="Times New Roman" w:eastAsia="Times New Roman" w:hAnsi="Times New Roman" w:cs="Times New Roman"/>
          <w:color w:val="auto"/>
          <w:sz w:val="24"/>
          <w:szCs w:val="24"/>
          <w:lang w:val="es-MX" w:eastAsia="es-MX"/>
        </w:rPr>
        <w:t>. Querétaro, México: UAQ.</w:t>
      </w:r>
    </w:p>
    <w:p w:rsidR="00132512" w:rsidRPr="004C6E5A" w:rsidRDefault="00132512" w:rsidP="004C6E5A">
      <w:pPr>
        <w:spacing w:after="0" w:line="360" w:lineRule="auto"/>
        <w:ind w:left="709" w:hanging="720"/>
        <w:contextualSpacing/>
        <w:jc w:val="both"/>
        <w:rPr>
          <w:rFonts w:ascii="Times New Roman" w:eastAsia="Times New Roman" w:hAnsi="Times New Roman" w:cs="Times New Roman"/>
          <w:bCs/>
          <w:sz w:val="24"/>
          <w:szCs w:val="24"/>
          <w:lang w:eastAsia="es-MX"/>
        </w:rPr>
      </w:pPr>
      <w:r w:rsidRPr="00132512">
        <w:rPr>
          <w:rFonts w:ascii="Times New Roman" w:eastAsia="Times New Roman" w:hAnsi="Times New Roman" w:cs="Times New Roman"/>
          <w:bCs/>
          <w:sz w:val="24"/>
          <w:szCs w:val="24"/>
          <w:lang w:eastAsia="es-MX"/>
        </w:rPr>
        <w:t xml:space="preserve">UAQ (2016). Página web de la UAQ. Conócenos. Misión, Visión. En </w:t>
      </w:r>
      <w:hyperlink r:id="rId29" w:history="1">
        <w:r w:rsidRPr="00132512">
          <w:rPr>
            <w:sz w:val="24"/>
          </w:rPr>
          <w:t>http://www.uaq.mx/index.php/conocenos/sobre-la</w:t>
        </w:r>
      </w:hyperlink>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eastAsia="es-MX"/>
        </w:rPr>
      </w:pPr>
      <w:r w:rsidRPr="004C6E5A">
        <w:rPr>
          <w:rFonts w:ascii="Times New Roman" w:eastAsia="Times New Roman" w:hAnsi="Times New Roman" w:cs="Times New Roman"/>
          <w:bCs/>
          <w:sz w:val="24"/>
          <w:szCs w:val="24"/>
          <w:lang w:eastAsia="es-MX"/>
        </w:rPr>
        <w:t xml:space="preserve">UDEG (2005). </w:t>
      </w:r>
      <w:r w:rsidRPr="004C6E5A">
        <w:rPr>
          <w:rFonts w:ascii="Times New Roman" w:eastAsia="Times New Roman" w:hAnsi="Times New Roman" w:cs="Times New Roman"/>
          <w:bCs/>
          <w:i/>
          <w:sz w:val="24"/>
          <w:szCs w:val="24"/>
          <w:lang w:eastAsia="es-MX"/>
        </w:rPr>
        <w:t>Modelo Educativo de UDGVirtual</w:t>
      </w:r>
      <w:r w:rsidRPr="004C6E5A">
        <w:rPr>
          <w:rFonts w:ascii="Times New Roman" w:eastAsia="Times New Roman" w:hAnsi="Times New Roman" w:cs="Times New Roman"/>
          <w:bCs/>
          <w:sz w:val="24"/>
          <w:szCs w:val="24"/>
          <w:lang w:eastAsia="es-MX"/>
        </w:rPr>
        <w:t>. México: UdeGVirtual.</w:t>
      </w:r>
    </w:p>
    <w:p w:rsidR="009A61F2" w:rsidRPr="004C6E5A" w:rsidRDefault="009A61F2" w:rsidP="004C6E5A">
      <w:pPr>
        <w:spacing w:after="0" w:line="360" w:lineRule="auto"/>
        <w:ind w:left="709" w:hanging="720"/>
        <w:contextualSpacing/>
        <w:jc w:val="both"/>
        <w:rPr>
          <w:rFonts w:ascii="Times New Roman" w:eastAsia="Times New Roman" w:hAnsi="Times New Roman" w:cs="Times New Roman"/>
          <w:bCs/>
          <w:sz w:val="24"/>
          <w:szCs w:val="24"/>
          <w:lang w:eastAsia="es-MX"/>
        </w:rPr>
      </w:pPr>
      <w:r w:rsidRPr="004C6E5A">
        <w:rPr>
          <w:rFonts w:ascii="Times New Roman" w:eastAsia="Times New Roman" w:hAnsi="Times New Roman" w:cs="Times New Roman"/>
          <w:bCs/>
          <w:sz w:val="24"/>
          <w:szCs w:val="24"/>
          <w:lang w:eastAsia="es-MX"/>
        </w:rPr>
        <w:t xml:space="preserve">UNAM (2014). </w:t>
      </w:r>
      <w:r w:rsidRPr="004C6E5A">
        <w:rPr>
          <w:rFonts w:ascii="Times New Roman" w:eastAsia="Times New Roman" w:hAnsi="Times New Roman" w:cs="Times New Roman"/>
          <w:bCs/>
          <w:i/>
          <w:sz w:val="24"/>
          <w:szCs w:val="24"/>
          <w:lang w:eastAsia="es-MX"/>
        </w:rPr>
        <w:t>Modelo educativo del sistema universidad abierta y educación a distancia de la UNAM</w:t>
      </w:r>
      <w:r w:rsidRPr="004C6E5A">
        <w:rPr>
          <w:rFonts w:ascii="Times New Roman" w:eastAsia="Times New Roman" w:hAnsi="Times New Roman" w:cs="Times New Roman"/>
          <w:bCs/>
          <w:sz w:val="24"/>
          <w:szCs w:val="24"/>
          <w:lang w:eastAsia="es-MX"/>
        </w:rPr>
        <w:t>. México: UNAM.</w:t>
      </w:r>
    </w:p>
    <w:p w:rsidR="00755D38" w:rsidRDefault="009A61F2" w:rsidP="004C6E5A">
      <w:pPr>
        <w:spacing w:after="0" w:line="360" w:lineRule="auto"/>
        <w:ind w:left="709" w:hanging="720"/>
        <w:contextualSpacing/>
        <w:jc w:val="both"/>
        <w:rPr>
          <w:rFonts w:ascii="Times New Roman" w:eastAsia="Times New Roman" w:hAnsi="Times New Roman" w:cs="Times New Roman"/>
          <w:sz w:val="20"/>
          <w:szCs w:val="24"/>
          <w:lang w:eastAsia="es-MX"/>
        </w:rPr>
      </w:pPr>
      <w:r w:rsidRPr="004C6E5A">
        <w:rPr>
          <w:rFonts w:ascii="Times New Roman" w:eastAsia="Times New Roman" w:hAnsi="Times New Roman" w:cs="Times New Roman"/>
          <w:bCs/>
          <w:sz w:val="24"/>
          <w:szCs w:val="24"/>
          <w:lang w:eastAsia="es-MX"/>
        </w:rPr>
        <w:t>UNESCO</w:t>
      </w:r>
      <w:r w:rsidRPr="004C6E5A">
        <w:rPr>
          <w:rFonts w:ascii="Times New Roman" w:eastAsia="Times New Roman" w:hAnsi="Times New Roman" w:cs="Times New Roman"/>
          <w:sz w:val="24"/>
          <w:szCs w:val="24"/>
          <w:lang w:eastAsia="es-MX"/>
        </w:rPr>
        <w:t xml:space="preserve"> (2006). </w:t>
      </w:r>
      <w:r w:rsidRPr="004C6E5A">
        <w:rPr>
          <w:rFonts w:ascii="Times New Roman" w:eastAsia="Times New Roman" w:hAnsi="Times New Roman" w:cs="Times New Roman"/>
          <w:i/>
          <w:iCs/>
          <w:sz w:val="24"/>
          <w:szCs w:val="24"/>
          <w:lang w:eastAsia="es-MX"/>
        </w:rPr>
        <w:t>Enfoques estratégicos sobre las TIC en educación en América Latina y el Caribe</w:t>
      </w:r>
      <w:r w:rsidRPr="004C6E5A">
        <w:rPr>
          <w:rFonts w:ascii="Times New Roman" w:eastAsia="Times New Roman" w:hAnsi="Times New Roman" w:cs="Times New Roman"/>
          <w:sz w:val="24"/>
          <w:szCs w:val="24"/>
          <w:lang w:eastAsia="es-MX"/>
        </w:rPr>
        <w:t>. Santiago, Chile: OREALC UNESCO.</w:t>
      </w:r>
    </w:p>
    <w:sectPr w:rsidR="00755D38" w:rsidSect="006402B6">
      <w:type w:val="continuous"/>
      <w:pgSz w:w="12240" w:h="15840"/>
      <w:pgMar w:top="1701" w:right="1418" w:bottom="1418" w:left="1701" w:header="720" w:footer="141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BF5" w:rsidRDefault="00C91BF5" w:rsidP="00724DA4">
      <w:pPr>
        <w:spacing w:after="0" w:line="240" w:lineRule="auto"/>
      </w:pPr>
      <w:r>
        <w:separator/>
      </w:r>
    </w:p>
  </w:endnote>
  <w:endnote w:type="continuationSeparator" w:id="0">
    <w:p w:rsidR="00C91BF5" w:rsidRDefault="00C91BF5" w:rsidP="0072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CC3" w:rsidRDefault="004C6E5A" w:rsidP="004C6E5A">
    <w:pPr>
      <w:pStyle w:val="Piedepgina"/>
      <w:jc w:val="center"/>
    </w:pPr>
    <w:r w:rsidRPr="00842873">
      <w:rPr>
        <w:b/>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BF5" w:rsidRDefault="00C91BF5" w:rsidP="00724DA4">
      <w:pPr>
        <w:spacing w:after="0" w:line="240" w:lineRule="auto"/>
      </w:pPr>
      <w:r>
        <w:separator/>
      </w:r>
    </w:p>
  </w:footnote>
  <w:footnote w:type="continuationSeparator" w:id="0">
    <w:p w:rsidR="00C91BF5" w:rsidRDefault="00C91BF5" w:rsidP="00724DA4">
      <w:pPr>
        <w:spacing w:after="0" w:line="240" w:lineRule="auto"/>
      </w:pPr>
      <w:r>
        <w:continuationSeparator/>
      </w:r>
    </w:p>
  </w:footnote>
  <w:footnote w:id="1">
    <w:p w:rsidR="00531CC3" w:rsidRPr="004C6E5A" w:rsidRDefault="00531CC3" w:rsidP="00584E7C">
      <w:pPr>
        <w:pStyle w:val="Normal1"/>
        <w:tabs>
          <w:tab w:val="left" w:pos="8647"/>
        </w:tabs>
        <w:spacing w:after="0" w:line="240" w:lineRule="auto"/>
        <w:ind w:left="142" w:right="49"/>
        <w:jc w:val="both"/>
        <w:rPr>
          <w:rFonts w:ascii="Times New Roman" w:hAnsi="Times New Roman" w:cs="Times New Roman"/>
          <w:sz w:val="18"/>
          <w:lang w:val="es-MX"/>
        </w:rPr>
      </w:pPr>
      <w:r w:rsidRPr="004C6E5A">
        <w:rPr>
          <w:rStyle w:val="Refdenotaalpie"/>
          <w:sz w:val="18"/>
        </w:rPr>
        <w:footnoteRef/>
      </w:r>
      <w:r w:rsidRPr="004C6E5A">
        <w:rPr>
          <w:sz w:val="18"/>
        </w:rPr>
        <w:t xml:space="preserve"> </w:t>
      </w:r>
      <w:r w:rsidRPr="004C6E5A">
        <w:rPr>
          <w:rFonts w:ascii="Times New Roman" w:hAnsi="Times New Roman" w:cs="Times New Roman"/>
          <w:sz w:val="18"/>
          <w:lang w:val="es-MX"/>
        </w:rPr>
        <w:t>Estudiante de la Maestría en Comunicación y Cultura Digital de la Facultad de Ciencias Políticas y Sociales de la Universidad Autónoma de Querétaro.</w:t>
      </w:r>
      <w:r w:rsidRPr="004C6E5A">
        <w:rPr>
          <w:rFonts w:ascii="Times New Roman" w:eastAsia="Times New Roman" w:hAnsi="Times New Roman" w:cs="Times New Roman"/>
          <w:sz w:val="18"/>
          <w:vertAlign w:val="superscript"/>
          <w:lang w:val="es-MX"/>
        </w:rPr>
        <w:t xml:space="preserve"> </w:t>
      </w:r>
      <w:r w:rsidRPr="004C6E5A">
        <w:rPr>
          <w:rFonts w:ascii="Times New Roman" w:hAnsi="Times New Roman" w:cs="Times New Roman"/>
          <w:sz w:val="18"/>
          <w:lang w:val="es-MX"/>
        </w:rPr>
        <w:t xml:space="preserve">Licenciado en Comunicación y Periodismo y Docente adscrito a la Coordinación de Educación a Distancia del Instituto Tecnológico de Querétaro. E-mail: </w:t>
      </w:r>
      <w:hyperlink r:id="rId1" w:history="1">
        <w:r w:rsidRPr="004C6E5A">
          <w:rPr>
            <w:rStyle w:val="Hipervnculo"/>
            <w:rFonts w:ascii="Times New Roman" w:hAnsi="Times New Roman" w:cs="Times New Roman"/>
            <w:color w:val="000000"/>
            <w:sz w:val="18"/>
            <w:u w:val="none"/>
            <w:lang w:val="es-MX"/>
          </w:rPr>
          <w:t>fidelio_moc@hotmail.com</w:t>
        </w:r>
      </w:hyperlink>
    </w:p>
    <w:p w:rsidR="00531CC3" w:rsidRPr="004C6E5A" w:rsidRDefault="00531CC3" w:rsidP="0025439B">
      <w:pPr>
        <w:pStyle w:val="Textonotapie"/>
        <w:tabs>
          <w:tab w:val="left" w:pos="8505"/>
          <w:tab w:val="left" w:pos="8647"/>
        </w:tabs>
        <w:ind w:left="142"/>
        <w:rPr>
          <w:sz w:val="16"/>
          <w:lang w:val="es-MX"/>
        </w:rPr>
      </w:pPr>
    </w:p>
  </w:footnote>
  <w:footnote w:id="2">
    <w:p w:rsidR="00531CC3" w:rsidRPr="002C7F1B" w:rsidRDefault="00531CC3" w:rsidP="00584E7C">
      <w:pPr>
        <w:pStyle w:val="Textonotapie"/>
        <w:tabs>
          <w:tab w:val="left" w:pos="8505"/>
          <w:tab w:val="left" w:pos="8647"/>
        </w:tabs>
        <w:ind w:left="142"/>
        <w:jc w:val="both"/>
        <w:rPr>
          <w:sz w:val="22"/>
          <w:szCs w:val="22"/>
          <w:lang w:val="es-MX"/>
        </w:rPr>
      </w:pPr>
      <w:r w:rsidRPr="004C6E5A">
        <w:rPr>
          <w:rStyle w:val="Refdenotaalpie"/>
          <w:sz w:val="16"/>
        </w:rPr>
        <w:footnoteRef/>
      </w:r>
      <w:r w:rsidRPr="004C6E5A">
        <w:rPr>
          <w:rFonts w:ascii="Times New Roman" w:hAnsi="Times New Roman" w:cs="Times New Roman"/>
          <w:sz w:val="18"/>
          <w:szCs w:val="22"/>
          <w:lang w:val="es-MX"/>
        </w:rPr>
        <w:t xml:space="preserve"> Profesor del núcleo académico básico de la Maestría en Comunicación y Cultura Digital de  la Facultad de Ciencias Políticas y Sociales de la Universidad Autónoma de Querétaro. En este artículo funge como Asesor. Docente y Coordinadora de las Licenciaturas a distancia de la Facultad de Contaduría y Administración de la UAQ. E-mail: claudiacintya@hotmail.com</w:t>
      </w:r>
      <w:r w:rsidRPr="002C7F1B">
        <w:rPr>
          <w:rFonts w:ascii="Times New Roman" w:hAnsi="Times New Roman" w:cs="Times New Roman"/>
          <w:sz w:val="18"/>
          <w:szCs w:val="22"/>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5A" w:rsidRDefault="004C6E5A" w:rsidP="004C6E5A">
    <w:pPr>
      <w:pStyle w:val="Encabezado"/>
      <w:jc w:val="center"/>
    </w:pPr>
    <w:r w:rsidRPr="00842873">
      <w:rPr>
        <w:b/>
        <w:i/>
      </w:rPr>
      <w:t xml:space="preserve">Revista Iberoamericana de las Ciencias Sociales y Humanísticas </w:t>
    </w:r>
    <w:r w:rsidRPr="00842873">
      <w:rPr>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4349"/>
    <w:multiLevelType w:val="hybridMultilevel"/>
    <w:tmpl w:val="4F784198"/>
    <w:lvl w:ilvl="0" w:tplc="4FFE37F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241D61"/>
    <w:multiLevelType w:val="hybridMultilevel"/>
    <w:tmpl w:val="4F784198"/>
    <w:lvl w:ilvl="0" w:tplc="4FFE37F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5F6074"/>
    <w:multiLevelType w:val="multilevel"/>
    <w:tmpl w:val="E56039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F234469"/>
    <w:multiLevelType w:val="hybridMultilevel"/>
    <w:tmpl w:val="42F888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EE6A82"/>
    <w:multiLevelType w:val="multilevel"/>
    <w:tmpl w:val="3EAA50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DA416FC"/>
    <w:multiLevelType w:val="hybridMultilevel"/>
    <w:tmpl w:val="3C944D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631030"/>
    <w:multiLevelType w:val="multilevel"/>
    <w:tmpl w:val="E56039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66D3527"/>
    <w:multiLevelType w:val="hybridMultilevel"/>
    <w:tmpl w:val="B888D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11CA6"/>
    <w:multiLevelType w:val="hybridMultilevel"/>
    <w:tmpl w:val="42F888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BF1AE9"/>
    <w:multiLevelType w:val="multilevel"/>
    <w:tmpl w:val="0FA488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CDC591B"/>
    <w:multiLevelType w:val="multilevel"/>
    <w:tmpl w:val="694883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18E764E"/>
    <w:multiLevelType w:val="hybridMultilevel"/>
    <w:tmpl w:val="229C28A8"/>
    <w:lvl w:ilvl="0" w:tplc="C54CA0E0">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2" w15:restartNumberingAfterBreak="0">
    <w:nsid w:val="536F04E7"/>
    <w:multiLevelType w:val="hybridMultilevel"/>
    <w:tmpl w:val="4336DF44"/>
    <w:lvl w:ilvl="0" w:tplc="233629E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AD393A"/>
    <w:multiLevelType w:val="hybridMultilevel"/>
    <w:tmpl w:val="30582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A97625"/>
    <w:multiLevelType w:val="hybridMultilevel"/>
    <w:tmpl w:val="934A10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08579A"/>
    <w:multiLevelType w:val="hybridMultilevel"/>
    <w:tmpl w:val="78E66A00"/>
    <w:lvl w:ilvl="0" w:tplc="CEDC653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604784"/>
    <w:multiLevelType w:val="hybridMultilevel"/>
    <w:tmpl w:val="42F888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073E28"/>
    <w:multiLevelType w:val="multilevel"/>
    <w:tmpl w:val="E56039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D7D7406"/>
    <w:multiLevelType w:val="hybridMultilevel"/>
    <w:tmpl w:val="3C944D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5"/>
  </w:num>
  <w:num w:numId="5">
    <w:abstractNumId w:val="18"/>
  </w:num>
  <w:num w:numId="6">
    <w:abstractNumId w:val="17"/>
  </w:num>
  <w:num w:numId="7">
    <w:abstractNumId w:val="14"/>
  </w:num>
  <w:num w:numId="8">
    <w:abstractNumId w:val="2"/>
  </w:num>
  <w:num w:numId="9">
    <w:abstractNumId w:val="6"/>
  </w:num>
  <w:num w:numId="10">
    <w:abstractNumId w:val="8"/>
  </w:num>
  <w:num w:numId="11">
    <w:abstractNumId w:val="7"/>
  </w:num>
  <w:num w:numId="12">
    <w:abstractNumId w:val="12"/>
  </w:num>
  <w:num w:numId="13">
    <w:abstractNumId w:val="3"/>
  </w:num>
  <w:num w:numId="14">
    <w:abstractNumId w:val="13"/>
  </w:num>
  <w:num w:numId="15">
    <w:abstractNumId w:val="16"/>
  </w:num>
  <w:num w:numId="16">
    <w:abstractNumId w:val="11"/>
  </w:num>
  <w:num w:numId="17">
    <w:abstractNumId w:val="15"/>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doNotTrackMoves/>
  <w:defaultTabStop w:val="720"/>
  <w:hyphenationZone w:val="425"/>
  <w:characterSpacingControl w:val="doNotCompress"/>
  <w:hdrShapeDefaults>
    <o:shapedefaults v:ext="edit" spidmax="2049">
      <o:colormru v:ext="edit" colors="#f93"/>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9E0"/>
    <w:rsid w:val="00002420"/>
    <w:rsid w:val="0000725E"/>
    <w:rsid w:val="00007F5F"/>
    <w:rsid w:val="00020E69"/>
    <w:rsid w:val="0002113E"/>
    <w:rsid w:val="00021820"/>
    <w:rsid w:val="00041F8D"/>
    <w:rsid w:val="00042DDC"/>
    <w:rsid w:val="00044316"/>
    <w:rsid w:val="000446A2"/>
    <w:rsid w:val="00047429"/>
    <w:rsid w:val="00067D30"/>
    <w:rsid w:val="00071C43"/>
    <w:rsid w:val="00074DF6"/>
    <w:rsid w:val="0007633B"/>
    <w:rsid w:val="0008196B"/>
    <w:rsid w:val="000921A6"/>
    <w:rsid w:val="000B1AC5"/>
    <w:rsid w:val="000B4512"/>
    <w:rsid w:val="000C1275"/>
    <w:rsid w:val="000C2B80"/>
    <w:rsid w:val="000C42D0"/>
    <w:rsid w:val="000E050A"/>
    <w:rsid w:val="000E74D0"/>
    <w:rsid w:val="000E7D39"/>
    <w:rsid w:val="000F45A3"/>
    <w:rsid w:val="000F62B1"/>
    <w:rsid w:val="00113124"/>
    <w:rsid w:val="001145CF"/>
    <w:rsid w:val="00130356"/>
    <w:rsid w:val="00132512"/>
    <w:rsid w:val="00134889"/>
    <w:rsid w:val="00137973"/>
    <w:rsid w:val="00142D6D"/>
    <w:rsid w:val="001571C3"/>
    <w:rsid w:val="00157609"/>
    <w:rsid w:val="00162508"/>
    <w:rsid w:val="00167380"/>
    <w:rsid w:val="00170486"/>
    <w:rsid w:val="001704FF"/>
    <w:rsid w:val="001719E9"/>
    <w:rsid w:val="0017507E"/>
    <w:rsid w:val="00181C5D"/>
    <w:rsid w:val="00191E52"/>
    <w:rsid w:val="001926F0"/>
    <w:rsid w:val="00193642"/>
    <w:rsid w:val="001965B5"/>
    <w:rsid w:val="001977E6"/>
    <w:rsid w:val="001A4E3E"/>
    <w:rsid w:val="001A5D86"/>
    <w:rsid w:val="001A643A"/>
    <w:rsid w:val="001B1347"/>
    <w:rsid w:val="001B4415"/>
    <w:rsid w:val="001B4CDE"/>
    <w:rsid w:val="001B5844"/>
    <w:rsid w:val="001D045D"/>
    <w:rsid w:val="001D4175"/>
    <w:rsid w:val="001D5506"/>
    <w:rsid w:val="001D6E21"/>
    <w:rsid w:val="001E2374"/>
    <w:rsid w:val="001E6E39"/>
    <w:rsid w:val="001F7E6E"/>
    <w:rsid w:val="002033C8"/>
    <w:rsid w:val="002073D9"/>
    <w:rsid w:val="0023305C"/>
    <w:rsid w:val="00235E9C"/>
    <w:rsid w:val="00253BD3"/>
    <w:rsid w:val="0025439B"/>
    <w:rsid w:val="0025592F"/>
    <w:rsid w:val="002609DE"/>
    <w:rsid w:val="00265BFE"/>
    <w:rsid w:val="00272705"/>
    <w:rsid w:val="00273536"/>
    <w:rsid w:val="00283EFC"/>
    <w:rsid w:val="00286D04"/>
    <w:rsid w:val="002959E0"/>
    <w:rsid w:val="002A0E69"/>
    <w:rsid w:val="002A50FF"/>
    <w:rsid w:val="002C344D"/>
    <w:rsid w:val="002C3ED2"/>
    <w:rsid w:val="002C4A2E"/>
    <w:rsid w:val="002C7F1B"/>
    <w:rsid w:val="002D34BF"/>
    <w:rsid w:val="002D484A"/>
    <w:rsid w:val="002D61C7"/>
    <w:rsid w:val="002E140B"/>
    <w:rsid w:val="002F308A"/>
    <w:rsid w:val="002F4D89"/>
    <w:rsid w:val="002F5585"/>
    <w:rsid w:val="00304872"/>
    <w:rsid w:val="00306E30"/>
    <w:rsid w:val="00307156"/>
    <w:rsid w:val="00307459"/>
    <w:rsid w:val="00312DCB"/>
    <w:rsid w:val="003168AC"/>
    <w:rsid w:val="00317506"/>
    <w:rsid w:val="003218CA"/>
    <w:rsid w:val="003230FF"/>
    <w:rsid w:val="00332215"/>
    <w:rsid w:val="003353A2"/>
    <w:rsid w:val="0033593F"/>
    <w:rsid w:val="00337128"/>
    <w:rsid w:val="003435D0"/>
    <w:rsid w:val="00345D64"/>
    <w:rsid w:val="003501A0"/>
    <w:rsid w:val="00353671"/>
    <w:rsid w:val="00361343"/>
    <w:rsid w:val="00366787"/>
    <w:rsid w:val="0037219B"/>
    <w:rsid w:val="00373385"/>
    <w:rsid w:val="003802A0"/>
    <w:rsid w:val="003809AC"/>
    <w:rsid w:val="00381B8F"/>
    <w:rsid w:val="00392A91"/>
    <w:rsid w:val="0039660A"/>
    <w:rsid w:val="003A08DB"/>
    <w:rsid w:val="003A1CDA"/>
    <w:rsid w:val="003A5297"/>
    <w:rsid w:val="003A7017"/>
    <w:rsid w:val="003B3D70"/>
    <w:rsid w:val="003B6B7F"/>
    <w:rsid w:val="003C3205"/>
    <w:rsid w:val="003C4476"/>
    <w:rsid w:val="003C4A36"/>
    <w:rsid w:val="003C60BE"/>
    <w:rsid w:val="003D4EBC"/>
    <w:rsid w:val="003E0B72"/>
    <w:rsid w:val="003F5622"/>
    <w:rsid w:val="00403423"/>
    <w:rsid w:val="0040477C"/>
    <w:rsid w:val="00410310"/>
    <w:rsid w:val="00410A17"/>
    <w:rsid w:val="004133D4"/>
    <w:rsid w:val="0041662F"/>
    <w:rsid w:val="004227C5"/>
    <w:rsid w:val="00422B10"/>
    <w:rsid w:val="004307F6"/>
    <w:rsid w:val="0043193C"/>
    <w:rsid w:val="00432201"/>
    <w:rsid w:val="004430E0"/>
    <w:rsid w:val="00451AA6"/>
    <w:rsid w:val="004550E8"/>
    <w:rsid w:val="00463B20"/>
    <w:rsid w:val="00467B02"/>
    <w:rsid w:val="00475A50"/>
    <w:rsid w:val="00480C1A"/>
    <w:rsid w:val="00484946"/>
    <w:rsid w:val="004854B0"/>
    <w:rsid w:val="004A2666"/>
    <w:rsid w:val="004A4829"/>
    <w:rsid w:val="004A5767"/>
    <w:rsid w:val="004B35A0"/>
    <w:rsid w:val="004C3DF3"/>
    <w:rsid w:val="004C58F3"/>
    <w:rsid w:val="004C593B"/>
    <w:rsid w:val="004C6E5A"/>
    <w:rsid w:val="004D2AED"/>
    <w:rsid w:val="004E3FDF"/>
    <w:rsid w:val="00500B22"/>
    <w:rsid w:val="00503DDB"/>
    <w:rsid w:val="00506B62"/>
    <w:rsid w:val="005169FB"/>
    <w:rsid w:val="00517F5D"/>
    <w:rsid w:val="00520D12"/>
    <w:rsid w:val="00531CC3"/>
    <w:rsid w:val="005361F6"/>
    <w:rsid w:val="005410E8"/>
    <w:rsid w:val="0054481E"/>
    <w:rsid w:val="00555375"/>
    <w:rsid w:val="00560DAF"/>
    <w:rsid w:val="00562C28"/>
    <w:rsid w:val="005722E5"/>
    <w:rsid w:val="00581859"/>
    <w:rsid w:val="00581DE6"/>
    <w:rsid w:val="005830CC"/>
    <w:rsid w:val="00584E7C"/>
    <w:rsid w:val="005876B8"/>
    <w:rsid w:val="00587E2C"/>
    <w:rsid w:val="00593F14"/>
    <w:rsid w:val="00594622"/>
    <w:rsid w:val="00594AC0"/>
    <w:rsid w:val="005B184B"/>
    <w:rsid w:val="005B204C"/>
    <w:rsid w:val="005B485B"/>
    <w:rsid w:val="005C3075"/>
    <w:rsid w:val="005C3CE9"/>
    <w:rsid w:val="005D33BA"/>
    <w:rsid w:val="005D6E99"/>
    <w:rsid w:val="005E365B"/>
    <w:rsid w:val="005E6A32"/>
    <w:rsid w:val="005F45AA"/>
    <w:rsid w:val="005F4D75"/>
    <w:rsid w:val="005F51CD"/>
    <w:rsid w:val="005F67FF"/>
    <w:rsid w:val="00602D24"/>
    <w:rsid w:val="00607E99"/>
    <w:rsid w:val="00612419"/>
    <w:rsid w:val="00617442"/>
    <w:rsid w:val="00626591"/>
    <w:rsid w:val="006402B6"/>
    <w:rsid w:val="00646680"/>
    <w:rsid w:val="00655CA1"/>
    <w:rsid w:val="00656265"/>
    <w:rsid w:val="006566B1"/>
    <w:rsid w:val="006566EE"/>
    <w:rsid w:val="00661B0D"/>
    <w:rsid w:val="006625AC"/>
    <w:rsid w:val="0066297F"/>
    <w:rsid w:val="0066347A"/>
    <w:rsid w:val="00663FAE"/>
    <w:rsid w:val="0067684B"/>
    <w:rsid w:val="00681727"/>
    <w:rsid w:val="00682DAD"/>
    <w:rsid w:val="00683D76"/>
    <w:rsid w:val="0068683E"/>
    <w:rsid w:val="00687111"/>
    <w:rsid w:val="00692FA1"/>
    <w:rsid w:val="006933BA"/>
    <w:rsid w:val="0069346F"/>
    <w:rsid w:val="006B27EB"/>
    <w:rsid w:val="006D4B89"/>
    <w:rsid w:val="006D540B"/>
    <w:rsid w:val="006E24D3"/>
    <w:rsid w:val="006E2E43"/>
    <w:rsid w:val="006E3602"/>
    <w:rsid w:val="006E6E90"/>
    <w:rsid w:val="006F2C3F"/>
    <w:rsid w:val="007065F1"/>
    <w:rsid w:val="00714712"/>
    <w:rsid w:val="007202AE"/>
    <w:rsid w:val="0072311E"/>
    <w:rsid w:val="00724D5D"/>
    <w:rsid w:val="00724DA4"/>
    <w:rsid w:val="00730C2D"/>
    <w:rsid w:val="00732F11"/>
    <w:rsid w:val="007363A4"/>
    <w:rsid w:val="00736A67"/>
    <w:rsid w:val="007412DB"/>
    <w:rsid w:val="00745A28"/>
    <w:rsid w:val="00755D38"/>
    <w:rsid w:val="0075775D"/>
    <w:rsid w:val="007601BD"/>
    <w:rsid w:val="007708C4"/>
    <w:rsid w:val="00770C21"/>
    <w:rsid w:val="0077337B"/>
    <w:rsid w:val="0078090A"/>
    <w:rsid w:val="007810E4"/>
    <w:rsid w:val="00786D70"/>
    <w:rsid w:val="007874F6"/>
    <w:rsid w:val="00790CC3"/>
    <w:rsid w:val="007915F2"/>
    <w:rsid w:val="007948A9"/>
    <w:rsid w:val="007A13E9"/>
    <w:rsid w:val="007A2B15"/>
    <w:rsid w:val="007A7156"/>
    <w:rsid w:val="007A78FE"/>
    <w:rsid w:val="007B1179"/>
    <w:rsid w:val="007B2BAC"/>
    <w:rsid w:val="007B4705"/>
    <w:rsid w:val="007C596C"/>
    <w:rsid w:val="007C5BD2"/>
    <w:rsid w:val="007C7FCD"/>
    <w:rsid w:val="007D3B22"/>
    <w:rsid w:val="007F2C53"/>
    <w:rsid w:val="00803995"/>
    <w:rsid w:val="0080743B"/>
    <w:rsid w:val="00815186"/>
    <w:rsid w:val="00816CA8"/>
    <w:rsid w:val="00831306"/>
    <w:rsid w:val="00834068"/>
    <w:rsid w:val="00837691"/>
    <w:rsid w:val="00844DAD"/>
    <w:rsid w:val="00854784"/>
    <w:rsid w:val="00863368"/>
    <w:rsid w:val="0087156F"/>
    <w:rsid w:val="00882A14"/>
    <w:rsid w:val="008844A9"/>
    <w:rsid w:val="008850B4"/>
    <w:rsid w:val="008858CD"/>
    <w:rsid w:val="00887047"/>
    <w:rsid w:val="00897249"/>
    <w:rsid w:val="008A11F6"/>
    <w:rsid w:val="008A6949"/>
    <w:rsid w:val="008B276C"/>
    <w:rsid w:val="008B2EF0"/>
    <w:rsid w:val="008B3AB0"/>
    <w:rsid w:val="008B7FD3"/>
    <w:rsid w:val="008C0190"/>
    <w:rsid w:val="008C56BD"/>
    <w:rsid w:val="008C7DAF"/>
    <w:rsid w:val="008D563B"/>
    <w:rsid w:val="008D56E0"/>
    <w:rsid w:val="008D5A5D"/>
    <w:rsid w:val="008E1AED"/>
    <w:rsid w:val="008E50DF"/>
    <w:rsid w:val="009004AC"/>
    <w:rsid w:val="009046B6"/>
    <w:rsid w:val="00906880"/>
    <w:rsid w:val="0090744A"/>
    <w:rsid w:val="00910BEB"/>
    <w:rsid w:val="00916821"/>
    <w:rsid w:val="00922967"/>
    <w:rsid w:val="00925374"/>
    <w:rsid w:val="00940F38"/>
    <w:rsid w:val="009433A3"/>
    <w:rsid w:val="009441D1"/>
    <w:rsid w:val="00945931"/>
    <w:rsid w:val="009525C6"/>
    <w:rsid w:val="009526A8"/>
    <w:rsid w:val="00957BBD"/>
    <w:rsid w:val="0096258C"/>
    <w:rsid w:val="00962EA0"/>
    <w:rsid w:val="0097143B"/>
    <w:rsid w:val="009720EC"/>
    <w:rsid w:val="00983391"/>
    <w:rsid w:val="00983852"/>
    <w:rsid w:val="00984CF1"/>
    <w:rsid w:val="009853E7"/>
    <w:rsid w:val="0098642B"/>
    <w:rsid w:val="00990006"/>
    <w:rsid w:val="0099772B"/>
    <w:rsid w:val="009A61F2"/>
    <w:rsid w:val="009A7174"/>
    <w:rsid w:val="009A7BD3"/>
    <w:rsid w:val="009B4642"/>
    <w:rsid w:val="009B5FBB"/>
    <w:rsid w:val="009C0521"/>
    <w:rsid w:val="009C1054"/>
    <w:rsid w:val="009D044A"/>
    <w:rsid w:val="009D794F"/>
    <w:rsid w:val="009E48A8"/>
    <w:rsid w:val="009F1505"/>
    <w:rsid w:val="009F5EBB"/>
    <w:rsid w:val="00A108C2"/>
    <w:rsid w:val="00A14F63"/>
    <w:rsid w:val="00A23AB2"/>
    <w:rsid w:val="00A2638B"/>
    <w:rsid w:val="00A27B06"/>
    <w:rsid w:val="00A27F88"/>
    <w:rsid w:val="00A40040"/>
    <w:rsid w:val="00A40195"/>
    <w:rsid w:val="00A42457"/>
    <w:rsid w:val="00A51734"/>
    <w:rsid w:val="00A65C0C"/>
    <w:rsid w:val="00A713A9"/>
    <w:rsid w:val="00A733A9"/>
    <w:rsid w:val="00A760BD"/>
    <w:rsid w:val="00A7690D"/>
    <w:rsid w:val="00A85FDD"/>
    <w:rsid w:val="00A86BF3"/>
    <w:rsid w:val="00A92E55"/>
    <w:rsid w:val="00A93B0C"/>
    <w:rsid w:val="00AA0A52"/>
    <w:rsid w:val="00AA19B8"/>
    <w:rsid w:val="00AA4580"/>
    <w:rsid w:val="00AB03C4"/>
    <w:rsid w:val="00AB1CCF"/>
    <w:rsid w:val="00AB4A4D"/>
    <w:rsid w:val="00AC3733"/>
    <w:rsid w:val="00AC3D30"/>
    <w:rsid w:val="00AC5E4F"/>
    <w:rsid w:val="00AD1352"/>
    <w:rsid w:val="00AD1815"/>
    <w:rsid w:val="00AD602F"/>
    <w:rsid w:val="00AE01C4"/>
    <w:rsid w:val="00AE5B8C"/>
    <w:rsid w:val="00AF46C3"/>
    <w:rsid w:val="00B122E0"/>
    <w:rsid w:val="00B1631A"/>
    <w:rsid w:val="00B17A6F"/>
    <w:rsid w:val="00B27E80"/>
    <w:rsid w:val="00B352C2"/>
    <w:rsid w:val="00B357C8"/>
    <w:rsid w:val="00B41E3C"/>
    <w:rsid w:val="00B441D1"/>
    <w:rsid w:val="00B46ABC"/>
    <w:rsid w:val="00B55BA3"/>
    <w:rsid w:val="00B61F12"/>
    <w:rsid w:val="00B721A2"/>
    <w:rsid w:val="00B73E4A"/>
    <w:rsid w:val="00B77099"/>
    <w:rsid w:val="00B80780"/>
    <w:rsid w:val="00B8382B"/>
    <w:rsid w:val="00B91016"/>
    <w:rsid w:val="00B91A65"/>
    <w:rsid w:val="00B942DA"/>
    <w:rsid w:val="00B978E6"/>
    <w:rsid w:val="00BA054A"/>
    <w:rsid w:val="00BA1157"/>
    <w:rsid w:val="00BB301D"/>
    <w:rsid w:val="00BB45E0"/>
    <w:rsid w:val="00BC78D8"/>
    <w:rsid w:val="00BF097F"/>
    <w:rsid w:val="00BF40EF"/>
    <w:rsid w:val="00BF7E48"/>
    <w:rsid w:val="00C01EB9"/>
    <w:rsid w:val="00C02708"/>
    <w:rsid w:val="00C112D5"/>
    <w:rsid w:val="00C12F4E"/>
    <w:rsid w:val="00C13967"/>
    <w:rsid w:val="00C14741"/>
    <w:rsid w:val="00C1796A"/>
    <w:rsid w:val="00C24909"/>
    <w:rsid w:val="00C25AA0"/>
    <w:rsid w:val="00C31A46"/>
    <w:rsid w:val="00C346A3"/>
    <w:rsid w:val="00C677E5"/>
    <w:rsid w:val="00C867E4"/>
    <w:rsid w:val="00C90C1E"/>
    <w:rsid w:val="00C9183F"/>
    <w:rsid w:val="00C91BF5"/>
    <w:rsid w:val="00C93AB7"/>
    <w:rsid w:val="00CA5FFF"/>
    <w:rsid w:val="00CB1061"/>
    <w:rsid w:val="00CB56AA"/>
    <w:rsid w:val="00CB5957"/>
    <w:rsid w:val="00CC01E9"/>
    <w:rsid w:val="00CC14E1"/>
    <w:rsid w:val="00CC4227"/>
    <w:rsid w:val="00CC6879"/>
    <w:rsid w:val="00CD0403"/>
    <w:rsid w:val="00CD392F"/>
    <w:rsid w:val="00CD5554"/>
    <w:rsid w:val="00CD6EF6"/>
    <w:rsid w:val="00CF226A"/>
    <w:rsid w:val="00CF25AF"/>
    <w:rsid w:val="00CF358E"/>
    <w:rsid w:val="00CF70AC"/>
    <w:rsid w:val="00CF75BB"/>
    <w:rsid w:val="00D02523"/>
    <w:rsid w:val="00D0650A"/>
    <w:rsid w:val="00D11806"/>
    <w:rsid w:val="00D12519"/>
    <w:rsid w:val="00D125EA"/>
    <w:rsid w:val="00D1382C"/>
    <w:rsid w:val="00D147B4"/>
    <w:rsid w:val="00D154BF"/>
    <w:rsid w:val="00D32FC4"/>
    <w:rsid w:val="00D44D88"/>
    <w:rsid w:val="00D5343D"/>
    <w:rsid w:val="00D55C4B"/>
    <w:rsid w:val="00D573AF"/>
    <w:rsid w:val="00D604A0"/>
    <w:rsid w:val="00D627CD"/>
    <w:rsid w:val="00D63385"/>
    <w:rsid w:val="00D75422"/>
    <w:rsid w:val="00D80700"/>
    <w:rsid w:val="00D819B6"/>
    <w:rsid w:val="00D93D6B"/>
    <w:rsid w:val="00D97038"/>
    <w:rsid w:val="00DB1876"/>
    <w:rsid w:val="00DB1E42"/>
    <w:rsid w:val="00DB3A03"/>
    <w:rsid w:val="00DB544A"/>
    <w:rsid w:val="00DD209B"/>
    <w:rsid w:val="00DD5663"/>
    <w:rsid w:val="00DE1B2D"/>
    <w:rsid w:val="00DF50AE"/>
    <w:rsid w:val="00DF5EEE"/>
    <w:rsid w:val="00E10752"/>
    <w:rsid w:val="00E14C01"/>
    <w:rsid w:val="00E15E3B"/>
    <w:rsid w:val="00E22AD9"/>
    <w:rsid w:val="00E30BE5"/>
    <w:rsid w:val="00E34490"/>
    <w:rsid w:val="00E347E1"/>
    <w:rsid w:val="00E358F4"/>
    <w:rsid w:val="00E50445"/>
    <w:rsid w:val="00E551D1"/>
    <w:rsid w:val="00E57196"/>
    <w:rsid w:val="00E631A2"/>
    <w:rsid w:val="00E75A5A"/>
    <w:rsid w:val="00E776A7"/>
    <w:rsid w:val="00E77D73"/>
    <w:rsid w:val="00E85ED5"/>
    <w:rsid w:val="00E861CB"/>
    <w:rsid w:val="00E871DD"/>
    <w:rsid w:val="00E90DF4"/>
    <w:rsid w:val="00E95697"/>
    <w:rsid w:val="00EB0210"/>
    <w:rsid w:val="00EC743B"/>
    <w:rsid w:val="00EE1AF6"/>
    <w:rsid w:val="00EE4981"/>
    <w:rsid w:val="00EF02A4"/>
    <w:rsid w:val="00EF218F"/>
    <w:rsid w:val="00EF73E0"/>
    <w:rsid w:val="00F016FA"/>
    <w:rsid w:val="00F12956"/>
    <w:rsid w:val="00F1521F"/>
    <w:rsid w:val="00F2395B"/>
    <w:rsid w:val="00F24280"/>
    <w:rsid w:val="00F251C7"/>
    <w:rsid w:val="00F315FA"/>
    <w:rsid w:val="00F35C9F"/>
    <w:rsid w:val="00F365DB"/>
    <w:rsid w:val="00F37172"/>
    <w:rsid w:val="00F406F2"/>
    <w:rsid w:val="00F41625"/>
    <w:rsid w:val="00F52611"/>
    <w:rsid w:val="00F55112"/>
    <w:rsid w:val="00F5688D"/>
    <w:rsid w:val="00F63C40"/>
    <w:rsid w:val="00F71593"/>
    <w:rsid w:val="00F71DA5"/>
    <w:rsid w:val="00F72C0B"/>
    <w:rsid w:val="00F74A0D"/>
    <w:rsid w:val="00F76C12"/>
    <w:rsid w:val="00F811EC"/>
    <w:rsid w:val="00F823D8"/>
    <w:rsid w:val="00F9649F"/>
    <w:rsid w:val="00F967B4"/>
    <w:rsid w:val="00FA040D"/>
    <w:rsid w:val="00FA297A"/>
    <w:rsid w:val="00FA6CD0"/>
    <w:rsid w:val="00FB6F39"/>
    <w:rsid w:val="00FC4247"/>
    <w:rsid w:val="00FD4EAC"/>
    <w:rsid w:val="00FE14B2"/>
    <w:rsid w:val="00FE6CE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93"/>
    </o:shapedefaults>
    <o:shapelayout v:ext="edit">
      <o:idmap v:ext="edit" data="1"/>
    </o:shapelayout>
  </w:shapeDefaults>
  <w:decimalSymbol w:val="."/>
  <w:listSeparator w:val=","/>
  <w15:docId w15:val="{FE2DC8AB-873D-40ED-BD23-87CBEEDA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563B"/>
    <w:pPr>
      <w:spacing w:after="200" w:line="276" w:lineRule="auto"/>
    </w:pPr>
    <w:rPr>
      <w:color w:val="000000"/>
      <w:sz w:val="22"/>
      <w:szCs w:val="22"/>
      <w:lang w:val="es-ES" w:eastAsia="es-ES"/>
    </w:rPr>
  </w:style>
  <w:style w:type="paragraph" w:styleId="Ttulo1">
    <w:name w:val="heading 1"/>
    <w:basedOn w:val="Normal1"/>
    <w:next w:val="Normal1"/>
    <w:qFormat/>
    <w:rsid w:val="002959E0"/>
    <w:pPr>
      <w:keepNext/>
      <w:keepLines/>
      <w:spacing w:before="480" w:after="120"/>
      <w:contextualSpacing/>
      <w:outlineLvl w:val="0"/>
    </w:pPr>
    <w:rPr>
      <w:b/>
      <w:sz w:val="48"/>
      <w:szCs w:val="48"/>
    </w:rPr>
  </w:style>
  <w:style w:type="paragraph" w:styleId="Ttulo2">
    <w:name w:val="heading 2"/>
    <w:basedOn w:val="Normal1"/>
    <w:next w:val="Normal1"/>
    <w:qFormat/>
    <w:rsid w:val="002959E0"/>
    <w:pPr>
      <w:keepNext/>
      <w:keepLines/>
      <w:spacing w:before="360" w:after="80"/>
      <w:contextualSpacing/>
      <w:outlineLvl w:val="1"/>
    </w:pPr>
    <w:rPr>
      <w:b/>
      <w:sz w:val="36"/>
      <w:szCs w:val="36"/>
    </w:rPr>
  </w:style>
  <w:style w:type="paragraph" w:styleId="Ttulo3">
    <w:name w:val="heading 3"/>
    <w:basedOn w:val="Normal1"/>
    <w:next w:val="Normal1"/>
    <w:qFormat/>
    <w:rsid w:val="002959E0"/>
    <w:pPr>
      <w:keepNext/>
      <w:keepLines/>
      <w:spacing w:before="280" w:after="80"/>
      <w:contextualSpacing/>
      <w:outlineLvl w:val="2"/>
    </w:pPr>
    <w:rPr>
      <w:b/>
      <w:sz w:val="28"/>
      <w:szCs w:val="28"/>
    </w:rPr>
  </w:style>
  <w:style w:type="paragraph" w:styleId="Ttulo4">
    <w:name w:val="heading 4"/>
    <w:basedOn w:val="Normal1"/>
    <w:next w:val="Normal1"/>
    <w:qFormat/>
    <w:rsid w:val="002959E0"/>
    <w:pPr>
      <w:keepNext/>
      <w:keepLines/>
      <w:spacing w:before="240" w:after="40"/>
      <w:contextualSpacing/>
      <w:outlineLvl w:val="3"/>
    </w:pPr>
    <w:rPr>
      <w:b/>
      <w:sz w:val="24"/>
      <w:szCs w:val="24"/>
    </w:rPr>
  </w:style>
  <w:style w:type="paragraph" w:styleId="Ttulo5">
    <w:name w:val="heading 5"/>
    <w:basedOn w:val="Normal1"/>
    <w:next w:val="Normal1"/>
    <w:qFormat/>
    <w:rsid w:val="002959E0"/>
    <w:pPr>
      <w:keepNext/>
      <w:keepLines/>
      <w:spacing w:before="220" w:after="40"/>
      <w:contextualSpacing/>
      <w:outlineLvl w:val="4"/>
    </w:pPr>
    <w:rPr>
      <w:b/>
    </w:rPr>
  </w:style>
  <w:style w:type="paragraph" w:styleId="Ttulo6">
    <w:name w:val="heading 6"/>
    <w:basedOn w:val="Normal1"/>
    <w:next w:val="Normal1"/>
    <w:qFormat/>
    <w:rsid w:val="002959E0"/>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959E0"/>
    <w:pPr>
      <w:spacing w:after="200" w:line="276" w:lineRule="auto"/>
    </w:pPr>
    <w:rPr>
      <w:color w:val="000000"/>
      <w:sz w:val="22"/>
      <w:szCs w:val="22"/>
      <w:lang w:val="es-ES" w:eastAsia="es-ES"/>
    </w:rPr>
  </w:style>
  <w:style w:type="table" w:customStyle="1" w:styleId="TableNormal">
    <w:name w:val="Table Normal"/>
    <w:rsid w:val="002959E0"/>
    <w:pPr>
      <w:spacing w:after="200" w:line="276" w:lineRule="auto"/>
    </w:pPr>
    <w:rPr>
      <w:color w:val="000000"/>
      <w:sz w:val="22"/>
      <w:szCs w:val="22"/>
      <w:lang w:val="es-ES" w:eastAsia="es-ES"/>
    </w:rPr>
    <w:tblPr>
      <w:tblCellMar>
        <w:top w:w="0" w:type="dxa"/>
        <w:left w:w="0" w:type="dxa"/>
        <w:bottom w:w="0" w:type="dxa"/>
        <w:right w:w="0" w:type="dxa"/>
      </w:tblCellMar>
    </w:tblPr>
  </w:style>
  <w:style w:type="paragraph" w:styleId="Ttulo">
    <w:name w:val="Title"/>
    <w:basedOn w:val="Normal1"/>
    <w:next w:val="Normal1"/>
    <w:qFormat/>
    <w:rsid w:val="002959E0"/>
    <w:pPr>
      <w:keepNext/>
      <w:keepLines/>
      <w:spacing w:before="480" w:after="120"/>
      <w:contextualSpacing/>
    </w:pPr>
    <w:rPr>
      <w:b/>
      <w:sz w:val="72"/>
      <w:szCs w:val="72"/>
    </w:rPr>
  </w:style>
  <w:style w:type="paragraph" w:styleId="Subttulo">
    <w:name w:val="Subtitle"/>
    <w:basedOn w:val="Normal1"/>
    <w:next w:val="Normal1"/>
    <w:qFormat/>
    <w:rsid w:val="002959E0"/>
    <w:pPr>
      <w:keepNext/>
      <w:keepLines/>
      <w:spacing w:before="360" w:after="80"/>
      <w:contextualSpacing/>
    </w:pPr>
    <w:rPr>
      <w:rFonts w:ascii="Georgia" w:eastAsia="Georgia" w:hAnsi="Georgia" w:cs="Georgia"/>
      <w:i/>
      <w:color w:val="666666"/>
      <w:sz w:val="48"/>
      <w:szCs w:val="48"/>
    </w:rPr>
  </w:style>
  <w:style w:type="character" w:styleId="Hipervnculo">
    <w:name w:val="Hyperlink"/>
    <w:uiPriority w:val="99"/>
    <w:unhideWhenUsed/>
    <w:rsid w:val="00A51734"/>
    <w:rPr>
      <w:color w:val="0000FF"/>
      <w:u w:val="single"/>
    </w:rPr>
  </w:style>
  <w:style w:type="paragraph" w:customStyle="1" w:styleId="Listavistosa-nfasis11">
    <w:name w:val="Lista vistosa - Énfasis 11"/>
    <w:basedOn w:val="Normal"/>
    <w:uiPriority w:val="34"/>
    <w:qFormat/>
    <w:rsid w:val="001145CF"/>
    <w:pPr>
      <w:ind w:left="720"/>
      <w:contextualSpacing/>
    </w:pPr>
  </w:style>
  <w:style w:type="paragraph" w:styleId="Encabezado">
    <w:name w:val="header"/>
    <w:basedOn w:val="Normal"/>
    <w:link w:val="EncabezadoCar"/>
    <w:uiPriority w:val="99"/>
    <w:unhideWhenUsed/>
    <w:rsid w:val="00724D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4DA4"/>
  </w:style>
  <w:style w:type="paragraph" w:styleId="Piedepgina">
    <w:name w:val="footer"/>
    <w:basedOn w:val="Normal"/>
    <w:link w:val="PiedepginaCar"/>
    <w:uiPriority w:val="99"/>
    <w:unhideWhenUsed/>
    <w:rsid w:val="00724D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4DA4"/>
  </w:style>
  <w:style w:type="paragraph" w:styleId="Textodeglobo">
    <w:name w:val="Balloon Text"/>
    <w:basedOn w:val="Normal"/>
    <w:link w:val="TextodegloboCar"/>
    <w:uiPriority w:val="99"/>
    <w:semiHidden/>
    <w:unhideWhenUsed/>
    <w:rsid w:val="00724DA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24DA4"/>
    <w:rPr>
      <w:rFonts w:ascii="Tahoma" w:hAnsi="Tahoma" w:cs="Tahoma"/>
      <w:sz w:val="16"/>
      <w:szCs w:val="16"/>
    </w:rPr>
  </w:style>
  <w:style w:type="paragraph" w:customStyle="1" w:styleId="Cuadrculamedia21">
    <w:name w:val="Cuadrícula media 21"/>
    <w:uiPriority w:val="1"/>
    <w:qFormat/>
    <w:rsid w:val="00D819B6"/>
    <w:rPr>
      <w:rFonts w:cs="Times New Roman"/>
      <w:sz w:val="22"/>
      <w:szCs w:val="22"/>
      <w:lang w:val="es-ES_tradnl" w:eastAsia="en-US"/>
    </w:rPr>
  </w:style>
  <w:style w:type="paragraph" w:styleId="Textonotapie">
    <w:name w:val="footnote text"/>
    <w:basedOn w:val="Normal"/>
    <w:link w:val="TextonotapieCar"/>
    <w:uiPriority w:val="99"/>
    <w:semiHidden/>
    <w:unhideWhenUsed/>
    <w:rsid w:val="0025439B"/>
    <w:pPr>
      <w:spacing w:after="0" w:line="240" w:lineRule="auto"/>
    </w:pPr>
    <w:rPr>
      <w:sz w:val="20"/>
      <w:szCs w:val="20"/>
    </w:rPr>
  </w:style>
  <w:style w:type="character" w:customStyle="1" w:styleId="TextonotapieCar">
    <w:name w:val="Texto nota pie Car"/>
    <w:link w:val="Textonotapie"/>
    <w:uiPriority w:val="99"/>
    <w:semiHidden/>
    <w:rsid w:val="0025439B"/>
    <w:rPr>
      <w:sz w:val="20"/>
      <w:szCs w:val="20"/>
    </w:rPr>
  </w:style>
  <w:style w:type="character" w:styleId="Refdenotaalpie">
    <w:name w:val="footnote reference"/>
    <w:uiPriority w:val="99"/>
    <w:semiHidden/>
    <w:unhideWhenUsed/>
    <w:rsid w:val="0025439B"/>
    <w:rPr>
      <w:vertAlign w:val="superscript"/>
    </w:rPr>
  </w:style>
  <w:style w:type="paragraph" w:styleId="HTMLconformatoprevio">
    <w:name w:val="HTML Preformatted"/>
    <w:basedOn w:val="Normal"/>
    <w:link w:val="HTMLconformatoprevioCar"/>
    <w:uiPriority w:val="99"/>
    <w:semiHidden/>
    <w:unhideWhenUsed/>
    <w:rsid w:val="0058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s-MX" w:eastAsia="es-MX"/>
    </w:rPr>
  </w:style>
  <w:style w:type="character" w:customStyle="1" w:styleId="HTMLconformatoprevioCar">
    <w:name w:val="HTML con formato previo Car"/>
    <w:link w:val="HTMLconformatoprevio"/>
    <w:uiPriority w:val="99"/>
    <w:semiHidden/>
    <w:rsid w:val="00584E7C"/>
    <w:rPr>
      <w:rFonts w:ascii="Courier New" w:eastAsia="Times New Roman" w:hAnsi="Courier New" w:cs="Courier New"/>
      <w:color w:val="auto"/>
      <w:sz w:val="20"/>
      <w:szCs w:val="20"/>
      <w:lang w:val="es-MX" w:eastAsia="es-MX"/>
    </w:rPr>
  </w:style>
  <w:style w:type="paragraph" w:styleId="NormalWeb">
    <w:name w:val="Normal (Web)"/>
    <w:basedOn w:val="Normal"/>
    <w:uiPriority w:val="99"/>
    <w:unhideWhenUsed/>
    <w:rsid w:val="00882A14"/>
    <w:pPr>
      <w:spacing w:before="100" w:beforeAutospacing="1" w:after="100" w:afterAutospacing="1" w:line="240" w:lineRule="auto"/>
    </w:pPr>
    <w:rPr>
      <w:rFonts w:ascii="Times New Roman" w:eastAsia="MS Mincho" w:hAnsi="Times New Roman" w:cs="Times New Roman"/>
      <w:color w:val="auto"/>
      <w:sz w:val="24"/>
      <w:szCs w:val="24"/>
      <w:lang w:val="es-MX" w:eastAsia="es-MX"/>
    </w:rPr>
  </w:style>
  <w:style w:type="character" w:customStyle="1" w:styleId="apple-converted-space">
    <w:name w:val="apple-converted-space"/>
    <w:basedOn w:val="Fuentedeprrafopredeter"/>
    <w:rsid w:val="00E347E1"/>
  </w:style>
  <w:style w:type="character" w:styleId="nfasis">
    <w:name w:val="Emphasis"/>
    <w:uiPriority w:val="20"/>
    <w:qFormat/>
    <w:rsid w:val="00E347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6412">
      <w:bodyDiv w:val="1"/>
      <w:marLeft w:val="0"/>
      <w:marRight w:val="0"/>
      <w:marTop w:val="0"/>
      <w:marBottom w:val="0"/>
      <w:divBdr>
        <w:top w:val="none" w:sz="0" w:space="0" w:color="auto"/>
        <w:left w:val="none" w:sz="0" w:space="0" w:color="auto"/>
        <w:bottom w:val="none" w:sz="0" w:space="0" w:color="auto"/>
        <w:right w:val="none" w:sz="0" w:space="0" w:color="auto"/>
      </w:divBdr>
    </w:div>
    <w:div w:id="344553518">
      <w:bodyDiv w:val="1"/>
      <w:marLeft w:val="0"/>
      <w:marRight w:val="0"/>
      <w:marTop w:val="0"/>
      <w:marBottom w:val="0"/>
      <w:divBdr>
        <w:top w:val="none" w:sz="0" w:space="0" w:color="auto"/>
        <w:left w:val="none" w:sz="0" w:space="0" w:color="auto"/>
        <w:bottom w:val="none" w:sz="0" w:space="0" w:color="auto"/>
        <w:right w:val="none" w:sz="0" w:space="0" w:color="auto"/>
      </w:divBdr>
    </w:div>
    <w:div w:id="873806731">
      <w:bodyDiv w:val="1"/>
      <w:marLeft w:val="0"/>
      <w:marRight w:val="0"/>
      <w:marTop w:val="0"/>
      <w:marBottom w:val="0"/>
      <w:divBdr>
        <w:top w:val="none" w:sz="0" w:space="0" w:color="auto"/>
        <w:left w:val="none" w:sz="0" w:space="0" w:color="auto"/>
        <w:bottom w:val="none" w:sz="0" w:space="0" w:color="auto"/>
        <w:right w:val="none" w:sz="0" w:space="0" w:color="auto"/>
      </w:divBdr>
    </w:div>
    <w:div w:id="1245265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ansparencia.uaq.mx/normatividad/recfinancieros.pdf" TargetMode="External"/><Relationship Id="rId18" Type="http://schemas.openxmlformats.org/officeDocument/2006/relationships/image" Target="media/image5.png"/><Relationship Id="rId26" Type="http://schemas.openxmlformats.org/officeDocument/2006/relationships/hyperlink" Target="http://www.claesjanssen.com"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uaq.mx/leyes/CCTACA2013.pdf" TargetMode="External"/><Relationship Id="rId17" Type="http://schemas.openxmlformats.org/officeDocument/2006/relationships/image" Target="media/image4.png"/><Relationship Id="rId25" Type="http://schemas.openxmlformats.org/officeDocument/2006/relationships/hyperlink" Target="http://www.atimod.com/presentations/download/educaspanish.doc"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www.uaq.mx/index.php/conocenos/sobre-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q.mx/leyes/ley-edu.pdf" TargetMode="External"/><Relationship Id="rId24" Type="http://schemas.openxmlformats.org/officeDocument/2006/relationships/hyperlink" Target="http://fca.uaq.mx/files/quienes_somos_mision.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redalyc.org/pdf/748/74810408.pdf" TargetMode="External"/><Relationship Id="rId28" Type="http://schemas.openxmlformats.org/officeDocument/2006/relationships/hyperlink" Target="http://www.eluniversalqueretaro.mx/content/queretaro-40-familias-al-dia" TargetMode="External"/><Relationship Id="rId10" Type="http://schemas.openxmlformats.org/officeDocument/2006/relationships/image" Target="media/image3.png"/><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aq.mx/leyes/regadqu.pdf" TargetMode="External"/><Relationship Id="rId22" Type="http://schemas.openxmlformats.org/officeDocument/2006/relationships/hyperlink" Target="https://codiceinformativo.com/2015/12/gobierno-del-estado-de-queretaro-dara-a-la-uaq-un-incremento-del-10-en-el-presupuesto-2016/" TargetMode="External"/><Relationship Id="rId27" Type="http://schemas.openxmlformats.org/officeDocument/2006/relationships/hyperlink" Target="http://xiv.ciaem-redumate.org/index.php/xiv_ciaem/xiv_ciaem/paper/viewFile/1436/553"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fidelio_moc@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3F278-9B91-47F1-8719-566F28C9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10507</Words>
  <Characters>57790</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MUNDOLIBRE</Company>
  <LinksUpToDate>false</LinksUpToDate>
  <CharactersWithSpaces>68161</CharactersWithSpaces>
  <SharedDoc>false</SharedDoc>
  <HLinks>
    <vt:vector size="78" baseType="variant">
      <vt:variant>
        <vt:i4>8061049</vt:i4>
      </vt:variant>
      <vt:variant>
        <vt:i4>33</vt:i4>
      </vt:variant>
      <vt:variant>
        <vt:i4>0</vt:i4>
      </vt:variant>
      <vt:variant>
        <vt:i4>5</vt:i4>
      </vt:variant>
      <vt:variant>
        <vt:lpwstr>http://www.uaq.mx/index.php/conocenos/sobre-la</vt:lpwstr>
      </vt:variant>
      <vt:variant>
        <vt:lpwstr/>
      </vt:variant>
      <vt:variant>
        <vt:i4>3276911</vt:i4>
      </vt:variant>
      <vt:variant>
        <vt:i4>30</vt:i4>
      </vt:variant>
      <vt:variant>
        <vt:i4>0</vt:i4>
      </vt:variant>
      <vt:variant>
        <vt:i4>5</vt:i4>
      </vt:variant>
      <vt:variant>
        <vt:lpwstr>http://www.eluniversalqueretaro.mx/content/queretaro-40-familias-al-dia</vt:lpwstr>
      </vt:variant>
      <vt:variant>
        <vt:lpwstr/>
      </vt:variant>
      <vt:variant>
        <vt:i4>7667829</vt:i4>
      </vt:variant>
      <vt:variant>
        <vt:i4>27</vt:i4>
      </vt:variant>
      <vt:variant>
        <vt:i4>0</vt:i4>
      </vt:variant>
      <vt:variant>
        <vt:i4>5</vt:i4>
      </vt:variant>
      <vt:variant>
        <vt:lpwstr>http://xiv.ciaem-redumate.org/index.php/xiv_ciaem/xiv_ciaem/paper/viewFile/1436/553</vt:lpwstr>
      </vt:variant>
      <vt:variant>
        <vt:lpwstr/>
      </vt:variant>
      <vt:variant>
        <vt:i4>4390990</vt:i4>
      </vt:variant>
      <vt:variant>
        <vt:i4>24</vt:i4>
      </vt:variant>
      <vt:variant>
        <vt:i4>0</vt:i4>
      </vt:variant>
      <vt:variant>
        <vt:i4>5</vt:i4>
      </vt:variant>
      <vt:variant>
        <vt:lpwstr>http://www.claesjanssen.com/</vt:lpwstr>
      </vt:variant>
      <vt:variant>
        <vt:lpwstr/>
      </vt:variant>
      <vt:variant>
        <vt:i4>5439502</vt:i4>
      </vt:variant>
      <vt:variant>
        <vt:i4>21</vt:i4>
      </vt:variant>
      <vt:variant>
        <vt:i4>0</vt:i4>
      </vt:variant>
      <vt:variant>
        <vt:i4>5</vt:i4>
      </vt:variant>
      <vt:variant>
        <vt:lpwstr>http://www.atimod.com/presentations/download/educaspanish.doc</vt:lpwstr>
      </vt:variant>
      <vt:variant>
        <vt:lpwstr/>
      </vt:variant>
      <vt:variant>
        <vt:i4>5701705</vt:i4>
      </vt:variant>
      <vt:variant>
        <vt:i4>18</vt:i4>
      </vt:variant>
      <vt:variant>
        <vt:i4>0</vt:i4>
      </vt:variant>
      <vt:variant>
        <vt:i4>5</vt:i4>
      </vt:variant>
      <vt:variant>
        <vt:lpwstr>http://fca.uaq.mx/files/quienes_somos_mision.html</vt:lpwstr>
      </vt:variant>
      <vt:variant>
        <vt:lpwstr/>
      </vt:variant>
      <vt:variant>
        <vt:i4>6684791</vt:i4>
      </vt:variant>
      <vt:variant>
        <vt:i4>15</vt:i4>
      </vt:variant>
      <vt:variant>
        <vt:i4>0</vt:i4>
      </vt:variant>
      <vt:variant>
        <vt:i4>5</vt:i4>
      </vt:variant>
      <vt:variant>
        <vt:lpwstr>http://www.redalyc.org/pdf/748/74810408.pdf</vt:lpwstr>
      </vt:variant>
      <vt:variant>
        <vt:lpwstr/>
      </vt:variant>
      <vt:variant>
        <vt:i4>1704026</vt:i4>
      </vt:variant>
      <vt:variant>
        <vt:i4>12</vt:i4>
      </vt:variant>
      <vt:variant>
        <vt:i4>0</vt:i4>
      </vt:variant>
      <vt:variant>
        <vt:i4>5</vt:i4>
      </vt:variant>
      <vt:variant>
        <vt:lpwstr>https://codiceinformativo.com/2015/12/gobierno-del-estado-de-queretaro-dara-a-la-uaq-un-incremento-del-10-en-el-presupuesto-2016/</vt:lpwstr>
      </vt:variant>
      <vt:variant>
        <vt:lpwstr/>
      </vt:variant>
      <vt:variant>
        <vt:i4>8192117</vt:i4>
      </vt:variant>
      <vt:variant>
        <vt:i4>9</vt:i4>
      </vt:variant>
      <vt:variant>
        <vt:i4>0</vt:i4>
      </vt:variant>
      <vt:variant>
        <vt:i4>5</vt:i4>
      </vt:variant>
      <vt:variant>
        <vt:lpwstr>http://www.uaq.mx/leyes/regadqu.pdf</vt:lpwstr>
      </vt:variant>
      <vt:variant>
        <vt:lpwstr/>
      </vt:variant>
      <vt:variant>
        <vt:i4>3604513</vt:i4>
      </vt:variant>
      <vt:variant>
        <vt:i4>6</vt:i4>
      </vt:variant>
      <vt:variant>
        <vt:i4>0</vt:i4>
      </vt:variant>
      <vt:variant>
        <vt:i4>5</vt:i4>
      </vt:variant>
      <vt:variant>
        <vt:lpwstr>http://transparencia.uaq.mx/normatividad/recfinancieros.pdf</vt:lpwstr>
      </vt:variant>
      <vt:variant>
        <vt:lpwstr/>
      </vt:variant>
      <vt:variant>
        <vt:i4>3407932</vt:i4>
      </vt:variant>
      <vt:variant>
        <vt:i4>3</vt:i4>
      </vt:variant>
      <vt:variant>
        <vt:i4>0</vt:i4>
      </vt:variant>
      <vt:variant>
        <vt:i4>5</vt:i4>
      </vt:variant>
      <vt:variant>
        <vt:lpwstr>http://www.uaq.mx/leyes/CCTACA2013.pdf</vt:lpwstr>
      </vt:variant>
      <vt:variant>
        <vt:lpwstr/>
      </vt:variant>
      <vt:variant>
        <vt:i4>2359412</vt:i4>
      </vt:variant>
      <vt:variant>
        <vt:i4>0</vt:i4>
      </vt:variant>
      <vt:variant>
        <vt:i4>0</vt:i4>
      </vt:variant>
      <vt:variant>
        <vt:i4>5</vt:i4>
      </vt:variant>
      <vt:variant>
        <vt:lpwstr>http://www.uaq.mx/leyes/ley-edu.pdf</vt:lpwstr>
      </vt:variant>
      <vt:variant>
        <vt:lpwstr/>
      </vt:variant>
      <vt:variant>
        <vt:i4>7471221</vt:i4>
      </vt:variant>
      <vt:variant>
        <vt:i4>0</vt:i4>
      </vt:variant>
      <vt:variant>
        <vt:i4>0</vt:i4>
      </vt:variant>
      <vt:variant>
        <vt:i4>5</vt:i4>
      </vt:variant>
      <vt:variant>
        <vt:lpwstr>mailto:fidelio_moc@hotmail.com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Ortiz</dc:creator>
  <cp:lastModifiedBy>JOE</cp:lastModifiedBy>
  <cp:revision>4</cp:revision>
  <dcterms:created xsi:type="dcterms:W3CDTF">2016-12-13T22:27:00Z</dcterms:created>
  <dcterms:modified xsi:type="dcterms:W3CDTF">2017-03-15T22:22:00Z</dcterms:modified>
</cp:coreProperties>
</file>