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157" w:rsidRPr="004E1942" w:rsidRDefault="00D73687" w:rsidP="004E1942">
      <w:pPr>
        <w:jc w:val="right"/>
        <w:rPr>
          <w:rFonts w:ascii="Calibri" w:eastAsia="Calibri" w:hAnsi="Calibri" w:cs="Calibri"/>
          <w:color w:val="7030A0"/>
          <w:sz w:val="36"/>
          <w:szCs w:val="36"/>
          <w:lang w:val="es-ES" w:eastAsia="en-US"/>
        </w:rPr>
      </w:pPr>
      <w:r w:rsidRPr="004E1942">
        <w:rPr>
          <w:rFonts w:ascii="Calibri" w:eastAsia="Calibri" w:hAnsi="Calibri" w:cs="Calibri"/>
          <w:color w:val="7030A0"/>
          <w:sz w:val="36"/>
          <w:szCs w:val="36"/>
          <w:lang w:val="es-ES" w:eastAsia="en-US"/>
        </w:rPr>
        <w:t>El impacto social en e</w:t>
      </w:r>
      <w:r w:rsidR="008B2157" w:rsidRPr="004E1942">
        <w:rPr>
          <w:rFonts w:ascii="Calibri" w:eastAsia="Calibri" w:hAnsi="Calibri" w:cs="Calibri"/>
          <w:color w:val="7030A0"/>
          <w:sz w:val="36"/>
          <w:szCs w:val="36"/>
          <w:lang w:val="es-ES" w:eastAsia="en-US"/>
        </w:rPr>
        <w:t>l parque público</w:t>
      </w:r>
      <w:r w:rsidR="00C9640A" w:rsidRPr="004E1942">
        <w:rPr>
          <w:rFonts w:ascii="Calibri" w:eastAsia="Calibri" w:hAnsi="Calibri" w:cs="Calibri"/>
          <w:color w:val="7030A0"/>
          <w:sz w:val="36"/>
          <w:szCs w:val="36"/>
          <w:lang w:val="es-ES" w:eastAsia="en-US"/>
        </w:rPr>
        <w:t xml:space="preserve"> General </w:t>
      </w:r>
      <w:r w:rsidR="004F1EB9" w:rsidRPr="004E1942">
        <w:rPr>
          <w:rFonts w:ascii="Calibri" w:eastAsia="Calibri" w:hAnsi="Calibri" w:cs="Calibri"/>
          <w:color w:val="7030A0"/>
          <w:sz w:val="36"/>
          <w:szCs w:val="36"/>
          <w:lang w:val="es-ES" w:eastAsia="en-US"/>
        </w:rPr>
        <w:t xml:space="preserve">Esteban </w:t>
      </w:r>
      <w:r w:rsidR="00C9640A" w:rsidRPr="004E1942">
        <w:rPr>
          <w:rFonts w:ascii="Calibri" w:eastAsia="Calibri" w:hAnsi="Calibri" w:cs="Calibri"/>
          <w:color w:val="7030A0"/>
          <w:sz w:val="36"/>
          <w:szCs w:val="36"/>
          <w:lang w:val="es-ES" w:eastAsia="en-US"/>
        </w:rPr>
        <w:t xml:space="preserve">Baca Calderón “La </w:t>
      </w:r>
      <w:r w:rsidR="000359F3" w:rsidRPr="004E1942">
        <w:rPr>
          <w:rFonts w:ascii="Calibri" w:eastAsia="Calibri" w:hAnsi="Calibri" w:cs="Calibri"/>
          <w:color w:val="7030A0"/>
          <w:sz w:val="36"/>
          <w:szCs w:val="36"/>
          <w:lang w:val="es-ES" w:eastAsia="en-US"/>
        </w:rPr>
        <w:t>L</w:t>
      </w:r>
      <w:r w:rsidR="00C9640A" w:rsidRPr="004E1942">
        <w:rPr>
          <w:rFonts w:ascii="Calibri" w:eastAsia="Calibri" w:hAnsi="Calibri" w:cs="Calibri"/>
          <w:color w:val="7030A0"/>
          <w:sz w:val="36"/>
          <w:szCs w:val="36"/>
          <w:lang w:val="es-ES" w:eastAsia="en-US"/>
        </w:rPr>
        <w:t>oma”</w:t>
      </w:r>
      <w:r w:rsidRPr="004E1942">
        <w:rPr>
          <w:rFonts w:ascii="Calibri" w:eastAsia="Calibri" w:hAnsi="Calibri" w:cs="Calibri"/>
          <w:color w:val="7030A0"/>
          <w:sz w:val="36"/>
          <w:szCs w:val="36"/>
          <w:lang w:val="es-ES" w:eastAsia="en-US"/>
        </w:rPr>
        <w:t xml:space="preserve"> de Tepic, Nayarit, México</w:t>
      </w:r>
    </w:p>
    <w:p w:rsidR="009640C3" w:rsidRPr="00C60D0E" w:rsidRDefault="009D33C7" w:rsidP="009D33C7">
      <w:pPr>
        <w:jc w:val="right"/>
        <w:rPr>
          <w:rFonts w:ascii="Calibri" w:eastAsia="Calibri" w:hAnsi="Calibri" w:cs="Calibri"/>
          <w:i/>
          <w:color w:val="7030A0"/>
          <w:szCs w:val="36"/>
          <w:lang w:val="en-US" w:eastAsia="en-US"/>
        </w:rPr>
      </w:pPr>
      <w:r w:rsidRPr="00C60D0E">
        <w:rPr>
          <w:rFonts w:eastAsia="Calibri" w:cs="Calibri"/>
          <w:i/>
          <w:color w:val="7030A0"/>
          <w:sz w:val="28"/>
          <w:szCs w:val="36"/>
          <w:lang w:val="en-US" w:eastAsia="en-US"/>
        </w:rPr>
        <w:t>The social impact in the General Esteban Baca Calderón "La Loma" public park of Tepic, Nayarit, Mexico</w:t>
      </w:r>
    </w:p>
    <w:p w:rsidR="00A00D3D" w:rsidRDefault="00A00D3D" w:rsidP="00CC68F4">
      <w:pPr>
        <w:jc w:val="both"/>
        <w:rPr>
          <w:rFonts w:ascii="Times New Roman" w:hAnsi="Times New Roman" w:cs="Times New Roman"/>
          <w:b/>
          <w:sz w:val="24"/>
          <w:szCs w:val="24"/>
          <w:lang w:val="en-US"/>
        </w:rPr>
      </w:pPr>
    </w:p>
    <w:p w:rsidR="00E61106" w:rsidRPr="004E1942" w:rsidRDefault="00E61106" w:rsidP="004E1942">
      <w:pPr>
        <w:jc w:val="right"/>
        <w:rPr>
          <w:rStyle w:val="Hipervnculo"/>
          <w:rFonts w:ascii="Calibri" w:eastAsia="Calibri" w:hAnsi="Calibri" w:cs="Calibri"/>
          <w:color w:val="FF0000"/>
          <w:u w:val="none"/>
          <w:lang w:eastAsia="en-US"/>
        </w:rPr>
      </w:pPr>
      <w:r w:rsidRPr="004E1942">
        <w:rPr>
          <w:rFonts w:ascii="Calibri" w:eastAsia="Calibri" w:hAnsi="Calibri" w:cs="Calibri"/>
          <w:b/>
          <w:sz w:val="24"/>
          <w:szCs w:val="24"/>
          <w:lang w:val="es-ES" w:eastAsia="en-US"/>
        </w:rPr>
        <w:t>Gilberto Mejía Salazar</w:t>
      </w:r>
      <w:r w:rsidR="004E1942">
        <w:rPr>
          <w:rFonts w:ascii="Calibri" w:eastAsia="Calibri" w:hAnsi="Calibri" w:cs="Calibri"/>
          <w:b/>
          <w:sz w:val="24"/>
          <w:szCs w:val="24"/>
          <w:lang w:val="es-ES" w:eastAsia="en-US"/>
        </w:rPr>
        <w:br/>
      </w:r>
      <w:r w:rsidRPr="004E1942">
        <w:rPr>
          <w:rFonts w:ascii="Calibri" w:eastAsia="Calibri" w:hAnsi="Calibri" w:cs="Times New Roman"/>
          <w:sz w:val="24"/>
          <w:szCs w:val="24"/>
          <w:lang w:eastAsia="en-US"/>
        </w:rPr>
        <w:t>Universidad Autónoma de Nayarit</w:t>
      </w:r>
      <w:r w:rsidR="00C60D0E">
        <w:rPr>
          <w:rFonts w:eastAsia="Calibri"/>
          <w:sz w:val="24"/>
          <w:szCs w:val="24"/>
        </w:rPr>
        <w:t>, México</w:t>
      </w:r>
      <w:r w:rsidR="004E1942">
        <w:rPr>
          <w:rFonts w:ascii="Calibri" w:eastAsia="Calibri" w:hAnsi="Calibri" w:cs="Times New Roman"/>
          <w:sz w:val="24"/>
          <w:szCs w:val="24"/>
          <w:lang w:eastAsia="en-US"/>
        </w:rPr>
        <w:br/>
      </w:r>
      <w:hyperlink r:id="rId7" w:history="1">
        <w:r w:rsidR="001B7478" w:rsidRPr="004E1942">
          <w:rPr>
            <w:rStyle w:val="Hipervnculo"/>
            <w:rFonts w:ascii="Calibri" w:eastAsia="Calibri" w:hAnsi="Calibri" w:cs="Calibri"/>
            <w:color w:val="FF0000"/>
            <w:sz w:val="24"/>
            <w:u w:val="none"/>
            <w:lang w:eastAsia="en-US"/>
          </w:rPr>
          <w:t>solkjaer88@hotmail.com</w:t>
        </w:r>
      </w:hyperlink>
    </w:p>
    <w:p w:rsidR="00E61106" w:rsidRDefault="00E61106" w:rsidP="004E1942">
      <w:pPr>
        <w:jc w:val="right"/>
        <w:rPr>
          <w:rFonts w:ascii="Arial" w:hAnsi="Arial" w:cs="Arial"/>
          <w:sz w:val="24"/>
          <w:szCs w:val="24"/>
        </w:rPr>
      </w:pPr>
    </w:p>
    <w:p w:rsidR="00E61106" w:rsidRPr="004E1942" w:rsidRDefault="00E61106" w:rsidP="004E1942">
      <w:pPr>
        <w:jc w:val="right"/>
        <w:rPr>
          <w:rStyle w:val="Hipervnculo"/>
          <w:rFonts w:ascii="Calibri" w:eastAsia="Calibri" w:hAnsi="Calibri" w:cs="Calibri"/>
          <w:color w:val="FF0000"/>
          <w:u w:val="none"/>
          <w:lang w:eastAsia="en-US"/>
        </w:rPr>
      </w:pPr>
      <w:r w:rsidRPr="004E1942">
        <w:rPr>
          <w:rFonts w:ascii="Calibri" w:eastAsia="Calibri" w:hAnsi="Calibri" w:cs="Calibri"/>
          <w:b/>
          <w:sz w:val="24"/>
          <w:szCs w:val="24"/>
          <w:lang w:val="es-ES" w:eastAsia="en-US"/>
        </w:rPr>
        <w:t>Ricardo Gómez Álvarez</w:t>
      </w:r>
      <w:r w:rsidR="004E1942">
        <w:rPr>
          <w:rFonts w:ascii="Calibri" w:eastAsia="Calibri" w:hAnsi="Calibri" w:cs="Calibri"/>
          <w:b/>
          <w:sz w:val="24"/>
          <w:szCs w:val="24"/>
          <w:lang w:val="es-ES" w:eastAsia="en-US"/>
        </w:rPr>
        <w:br/>
      </w:r>
      <w:r w:rsidRPr="004E1942">
        <w:rPr>
          <w:rFonts w:ascii="Calibri" w:eastAsia="Calibri" w:hAnsi="Calibri" w:cs="Times New Roman"/>
          <w:sz w:val="24"/>
          <w:szCs w:val="24"/>
          <w:lang w:eastAsia="en-US"/>
        </w:rPr>
        <w:t>Universidad Autónoma de Nayarit</w:t>
      </w:r>
      <w:r w:rsidR="00C60D0E">
        <w:rPr>
          <w:rFonts w:eastAsia="Calibri"/>
          <w:sz w:val="24"/>
          <w:szCs w:val="24"/>
        </w:rPr>
        <w:t>, México</w:t>
      </w:r>
      <w:bookmarkStart w:id="0" w:name="_GoBack"/>
      <w:bookmarkEnd w:id="0"/>
      <w:r w:rsidR="004E1942">
        <w:rPr>
          <w:rFonts w:ascii="Calibri" w:eastAsia="Calibri" w:hAnsi="Calibri" w:cs="Times New Roman"/>
          <w:sz w:val="24"/>
          <w:szCs w:val="24"/>
          <w:lang w:eastAsia="en-US"/>
        </w:rPr>
        <w:br/>
      </w:r>
      <w:r w:rsidRPr="004E1942">
        <w:rPr>
          <w:rStyle w:val="Hipervnculo"/>
          <w:rFonts w:ascii="Calibri" w:eastAsia="Calibri" w:hAnsi="Calibri" w:cs="Calibri"/>
          <w:color w:val="FF0000"/>
          <w:u w:val="none"/>
          <w:lang w:eastAsia="en-US"/>
        </w:rPr>
        <w:t xml:space="preserve"> </w:t>
      </w:r>
      <w:hyperlink r:id="rId8" w:history="1">
        <w:r w:rsidRPr="004E1942">
          <w:rPr>
            <w:rStyle w:val="Hipervnculo"/>
            <w:rFonts w:ascii="Calibri" w:eastAsia="Calibri" w:hAnsi="Calibri" w:cs="Calibri"/>
            <w:color w:val="FF0000"/>
            <w:u w:val="none"/>
            <w:lang w:eastAsia="en-US"/>
          </w:rPr>
          <w:t>rgomeza_15@hotmail.com</w:t>
        </w:r>
      </w:hyperlink>
    </w:p>
    <w:p w:rsidR="00E61106" w:rsidRPr="00E61106" w:rsidRDefault="00E61106" w:rsidP="00E61106">
      <w:pPr>
        <w:jc w:val="right"/>
        <w:rPr>
          <w:rFonts w:ascii="Times New Roman" w:hAnsi="Times New Roman" w:cs="Times New Roman"/>
          <w:b/>
          <w:sz w:val="24"/>
          <w:szCs w:val="24"/>
        </w:rPr>
      </w:pPr>
      <w:r>
        <w:rPr>
          <w:rFonts w:ascii="Times New Roman" w:hAnsi="Times New Roman" w:cs="Times New Roman"/>
          <w:b/>
          <w:sz w:val="24"/>
          <w:szCs w:val="24"/>
        </w:rPr>
        <w:t xml:space="preserve"> </w:t>
      </w:r>
    </w:p>
    <w:p w:rsidR="000359F3" w:rsidRDefault="000359F3" w:rsidP="00CC68F4">
      <w:pPr>
        <w:jc w:val="both"/>
        <w:rPr>
          <w:rFonts w:ascii="Arial" w:hAnsi="Arial" w:cs="Arial"/>
          <w:b/>
          <w:sz w:val="24"/>
          <w:szCs w:val="24"/>
        </w:rPr>
      </w:pPr>
    </w:p>
    <w:p w:rsidR="004065DF" w:rsidRPr="004E1942" w:rsidRDefault="004E1942" w:rsidP="00CC68F4">
      <w:pPr>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R</w:t>
      </w:r>
      <w:r w:rsidRPr="004E1942">
        <w:rPr>
          <w:rFonts w:ascii="Calibri" w:eastAsia="Times New Roman" w:hAnsi="Calibri" w:cs="Calibri"/>
          <w:color w:val="7030A0"/>
          <w:sz w:val="28"/>
          <w:szCs w:val="28"/>
          <w:lang w:val="es-ES" w:eastAsia="es-ES"/>
        </w:rPr>
        <w:t xml:space="preserve">esumen </w:t>
      </w:r>
    </w:p>
    <w:p w:rsidR="001D6A3B" w:rsidRPr="004E1942" w:rsidRDefault="00573FC9" w:rsidP="00375406">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rPr>
        <w:t>Esta investigación realiza una exploración al parque público</w:t>
      </w:r>
      <w:r w:rsidR="00E002B0" w:rsidRPr="004E1942">
        <w:rPr>
          <w:rFonts w:ascii="Times New Roman" w:hAnsi="Times New Roman" w:cs="Times New Roman"/>
          <w:sz w:val="24"/>
          <w:szCs w:val="24"/>
        </w:rPr>
        <w:t xml:space="preserve"> General Esteban Baca Calderón conocido comúnmente como “La </w:t>
      </w:r>
      <w:r w:rsidR="000359F3" w:rsidRPr="004E1942">
        <w:rPr>
          <w:rFonts w:ascii="Times New Roman" w:hAnsi="Times New Roman" w:cs="Times New Roman"/>
          <w:sz w:val="24"/>
          <w:szCs w:val="24"/>
        </w:rPr>
        <w:t>L</w:t>
      </w:r>
      <w:r w:rsidR="00E002B0" w:rsidRPr="004E1942">
        <w:rPr>
          <w:rFonts w:ascii="Times New Roman" w:hAnsi="Times New Roman" w:cs="Times New Roman"/>
          <w:sz w:val="24"/>
          <w:szCs w:val="24"/>
        </w:rPr>
        <w:t xml:space="preserve">oma”, </w:t>
      </w:r>
      <w:r w:rsidR="000258E5" w:rsidRPr="004E1942">
        <w:rPr>
          <w:rFonts w:ascii="Times New Roman" w:hAnsi="Times New Roman" w:cs="Times New Roman"/>
          <w:sz w:val="24"/>
          <w:szCs w:val="24"/>
        </w:rPr>
        <w:t>en</w:t>
      </w:r>
      <w:r w:rsidR="00E002B0" w:rsidRPr="004E1942">
        <w:rPr>
          <w:rFonts w:ascii="Times New Roman" w:hAnsi="Times New Roman" w:cs="Times New Roman"/>
          <w:sz w:val="24"/>
          <w:szCs w:val="24"/>
        </w:rPr>
        <w:t xml:space="preserve"> la ciudad de Tepic, Nayarit, México</w:t>
      </w:r>
      <w:r w:rsidR="00272407" w:rsidRPr="004E1942">
        <w:rPr>
          <w:rFonts w:ascii="Times New Roman" w:hAnsi="Times New Roman" w:cs="Times New Roman"/>
          <w:sz w:val="24"/>
          <w:szCs w:val="24"/>
        </w:rPr>
        <w:t xml:space="preserve">. </w:t>
      </w:r>
      <w:r w:rsidR="0089581A" w:rsidRPr="004E1942">
        <w:rPr>
          <w:rFonts w:ascii="Times New Roman" w:hAnsi="Times New Roman" w:cs="Times New Roman"/>
          <w:sz w:val="24"/>
          <w:szCs w:val="24"/>
        </w:rPr>
        <w:t>El objetivo del siguiente trabajo es</w:t>
      </w:r>
      <w:r w:rsidR="00272407" w:rsidRPr="004E1942">
        <w:rPr>
          <w:rFonts w:ascii="Times New Roman" w:hAnsi="Times New Roman" w:cs="Times New Roman"/>
          <w:sz w:val="24"/>
          <w:szCs w:val="24"/>
        </w:rPr>
        <w:t xml:space="preserve"> </w:t>
      </w:r>
      <w:r w:rsidR="001D6A3B" w:rsidRPr="004E1942">
        <w:rPr>
          <w:rFonts w:ascii="Times New Roman" w:hAnsi="Times New Roman" w:cs="Times New Roman"/>
          <w:sz w:val="24"/>
          <w:szCs w:val="24"/>
        </w:rPr>
        <w:t xml:space="preserve">conocer </w:t>
      </w:r>
      <w:r w:rsidR="00272407" w:rsidRPr="004E1942">
        <w:rPr>
          <w:rFonts w:ascii="Times New Roman" w:hAnsi="Times New Roman" w:cs="Times New Roman"/>
          <w:sz w:val="24"/>
          <w:szCs w:val="24"/>
        </w:rPr>
        <w:t>la impresión que se tiene de este parque</w:t>
      </w:r>
      <w:r w:rsidR="00414A9E" w:rsidRPr="004E1942">
        <w:rPr>
          <w:rFonts w:ascii="Times New Roman" w:hAnsi="Times New Roman" w:cs="Times New Roman"/>
          <w:sz w:val="24"/>
          <w:szCs w:val="24"/>
        </w:rPr>
        <w:t xml:space="preserve"> y su entorno </w:t>
      </w:r>
      <w:r w:rsidR="00272407" w:rsidRPr="004E1942">
        <w:rPr>
          <w:rFonts w:ascii="Times New Roman" w:hAnsi="Times New Roman" w:cs="Times New Roman"/>
          <w:sz w:val="24"/>
          <w:szCs w:val="24"/>
        </w:rPr>
        <w:t>por parte de</w:t>
      </w:r>
      <w:r w:rsidR="00A26A53" w:rsidRPr="004E1942">
        <w:rPr>
          <w:rFonts w:ascii="Times New Roman" w:hAnsi="Times New Roman" w:cs="Times New Roman"/>
          <w:sz w:val="24"/>
          <w:szCs w:val="24"/>
        </w:rPr>
        <w:t xml:space="preserve"> </w:t>
      </w:r>
      <w:r w:rsidR="00272407" w:rsidRPr="004E1942">
        <w:rPr>
          <w:rFonts w:ascii="Times New Roman" w:hAnsi="Times New Roman" w:cs="Times New Roman"/>
          <w:sz w:val="24"/>
          <w:szCs w:val="24"/>
        </w:rPr>
        <w:t>l</w:t>
      </w:r>
      <w:r w:rsidR="00A26A53" w:rsidRPr="004E1942">
        <w:rPr>
          <w:rFonts w:ascii="Times New Roman" w:hAnsi="Times New Roman" w:cs="Times New Roman"/>
          <w:sz w:val="24"/>
          <w:szCs w:val="24"/>
        </w:rPr>
        <w:t>os</w:t>
      </w:r>
      <w:r w:rsidR="00272407" w:rsidRPr="004E1942">
        <w:rPr>
          <w:rFonts w:ascii="Times New Roman" w:hAnsi="Times New Roman" w:cs="Times New Roman"/>
          <w:sz w:val="24"/>
          <w:szCs w:val="24"/>
        </w:rPr>
        <w:t xml:space="preserve"> </w:t>
      </w:r>
      <w:r w:rsidR="00A26A53" w:rsidRPr="004E1942">
        <w:rPr>
          <w:rFonts w:ascii="Times New Roman" w:hAnsi="Times New Roman" w:cs="Times New Roman"/>
          <w:sz w:val="24"/>
          <w:szCs w:val="24"/>
        </w:rPr>
        <w:t>habitantes</w:t>
      </w:r>
      <w:r w:rsidR="00272407" w:rsidRPr="004E1942">
        <w:rPr>
          <w:rFonts w:ascii="Times New Roman" w:hAnsi="Times New Roman" w:cs="Times New Roman"/>
          <w:sz w:val="24"/>
          <w:szCs w:val="24"/>
        </w:rPr>
        <w:t xml:space="preserve"> y </w:t>
      </w:r>
      <w:r w:rsidR="00A26A53" w:rsidRPr="004E1942">
        <w:rPr>
          <w:rFonts w:ascii="Times New Roman" w:hAnsi="Times New Roman" w:cs="Times New Roman"/>
          <w:sz w:val="24"/>
          <w:szCs w:val="24"/>
        </w:rPr>
        <w:t>los</w:t>
      </w:r>
      <w:r w:rsidR="00272407" w:rsidRPr="004E1942">
        <w:rPr>
          <w:rFonts w:ascii="Times New Roman" w:hAnsi="Times New Roman" w:cs="Times New Roman"/>
          <w:sz w:val="24"/>
          <w:szCs w:val="24"/>
        </w:rPr>
        <w:t xml:space="preserve"> turista</w:t>
      </w:r>
      <w:r w:rsidR="00A26A53" w:rsidRPr="004E1942">
        <w:rPr>
          <w:rFonts w:ascii="Times New Roman" w:hAnsi="Times New Roman" w:cs="Times New Roman"/>
          <w:sz w:val="24"/>
          <w:szCs w:val="24"/>
        </w:rPr>
        <w:t>s</w:t>
      </w:r>
      <w:r w:rsidR="00272407" w:rsidRPr="004E1942">
        <w:rPr>
          <w:rFonts w:ascii="Times New Roman" w:hAnsi="Times New Roman" w:cs="Times New Roman"/>
          <w:sz w:val="24"/>
          <w:szCs w:val="24"/>
        </w:rPr>
        <w:t xml:space="preserve"> que acude</w:t>
      </w:r>
      <w:r w:rsidR="00A26A53" w:rsidRPr="004E1942">
        <w:rPr>
          <w:rFonts w:ascii="Times New Roman" w:hAnsi="Times New Roman" w:cs="Times New Roman"/>
          <w:sz w:val="24"/>
          <w:szCs w:val="24"/>
        </w:rPr>
        <w:t>n</w:t>
      </w:r>
      <w:r w:rsidR="00272407" w:rsidRPr="004E1942">
        <w:rPr>
          <w:rFonts w:ascii="Times New Roman" w:hAnsi="Times New Roman" w:cs="Times New Roman"/>
          <w:sz w:val="24"/>
          <w:szCs w:val="24"/>
        </w:rPr>
        <w:t xml:space="preserve"> a dich</w:t>
      </w:r>
      <w:r w:rsidR="00E5069A" w:rsidRPr="004E1942">
        <w:rPr>
          <w:rFonts w:ascii="Times New Roman" w:hAnsi="Times New Roman" w:cs="Times New Roman"/>
          <w:sz w:val="24"/>
          <w:szCs w:val="24"/>
        </w:rPr>
        <w:t>a</w:t>
      </w:r>
      <w:r w:rsidR="00BC7DC0" w:rsidRPr="004E1942">
        <w:rPr>
          <w:rFonts w:ascii="Times New Roman" w:hAnsi="Times New Roman" w:cs="Times New Roman"/>
          <w:sz w:val="24"/>
          <w:szCs w:val="24"/>
        </w:rPr>
        <w:t xml:space="preserve"> área verde</w:t>
      </w:r>
      <w:r w:rsidR="00A26A53" w:rsidRPr="004E1942">
        <w:rPr>
          <w:rFonts w:ascii="Times New Roman" w:hAnsi="Times New Roman" w:cs="Times New Roman"/>
          <w:sz w:val="24"/>
          <w:szCs w:val="24"/>
        </w:rPr>
        <w:t>, la cual</w:t>
      </w:r>
      <w:r w:rsidR="00E5069A" w:rsidRPr="004E1942">
        <w:rPr>
          <w:rFonts w:ascii="Times New Roman" w:hAnsi="Times New Roman" w:cs="Times New Roman"/>
          <w:sz w:val="24"/>
          <w:szCs w:val="24"/>
        </w:rPr>
        <w:t xml:space="preserve"> como se sabe es un</w:t>
      </w:r>
      <w:r w:rsidR="00BC7DC0" w:rsidRPr="004E1942">
        <w:rPr>
          <w:rFonts w:ascii="Times New Roman" w:hAnsi="Times New Roman" w:cs="Times New Roman"/>
          <w:sz w:val="24"/>
          <w:szCs w:val="24"/>
        </w:rPr>
        <w:t xml:space="preserve"> </w:t>
      </w:r>
      <w:r w:rsidR="001A2D03" w:rsidRPr="004E1942">
        <w:rPr>
          <w:rFonts w:ascii="Times New Roman" w:hAnsi="Times New Roman" w:cs="Times New Roman"/>
          <w:sz w:val="24"/>
          <w:szCs w:val="24"/>
        </w:rPr>
        <w:t xml:space="preserve">importante </w:t>
      </w:r>
      <w:r w:rsidR="00BC7DC0" w:rsidRPr="004E1942">
        <w:rPr>
          <w:rFonts w:ascii="Times New Roman" w:hAnsi="Times New Roman" w:cs="Times New Roman"/>
          <w:sz w:val="24"/>
          <w:szCs w:val="24"/>
        </w:rPr>
        <w:t>pulmón</w:t>
      </w:r>
      <w:r w:rsidR="00E5069A" w:rsidRPr="004E1942">
        <w:rPr>
          <w:rFonts w:ascii="Times New Roman" w:hAnsi="Times New Roman" w:cs="Times New Roman"/>
          <w:sz w:val="24"/>
          <w:szCs w:val="24"/>
        </w:rPr>
        <w:t xml:space="preserve"> citadino</w:t>
      </w:r>
      <w:r w:rsidR="00BC7DC0" w:rsidRPr="004E1942">
        <w:rPr>
          <w:rFonts w:ascii="Times New Roman" w:hAnsi="Times New Roman" w:cs="Times New Roman"/>
          <w:sz w:val="24"/>
          <w:szCs w:val="24"/>
        </w:rPr>
        <w:t xml:space="preserve"> para la </w:t>
      </w:r>
      <w:r w:rsidR="001A2D03" w:rsidRPr="004E1942">
        <w:rPr>
          <w:rFonts w:ascii="Times New Roman" w:hAnsi="Times New Roman" w:cs="Times New Roman"/>
          <w:sz w:val="24"/>
          <w:szCs w:val="24"/>
        </w:rPr>
        <w:t>comunidad</w:t>
      </w:r>
      <w:r w:rsidR="00BC7DC0" w:rsidRPr="004E1942">
        <w:rPr>
          <w:rFonts w:ascii="Times New Roman" w:hAnsi="Times New Roman" w:cs="Times New Roman"/>
          <w:sz w:val="24"/>
          <w:szCs w:val="24"/>
        </w:rPr>
        <w:t xml:space="preserve"> </w:t>
      </w:r>
      <w:r w:rsidR="00E5069A" w:rsidRPr="004E1942">
        <w:rPr>
          <w:rFonts w:ascii="Times New Roman" w:hAnsi="Times New Roman" w:cs="Times New Roman"/>
          <w:sz w:val="24"/>
          <w:szCs w:val="24"/>
        </w:rPr>
        <w:t>n</w:t>
      </w:r>
      <w:r w:rsidR="00BC7DC0" w:rsidRPr="004E1942">
        <w:rPr>
          <w:rFonts w:ascii="Times New Roman" w:hAnsi="Times New Roman" w:cs="Times New Roman"/>
          <w:sz w:val="24"/>
          <w:szCs w:val="24"/>
        </w:rPr>
        <w:t xml:space="preserve">ayarita. </w:t>
      </w:r>
      <w:r w:rsidR="001D6A3B" w:rsidRPr="004E1942">
        <w:rPr>
          <w:rFonts w:ascii="Times New Roman" w:hAnsi="Times New Roman" w:cs="Times New Roman"/>
          <w:sz w:val="24"/>
          <w:szCs w:val="24"/>
        </w:rPr>
        <w:t>A</w:t>
      </w:r>
      <w:r w:rsidR="00BC7DC0" w:rsidRPr="004E1942">
        <w:rPr>
          <w:rFonts w:ascii="Times New Roman" w:hAnsi="Times New Roman" w:cs="Times New Roman"/>
          <w:sz w:val="24"/>
          <w:szCs w:val="24"/>
        </w:rPr>
        <w:t xml:space="preserve">nte la gama de cambios sociales que ha sufrido el estado, </w:t>
      </w:r>
      <w:r w:rsidR="006F0102" w:rsidRPr="004E1942">
        <w:rPr>
          <w:rFonts w:ascii="Times New Roman" w:hAnsi="Times New Roman" w:cs="Times New Roman"/>
          <w:sz w:val="24"/>
          <w:szCs w:val="24"/>
        </w:rPr>
        <w:t>los</w:t>
      </w:r>
      <w:r w:rsidR="00BC7DC0" w:rsidRPr="004E1942">
        <w:rPr>
          <w:rFonts w:ascii="Times New Roman" w:hAnsi="Times New Roman" w:cs="Times New Roman"/>
          <w:sz w:val="24"/>
          <w:szCs w:val="24"/>
        </w:rPr>
        <w:t xml:space="preserve"> resultados</w:t>
      </w:r>
      <w:r w:rsidR="006F0102" w:rsidRPr="004E1942">
        <w:rPr>
          <w:rFonts w:ascii="Times New Roman" w:hAnsi="Times New Roman" w:cs="Times New Roman"/>
          <w:sz w:val="24"/>
          <w:szCs w:val="24"/>
        </w:rPr>
        <w:t xml:space="preserve"> </w:t>
      </w:r>
      <w:r w:rsidR="00583E27" w:rsidRPr="004E1942">
        <w:rPr>
          <w:rFonts w:ascii="Times New Roman" w:hAnsi="Times New Roman" w:cs="Times New Roman"/>
          <w:sz w:val="24"/>
          <w:szCs w:val="24"/>
        </w:rPr>
        <w:t>obtenidos</w:t>
      </w:r>
      <w:r w:rsidR="00BC7DC0" w:rsidRPr="004E1942">
        <w:rPr>
          <w:rFonts w:ascii="Times New Roman" w:hAnsi="Times New Roman" w:cs="Times New Roman"/>
          <w:sz w:val="24"/>
          <w:szCs w:val="24"/>
        </w:rPr>
        <w:t xml:space="preserve"> </w:t>
      </w:r>
      <w:r w:rsidR="00A8770D" w:rsidRPr="004E1942">
        <w:rPr>
          <w:rFonts w:ascii="Times New Roman" w:hAnsi="Times New Roman" w:cs="Times New Roman"/>
          <w:sz w:val="24"/>
          <w:szCs w:val="24"/>
        </w:rPr>
        <w:t>contribuyen</w:t>
      </w:r>
      <w:r w:rsidR="001D6A3B" w:rsidRPr="004E1942">
        <w:rPr>
          <w:rFonts w:ascii="Times New Roman" w:hAnsi="Times New Roman" w:cs="Times New Roman"/>
          <w:sz w:val="24"/>
          <w:szCs w:val="24"/>
        </w:rPr>
        <w:t xml:space="preserve"> </w:t>
      </w:r>
      <w:r w:rsidR="009D499E" w:rsidRPr="004E1942">
        <w:rPr>
          <w:rFonts w:ascii="Times New Roman" w:hAnsi="Times New Roman" w:cs="Times New Roman"/>
          <w:sz w:val="24"/>
          <w:szCs w:val="24"/>
        </w:rPr>
        <w:t>a</w:t>
      </w:r>
      <w:r w:rsidR="001D6A3B" w:rsidRPr="004E1942">
        <w:rPr>
          <w:rFonts w:ascii="Times New Roman" w:hAnsi="Times New Roman" w:cs="Times New Roman"/>
          <w:sz w:val="24"/>
          <w:szCs w:val="24"/>
        </w:rPr>
        <w:t xml:space="preserve"> </w:t>
      </w:r>
      <w:r w:rsidR="00BC7DC0" w:rsidRPr="004E1942">
        <w:rPr>
          <w:rFonts w:ascii="Times New Roman" w:hAnsi="Times New Roman" w:cs="Times New Roman"/>
          <w:sz w:val="24"/>
          <w:szCs w:val="24"/>
        </w:rPr>
        <w:t xml:space="preserve">motivar a las personas en general </w:t>
      </w:r>
      <w:r w:rsidR="009D499E" w:rsidRPr="004E1942">
        <w:rPr>
          <w:rFonts w:ascii="Times New Roman" w:hAnsi="Times New Roman" w:cs="Times New Roman"/>
          <w:sz w:val="24"/>
          <w:szCs w:val="24"/>
        </w:rPr>
        <w:t>a</w:t>
      </w:r>
      <w:r w:rsidR="00BC7DC0" w:rsidRPr="004E1942">
        <w:rPr>
          <w:rFonts w:ascii="Times New Roman" w:hAnsi="Times New Roman" w:cs="Times New Roman"/>
          <w:sz w:val="24"/>
          <w:szCs w:val="24"/>
        </w:rPr>
        <w:t xml:space="preserve"> alejarse del alcoholismo, la drogadicción y el </w:t>
      </w:r>
      <w:r w:rsidR="005B7591" w:rsidRPr="004E1942">
        <w:rPr>
          <w:rFonts w:ascii="Times New Roman" w:hAnsi="Times New Roman" w:cs="Times New Roman"/>
          <w:sz w:val="24"/>
          <w:szCs w:val="24"/>
        </w:rPr>
        <w:t>sedentarismo</w:t>
      </w:r>
      <w:r w:rsidR="009D499E" w:rsidRPr="004E1942">
        <w:rPr>
          <w:rFonts w:ascii="Times New Roman" w:hAnsi="Times New Roman" w:cs="Times New Roman"/>
          <w:sz w:val="24"/>
          <w:szCs w:val="24"/>
        </w:rPr>
        <w:t>. Pa</w:t>
      </w:r>
      <w:r w:rsidR="001D6A3B" w:rsidRPr="004E1942">
        <w:rPr>
          <w:rFonts w:ascii="Times New Roman" w:hAnsi="Times New Roman" w:cs="Times New Roman"/>
          <w:sz w:val="24"/>
          <w:szCs w:val="24"/>
        </w:rPr>
        <w:t>ra ello se utilizó un muestreo aleatorio simple donde se entrevistó a 250 personas mediante una encuesta semi-estructurad</w:t>
      </w:r>
      <w:r w:rsidR="00DB33F8" w:rsidRPr="004E1942">
        <w:rPr>
          <w:rFonts w:ascii="Times New Roman" w:hAnsi="Times New Roman" w:cs="Times New Roman"/>
          <w:sz w:val="24"/>
          <w:szCs w:val="24"/>
        </w:rPr>
        <w:t>a</w:t>
      </w:r>
      <w:r w:rsidR="001D6A3B" w:rsidRPr="004E1942">
        <w:rPr>
          <w:rFonts w:ascii="Times New Roman" w:hAnsi="Times New Roman" w:cs="Times New Roman"/>
          <w:sz w:val="24"/>
          <w:szCs w:val="24"/>
        </w:rPr>
        <w:t xml:space="preserve">, </w:t>
      </w:r>
      <w:r w:rsidR="00F066F5" w:rsidRPr="004E1942">
        <w:rPr>
          <w:rFonts w:ascii="Times New Roman" w:hAnsi="Times New Roman" w:cs="Times New Roman"/>
          <w:sz w:val="24"/>
          <w:szCs w:val="24"/>
        </w:rPr>
        <w:t>cuyo</w:t>
      </w:r>
      <w:r w:rsidR="001D6A3B" w:rsidRPr="004E1942">
        <w:rPr>
          <w:rFonts w:ascii="Times New Roman" w:hAnsi="Times New Roman" w:cs="Times New Roman"/>
          <w:sz w:val="24"/>
          <w:szCs w:val="24"/>
        </w:rPr>
        <w:t xml:space="preserve"> principal resultado</w:t>
      </w:r>
      <w:r w:rsidR="009D499E" w:rsidRPr="004E1942">
        <w:rPr>
          <w:rFonts w:ascii="Times New Roman" w:hAnsi="Times New Roman" w:cs="Times New Roman"/>
          <w:sz w:val="24"/>
          <w:szCs w:val="24"/>
        </w:rPr>
        <w:t xml:space="preserve"> </w:t>
      </w:r>
      <w:r w:rsidR="00F066F5" w:rsidRPr="004E1942">
        <w:rPr>
          <w:rFonts w:ascii="Times New Roman" w:hAnsi="Times New Roman" w:cs="Times New Roman"/>
          <w:sz w:val="24"/>
          <w:szCs w:val="24"/>
        </w:rPr>
        <w:t xml:space="preserve">arrojó </w:t>
      </w:r>
      <w:r w:rsidR="005B1165" w:rsidRPr="004E1942">
        <w:rPr>
          <w:rFonts w:ascii="Times New Roman" w:hAnsi="Times New Roman" w:cs="Times New Roman"/>
          <w:sz w:val="24"/>
          <w:szCs w:val="24"/>
        </w:rPr>
        <w:t>el</w:t>
      </w:r>
      <w:r w:rsidR="00D73687" w:rsidRPr="004E1942">
        <w:rPr>
          <w:rFonts w:ascii="Times New Roman" w:hAnsi="Times New Roman" w:cs="Times New Roman"/>
          <w:sz w:val="24"/>
          <w:szCs w:val="24"/>
        </w:rPr>
        <w:t xml:space="preserve"> impacto positivo</w:t>
      </w:r>
      <w:r w:rsidR="001D6A3B" w:rsidRPr="004E1942">
        <w:rPr>
          <w:rFonts w:ascii="Times New Roman" w:hAnsi="Times New Roman" w:cs="Times New Roman"/>
          <w:sz w:val="24"/>
          <w:szCs w:val="24"/>
          <w:lang w:val="es-ES"/>
        </w:rPr>
        <w:t xml:space="preserve"> </w:t>
      </w:r>
      <w:r w:rsidR="005B1165" w:rsidRPr="004E1942">
        <w:rPr>
          <w:rFonts w:ascii="Times New Roman" w:hAnsi="Times New Roman" w:cs="Times New Roman"/>
          <w:sz w:val="24"/>
          <w:szCs w:val="24"/>
          <w:lang w:val="es-ES"/>
        </w:rPr>
        <w:t>de</w:t>
      </w:r>
      <w:r w:rsidR="001D6A3B" w:rsidRPr="004E1942">
        <w:rPr>
          <w:rFonts w:ascii="Times New Roman" w:hAnsi="Times New Roman" w:cs="Times New Roman"/>
          <w:sz w:val="24"/>
          <w:szCs w:val="24"/>
          <w:lang w:val="es-ES"/>
        </w:rPr>
        <w:t>l acondicionamiento físico y la rehabilitación de algunas enfermedades</w:t>
      </w:r>
      <w:r w:rsidR="009D499E" w:rsidRPr="004E1942">
        <w:rPr>
          <w:rFonts w:ascii="Times New Roman" w:hAnsi="Times New Roman" w:cs="Times New Roman"/>
          <w:sz w:val="24"/>
          <w:szCs w:val="24"/>
          <w:lang w:val="es-ES"/>
        </w:rPr>
        <w:t>,</w:t>
      </w:r>
      <w:r w:rsidR="001D6A3B" w:rsidRPr="004E1942">
        <w:rPr>
          <w:rFonts w:ascii="Times New Roman" w:hAnsi="Times New Roman" w:cs="Times New Roman"/>
          <w:sz w:val="24"/>
          <w:szCs w:val="24"/>
          <w:lang w:val="es-ES"/>
        </w:rPr>
        <w:t xml:space="preserve"> </w:t>
      </w:r>
      <w:r w:rsidR="009D499E" w:rsidRPr="004E1942">
        <w:rPr>
          <w:rFonts w:ascii="Times New Roman" w:hAnsi="Times New Roman" w:cs="Times New Roman"/>
          <w:sz w:val="24"/>
          <w:szCs w:val="24"/>
          <w:lang w:val="es-ES"/>
        </w:rPr>
        <w:t>generando</w:t>
      </w:r>
      <w:r w:rsidR="001D6A3B" w:rsidRPr="004E1942">
        <w:rPr>
          <w:rFonts w:ascii="Times New Roman" w:hAnsi="Times New Roman" w:cs="Times New Roman"/>
          <w:sz w:val="24"/>
          <w:szCs w:val="24"/>
          <w:lang w:val="es-ES"/>
        </w:rPr>
        <w:t xml:space="preserve"> bienestar físico y mental </w:t>
      </w:r>
      <w:r w:rsidR="009D499E" w:rsidRPr="004E1942">
        <w:rPr>
          <w:rFonts w:ascii="Times New Roman" w:hAnsi="Times New Roman" w:cs="Times New Roman"/>
          <w:sz w:val="24"/>
          <w:szCs w:val="24"/>
          <w:lang w:val="es-ES"/>
        </w:rPr>
        <w:t>en</w:t>
      </w:r>
      <w:r w:rsidR="001D6A3B" w:rsidRPr="004E1942">
        <w:rPr>
          <w:rFonts w:ascii="Times New Roman" w:hAnsi="Times New Roman" w:cs="Times New Roman"/>
          <w:sz w:val="24"/>
          <w:szCs w:val="24"/>
          <w:lang w:val="es-ES"/>
        </w:rPr>
        <w:t xml:space="preserve"> quienes realizan alguna actividad</w:t>
      </w:r>
      <w:r w:rsidR="005B1165" w:rsidRPr="004E1942">
        <w:rPr>
          <w:rFonts w:ascii="Times New Roman" w:hAnsi="Times New Roman" w:cs="Times New Roman"/>
          <w:sz w:val="24"/>
          <w:szCs w:val="24"/>
          <w:lang w:val="es-ES"/>
        </w:rPr>
        <w:t xml:space="preserve"> al aire libre</w:t>
      </w:r>
      <w:r w:rsidR="001D6A3B" w:rsidRPr="004E1942">
        <w:rPr>
          <w:rFonts w:ascii="Times New Roman" w:hAnsi="Times New Roman" w:cs="Times New Roman"/>
          <w:sz w:val="24"/>
          <w:szCs w:val="24"/>
          <w:lang w:val="es-ES"/>
        </w:rPr>
        <w:t xml:space="preserve">. </w:t>
      </w:r>
    </w:p>
    <w:p w:rsidR="006F68B5" w:rsidRPr="00217E64" w:rsidRDefault="004B753A" w:rsidP="00CC68F4">
      <w:pPr>
        <w:jc w:val="both"/>
        <w:rPr>
          <w:rFonts w:ascii="Times New Roman" w:hAnsi="Times New Roman" w:cs="Times New Roman"/>
          <w:sz w:val="24"/>
          <w:szCs w:val="24"/>
        </w:rPr>
      </w:pPr>
      <w:r w:rsidRPr="004E1942">
        <w:rPr>
          <w:rFonts w:ascii="Calibri" w:eastAsia="Times New Roman" w:hAnsi="Calibri" w:cs="Calibri"/>
          <w:color w:val="7030A0"/>
          <w:sz w:val="28"/>
          <w:szCs w:val="28"/>
          <w:lang w:val="es-ES" w:eastAsia="es-ES"/>
        </w:rPr>
        <w:t>Palabras clave</w:t>
      </w:r>
      <w:r w:rsidR="00031E64" w:rsidRPr="004E1942">
        <w:rPr>
          <w:rFonts w:ascii="Calibri" w:eastAsia="Times New Roman" w:hAnsi="Calibri" w:cs="Calibri"/>
          <w:color w:val="7030A0"/>
          <w:sz w:val="28"/>
          <w:szCs w:val="28"/>
          <w:lang w:val="es-ES" w:eastAsia="es-ES"/>
        </w:rPr>
        <w:t>:</w:t>
      </w:r>
      <w:r w:rsidRPr="005177E6">
        <w:rPr>
          <w:rFonts w:ascii="Arial" w:hAnsi="Arial" w:cs="Arial"/>
          <w:sz w:val="24"/>
          <w:szCs w:val="24"/>
        </w:rPr>
        <w:t xml:space="preserve"> </w:t>
      </w:r>
      <w:r w:rsidR="00BF539F" w:rsidRPr="004E1942">
        <w:rPr>
          <w:rFonts w:ascii="Times New Roman" w:hAnsi="Times New Roman" w:cs="Times New Roman"/>
          <w:sz w:val="24"/>
          <w:szCs w:val="24"/>
        </w:rPr>
        <w:t>p</w:t>
      </w:r>
      <w:r w:rsidR="0014302C" w:rsidRPr="004E1942">
        <w:rPr>
          <w:rFonts w:ascii="Times New Roman" w:hAnsi="Times New Roman" w:cs="Times New Roman"/>
          <w:sz w:val="24"/>
          <w:szCs w:val="24"/>
        </w:rPr>
        <w:t xml:space="preserve">arque </w:t>
      </w:r>
      <w:r w:rsidR="00BF539F" w:rsidRPr="004E1942">
        <w:rPr>
          <w:rFonts w:ascii="Times New Roman" w:hAnsi="Times New Roman" w:cs="Times New Roman"/>
          <w:sz w:val="24"/>
          <w:szCs w:val="24"/>
        </w:rPr>
        <w:t>p</w:t>
      </w:r>
      <w:r w:rsidR="0014302C" w:rsidRPr="004E1942">
        <w:rPr>
          <w:rFonts w:ascii="Times New Roman" w:hAnsi="Times New Roman" w:cs="Times New Roman"/>
          <w:sz w:val="24"/>
          <w:szCs w:val="24"/>
        </w:rPr>
        <w:t xml:space="preserve">úblico, </w:t>
      </w:r>
      <w:r w:rsidR="00BF539F" w:rsidRPr="004E1942">
        <w:rPr>
          <w:rFonts w:ascii="Times New Roman" w:hAnsi="Times New Roman" w:cs="Times New Roman"/>
          <w:sz w:val="24"/>
          <w:szCs w:val="24"/>
        </w:rPr>
        <w:t>c</w:t>
      </w:r>
      <w:r w:rsidR="00A905AD" w:rsidRPr="004E1942">
        <w:rPr>
          <w:rFonts w:ascii="Times New Roman" w:hAnsi="Times New Roman" w:cs="Times New Roman"/>
          <w:sz w:val="24"/>
          <w:szCs w:val="24"/>
        </w:rPr>
        <w:t xml:space="preserve">iudad, </w:t>
      </w:r>
      <w:r w:rsidR="00BF539F" w:rsidRPr="004E1942">
        <w:rPr>
          <w:rFonts w:ascii="Times New Roman" w:hAnsi="Times New Roman" w:cs="Times New Roman"/>
          <w:sz w:val="24"/>
          <w:szCs w:val="24"/>
        </w:rPr>
        <w:t>e</w:t>
      </w:r>
      <w:r w:rsidR="00E37726" w:rsidRPr="004E1942">
        <w:rPr>
          <w:rFonts w:ascii="Times New Roman" w:hAnsi="Times New Roman" w:cs="Times New Roman"/>
          <w:sz w:val="24"/>
          <w:szCs w:val="24"/>
        </w:rPr>
        <w:t>sparcimiento</w:t>
      </w:r>
      <w:r w:rsidR="00A6228B" w:rsidRPr="004E1942">
        <w:rPr>
          <w:rFonts w:ascii="Times New Roman" w:hAnsi="Times New Roman" w:cs="Times New Roman"/>
          <w:sz w:val="24"/>
          <w:szCs w:val="24"/>
        </w:rPr>
        <w:t xml:space="preserve">, </w:t>
      </w:r>
      <w:r w:rsidR="00BF539F" w:rsidRPr="004E1942">
        <w:rPr>
          <w:rFonts w:ascii="Times New Roman" w:hAnsi="Times New Roman" w:cs="Times New Roman"/>
          <w:sz w:val="24"/>
          <w:szCs w:val="24"/>
        </w:rPr>
        <w:t>r</w:t>
      </w:r>
      <w:r w:rsidR="00227C2A" w:rsidRPr="004E1942">
        <w:rPr>
          <w:rFonts w:ascii="Times New Roman" w:hAnsi="Times New Roman" w:cs="Times New Roman"/>
          <w:sz w:val="24"/>
          <w:szCs w:val="24"/>
        </w:rPr>
        <w:t>ecreación</w:t>
      </w:r>
      <w:r w:rsidR="00955B58" w:rsidRPr="004E1942">
        <w:rPr>
          <w:rFonts w:ascii="Times New Roman" w:hAnsi="Times New Roman" w:cs="Times New Roman"/>
          <w:sz w:val="24"/>
          <w:szCs w:val="24"/>
        </w:rPr>
        <w:t>.</w:t>
      </w:r>
    </w:p>
    <w:p w:rsidR="00036A46" w:rsidRDefault="00036A46" w:rsidP="00435DA4">
      <w:pPr>
        <w:jc w:val="both"/>
        <w:rPr>
          <w:rFonts w:ascii="Arial" w:hAnsi="Arial" w:cs="Arial"/>
          <w:b/>
          <w:sz w:val="24"/>
          <w:szCs w:val="24"/>
        </w:rPr>
      </w:pPr>
    </w:p>
    <w:p w:rsidR="004E1942" w:rsidRDefault="004E1942" w:rsidP="00435DA4">
      <w:pPr>
        <w:jc w:val="both"/>
        <w:rPr>
          <w:rFonts w:ascii="Arial" w:hAnsi="Arial" w:cs="Arial"/>
          <w:b/>
          <w:sz w:val="24"/>
          <w:szCs w:val="24"/>
        </w:rPr>
      </w:pPr>
    </w:p>
    <w:p w:rsidR="004E1942" w:rsidRDefault="004E1942" w:rsidP="00435DA4">
      <w:pPr>
        <w:jc w:val="both"/>
        <w:rPr>
          <w:rFonts w:ascii="Arial" w:hAnsi="Arial" w:cs="Arial"/>
          <w:b/>
          <w:sz w:val="24"/>
          <w:szCs w:val="24"/>
        </w:rPr>
      </w:pPr>
    </w:p>
    <w:p w:rsidR="006F68B5" w:rsidRPr="00C60D0E" w:rsidRDefault="004E1942" w:rsidP="00435DA4">
      <w:pPr>
        <w:jc w:val="both"/>
        <w:rPr>
          <w:rFonts w:ascii="Calibri" w:eastAsia="Times New Roman" w:hAnsi="Calibri" w:cs="Calibri"/>
          <w:color w:val="7030A0"/>
          <w:sz w:val="28"/>
          <w:szCs w:val="28"/>
          <w:lang w:val="en-US" w:eastAsia="es-ES"/>
        </w:rPr>
      </w:pPr>
      <w:r w:rsidRPr="00C60D0E">
        <w:rPr>
          <w:rFonts w:ascii="Calibri" w:eastAsia="Times New Roman" w:hAnsi="Calibri" w:cs="Calibri"/>
          <w:color w:val="7030A0"/>
          <w:sz w:val="28"/>
          <w:szCs w:val="28"/>
          <w:lang w:val="en-US" w:eastAsia="es-ES"/>
        </w:rPr>
        <w:lastRenderedPageBreak/>
        <w:t>Abstract</w:t>
      </w:r>
    </w:p>
    <w:p w:rsidR="009D33C7" w:rsidRPr="00C60D0E" w:rsidRDefault="009D33C7" w:rsidP="009D33C7">
      <w:pPr>
        <w:spacing w:line="360" w:lineRule="auto"/>
        <w:jc w:val="both"/>
        <w:rPr>
          <w:lang w:val="en-US"/>
        </w:rPr>
      </w:pPr>
      <w:r w:rsidRPr="00C60D0E">
        <w:rPr>
          <w:rFonts w:ascii="Times New Roman" w:hAnsi="Times New Roman" w:cs="Times New Roman"/>
          <w:sz w:val="24"/>
          <w:szCs w:val="24"/>
          <w:lang w:val="en-US"/>
        </w:rPr>
        <w:t xml:space="preserve">This research explores the General Esteban Baca Calderón public park commonly known as "La Loma", in the city of Tepic, Nayarit, Mexico. The objective of this paper is to know printing that makes this park and its environment by the inhabitants and tourists who come to this green area, which as you know is an important city lung for the Nayarit community. To the range of social changes suffered by the State, the results obtained contribute to motivate people in general move away from alcoholism, drug addiction, and physical inactivity. A simple random sampling of 250 people where interviewed through a survey was used semi - structured, whose main result showed the positive impact of physical conditioning and rehabilitation of some diseases, creating physical and mental well-being in those who involved in some activity outdoors. </w:t>
      </w:r>
    </w:p>
    <w:p w:rsidR="003E0B8F" w:rsidRDefault="009D33C7" w:rsidP="009D33C7">
      <w:pPr>
        <w:pStyle w:val="HTMLconformatoprevio"/>
        <w:spacing w:line="360" w:lineRule="auto"/>
        <w:jc w:val="both"/>
        <w:rPr>
          <w:rFonts w:ascii="Arial" w:eastAsiaTheme="minorHAnsi" w:hAnsi="Arial" w:cs="Arial"/>
          <w:sz w:val="24"/>
          <w:szCs w:val="24"/>
          <w:lang w:val="en-US" w:eastAsia="en-US"/>
        </w:rPr>
      </w:pPr>
      <w:r w:rsidRPr="00C60D0E">
        <w:rPr>
          <w:rFonts w:ascii="Calibri" w:hAnsi="Calibri" w:cs="Calibri"/>
          <w:color w:val="7030A0"/>
          <w:sz w:val="28"/>
          <w:szCs w:val="28"/>
          <w:lang w:val="en-US"/>
        </w:rPr>
        <w:t>Key words:</w:t>
      </w:r>
      <w:r w:rsidRPr="00C60D0E">
        <w:rPr>
          <w:rFonts w:ascii="Arial" w:hAnsi="Arial" w:cs="Arial"/>
          <w:sz w:val="24"/>
          <w:szCs w:val="24"/>
          <w:lang w:val="en-US"/>
        </w:rPr>
        <w:t xml:space="preserve"> </w:t>
      </w:r>
      <w:r w:rsidRPr="00C60D0E">
        <w:rPr>
          <w:rFonts w:ascii="Times New Roman" w:hAnsi="Times New Roman" w:cs="Times New Roman"/>
          <w:sz w:val="24"/>
          <w:szCs w:val="24"/>
          <w:lang w:val="en-US"/>
        </w:rPr>
        <w:t>public park, city, leisure, recreation.</w:t>
      </w:r>
    </w:p>
    <w:p w:rsidR="00036A46" w:rsidRDefault="00036A46" w:rsidP="00435DA4">
      <w:pPr>
        <w:pStyle w:val="HTMLconformatoprevio"/>
        <w:jc w:val="both"/>
        <w:rPr>
          <w:rFonts w:ascii="Arial" w:eastAsiaTheme="minorHAnsi" w:hAnsi="Arial" w:cs="Arial"/>
          <w:sz w:val="24"/>
          <w:szCs w:val="24"/>
          <w:lang w:val="en-US" w:eastAsia="en-US"/>
        </w:rPr>
      </w:pPr>
    </w:p>
    <w:p w:rsidR="00B4373F" w:rsidRDefault="00B4373F" w:rsidP="00B4373F">
      <w:pPr>
        <w:rPr>
          <w:sz w:val="24"/>
        </w:rPr>
      </w:pPr>
      <w:r w:rsidRPr="00F30C5A">
        <w:rPr>
          <w:b/>
          <w:sz w:val="24"/>
        </w:rPr>
        <w:t>Fecha recepción:</w:t>
      </w:r>
      <w:r w:rsidRPr="00F30C5A">
        <w:rPr>
          <w:sz w:val="24"/>
        </w:rPr>
        <w:t xml:space="preserve">   </w:t>
      </w:r>
      <w:r w:rsidR="00870CB4">
        <w:rPr>
          <w:sz w:val="24"/>
        </w:rPr>
        <w:t>Julio</w:t>
      </w:r>
      <w:r>
        <w:rPr>
          <w:sz w:val="24"/>
        </w:rPr>
        <w:t xml:space="preserve"> 2015</w:t>
      </w:r>
      <w:r w:rsidRPr="00F30C5A">
        <w:rPr>
          <w:sz w:val="24"/>
        </w:rPr>
        <w:t xml:space="preserve">          </w:t>
      </w:r>
      <w:r w:rsidRPr="00F30C5A">
        <w:rPr>
          <w:b/>
          <w:sz w:val="24"/>
        </w:rPr>
        <w:t>Fecha aceptación:</w:t>
      </w:r>
      <w:r w:rsidRPr="00F30C5A">
        <w:rPr>
          <w:sz w:val="24"/>
        </w:rPr>
        <w:t xml:space="preserve"> </w:t>
      </w:r>
      <w:r>
        <w:rPr>
          <w:sz w:val="24"/>
        </w:rPr>
        <w:t>Diciembre 2015</w:t>
      </w:r>
    </w:p>
    <w:p w:rsidR="00B4373F" w:rsidRDefault="005041D3" w:rsidP="00B4373F">
      <w:pPr>
        <w:pStyle w:val="HTMLconformatoprevio"/>
        <w:jc w:val="both"/>
        <w:rPr>
          <w:rFonts w:ascii="Arial" w:eastAsiaTheme="minorHAnsi" w:hAnsi="Arial" w:cs="Arial"/>
          <w:sz w:val="24"/>
          <w:szCs w:val="24"/>
          <w:lang w:val="en-US" w:eastAsia="en-US"/>
        </w:rPr>
      </w:pPr>
      <w:r>
        <w:pict>
          <v:rect id="_x0000_i1025" style="width:0;height:1.5pt" o:hralign="center" o:hrstd="t" o:hr="t" fillcolor="#a0a0a0" stroked="f"/>
        </w:pict>
      </w:r>
    </w:p>
    <w:p w:rsidR="00B4373F" w:rsidRDefault="00B4373F" w:rsidP="00B4373F">
      <w:pPr>
        <w:pStyle w:val="HTMLconformatoprevio"/>
        <w:jc w:val="both"/>
        <w:rPr>
          <w:rFonts w:ascii="Arial" w:eastAsiaTheme="minorHAnsi" w:hAnsi="Arial" w:cs="Arial"/>
          <w:sz w:val="24"/>
          <w:szCs w:val="24"/>
          <w:lang w:val="en-US" w:eastAsia="en-US"/>
        </w:rPr>
      </w:pPr>
    </w:p>
    <w:p w:rsidR="00B4373F" w:rsidRPr="00CD5213" w:rsidRDefault="00B4373F" w:rsidP="00B4373F">
      <w:pPr>
        <w:jc w:val="both"/>
        <w:rPr>
          <w:rFonts w:ascii="Arial" w:hAnsi="Arial" w:cs="Arial"/>
          <w:b/>
          <w:sz w:val="24"/>
          <w:szCs w:val="24"/>
          <w:lang w:val="en-US"/>
        </w:rPr>
      </w:pPr>
    </w:p>
    <w:p w:rsidR="00B4373F" w:rsidRDefault="00B4373F" w:rsidP="00B4373F">
      <w:pPr>
        <w:pStyle w:val="HTMLconformatoprevio"/>
        <w:jc w:val="both"/>
        <w:rPr>
          <w:rFonts w:ascii="Arial" w:eastAsiaTheme="minorHAnsi" w:hAnsi="Arial" w:cs="Arial"/>
          <w:sz w:val="24"/>
          <w:szCs w:val="24"/>
          <w:lang w:val="en-US" w:eastAsia="en-US"/>
        </w:rPr>
      </w:pPr>
    </w:p>
    <w:p w:rsidR="00B4373F" w:rsidRPr="00CD5213" w:rsidRDefault="00B4373F" w:rsidP="00B4373F">
      <w:pPr>
        <w:jc w:val="both"/>
        <w:rPr>
          <w:rFonts w:ascii="Arial" w:hAnsi="Arial" w:cs="Arial"/>
          <w:b/>
          <w:sz w:val="24"/>
          <w:szCs w:val="24"/>
          <w:lang w:val="en-US"/>
        </w:rPr>
      </w:pPr>
    </w:p>
    <w:p w:rsidR="005E0545" w:rsidRPr="004E1942" w:rsidRDefault="004E1942" w:rsidP="00375406">
      <w:pPr>
        <w:spacing w:line="360" w:lineRule="auto"/>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I</w:t>
      </w:r>
      <w:r w:rsidRPr="004E1942">
        <w:rPr>
          <w:rFonts w:ascii="Calibri" w:eastAsia="Times New Roman" w:hAnsi="Calibri" w:cs="Calibri"/>
          <w:color w:val="7030A0"/>
          <w:sz w:val="28"/>
          <w:szCs w:val="28"/>
          <w:lang w:val="es-ES" w:eastAsia="es-ES"/>
        </w:rPr>
        <w:t>ntroducción</w:t>
      </w:r>
    </w:p>
    <w:p w:rsidR="00A753D8" w:rsidRPr="004E1942" w:rsidRDefault="00FE102E" w:rsidP="004E1942">
      <w:pPr>
        <w:spacing w:line="360" w:lineRule="auto"/>
        <w:jc w:val="both"/>
        <w:rPr>
          <w:rFonts w:ascii="Times New Roman" w:hAnsi="Times New Roman" w:cs="Times New Roman"/>
          <w:sz w:val="24"/>
          <w:szCs w:val="24"/>
        </w:rPr>
      </w:pPr>
      <w:r w:rsidRPr="004E1942">
        <w:rPr>
          <w:rFonts w:ascii="Times New Roman" w:hAnsi="Times New Roman" w:cs="Times New Roman"/>
          <w:sz w:val="24"/>
          <w:szCs w:val="24"/>
        </w:rPr>
        <w:t>La</w:t>
      </w:r>
      <w:r w:rsidR="00590962" w:rsidRPr="004E1942">
        <w:rPr>
          <w:rFonts w:ascii="Times New Roman" w:hAnsi="Times New Roman" w:cs="Times New Roman"/>
          <w:sz w:val="24"/>
          <w:szCs w:val="24"/>
        </w:rPr>
        <w:t>s áreas</w:t>
      </w:r>
      <w:r w:rsidRPr="004E1942">
        <w:rPr>
          <w:rFonts w:ascii="Times New Roman" w:hAnsi="Times New Roman" w:cs="Times New Roman"/>
          <w:sz w:val="24"/>
          <w:szCs w:val="24"/>
        </w:rPr>
        <w:t xml:space="preserve"> verde</w:t>
      </w:r>
      <w:r w:rsidR="00590962" w:rsidRPr="004E1942">
        <w:rPr>
          <w:rFonts w:ascii="Times New Roman" w:hAnsi="Times New Roman" w:cs="Times New Roman"/>
          <w:sz w:val="24"/>
          <w:szCs w:val="24"/>
        </w:rPr>
        <w:t>s</w:t>
      </w:r>
      <w:r w:rsidRPr="004E1942">
        <w:rPr>
          <w:rFonts w:ascii="Times New Roman" w:hAnsi="Times New Roman" w:cs="Times New Roman"/>
          <w:sz w:val="24"/>
          <w:szCs w:val="24"/>
        </w:rPr>
        <w:t xml:space="preserve"> de </w:t>
      </w:r>
      <w:r w:rsidR="00554AA2" w:rsidRPr="004E1942">
        <w:rPr>
          <w:rFonts w:ascii="Times New Roman" w:hAnsi="Times New Roman" w:cs="Times New Roman"/>
          <w:sz w:val="24"/>
          <w:szCs w:val="24"/>
        </w:rPr>
        <w:t>las ciudades</w:t>
      </w:r>
      <w:r w:rsidRPr="004E1942">
        <w:rPr>
          <w:rFonts w:ascii="Times New Roman" w:hAnsi="Times New Roman" w:cs="Times New Roman"/>
          <w:sz w:val="24"/>
          <w:szCs w:val="24"/>
        </w:rPr>
        <w:t xml:space="preserve"> es la única </w:t>
      </w:r>
      <w:r w:rsidR="00590962" w:rsidRPr="004E1942">
        <w:rPr>
          <w:rFonts w:ascii="Times New Roman" w:hAnsi="Times New Roman" w:cs="Times New Roman"/>
          <w:sz w:val="24"/>
          <w:szCs w:val="24"/>
        </w:rPr>
        <w:t xml:space="preserve">forma de </w:t>
      </w:r>
      <w:r w:rsidR="004457BB" w:rsidRPr="004E1942">
        <w:rPr>
          <w:rFonts w:ascii="Times New Roman" w:hAnsi="Times New Roman" w:cs="Times New Roman"/>
          <w:sz w:val="24"/>
          <w:szCs w:val="24"/>
        </w:rPr>
        <w:t>cubrir</w:t>
      </w:r>
      <w:r w:rsidRPr="004E1942">
        <w:rPr>
          <w:rFonts w:ascii="Times New Roman" w:hAnsi="Times New Roman" w:cs="Times New Roman"/>
          <w:sz w:val="24"/>
          <w:szCs w:val="24"/>
        </w:rPr>
        <w:t xml:space="preserve"> ciertas necesidades de convivencia, agrupación y socialización de distint</w:t>
      </w:r>
      <w:r w:rsidR="00590962" w:rsidRPr="004E1942">
        <w:rPr>
          <w:rFonts w:ascii="Times New Roman" w:hAnsi="Times New Roman" w:cs="Times New Roman"/>
          <w:sz w:val="24"/>
          <w:szCs w:val="24"/>
        </w:rPr>
        <w:t>a</w:t>
      </w:r>
      <w:r w:rsidRPr="004E1942">
        <w:rPr>
          <w:rFonts w:ascii="Times New Roman" w:hAnsi="Times New Roman" w:cs="Times New Roman"/>
          <w:sz w:val="24"/>
          <w:szCs w:val="24"/>
        </w:rPr>
        <w:t xml:space="preserve">s </w:t>
      </w:r>
      <w:r w:rsidR="00590962" w:rsidRPr="004E1942">
        <w:rPr>
          <w:rFonts w:ascii="Times New Roman" w:hAnsi="Times New Roman" w:cs="Times New Roman"/>
          <w:sz w:val="24"/>
          <w:szCs w:val="24"/>
        </w:rPr>
        <w:t>comunidades</w:t>
      </w:r>
      <w:r w:rsidRPr="004E1942">
        <w:rPr>
          <w:rFonts w:ascii="Times New Roman" w:hAnsi="Times New Roman" w:cs="Times New Roman"/>
          <w:sz w:val="24"/>
          <w:szCs w:val="24"/>
        </w:rPr>
        <w:t xml:space="preserve"> </w:t>
      </w:r>
      <w:r w:rsidR="00590962" w:rsidRPr="004E1942">
        <w:rPr>
          <w:rFonts w:ascii="Times New Roman" w:hAnsi="Times New Roman" w:cs="Times New Roman"/>
          <w:sz w:val="24"/>
          <w:szCs w:val="24"/>
        </w:rPr>
        <w:t>urbanas</w:t>
      </w:r>
      <w:r w:rsidR="000026BA" w:rsidRPr="004E1942">
        <w:rPr>
          <w:rFonts w:ascii="Times New Roman" w:hAnsi="Times New Roman" w:cs="Times New Roman"/>
          <w:sz w:val="24"/>
          <w:szCs w:val="24"/>
        </w:rPr>
        <w:t xml:space="preserve">. </w:t>
      </w:r>
      <w:r w:rsidR="00E72088" w:rsidRPr="004E1942">
        <w:rPr>
          <w:rFonts w:ascii="Times New Roman" w:hAnsi="Times New Roman" w:cs="Times New Roman"/>
          <w:sz w:val="24"/>
          <w:szCs w:val="24"/>
        </w:rPr>
        <w:t>Actualmente está muy claro</w:t>
      </w:r>
      <w:r w:rsidR="00083ADC" w:rsidRPr="004E1942">
        <w:rPr>
          <w:rFonts w:ascii="Times New Roman" w:hAnsi="Times New Roman" w:cs="Times New Roman"/>
          <w:sz w:val="24"/>
          <w:szCs w:val="24"/>
        </w:rPr>
        <w:t xml:space="preserve"> el insustituible papel ecológico </w:t>
      </w:r>
      <w:r w:rsidR="00E72088" w:rsidRPr="004E1942">
        <w:rPr>
          <w:rFonts w:ascii="Times New Roman" w:hAnsi="Times New Roman" w:cs="Times New Roman"/>
          <w:sz w:val="24"/>
          <w:szCs w:val="24"/>
        </w:rPr>
        <w:t xml:space="preserve">que desempeñan </w:t>
      </w:r>
      <w:r w:rsidR="00345D82" w:rsidRPr="004E1942">
        <w:rPr>
          <w:rFonts w:ascii="Times New Roman" w:hAnsi="Times New Roman" w:cs="Times New Roman"/>
          <w:sz w:val="24"/>
          <w:szCs w:val="24"/>
        </w:rPr>
        <w:t>dichas</w:t>
      </w:r>
      <w:r w:rsidR="00E72088" w:rsidRPr="004E1942">
        <w:rPr>
          <w:rFonts w:ascii="Times New Roman" w:hAnsi="Times New Roman" w:cs="Times New Roman"/>
          <w:sz w:val="24"/>
          <w:szCs w:val="24"/>
        </w:rPr>
        <w:t xml:space="preserve"> áreas</w:t>
      </w:r>
      <w:r w:rsidR="00083ADC" w:rsidRPr="004E1942">
        <w:rPr>
          <w:rFonts w:ascii="Times New Roman" w:hAnsi="Times New Roman" w:cs="Times New Roman"/>
          <w:sz w:val="24"/>
          <w:szCs w:val="24"/>
        </w:rPr>
        <w:t xml:space="preserve"> verde</w:t>
      </w:r>
      <w:r w:rsidR="00E72088" w:rsidRPr="004E1942">
        <w:rPr>
          <w:rFonts w:ascii="Times New Roman" w:hAnsi="Times New Roman" w:cs="Times New Roman"/>
          <w:sz w:val="24"/>
          <w:szCs w:val="24"/>
        </w:rPr>
        <w:t>s</w:t>
      </w:r>
      <w:r w:rsidR="00083ADC" w:rsidRPr="004E1942">
        <w:rPr>
          <w:rFonts w:ascii="Times New Roman" w:hAnsi="Times New Roman" w:cs="Times New Roman"/>
          <w:sz w:val="24"/>
          <w:szCs w:val="24"/>
        </w:rPr>
        <w:t xml:space="preserve"> </w:t>
      </w:r>
      <w:r w:rsidR="001D3818" w:rsidRPr="004E1942">
        <w:rPr>
          <w:rFonts w:ascii="Times New Roman" w:hAnsi="Times New Roman" w:cs="Times New Roman"/>
          <w:sz w:val="24"/>
          <w:szCs w:val="24"/>
        </w:rPr>
        <w:t>en las urbes</w:t>
      </w:r>
      <w:r w:rsidR="00083ADC" w:rsidRPr="004E1942">
        <w:rPr>
          <w:rFonts w:ascii="Times New Roman" w:hAnsi="Times New Roman" w:cs="Times New Roman"/>
          <w:sz w:val="24"/>
          <w:szCs w:val="24"/>
        </w:rPr>
        <w:t xml:space="preserve"> </w:t>
      </w:r>
      <w:r w:rsidR="00E72088" w:rsidRPr="004E1942">
        <w:rPr>
          <w:rFonts w:ascii="Times New Roman" w:hAnsi="Times New Roman" w:cs="Times New Roman"/>
          <w:sz w:val="24"/>
          <w:szCs w:val="24"/>
        </w:rPr>
        <w:t xml:space="preserve">en comparación con </w:t>
      </w:r>
      <w:r w:rsidR="00083ADC" w:rsidRPr="004E1942">
        <w:rPr>
          <w:rFonts w:ascii="Times New Roman" w:hAnsi="Times New Roman" w:cs="Times New Roman"/>
          <w:sz w:val="24"/>
          <w:szCs w:val="24"/>
        </w:rPr>
        <w:t xml:space="preserve">la proliferación </w:t>
      </w:r>
      <w:r w:rsidR="00E722F1" w:rsidRPr="004E1942">
        <w:rPr>
          <w:rFonts w:ascii="Times New Roman" w:hAnsi="Times New Roman" w:cs="Times New Roman"/>
          <w:sz w:val="24"/>
          <w:szCs w:val="24"/>
        </w:rPr>
        <w:t xml:space="preserve">indiscriminada </w:t>
      </w:r>
      <w:r w:rsidR="00083ADC" w:rsidRPr="004E1942">
        <w:rPr>
          <w:rFonts w:ascii="Times New Roman" w:hAnsi="Times New Roman" w:cs="Times New Roman"/>
          <w:sz w:val="24"/>
          <w:szCs w:val="24"/>
        </w:rPr>
        <w:t xml:space="preserve">de espacios </w:t>
      </w:r>
      <w:r w:rsidR="00E72088" w:rsidRPr="004E1942">
        <w:rPr>
          <w:rFonts w:ascii="Times New Roman" w:hAnsi="Times New Roman" w:cs="Times New Roman"/>
          <w:sz w:val="24"/>
          <w:szCs w:val="24"/>
        </w:rPr>
        <w:t xml:space="preserve">de concreto </w:t>
      </w:r>
      <w:r w:rsidR="00083ADC" w:rsidRPr="004E1942">
        <w:rPr>
          <w:rFonts w:ascii="Times New Roman" w:hAnsi="Times New Roman" w:cs="Times New Roman"/>
          <w:sz w:val="24"/>
          <w:szCs w:val="24"/>
        </w:rPr>
        <w:t>abiertos, plazas pavimentadas</w:t>
      </w:r>
      <w:r w:rsidR="00E72088" w:rsidRPr="004E1942">
        <w:rPr>
          <w:rFonts w:ascii="Times New Roman" w:hAnsi="Times New Roman" w:cs="Times New Roman"/>
          <w:sz w:val="24"/>
          <w:szCs w:val="24"/>
        </w:rPr>
        <w:t xml:space="preserve"> o</w:t>
      </w:r>
      <w:r w:rsidR="00083ADC" w:rsidRPr="004E1942">
        <w:rPr>
          <w:rFonts w:ascii="Times New Roman" w:hAnsi="Times New Roman" w:cs="Times New Roman"/>
          <w:sz w:val="24"/>
          <w:szCs w:val="24"/>
        </w:rPr>
        <w:t xml:space="preserve"> grandes avenidas</w:t>
      </w:r>
      <w:r w:rsidR="00E72088" w:rsidRPr="004E1942">
        <w:rPr>
          <w:rFonts w:ascii="Times New Roman" w:hAnsi="Times New Roman" w:cs="Times New Roman"/>
          <w:sz w:val="24"/>
          <w:szCs w:val="24"/>
        </w:rPr>
        <w:t>.</w:t>
      </w:r>
      <w:r w:rsidR="00CC68F4" w:rsidRPr="004E1942">
        <w:rPr>
          <w:rFonts w:ascii="Times New Roman" w:hAnsi="Times New Roman" w:cs="Times New Roman"/>
          <w:sz w:val="24"/>
          <w:szCs w:val="24"/>
        </w:rPr>
        <w:t xml:space="preserve"> </w:t>
      </w:r>
    </w:p>
    <w:p w:rsidR="007F0DE6" w:rsidRPr="004E1942" w:rsidRDefault="001E4EA3" w:rsidP="004E1942">
      <w:pPr>
        <w:spacing w:line="360" w:lineRule="auto"/>
        <w:jc w:val="both"/>
        <w:rPr>
          <w:rFonts w:ascii="Times New Roman" w:hAnsi="Times New Roman" w:cs="Times New Roman"/>
          <w:sz w:val="24"/>
          <w:szCs w:val="24"/>
        </w:rPr>
      </w:pPr>
      <w:r w:rsidRPr="004E1942">
        <w:rPr>
          <w:rFonts w:ascii="Times New Roman" w:hAnsi="Times New Roman" w:cs="Times New Roman"/>
          <w:sz w:val="24"/>
          <w:szCs w:val="24"/>
        </w:rPr>
        <w:t>Las urbes</w:t>
      </w:r>
      <w:r w:rsidR="00CC68F4" w:rsidRPr="004E1942">
        <w:rPr>
          <w:rFonts w:ascii="Times New Roman" w:hAnsi="Times New Roman" w:cs="Times New Roman"/>
          <w:sz w:val="24"/>
          <w:szCs w:val="24"/>
        </w:rPr>
        <w:t xml:space="preserve"> </w:t>
      </w:r>
      <w:r w:rsidRPr="004E1942">
        <w:rPr>
          <w:rFonts w:ascii="Times New Roman" w:hAnsi="Times New Roman" w:cs="Times New Roman"/>
          <w:sz w:val="24"/>
          <w:szCs w:val="24"/>
        </w:rPr>
        <w:t xml:space="preserve">han </w:t>
      </w:r>
      <w:r w:rsidR="0056718C" w:rsidRPr="004E1942">
        <w:rPr>
          <w:rFonts w:ascii="Times New Roman" w:hAnsi="Times New Roman" w:cs="Times New Roman"/>
          <w:sz w:val="24"/>
          <w:szCs w:val="24"/>
        </w:rPr>
        <w:t>sustituido</w:t>
      </w:r>
      <w:r w:rsidRPr="004E1942">
        <w:rPr>
          <w:rFonts w:ascii="Times New Roman" w:hAnsi="Times New Roman" w:cs="Times New Roman"/>
          <w:sz w:val="24"/>
          <w:szCs w:val="24"/>
        </w:rPr>
        <w:t xml:space="preserve"> los</w:t>
      </w:r>
      <w:r w:rsidR="00CC68F4" w:rsidRPr="004E1942">
        <w:rPr>
          <w:rFonts w:ascii="Times New Roman" w:hAnsi="Times New Roman" w:cs="Times New Roman"/>
          <w:sz w:val="24"/>
          <w:szCs w:val="24"/>
        </w:rPr>
        <w:t xml:space="preserve"> hábitat</w:t>
      </w:r>
      <w:r w:rsidRPr="004E1942">
        <w:rPr>
          <w:rFonts w:ascii="Times New Roman" w:hAnsi="Times New Roman" w:cs="Times New Roman"/>
          <w:sz w:val="24"/>
          <w:szCs w:val="24"/>
        </w:rPr>
        <w:t>s</w:t>
      </w:r>
      <w:r w:rsidR="00CC68F4" w:rsidRPr="004E1942">
        <w:rPr>
          <w:rFonts w:ascii="Times New Roman" w:hAnsi="Times New Roman" w:cs="Times New Roman"/>
          <w:sz w:val="24"/>
          <w:szCs w:val="24"/>
        </w:rPr>
        <w:t xml:space="preserve"> natural</w:t>
      </w:r>
      <w:r w:rsidRPr="004E1942">
        <w:rPr>
          <w:rFonts w:ascii="Times New Roman" w:hAnsi="Times New Roman" w:cs="Times New Roman"/>
          <w:sz w:val="24"/>
          <w:szCs w:val="24"/>
        </w:rPr>
        <w:t>es</w:t>
      </w:r>
      <w:r w:rsidR="00CC68F4" w:rsidRPr="004E1942">
        <w:rPr>
          <w:rFonts w:ascii="Times New Roman" w:hAnsi="Times New Roman" w:cs="Times New Roman"/>
          <w:sz w:val="24"/>
          <w:szCs w:val="24"/>
        </w:rPr>
        <w:t xml:space="preserve"> por otro</w:t>
      </w:r>
      <w:r w:rsidRPr="004E1942">
        <w:rPr>
          <w:rFonts w:ascii="Times New Roman" w:hAnsi="Times New Roman" w:cs="Times New Roman"/>
          <w:sz w:val="24"/>
          <w:szCs w:val="24"/>
        </w:rPr>
        <w:t>s</w:t>
      </w:r>
      <w:r w:rsidR="00CC68F4" w:rsidRPr="004E1942">
        <w:rPr>
          <w:rFonts w:ascii="Times New Roman" w:hAnsi="Times New Roman" w:cs="Times New Roman"/>
          <w:sz w:val="24"/>
          <w:szCs w:val="24"/>
        </w:rPr>
        <w:t xml:space="preserve"> </w:t>
      </w:r>
      <w:r w:rsidRPr="004E1942">
        <w:rPr>
          <w:rFonts w:ascii="Times New Roman" w:hAnsi="Times New Roman" w:cs="Times New Roman"/>
          <w:sz w:val="24"/>
          <w:szCs w:val="24"/>
        </w:rPr>
        <w:t>que cubr</w:t>
      </w:r>
      <w:r w:rsidR="0056718C" w:rsidRPr="004E1942">
        <w:rPr>
          <w:rFonts w:ascii="Times New Roman" w:hAnsi="Times New Roman" w:cs="Times New Roman"/>
          <w:sz w:val="24"/>
          <w:szCs w:val="24"/>
        </w:rPr>
        <w:t>e</w:t>
      </w:r>
      <w:r w:rsidRPr="004E1942">
        <w:rPr>
          <w:rFonts w:ascii="Times New Roman" w:hAnsi="Times New Roman" w:cs="Times New Roman"/>
          <w:sz w:val="24"/>
          <w:szCs w:val="24"/>
        </w:rPr>
        <w:t xml:space="preserve">n </w:t>
      </w:r>
      <w:r w:rsidR="00CC68F4" w:rsidRPr="004E1942">
        <w:rPr>
          <w:rFonts w:ascii="Times New Roman" w:hAnsi="Times New Roman" w:cs="Times New Roman"/>
          <w:sz w:val="24"/>
          <w:szCs w:val="24"/>
        </w:rPr>
        <w:t xml:space="preserve">las </w:t>
      </w:r>
      <w:r w:rsidRPr="004E1942">
        <w:rPr>
          <w:rFonts w:ascii="Times New Roman" w:hAnsi="Times New Roman" w:cs="Times New Roman"/>
          <w:sz w:val="24"/>
          <w:szCs w:val="24"/>
        </w:rPr>
        <w:t>necesidades</w:t>
      </w:r>
      <w:r w:rsidR="00CC68F4" w:rsidRPr="004E1942">
        <w:rPr>
          <w:rFonts w:ascii="Times New Roman" w:hAnsi="Times New Roman" w:cs="Times New Roman"/>
          <w:sz w:val="24"/>
          <w:szCs w:val="24"/>
        </w:rPr>
        <w:t xml:space="preserve"> técnicas, culturales y económicas del hombre </w:t>
      </w:r>
      <w:r w:rsidR="00345D82" w:rsidRPr="004E1942">
        <w:rPr>
          <w:rFonts w:ascii="Times New Roman" w:hAnsi="Times New Roman" w:cs="Times New Roman"/>
          <w:sz w:val="24"/>
          <w:szCs w:val="24"/>
        </w:rPr>
        <w:t>moderno</w:t>
      </w:r>
      <w:r w:rsidR="00CC68F4" w:rsidRPr="004E1942">
        <w:rPr>
          <w:rFonts w:ascii="Times New Roman" w:hAnsi="Times New Roman" w:cs="Times New Roman"/>
          <w:sz w:val="24"/>
          <w:szCs w:val="24"/>
        </w:rPr>
        <w:t xml:space="preserve">: lo artificial ha </w:t>
      </w:r>
      <w:r w:rsidRPr="004E1942">
        <w:rPr>
          <w:rFonts w:ascii="Times New Roman" w:hAnsi="Times New Roman" w:cs="Times New Roman"/>
          <w:sz w:val="24"/>
          <w:szCs w:val="24"/>
        </w:rPr>
        <w:t>devorado</w:t>
      </w:r>
      <w:r w:rsidR="00CC68F4" w:rsidRPr="004E1942">
        <w:rPr>
          <w:rFonts w:ascii="Times New Roman" w:hAnsi="Times New Roman" w:cs="Times New Roman"/>
          <w:sz w:val="24"/>
          <w:szCs w:val="24"/>
        </w:rPr>
        <w:t xml:space="preserve"> </w:t>
      </w:r>
      <w:r w:rsidRPr="004E1942">
        <w:rPr>
          <w:rFonts w:ascii="Times New Roman" w:hAnsi="Times New Roman" w:cs="Times New Roman"/>
          <w:sz w:val="24"/>
          <w:szCs w:val="24"/>
        </w:rPr>
        <w:t xml:space="preserve">a lo </w:t>
      </w:r>
      <w:r w:rsidR="00CC68F4" w:rsidRPr="004E1942">
        <w:rPr>
          <w:rFonts w:ascii="Times New Roman" w:hAnsi="Times New Roman" w:cs="Times New Roman"/>
          <w:sz w:val="24"/>
          <w:szCs w:val="24"/>
        </w:rPr>
        <w:t>biológic</w:t>
      </w:r>
      <w:r w:rsidRPr="004E1942">
        <w:rPr>
          <w:rFonts w:ascii="Times New Roman" w:hAnsi="Times New Roman" w:cs="Times New Roman"/>
          <w:sz w:val="24"/>
          <w:szCs w:val="24"/>
        </w:rPr>
        <w:t>o, haciendo que los</w:t>
      </w:r>
      <w:r w:rsidR="00CC68F4" w:rsidRPr="004E1942">
        <w:rPr>
          <w:rFonts w:ascii="Times New Roman" w:hAnsi="Times New Roman" w:cs="Times New Roman"/>
          <w:sz w:val="24"/>
          <w:szCs w:val="24"/>
        </w:rPr>
        <w:t xml:space="preserve"> habitante</w:t>
      </w:r>
      <w:r w:rsidRPr="004E1942">
        <w:rPr>
          <w:rFonts w:ascii="Times New Roman" w:hAnsi="Times New Roman" w:cs="Times New Roman"/>
          <w:sz w:val="24"/>
          <w:szCs w:val="24"/>
        </w:rPr>
        <w:t>s de las urbes</w:t>
      </w:r>
      <w:r w:rsidR="00CC68F4" w:rsidRPr="004E1942">
        <w:rPr>
          <w:rFonts w:ascii="Times New Roman" w:hAnsi="Times New Roman" w:cs="Times New Roman"/>
          <w:sz w:val="24"/>
          <w:szCs w:val="24"/>
        </w:rPr>
        <w:t xml:space="preserve"> reclam</w:t>
      </w:r>
      <w:r w:rsidRPr="004E1942">
        <w:rPr>
          <w:rFonts w:ascii="Times New Roman" w:hAnsi="Times New Roman" w:cs="Times New Roman"/>
          <w:sz w:val="24"/>
          <w:szCs w:val="24"/>
        </w:rPr>
        <w:t>en</w:t>
      </w:r>
      <w:r w:rsidR="00CC68F4" w:rsidRPr="004E1942">
        <w:rPr>
          <w:rFonts w:ascii="Times New Roman" w:hAnsi="Times New Roman" w:cs="Times New Roman"/>
          <w:sz w:val="24"/>
          <w:szCs w:val="24"/>
        </w:rPr>
        <w:t xml:space="preserve"> y necesit</w:t>
      </w:r>
      <w:r w:rsidRPr="004E1942">
        <w:rPr>
          <w:rFonts w:ascii="Times New Roman" w:hAnsi="Times New Roman" w:cs="Times New Roman"/>
          <w:sz w:val="24"/>
          <w:szCs w:val="24"/>
        </w:rPr>
        <w:t xml:space="preserve">en de </w:t>
      </w:r>
      <w:r w:rsidR="0056718C" w:rsidRPr="004E1942">
        <w:rPr>
          <w:rFonts w:ascii="Times New Roman" w:hAnsi="Times New Roman" w:cs="Times New Roman"/>
          <w:sz w:val="24"/>
          <w:szCs w:val="24"/>
        </w:rPr>
        <w:t xml:space="preserve">un </w:t>
      </w:r>
      <w:r w:rsidR="00CC68F4" w:rsidRPr="004E1942">
        <w:rPr>
          <w:rFonts w:ascii="Times New Roman" w:hAnsi="Times New Roman" w:cs="Times New Roman"/>
          <w:sz w:val="24"/>
          <w:szCs w:val="24"/>
        </w:rPr>
        <w:t xml:space="preserve">equilibrio con </w:t>
      </w:r>
      <w:r w:rsidRPr="004E1942">
        <w:rPr>
          <w:rFonts w:ascii="Times New Roman" w:hAnsi="Times New Roman" w:cs="Times New Roman"/>
          <w:sz w:val="24"/>
          <w:szCs w:val="24"/>
        </w:rPr>
        <w:t>los</w:t>
      </w:r>
      <w:r w:rsidR="00CC68F4" w:rsidRPr="004E1942">
        <w:rPr>
          <w:rFonts w:ascii="Times New Roman" w:hAnsi="Times New Roman" w:cs="Times New Roman"/>
          <w:sz w:val="24"/>
          <w:szCs w:val="24"/>
        </w:rPr>
        <w:t xml:space="preserve"> elementos</w:t>
      </w:r>
      <w:r w:rsidRPr="004E1942">
        <w:rPr>
          <w:rFonts w:ascii="Times New Roman" w:hAnsi="Times New Roman" w:cs="Times New Roman"/>
          <w:sz w:val="24"/>
          <w:szCs w:val="24"/>
        </w:rPr>
        <w:t xml:space="preserve"> básicos</w:t>
      </w:r>
      <w:r w:rsidR="00CC68F4" w:rsidRPr="004E1942">
        <w:rPr>
          <w:rFonts w:ascii="Times New Roman" w:hAnsi="Times New Roman" w:cs="Times New Roman"/>
          <w:sz w:val="24"/>
          <w:szCs w:val="24"/>
        </w:rPr>
        <w:t>: agua, aire, espacio y</w:t>
      </w:r>
      <w:r w:rsidR="00CC68F4" w:rsidRPr="004E1942">
        <w:rPr>
          <w:rFonts w:ascii="Times New Roman" w:hAnsi="Times New Roman" w:cs="Times New Roman"/>
          <w:sz w:val="24"/>
          <w:szCs w:val="24"/>
          <w:lang w:val="es-ES"/>
        </w:rPr>
        <w:t xml:space="preserve"> </w:t>
      </w:r>
      <w:r w:rsidR="0056718C" w:rsidRPr="004E1942">
        <w:rPr>
          <w:rFonts w:ascii="Times New Roman" w:hAnsi="Times New Roman" w:cs="Times New Roman"/>
          <w:sz w:val="24"/>
          <w:szCs w:val="24"/>
          <w:lang w:val="es-ES"/>
        </w:rPr>
        <w:t xml:space="preserve">plantas, </w:t>
      </w:r>
      <w:r w:rsidR="00CC68F4" w:rsidRPr="004E1942">
        <w:rPr>
          <w:rFonts w:ascii="Times New Roman" w:hAnsi="Times New Roman" w:cs="Times New Roman"/>
          <w:sz w:val="24"/>
          <w:szCs w:val="24"/>
        </w:rPr>
        <w:t>recursos ambientales que contribuyen</w:t>
      </w:r>
      <w:r w:rsidR="0056718C" w:rsidRPr="004E1942">
        <w:rPr>
          <w:rFonts w:ascii="Times New Roman" w:hAnsi="Times New Roman" w:cs="Times New Roman"/>
          <w:sz w:val="24"/>
          <w:szCs w:val="24"/>
        </w:rPr>
        <w:t xml:space="preserve"> </w:t>
      </w:r>
      <w:r w:rsidR="00CC68F4" w:rsidRPr="004E1942">
        <w:rPr>
          <w:rFonts w:ascii="Times New Roman" w:hAnsi="Times New Roman" w:cs="Times New Roman"/>
          <w:sz w:val="24"/>
          <w:szCs w:val="24"/>
        </w:rPr>
        <w:t xml:space="preserve">a hacer </w:t>
      </w:r>
      <w:r w:rsidR="0056718C" w:rsidRPr="004E1942">
        <w:rPr>
          <w:rFonts w:ascii="Times New Roman" w:hAnsi="Times New Roman" w:cs="Times New Roman"/>
          <w:sz w:val="24"/>
          <w:szCs w:val="24"/>
        </w:rPr>
        <w:t>más</w:t>
      </w:r>
      <w:r w:rsidR="00CC68F4" w:rsidRPr="004E1942">
        <w:rPr>
          <w:rFonts w:ascii="Times New Roman" w:hAnsi="Times New Roman" w:cs="Times New Roman"/>
          <w:sz w:val="24"/>
          <w:szCs w:val="24"/>
        </w:rPr>
        <w:t xml:space="preserve"> confortable la vida del ci</w:t>
      </w:r>
      <w:r w:rsidR="0056718C" w:rsidRPr="004E1942">
        <w:rPr>
          <w:rFonts w:ascii="Times New Roman" w:hAnsi="Times New Roman" w:cs="Times New Roman"/>
          <w:sz w:val="24"/>
          <w:szCs w:val="24"/>
        </w:rPr>
        <w:t xml:space="preserve">tadino </w:t>
      </w:r>
      <w:r w:rsidR="00083ADC" w:rsidRPr="004E1942">
        <w:rPr>
          <w:rFonts w:ascii="Times New Roman" w:hAnsi="Times New Roman" w:cs="Times New Roman"/>
          <w:sz w:val="24"/>
          <w:szCs w:val="24"/>
        </w:rPr>
        <w:t>(</w:t>
      </w:r>
      <w:r w:rsidR="009A05A4" w:rsidRPr="004E1942">
        <w:rPr>
          <w:rFonts w:ascii="Times New Roman" w:hAnsi="Times New Roman" w:cs="Times New Roman"/>
          <w:sz w:val="24"/>
          <w:szCs w:val="24"/>
        </w:rPr>
        <w:t>Gómez, 2005</w:t>
      </w:r>
      <w:r w:rsidR="00083ADC" w:rsidRPr="004E1942">
        <w:rPr>
          <w:rFonts w:ascii="Times New Roman" w:hAnsi="Times New Roman" w:cs="Times New Roman"/>
          <w:sz w:val="24"/>
          <w:szCs w:val="24"/>
        </w:rPr>
        <w:t>).</w:t>
      </w:r>
    </w:p>
    <w:p w:rsidR="00496E3F" w:rsidRPr="004E1942" w:rsidRDefault="00647EA3" w:rsidP="004E1942">
      <w:pPr>
        <w:spacing w:line="360" w:lineRule="auto"/>
        <w:jc w:val="both"/>
        <w:rPr>
          <w:rFonts w:ascii="Times New Roman" w:hAnsi="Times New Roman" w:cs="Times New Roman"/>
          <w:sz w:val="24"/>
          <w:szCs w:val="24"/>
        </w:rPr>
      </w:pPr>
      <w:r w:rsidRPr="004E1942">
        <w:rPr>
          <w:rFonts w:ascii="Times New Roman" w:hAnsi="Times New Roman" w:cs="Times New Roman"/>
          <w:sz w:val="24"/>
          <w:szCs w:val="24"/>
        </w:rPr>
        <w:lastRenderedPageBreak/>
        <w:t>Se entiende p</w:t>
      </w:r>
      <w:r w:rsidR="00496E3F" w:rsidRPr="004E1942">
        <w:rPr>
          <w:rFonts w:ascii="Times New Roman" w:hAnsi="Times New Roman" w:cs="Times New Roman"/>
          <w:sz w:val="24"/>
          <w:szCs w:val="24"/>
        </w:rPr>
        <w:t xml:space="preserve">or áreas verdes urbanas </w:t>
      </w:r>
      <w:r w:rsidRPr="004E1942">
        <w:rPr>
          <w:rFonts w:ascii="Times New Roman" w:hAnsi="Times New Roman" w:cs="Times New Roman"/>
          <w:sz w:val="24"/>
          <w:szCs w:val="24"/>
        </w:rPr>
        <w:t>a aquellas</w:t>
      </w:r>
      <w:r w:rsidR="00496E3F" w:rsidRPr="004E1942">
        <w:rPr>
          <w:rFonts w:ascii="Times New Roman" w:hAnsi="Times New Roman" w:cs="Times New Roman"/>
          <w:sz w:val="24"/>
          <w:szCs w:val="24"/>
        </w:rPr>
        <w:t xml:space="preserve"> </w:t>
      </w:r>
      <w:r w:rsidRPr="004E1942">
        <w:rPr>
          <w:rFonts w:ascii="Times New Roman" w:hAnsi="Times New Roman" w:cs="Times New Roman"/>
          <w:sz w:val="24"/>
          <w:szCs w:val="24"/>
        </w:rPr>
        <w:t xml:space="preserve">áreas </w:t>
      </w:r>
      <w:r w:rsidR="00496E3F" w:rsidRPr="004E1942">
        <w:rPr>
          <w:rFonts w:ascii="Times New Roman" w:hAnsi="Times New Roman" w:cs="Times New Roman"/>
          <w:sz w:val="24"/>
          <w:szCs w:val="24"/>
        </w:rPr>
        <w:t xml:space="preserve">agrupadas </w:t>
      </w:r>
      <w:r w:rsidRPr="004E1942">
        <w:rPr>
          <w:rFonts w:ascii="Times New Roman" w:hAnsi="Times New Roman" w:cs="Times New Roman"/>
          <w:sz w:val="24"/>
          <w:szCs w:val="24"/>
        </w:rPr>
        <w:t>e</w:t>
      </w:r>
      <w:r w:rsidR="00496E3F" w:rsidRPr="004E1942">
        <w:rPr>
          <w:rFonts w:ascii="Times New Roman" w:hAnsi="Times New Roman" w:cs="Times New Roman"/>
          <w:sz w:val="24"/>
          <w:szCs w:val="24"/>
        </w:rPr>
        <w:t xml:space="preserve">n espacios abiertos o públicos </w:t>
      </w:r>
      <w:r w:rsidR="006470C9" w:rsidRPr="004E1942">
        <w:rPr>
          <w:rFonts w:ascii="Times New Roman" w:hAnsi="Times New Roman" w:cs="Times New Roman"/>
          <w:sz w:val="24"/>
          <w:szCs w:val="24"/>
        </w:rPr>
        <w:t>—</w:t>
      </w:r>
      <w:r w:rsidRPr="004E1942">
        <w:rPr>
          <w:rFonts w:ascii="Times New Roman" w:hAnsi="Times New Roman" w:cs="Times New Roman"/>
          <w:sz w:val="24"/>
          <w:szCs w:val="24"/>
        </w:rPr>
        <w:t xml:space="preserve">denominadas </w:t>
      </w:r>
      <w:r w:rsidR="00496E3F" w:rsidRPr="004E1942">
        <w:rPr>
          <w:rFonts w:ascii="Times New Roman" w:hAnsi="Times New Roman" w:cs="Times New Roman"/>
          <w:sz w:val="24"/>
          <w:szCs w:val="24"/>
        </w:rPr>
        <w:t>lugares recreativos y de esparcimiento</w:t>
      </w:r>
      <w:r w:rsidR="006470C9" w:rsidRPr="004E1942">
        <w:rPr>
          <w:rFonts w:ascii="Times New Roman" w:hAnsi="Times New Roman" w:cs="Times New Roman"/>
          <w:sz w:val="24"/>
          <w:szCs w:val="24"/>
        </w:rPr>
        <w:t xml:space="preserve">; </w:t>
      </w:r>
      <w:r w:rsidRPr="004E1942">
        <w:rPr>
          <w:rFonts w:ascii="Times New Roman" w:hAnsi="Times New Roman" w:cs="Times New Roman"/>
          <w:sz w:val="24"/>
          <w:szCs w:val="24"/>
        </w:rPr>
        <w:t>por ejemplo,</w:t>
      </w:r>
      <w:r w:rsidR="00496E3F" w:rsidRPr="004E1942">
        <w:rPr>
          <w:rFonts w:ascii="Times New Roman" w:hAnsi="Times New Roman" w:cs="Times New Roman"/>
          <w:sz w:val="24"/>
          <w:szCs w:val="24"/>
        </w:rPr>
        <w:t xml:space="preserve"> los parques</w:t>
      </w:r>
      <w:r w:rsidR="006470C9" w:rsidRPr="004E1942">
        <w:rPr>
          <w:rFonts w:ascii="Times New Roman" w:hAnsi="Times New Roman" w:cs="Times New Roman"/>
          <w:sz w:val="24"/>
          <w:szCs w:val="24"/>
        </w:rPr>
        <w:t xml:space="preserve">—, </w:t>
      </w:r>
      <w:r w:rsidR="00DD1B19" w:rsidRPr="004E1942">
        <w:rPr>
          <w:rFonts w:ascii="Times New Roman" w:hAnsi="Times New Roman" w:cs="Times New Roman"/>
          <w:sz w:val="24"/>
          <w:szCs w:val="24"/>
        </w:rPr>
        <w:t>o ubicadas en</w:t>
      </w:r>
      <w:r w:rsidR="00496E3F" w:rsidRPr="004E1942">
        <w:rPr>
          <w:rFonts w:ascii="Times New Roman" w:hAnsi="Times New Roman" w:cs="Times New Roman"/>
          <w:sz w:val="24"/>
          <w:szCs w:val="24"/>
        </w:rPr>
        <w:t xml:space="preserve"> </w:t>
      </w:r>
      <w:r w:rsidR="00DD1B19" w:rsidRPr="004E1942">
        <w:rPr>
          <w:rFonts w:ascii="Times New Roman" w:hAnsi="Times New Roman" w:cs="Times New Roman"/>
          <w:sz w:val="24"/>
          <w:szCs w:val="24"/>
        </w:rPr>
        <w:t>lugares</w:t>
      </w:r>
      <w:r w:rsidR="00496E3F" w:rsidRPr="004E1942">
        <w:rPr>
          <w:rFonts w:ascii="Times New Roman" w:hAnsi="Times New Roman" w:cs="Times New Roman"/>
          <w:sz w:val="24"/>
          <w:szCs w:val="24"/>
        </w:rPr>
        <w:t xml:space="preserve"> de acceso restringido o privado, muchas veces</w:t>
      </w:r>
      <w:r w:rsidR="00DD1B19" w:rsidRPr="004E1942">
        <w:rPr>
          <w:rFonts w:ascii="Times New Roman" w:hAnsi="Times New Roman" w:cs="Times New Roman"/>
          <w:sz w:val="24"/>
          <w:szCs w:val="24"/>
        </w:rPr>
        <w:t xml:space="preserve"> </w:t>
      </w:r>
      <w:r w:rsidR="00496E3F" w:rsidRPr="004E1942">
        <w:rPr>
          <w:rFonts w:ascii="Times New Roman" w:hAnsi="Times New Roman" w:cs="Times New Roman"/>
          <w:sz w:val="24"/>
          <w:szCs w:val="24"/>
        </w:rPr>
        <w:t xml:space="preserve">acompañados de viviendas donde las áreas verdes son indicadores de </w:t>
      </w:r>
      <w:r w:rsidR="00DD1B19" w:rsidRPr="004E1942">
        <w:rPr>
          <w:rFonts w:ascii="Times New Roman" w:hAnsi="Times New Roman" w:cs="Times New Roman"/>
          <w:sz w:val="24"/>
          <w:szCs w:val="24"/>
        </w:rPr>
        <w:t>cierto</w:t>
      </w:r>
      <w:r w:rsidR="00496E3F" w:rsidRPr="004E1942">
        <w:rPr>
          <w:rFonts w:ascii="Times New Roman" w:hAnsi="Times New Roman" w:cs="Times New Roman"/>
          <w:sz w:val="24"/>
          <w:szCs w:val="24"/>
        </w:rPr>
        <w:t xml:space="preserve"> </w:t>
      </w:r>
      <w:r w:rsidR="00D94764" w:rsidRPr="004E1942">
        <w:rPr>
          <w:rFonts w:ascii="Times New Roman" w:hAnsi="Times New Roman" w:cs="Times New Roman"/>
          <w:sz w:val="24"/>
          <w:szCs w:val="24"/>
        </w:rPr>
        <w:t>nivel</w:t>
      </w:r>
      <w:r w:rsidR="00496E3F" w:rsidRPr="004E1942">
        <w:rPr>
          <w:rFonts w:ascii="Times New Roman" w:hAnsi="Times New Roman" w:cs="Times New Roman"/>
          <w:sz w:val="24"/>
          <w:szCs w:val="24"/>
        </w:rPr>
        <w:t xml:space="preserve"> social</w:t>
      </w:r>
      <w:r w:rsidR="00DD1B19" w:rsidRPr="004E1942">
        <w:rPr>
          <w:rFonts w:ascii="Times New Roman" w:hAnsi="Times New Roman" w:cs="Times New Roman"/>
          <w:sz w:val="24"/>
          <w:szCs w:val="24"/>
        </w:rPr>
        <w:t xml:space="preserve"> elevado</w:t>
      </w:r>
      <w:r w:rsidR="00496E3F" w:rsidRPr="004E1942">
        <w:rPr>
          <w:rFonts w:ascii="Times New Roman" w:hAnsi="Times New Roman" w:cs="Times New Roman"/>
          <w:sz w:val="24"/>
          <w:szCs w:val="24"/>
        </w:rPr>
        <w:t xml:space="preserve">. La principal función de estas áreas es lograr escenarios adecuados para </w:t>
      </w:r>
      <w:r w:rsidR="00DD1B19" w:rsidRPr="004E1942">
        <w:rPr>
          <w:rFonts w:ascii="Times New Roman" w:hAnsi="Times New Roman" w:cs="Times New Roman"/>
          <w:sz w:val="24"/>
          <w:szCs w:val="24"/>
        </w:rPr>
        <w:t>la</w:t>
      </w:r>
      <w:r w:rsidR="00D8128E" w:rsidRPr="004E1942">
        <w:rPr>
          <w:rFonts w:ascii="Times New Roman" w:hAnsi="Times New Roman" w:cs="Times New Roman"/>
          <w:sz w:val="24"/>
          <w:szCs w:val="24"/>
        </w:rPr>
        <w:t xml:space="preserve"> realización de</w:t>
      </w:r>
      <w:r w:rsidR="00DD1B19" w:rsidRPr="004E1942">
        <w:rPr>
          <w:rFonts w:ascii="Times New Roman" w:hAnsi="Times New Roman" w:cs="Times New Roman"/>
          <w:sz w:val="24"/>
          <w:szCs w:val="24"/>
        </w:rPr>
        <w:t xml:space="preserve"> </w:t>
      </w:r>
      <w:r w:rsidR="00496E3F" w:rsidRPr="004E1942">
        <w:rPr>
          <w:rFonts w:ascii="Times New Roman" w:hAnsi="Times New Roman" w:cs="Times New Roman"/>
          <w:sz w:val="24"/>
          <w:szCs w:val="24"/>
        </w:rPr>
        <w:t xml:space="preserve">actividades recreativas y sociales </w:t>
      </w:r>
      <w:r w:rsidR="00D8128E" w:rsidRPr="004E1942">
        <w:rPr>
          <w:rFonts w:ascii="Times New Roman" w:hAnsi="Times New Roman" w:cs="Times New Roman"/>
          <w:sz w:val="24"/>
          <w:szCs w:val="24"/>
        </w:rPr>
        <w:t>de</w:t>
      </w:r>
      <w:r w:rsidR="00496E3F" w:rsidRPr="004E1942">
        <w:rPr>
          <w:rFonts w:ascii="Times New Roman" w:hAnsi="Times New Roman" w:cs="Times New Roman"/>
          <w:sz w:val="24"/>
          <w:szCs w:val="24"/>
        </w:rPr>
        <w:t xml:space="preserve"> gran importancia </w:t>
      </w:r>
      <w:r w:rsidR="00D8128E" w:rsidRPr="004E1942">
        <w:rPr>
          <w:rFonts w:ascii="Times New Roman" w:hAnsi="Times New Roman" w:cs="Times New Roman"/>
          <w:sz w:val="24"/>
          <w:szCs w:val="24"/>
        </w:rPr>
        <w:t>para</w:t>
      </w:r>
      <w:r w:rsidR="00496E3F" w:rsidRPr="004E1942">
        <w:rPr>
          <w:rFonts w:ascii="Times New Roman" w:hAnsi="Times New Roman" w:cs="Times New Roman"/>
          <w:sz w:val="24"/>
          <w:szCs w:val="24"/>
        </w:rPr>
        <w:t xml:space="preserve"> la calidad de</w:t>
      </w:r>
      <w:r w:rsidR="00DD1B19" w:rsidRPr="004E1942">
        <w:rPr>
          <w:rFonts w:ascii="Times New Roman" w:hAnsi="Times New Roman" w:cs="Times New Roman"/>
          <w:sz w:val="24"/>
          <w:szCs w:val="24"/>
        </w:rPr>
        <w:t xml:space="preserve"> vida</w:t>
      </w:r>
      <w:r w:rsidR="00496E3F" w:rsidRPr="004E1942">
        <w:rPr>
          <w:rFonts w:ascii="Times New Roman" w:hAnsi="Times New Roman" w:cs="Times New Roman"/>
          <w:sz w:val="24"/>
          <w:szCs w:val="24"/>
        </w:rPr>
        <w:t xml:space="preserve">. </w:t>
      </w:r>
      <w:r w:rsidR="00D8128E" w:rsidRPr="004E1942">
        <w:rPr>
          <w:rFonts w:ascii="Times New Roman" w:hAnsi="Times New Roman" w:cs="Times New Roman"/>
          <w:sz w:val="24"/>
          <w:szCs w:val="24"/>
        </w:rPr>
        <w:t>Desde hace tiempo las</w:t>
      </w:r>
      <w:r w:rsidR="00496E3F" w:rsidRPr="004E1942">
        <w:rPr>
          <w:rFonts w:ascii="Times New Roman" w:hAnsi="Times New Roman" w:cs="Times New Roman"/>
          <w:sz w:val="24"/>
          <w:szCs w:val="24"/>
        </w:rPr>
        <w:t xml:space="preserve"> </w:t>
      </w:r>
      <w:r w:rsidR="00D8128E" w:rsidRPr="004E1942">
        <w:rPr>
          <w:rFonts w:ascii="Times New Roman" w:hAnsi="Times New Roman" w:cs="Times New Roman"/>
          <w:sz w:val="24"/>
          <w:szCs w:val="24"/>
        </w:rPr>
        <w:t>urbes</w:t>
      </w:r>
      <w:r w:rsidR="00496E3F" w:rsidRPr="004E1942">
        <w:rPr>
          <w:rFonts w:ascii="Times New Roman" w:hAnsi="Times New Roman" w:cs="Times New Roman"/>
          <w:sz w:val="24"/>
          <w:szCs w:val="24"/>
        </w:rPr>
        <w:t xml:space="preserve"> han estado sujetas a procesos de crecimiento y desarrollo</w:t>
      </w:r>
      <w:r w:rsidR="00D8128E" w:rsidRPr="004E1942">
        <w:rPr>
          <w:rFonts w:ascii="Times New Roman" w:hAnsi="Times New Roman" w:cs="Times New Roman"/>
          <w:sz w:val="24"/>
          <w:szCs w:val="24"/>
        </w:rPr>
        <w:t>,</w:t>
      </w:r>
      <w:r w:rsidR="00496E3F" w:rsidRPr="004E1942">
        <w:rPr>
          <w:rFonts w:ascii="Times New Roman" w:hAnsi="Times New Roman" w:cs="Times New Roman"/>
          <w:sz w:val="24"/>
          <w:szCs w:val="24"/>
        </w:rPr>
        <w:t xml:space="preserve"> transformaciones </w:t>
      </w:r>
      <w:r w:rsidR="00D8128E" w:rsidRPr="004E1942">
        <w:rPr>
          <w:rFonts w:ascii="Times New Roman" w:hAnsi="Times New Roman" w:cs="Times New Roman"/>
          <w:sz w:val="24"/>
          <w:szCs w:val="24"/>
        </w:rPr>
        <w:t xml:space="preserve">que </w:t>
      </w:r>
      <w:r w:rsidR="00496E3F" w:rsidRPr="004E1942">
        <w:rPr>
          <w:rFonts w:ascii="Times New Roman" w:hAnsi="Times New Roman" w:cs="Times New Roman"/>
          <w:sz w:val="24"/>
          <w:szCs w:val="24"/>
        </w:rPr>
        <w:t xml:space="preserve">han impuesto dinámicas internas particulares a la estructura y organización urbana. </w:t>
      </w:r>
      <w:r w:rsidR="00700D45" w:rsidRPr="004E1942">
        <w:rPr>
          <w:rFonts w:ascii="Times New Roman" w:hAnsi="Times New Roman" w:cs="Times New Roman"/>
          <w:sz w:val="24"/>
          <w:szCs w:val="24"/>
        </w:rPr>
        <w:t>Los</w:t>
      </w:r>
      <w:r w:rsidR="00496E3F" w:rsidRPr="004E1942">
        <w:rPr>
          <w:rFonts w:ascii="Times New Roman" w:hAnsi="Times New Roman" w:cs="Times New Roman"/>
          <w:sz w:val="24"/>
          <w:szCs w:val="24"/>
        </w:rPr>
        <w:t xml:space="preserve"> espacio</w:t>
      </w:r>
      <w:r w:rsidR="00700D45" w:rsidRPr="004E1942">
        <w:rPr>
          <w:rFonts w:ascii="Times New Roman" w:hAnsi="Times New Roman" w:cs="Times New Roman"/>
          <w:sz w:val="24"/>
          <w:szCs w:val="24"/>
        </w:rPr>
        <w:t>s</w:t>
      </w:r>
      <w:r w:rsidR="00496E3F" w:rsidRPr="004E1942">
        <w:rPr>
          <w:rFonts w:ascii="Times New Roman" w:hAnsi="Times New Roman" w:cs="Times New Roman"/>
          <w:sz w:val="24"/>
          <w:szCs w:val="24"/>
        </w:rPr>
        <w:t xml:space="preserve"> verde</w:t>
      </w:r>
      <w:r w:rsidR="00700D45" w:rsidRPr="004E1942">
        <w:rPr>
          <w:rFonts w:ascii="Times New Roman" w:hAnsi="Times New Roman" w:cs="Times New Roman"/>
          <w:sz w:val="24"/>
          <w:szCs w:val="24"/>
        </w:rPr>
        <w:t>s</w:t>
      </w:r>
      <w:r w:rsidR="00496E3F" w:rsidRPr="004E1942">
        <w:rPr>
          <w:rFonts w:ascii="Times New Roman" w:hAnsi="Times New Roman" w:cs="Times New Roman"/>
          <w:sz w:val="24"/>
          <w:szCs w:val="24"/>
        </w:rPr>
        <w:t xml:space="preserve"> ha</w:t>
      </w:r>
      <w:r w:rsidR="00700D45" w:rsidRPr="004E1942">
        <w:rPr>
          <w:rFonts w:ascii="Times New Roman" w:hAnsi="Times New Roman" w:cs="Times New Roman"/>
          <w:sz w:val="24"/>
          <w:szCs w:val="24"/>
        </w:rPr>
        <w:t>n</w:t>
      </w:r>
      <w:r w:rsidR="00496E3F" w:rsidRPr="004E1942">
        <w:rPr>
          <w:rFonts w:ascii="Times New Roman" w:hAnsi="Times New Roman" w:cs="Times New Roman"/>
          <w:sz w:val="24"/>
          <w:szCs w:val="24"/>
        </w:rPr>
        <w:t xml:space="preserve"> </w:t>
      </w:r>
      <w:r w:rsidR="00700D45" w:rsidRPr="004E1942">
        <w:rPr>
          <w:rFonts w:ascii="Times New Roman" w:hAnsi="Times New Roman" w:cs="Times New Roman"/>
          <w:sz w:val="24"/>
          <w:szCs w:val="24"/>
        </w:rPr>
        <w:t>sido utilizados como</w:t>
      </w:r>
      <w:r w:rsidR="00496E3F" w:rsidRPr="004E1942">
        <w:rPr>
          <w:rFonts w:ascii="Times New Roman" w:hAnsi="Times New Roman" w:cs="Times New Roman"/>
          <w:sz w:val="24"/>
          <w:szCs w:val="24"/>
        </w:rPr>
        <w:t xml:space="preserve"> </w:t>
      </w:r>
      <w:r w:rsidR="00700D45" w:rsidRPr="004E1942">
        <w:rPr>
          <w:rFonts w:ascii="Times New Roman" w:hAnsi="Times New Roman" w:cs="Times New Roman"/>
          <w:sz w:val="24"/>
          <w:szCs w:val="24"/>
        </w:rPr>
        <w:t>una forma de</w:t>
      </w:r>
      <w:r w:rsidR="00496E3F" w:rsidRPr="004E1942">
        <w:rPr>
          <w:rFonts w:ascii="Times New Roman" w:hAnsi="Times New Roman" w:cs="Times New Roman"/>
          <w:sz w:val="24"/>
          <w:szCs w:val="24"/>
        </w:rPr>
        <w:t xml:space="preserve"> conten</w:t>
      </w:r>
      <w:r w:rsidR="00700D45" w:rsidRPr="004E1942">
        <w:rPr>
          <w:rFonts w:ascii="Times New Roman" w:hAnsi="Times New Roman" w:cs="Times New Roman"/>
          <w:sz w:val="24"/>
          <w:szCs w:val="24"/>
        </w:rPr>
        <w:t xml:space="preserve">er </w:t>
      </w:r>
      <w:r w:rsidR="00496E3F" w:rsidRPr="004E1942">
        <w:rPr>
          <w:rFonts w:ascii="Times New Roman" w:hAnsi="Times New Roman" w:cs="Times New Roman"/>
          <w:sz w:val="24"/>
          <w:szCs w:val="24"/>
        </w:rPr>
        <w:t>el crecimiento urbano</w:t>
      </w:r>
      <w:r w:rsidR="00152402" w:rsidRPr="004E1942">
        <w:rPr>
          <w:rFonts w:ascii="Times New Roman" w:hAnsi="Times New Roman" w:cs="Times New Roman"/>
          <w:sz w:val="24"/>
          <w:szCs w:val="24"/>
        </w:rPr>
        <w:t>; p</w:t>
      </w:r>
      <w:r w:rsidR="00496E3F" w:rsidRPr="004E1942">
        <w:rPr>
          <w:rFonts w:ascii="Times New Roman" w:hAnsi="Times New Roman" w:cs="Times New Roman"/>
          <w:sz w:val="24"/>
          <w:szCs w:val="24"/>
        </w:rPr>
        <w:t>or</w:t>
      </w:r>
      <w:r w:rsidR="00152402" w:rsidRPr="004E1942">
        <w:rPr>
          <w:rFonts w:ascii="Times New Roman" w:hAnsi="Times New Roman" w:cs="Times New Roman"/>
          <w:sz w:val="24"/>
          <w:szCs w:val="24"/>
        </w:rPr>
        <w:t xml:space="preserve"> lo</w:t>
      </w:r>
      <w:r w:rsidR="00496E3F" w:rsidRPr="004E1942">
        <w:rPr>
          <w:rFonts w:ascii="Times New Roman" w:hAnsi="Times New Roman" w:cs="Times New Roman"/>
          <w:sz w:val="24"/>
          <w:szCs w:val="24"/>
        </w:rPr>
        <w:t xml:space="preserve"> tanto, los procesos de expansión recientes pueden comprometer aun más la preservación de áreas verdes, especialmente en ausencia de planificación e información de base –por ejemplo, indicadores- que prevea</w:t>
      </w:r>
      <w:r w:rsidR="00152402" w:rsidRPr="004E1942">
        <w:rPr>
          <w:rFonts w:ascii="Times New Roman" w:hAnsi="Times New Roman" w:cs="Times New Roman"/>
          <w:sz w:val="24"/>
          <w:szCs w:val="24"/>
        </w:rPr>
        <w:t>n</w:t>
      </w:r>
      <w:r w:rsidR="00496E3F" w:rsidRPr="004E1942">
        <w:rPr>
          <w:rFonts w:ascii="Times New Roman" w:hAnsi="Times New Roman" w:cs="Times New Roman"/>
          <w:sz w:val="24"/>
          <w:szCs w:val="24"/>
        </w:rPr>
        <w:t xml:space="preserve"> la futura expansión de la ciudad (García y Guerrero, 2006).</w:t>
      </w:r>
    </w:p>
    <w:p w:rsidR="00A9112E" w:rsidRPr="004E1942" w:rsidRDefault="007F0DE6" w:rsidP="004E1942">
      <w:pPr>
        <w:spacing w:line="360" w:lineRule="auto"/>
        <w:jc w:val="both"/>
        <w:rPr>
          <w:rFonts w:ascii="Times New Roman" w:hAnsi="Times New Roman" w:cs="Times New Roman"/>
          <w:sz w:val="24"/>
          <w:szCs w:val="24"/>
        </w:rPr>
      </w:pPr>
      <w:r w:rsidRPr="004E1942">
        <w:rPr>
          <w:rFonts w:ascii="Times New Roman" w:hAnsi="Times New Roman" w:cs="Times New Roman"/>
          <w:sz w:val="24"/>
          <w:szCs w:val="24"/>
        </w:rPr>
        <w:t xml:space="preserve">Los parques urbanos han sido creados desde tiempos históricos con la finalidad de proporcionar diversos servicios destinados a beneficiar a determinados grupos sociales. Actualmente, el concepto de parques públicos incluye principios de sustentabilidad ecológica, económica y social, </w:t>
      </w:r>
      <w:r w:rsidR="00152402" w:rsidRPr="004E1942">
        <w:rPr>
          <w:rFonts w:ascii="Times New Roman" w:hAnsi="Times New Roman" w:cs="Times New Roman"/>
          <w:sz w:val="24"/>
          <w:szCs w:val="24"/>
        </w:rPr>
        <w:t xml:space="preserve">por lo que se les </w:t>
      </w:r>
      <w:r w:rsidRPr="004E1942">
        <w:rPr>
          <w:rFonts w:ascii="Times New Roman" w:hAnsi="Times New Roman" w:cs="Times New Roman"/>
          <w:sz w:val="24"/>
          <w:szCs w:val="24"/>
        </w:rPr>
        <w:t>considera</w:t>
      </w:r>
      <w:r w:rsidR="00152402" w:rsidRPr="004E1942">
        <w:rPr>
          <w:rFonts w:ascii="Times New Roman" w:hAnsi="Times New Roman" w:cs="Times New Roman"/>
          <w:sz w:val="24"/>
          <w:szCs w:val="24"/>
        </w:rPr>
        <w:t xml:space="preserve"> </w:t>
      </w:r>
      <w:r w:rsidRPr="004E1942">
        <w:rPr>
          <w:rFonts w:ascii="Times New Roman" w:hAnsi="Times New Roman" w:cs="Times New Roman"/>
          <w:sz w:val="24"/>
          <w:szCs w:val="24"/>
        </w:rPr>
        <w:t xml:space="preserve">espacios incluyentes con usos recreativos diversos. </w:t>
      </w:r>
      <w:r w:rsidR="00EC6ED5" w:rsidRPr="004E1942">
        <w:rPr>
          <w:rFonts w:ascii="Times New Roman" w:hAnsi="Times New Roman" w:cs="Times New Roman"/>
          <w:sz w:val="24"/>
          <w:szCs w:val="24"/>
        </w:rPr>
        <w:t xml:space="preserve">Los parques citadinos </w:t>
      </w:r>
      <w:r w:rsidR="00152402" w:rsidRPr="004E1942">
        <w:rPr>
          <w:rFonts w:ascii="Times New Roman" w:hAnsi="Times New Roman" w:cs="Times New Roman"/>
          <w:sz w:val="24"/>
          <w:szCs w:val="24"/>
        </w:rPr>
        <w:t>son</w:t>
      </w:r>
      <w:r w:rsidR="00EC6ED5" w:rsidRPr="004E1942">
        <w:rPr>
          <w:rFonts w:ascii="Times New Roman" w:hAnsi="Times New Roman" w:cs="Times New Roman"/>
          <w:sz w:val="24"/>
          <w:szCs w:val="24"/>
        </w:rPr>
        <w:t xml:space="preserve"> </w:t>
      </w:r>
      <w:r w:rsidR="00152402" w:rsidRPr="004E1942">
        <w:rPr>
          <w:rFonts w:ascii="Times New Roman" w:hAnsi="Times New Roman" w:cs="Times New Roman"/>
          <w:sz w:val="24"/>
          <w:szCs w:val="24"/>
        </w:rPr>
        <w:t xml:space="preserve">una </w:t>
      </w:r>
      <w:r w:rsidR="00EC6ED5" w:rsidRPr="004E1942">
        <w:rPr>
          <w:rFonts w:ascii="Times New Roman" w:hAnsi="Times New Roman" w:cs="Times New Roman"/>
          <w:sz w:val="24"/>
          <w:szCs w:val="24"/>
        </w:rPr>
        <w:t>parte fundamental del paisaje urbano y se pueden caracterizar como un bien complementario a la dotación de vivienda por los diversos beneficios que proporcionan a todos los grupos sociales que viven en la ciudad (</w:t>
      </w:r>
      <w:r w:rsidR="00722657" w:rsidRPr="004E1942">
        <w:rPr>
          <w:rFonts w:ascii="Times New Roman" w:hAnsi="Times New Roman" w:cs="Times New Roman"/>
          <w:sz w:val="24"/>
          <w:szCs w:val="24"/>
        </w:rPr>
        <w:t>Flores y González, 2007</w:t>
      </w:r>
      <w:r w:rsidR="00EC6ED5" w:rsidRPr="004E1942">
        <w:rPr>
          <w:rFonts w:ascii="Times New Roman" w:hAnsi="Times New Roman" w:cs="Times New Roman"/>
          <w:sz w:val="24"/>
          <w:szCs w:val="24"/>
        </w:rPr>
        <w:t>).</w:t>
      </w:r>
      <w:r w:rsidR="00A9112E" w:rsidRPr="004E1942">
        <w:rPr>
          <w:rFonts w:ascii="Times New Roman" w:hAnsi="Times New Roman" w:cs="Times New Roman"/>
          <w:sz w:val="24"/>
          <w:szCs w:val="24"/>
        </w:rPr>
        <w:t xml:space="preserve"> </w:t>
      </w:r>
    </w:p>
    <w:p w:rsidR="006E471D" w:rsidRPr="004E1942" w:rsidRDefault="006E471D" w:rsidP="004E1942">
      <w:pPr>
        <w:spacing w:line="360" w:lineRule="auto"/>
        <w:jc w:val="both"/>
        <w:rPr>
          <w:rFonts w:ascii="Times New Roman" w:hAnsi="Times New Roman" w:cs="Times New Roman"/>
          <w:sz w:val="24"/>
          <w:szCs w:val="24"/>
        </w:rPr>
      </w:pPr>
      <w:r w:rsidRPr="004E1942">
        <w:rPr>
          <w:rFonts w:ascii="Times New Roman" w:hAnsi="Times New Roman" w:cs="Times New Roman"/>
          <w:sz w:val="24"/>
          <w:szCs w:val="24"/>
        </w:rPr>
        <w:t xml:space="preserve">La relación entre naturaleza y ciudad está en el origen mismo de la formación de los espacios urbanos y, desde luego, en las reflexiones e intervenciones sobre la ciudad a lo largo de </w:t>
      </w:r>
      <w:r w:rsidR="00152402" w:rsidRPr="004E1942">
        <w:rPr>
          <w:rFonts w:ascii="Times New Roman" w:hAnsi="Times New Roman" w:cs="Times New Roman"/>
          <w:sz w:val="24"/>
          <w:szCs w:val="24"/>
        </w:rPr>
        <w:t xml:space="preserve">los </w:t>
      </w:r>
      <w:r w:rsidRPr="004E1942">
        <w:rPr>
          <w:rFonts w:ascii="Times New Roman" w:hAnsi="Times New Roman" w:cs="Times New Roman"/>
          <w:sz w:val="24"/>
          <w:szCs w:val="24"/>
        </w:rPr>
        <w:t>siglos</w:t>
      </w:r>
      <w:r w:rsidR="00152402" w:rsidRPr="004E1942">
        <w:rPr>
          <w:rFonts w:ascii="Times New Roman" w:hAnsi="Times New Roman" w:cs="Times New Roman"/>
          <w:sz w:val="24"/>
          <w:szCs w:val="24"/>
        </w:rPr>
        <w:t xml:space="preserve"> de historia</w:t>
      </w:r>
      <w:r w:rsidRPr="004E1942">
        <w:rPr>
          <w:rFonts w:ascii="Times New Roman" w:hAnsi="Times New Roman" w:cs="Times New Roman"/>
          <w:sz w:val="24"/>
          <w:szCs w:val="24"/>
        </w:rPr>
        <w:t>.</w:t>
      </w:r>
      <w:r w:rsidR="00974803" w:rsidRPr="004E1942">
        <w:rPr>
          <w:rFonts w:ascii="Times New Roman" w:hAnsi="Times New Roman" w:cs="Times New Roman"/>
          <w:sz w:val="24"/>
          <w:szCs w:val="24"/>
        </w:rPr>
        <w:t xml:space="preserve"> Los procesos de formación de espacios metropolitanos son un buen ejemplo de la necesidad de reflexionar y aportar soluciones contemporáneas a la relación entre ciudad, territorio y naturaleza (</w:t>
      </w:r>
      <w:r w:rsidR="00D00247" w:rsidRPr="004E1942">
        <w:rPr>
          <w:rFonts w:ascii="Times New Roman" w:hAnsi="Times New Roman" w:cs="Times New Roman"/>
          <w:sz w:val="24"/>
          <w:szCs w:val="24"/>
        </w:rPr>
        <w:t>Santiago, 2008</w:t>
      </w:r>
      <w:r w:rsidR="00974803" w:rsidRPr="004E1942">
        <w:rPr>
          <w:rFonts w:ascii="Times New Roman" w:hAnsi="Times New Roman" w:cs="Times New Roman"/>
          <w:sz w:val="24"/>
          <w:szCs w:val="24"/>
        </w:rPr>
        <w:t>).</w:t>
      </w:r>
    </w:p>
    <w:p w:rsidR="00C02458" w:rsidRPr="004E1942" w:rsidRDefault="00C02458" w:rsidP="004E1942">
      <w:pPr>
        <w:spacing w:line="360" w:lineRule="auto"/>
        <w:jc w:val="both"/>
        <w:rPr>
          <w:rFonts w:ascii="Times New Roman" w:hAnsi="Times New Roman" w:cs="Times New Roman"/>
          <w:sz w:val="24"/>
          <w:szCs w:val="24"/>
        </w:rPr>
      </w:pPr>
      <w:r w:rsidRPr="004E1942">
        <w:rPr>
          <w:rFonts w:ascii="Times New Roman" w:hAnsi="Times New Roman" w:cs="Times New Roman"/>
          <w:sz w:val="24"/>
          <w:szCs w:val="24"/>
        </w:rPr>
        <w:t>Los parques urbanos y sus diferentes escalas en la ciudad representan múltiples dinámicas en el entorno, y sufren modificaciones que trascienden a la ciudad y su funcionamiento; de esta manera prefijan no s</w:t>
      </w:r>
      <w:r w:rsidR="00187F37" w:rsidRPr="004E1942">
        <w:rPr>
          <w:rFonts w:ascii="Times New Roman" w:hAnsi="Times New Roman" w:cs="Times New Roman"/>
          <w:sz w:val="24"/>
          <w:szCs w:val="24"/>
        </w:rPr>
        <w:t>o</w:t>
      </w:r>
      <w:r w:rsidRPr="004E1942">
        <w:rPr>
          <w:rFonts w:ascii="Times New Roman" w:hAnsi="Times New Roman" w:cs="Times New Roman"/>
          <w:sz w:val="24"/>
          <w:szCs w:val="24"/>
        </w:rPr>
        <w:t>lo el disfrute, sino las maneras nuevas o ya consolidadas de potencializar el territorio con nuevas formas de pensamiento económico y to</w:t>
      </w:r>
      <w:r w:rsidR="003A6D77" w:rsidRPr="004E1942">
        <w:rPr>
          <w:rFonts w:ascii="Times New Roman" w:hAnsi="Times New Roman" w:cs="Times New Roman"/>
          <w:sz w:val="24"/>
          <w:szCs w:val="24"/>
        </w:rPr>
        <w:t>d</w:t>
      </w:r>
      <w:r w:rsidRPr="004E1942">
        <w:rPr>
          <w:rFonts w:ascii="Times New Roman" w:hAnsi="Times New Roman" w:cs="Times New Roman"/>
          <w:sz w:val="24"/>
          <w:szCs w:val="24"/>
        </w:rPr>
        <w:t xml:space="preserve">o lo que esa intervención conlleva. Los entornos urbanos de los parques terminan estructurando las actividades de apoyo a la población, que se constituyen en un fenómeno normal debido al crecimiento de la ciudad y a la asignación del uso del suelo por parte de las oficinas de </w:t>
      </w:r>
      <w:r w:rsidRPr="004E1942">
        <w:rPr>
          <w:rFonts w:ascii="Times New Roman" w:hAnsi="Times New Roman" w:cs="Times New Roman"/>
          <w:sz w:val="24"/>
          <w:szCs w:val="24"/>
        </w:rPr>
        <w:lastRenderedPageBreak/>
        <w:t>planeación, como respuesta a las condiciones de supervivencia que presenta la ciudad contemporánea (Ocampo, 2008).</w:t>
      </w:r>
    </w:p>
    <w:p w:rsidR="00AB42F6" w:rsidRPr="004E1942" w:rsidRDefault="00187F37" w:rsidP="004E1942">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rPr>
        <w:t>A pesar de</w:t>
      </w:r>
      <w:r w:rsidR="00AB42F6" w:rsidRPr="004E1942">
        <w:rPr>
          <w:rFonts w:ascii="Times New Roman" w:hAnsi="Times New Roman" w:cs="Times New Roman"/>
          <w:sz w:val="24"/>
          <w:szCs w:val="24"/>
        </w:rPr>
        <w:t xml:space="preserve"> lo anterior</w:t>
      </w:r>
      <w:r w:rsidRPr="004E1942">
        <w:rPr>
          <w:rFonts w:ascii="Times New Roman" w:hAnsi="Times New Roman" w:cs="Times New Roman"/>
          <w:sz w:val="24"/>
          <w:szCs w:val="24"/>
        </w:rPr>
        <w:t>,</w:t>
      </w:r>
      <w:r w:rsidR="00AB42F6" w:rsidRPr="004E1942">
        <w:rPr>
          <w:rFonts w:ascii="Times New Roman" w:hAnsi="Times New Roman" w:cs="Times New Roman"/>
          <w:sz w:val="24"/>
          <w:szCs w:val="24"/>
        </w:rPr>
        <w:t xml:space="preserve"> el crecimiento de las ciudades acarrea multitud de problemas de diversa índole, tales como: alineamiento inadecuado de calles, anchos incorrectos de las</w:t>
      </w:r>
      <w:r w:rsidR="00AB42F6" w:rsidRPr="004E1942">
        <w:rPr>
          <w:rFonts w:ascii="Times New Roman" w:hAnsi="Times New Roman" w:cs="Times New Roman"/>
          <w:sz w:val="24"/>
          <w:szCs w:val="24"/>
          <w:lang w:val="es-ES"/>
        </w:rPr>
        <w:t xml:space="preserve"> mismas; uso incorrecto de la tierra, </w:t>
      </w:r>
      <w:r w:rsidRPr="004E1942">
        <w:rPr>
          <w:rFonts w:ascii="Times New Roman" w:hAnsi="Times New Roman" w:cs="Times New Roman"/>
          <w:sz w:val="24"/>
          <w:szCs w:val="24"/>
          <w:lang w:val="es-ES"/>
        </w:rPr>
        <w:t xml:space="preserve">y </w:t>
      </w:r>
      <w:r w:rsidR="00AB42F6" w:rsidRPr="004E1942">
        <w:rPr>
          <w:rFonts w:ascii="Times New Roman" w:hAnsi="Times New Roman" w:cs="Times New Roman"/>
          <w:sz w:val="24"/>
          <w:szCs w:val="24"/>
          <w:lang w:val="es-ES"/>
        </w:rPr>
        <w:t>con esto se entiende que no existen zonas adecuadas para industrias, para centros recreativos, centros comerciales, parques públicos, centros de habitación, etc</w:t>
      </w:r>
      <w:r w:rsidR="000002E6" w:rsidRPr="004E1942">
        <w:rPr>
          <w:rFonts w:ascii="Times New Roman" w:hAnsi="Times New Roman" w:cs="Times New Roman"/>
          <w:sz w:val="24"/>
          <w:szCs w:val="24"/>
          <w:lang w:val="es-ES"/>
        </w:rPr>
        <w:t>étera</w:t>
      </w:r>
      <w:r w:rsidR="00AB42F6" w:rsidRPr="004E1942">
        <w:rPr>
          <w:rFonts w:ascii="Times New Roman" w:hAnsi="Times New Roman" w:cs="Times New Roman"/>
          <w:sz w:val="24"/>
          <w:szCs w:val="24"/>
          <w:lang w:val="es-ES"/>
        </w:rPr>
        <w:t xml:space="preserve"> (Morales, 2009).</w:t>
      </w:r>
    </w:p>
    <w:p w:rsidR="00613985" w:rsidRPr="004E1942" w:rsidRDefault="00896675" w:rsidP="004E1942">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lang w:val="es-ES"/>
        </w:rPr>
        <w:t>L</w:t>
      </w:r>
      <w:r w:rsidR="00490FE0" w:rsidRPr="004E1942">
        <w:rPr>
          <w:rFonts w:ascii="Times New Roman" w:hAnsi="Times New Roman" w:cs="Times New Roman"/>
          <w:sz w:val="24"/>
          <w:szCs w:val="24"/>
          <w:lang w:val="es-ES"/>
        </w:rPr>
        <w:t xml:space="preserve">a observación directa del uso que se </w:t>
      </w:r>
      <w:r w:rsidRPr="004E1942">
        <w:rPr>
          <w:rFonts w:ascii="Times New Roman" w:hAnsi="Times New Roman" w:cs="Times New Roman"/>
          <w:sz w:val="24"/>
          <w:szCs w:val="24"/>
          <w:lang w:val="es-ES"/>
        </w:rPr>
        <w:t>da al</w:t>
      </w:r>
      <w:r w:rsidR="00490FE0" w:rsidRPr="004E1942">
        <w:rPr>
          <w:rFonts w:ascii="Times New Roman" w:hAnsi="Times New Roman" w:cs="Times New Roman"/>
          <w:sz w:val="24"/>
          <w:szCs w:val="24"/>
          <w:lang w:val="es-ES"/>
        </w:rPr>
        <w:t xml:space="preserve"> espacio </w:t>
      </w:r>
      <w:r w:rsidR="00D66FF9" w:rsidRPr="004E1942">
        <w:rPr>
          <w:rFonts w:ascii="Times New Roman" w:hAnsi="Times New Roman" w:cs="Times New Roman"/>
          <w:sz w:val="24"/>
          <w:szCs w:val="24"/>
          <w:lang w:val="es-ES"/>
        </w:rPr>
        <w:t>público</w:t>
      </w:r>
      <w:r w:rsidR="00490FE0" w:rsidRPr="004E1942">
        <w:rPr>
          <w:rFonts w:ascii="Times New Roman" w:hAnsi="Times New Roman" w:cs="Times New Roman"/>
          <w:sz w:val="24"/>
          <w:szCs w:val="24"/>
          <w:lang w:val="es-ES"/>
        </w:rPr>
        <w:t xml:space="preserve"> y su adecuación a </w:t>
      </w:r>
      <w:r w:rsidRPr="004E1942">
        <w:rPr>
          <w:rFonts w:ascii="Times New Roman" w:hAnsi="Times New Roman" w:cs="Times New Roman"/>
          <w:sz w:val="24"/>
          <w:szCs w:val="24"/>
          <w:lang w:val="es-ES"/>
        </w:rPr>
        <w:t>dichos</w:t>
      </w:r>
      <w:r w:rsidR="00490FE0" w:rsidRPr="004E1942">
        <w:rPr>
          <w:rFonts w:ascii="Times New Roman" w:hAnsi="Times New Roman" w:cs="Times New Roman"/>
          <w:sz w:val="24"/>
          <w:szCs w:val="24"/>
          <w:lang w:val="es-ES"/>
        </w:rPr>
        <w:t xml:space="preserve"> fines, constituye una fuente de información irremplazable para la mejora del diseño y la organización del entorno</w:t>
      </w:r>
      <w:r w:rsidR="00030B27" w:rsidRPr="004E1942">
        <w:rPr>
          <w:rFonts w:ascii="Times New Roman" w:hAnsi="Times New Roman" w:cs="Times New Roman"/>
          <w:sz w:val="24"/>
          <w:szCs w:val="24"/>
          <w:lang w:val="es-ES"/>
        </w:rPr>
        <w:t>. Sin embargo</w:t>
      </w:r>
      <w:r w:rsidRPr="004E1942">
        <w:rPr>
          <w:rFonts w:ascii="Times New Roman" w:hAnsi="Times New Roman" w:cs="Times New Roman"/>
          <w:sz w:val="24"/>
          <w:szCs w:val="24"/>
          <w:lang w:val="es-ES"/>
        </w:rPr>
        <w:t>,</w:t>
      </w:r>
      <w:r w:rsidR="00030B27" w:rsidRPr="004E1942">
        <w:rPr>
          <w:rFonts w:ascii="Times New Roman" w:hAnsi="Times New Roman" w:cs="Times New Roman"/>
          <w:sz w:val="24"/>
          <w:szCs w:val="24"/>
          <w:lang w:val="es-ES"/>
        </w:rPr>
        <w:t xml:space="preserve"> sucede que muchos aspectos del diseño del medio ambiente inmediato, como ocurre en el caso de los parques y otros espacios urbanos, se han planteado de un determinado modo y no de otro, para facilitar el mantenimiento y la limpieza del lugar, o para adecuarse a la planimetría del conjunto</w:t>
      </w:r>
      <w:r w:rsidR="00684B68" w:rsidRPr="004E1942">
        <w:rPr>
          <w:rFonts w:ascii="Times New Roman" w:hAnsi="Times New Roman" w:cs="Times New Roman"/>
          <w:sz w:val="24"/>
          <w:szCs w:val="24"/>
          <w:lang w:val="es-ES"/>
        </w:rPr>
        <w:t xml:space="preserve">. Por tanto, los cambios en las condiciones ambientales tienen </w:t>
      </w:r>
      <w:r w:rsidRPr="004E1942">
        <w:rPr>
          <w:rFonts w:ascii="Times New Roman" w:hAnsi="Times New Roman" w:cs="Times New Roman"/>
          <w:sz w:val="24"/>
          <w:szCs w:val="24"/>
          <w:lang w:val="es-ES"/>
        </w:rPr>
        <w:t>una</w:t>
      </w:r>
      <w:r w:rsidR="00684B68" w:rsidRPr="004E1942">
        <w:rPr>
          <w:rFonts w:ascii="Times New Roman" w:hAnsi="Times New Roman" w:cs="Times New Roman"/>
          <w:sz w:val="24"/>
          <w:szCs w:val="24"/>
          <w:lang w:val="es-ES"/>
        </w:rPr>
        <w:t xml:space="preserve"> repercusión sobre las personas que habitan el espacio </w:t>
      </w:r>
      <w:r w:rsidR="00516AE6" w:rsidRPr="004E1942">
        <w:rPr>
          <w:rFonts w:ascii="Times New Roman" w:hAnsi="Times New Roman" w:cs="Times New Roman"/>
          <w:sz w:val="24"/>
          <w:szCs w:val="24"/>
          <w:lang w:val="es-ES"/>
        </w:rPr>
        <w:t>público</w:t>
      </w:r>
      <w:r w:rsidR="00684B68" w:rsidRPr="004E1942">
        <w:rPr>
          <w:rFonts w:ascii="Times New Roman" w:hAnsi="Times New Roman" w:cs="Times New Roman"/>
          <w:sz w:val="24"/>
          <w:szCs w:val="24"/>
          <w:lang w:val="es-ES"/>
        </w:rPr>
        <w:t xml:space="preserve">. </w:t>
      </w:r>
      <w:r w:rsidRPr="004E1942">
        <w:rPr>
          <w:rFonts w:ascii="Times New Roman" w:hAnsi="Times New Roman" w:cs="Times New Roman"/>
          <w:sz w:val="24"/>
          <w:szCs w:val="24"/>
          <w:lang w:val="es-ES"/>
        </w:rPr>
        <w:t>Asimismo, están l</w:t>
      </w:r>
      <w:r w:rsidR="00684B68" w:rsidRPr="004E1942">
        <w:rPr>
          <w:rFonts w:ascii="Times New Roman" w:hAnsi="Times New Roman" w:cs="Times New Roman"/>
          <w:sz w:val="24"/>
          <w:szCs w:val="24"/>
          <w:lang w:val="es-ES"/>
        </w:rPr>
        <w:t xml:space="preserve">as estructuras y formas de la </w:t>
      </w:r>
      <w:r w:rsidR="00F04225" w:rsidRPr="004E1942">
        <w:rPr>
          <w:rFonts w:ascii="Times New Roman" w:hAnsi="Times New Roman" w:cs="Times New Roman"/>
          <w:sz w:val="24"/>
          <w:szCs w:val="24"/>
          <w:lang w:val="es-ES"/>
        </w:rPr>
        <w:t>arquitectura</w:t>
      </w:r>
      <w:r w:rsidR="00FC1E7C" w:rsidRPr="004E1942">
        <w:rPr>
          <w:rFonts w:ascii="Times New Roman" w:hAnsi="Times New Roman" w:cs="Times New Roman"/>
          <w:sz w:val="24"/>
          <w:szCs w:val="24"/>
          <w:lang w:val="es-ES"/>
        </w:rPr>
        <w:t xml:space="preserve"> </w:t>
      </w:r>
      <w:r w:rsidR="00490FE0" w:rsidRPr="004E1942">
        <w:rPr>
          <w:rFonts w:ascii="Times New Roman" w:hAnsi="Times New Roman" w:cs="Times New Roman"/>
          <w:sz w:val="24"/>
          <w:szCs w:val="24"/>
          <w:lang w:val="es-ES"/>
        </w:rPr>
        <w:t>(</w:t>
      </w:r>
      <w:r w:rsidR="00516AE6" w:rsidRPr="004E1942">
        <w:rPr>
          <w:rFonts w:ascii="Times New Roman" w:hAnsi="Times New Roman" w:cs="Times New Roman"/>
          <w:sz w:val="24"/>
          <w:szCs w:val="24"/>
          <w:lang w:val="es-ES"/>
        </w:rPr>
        <w:t>Puyuelo y Gual, 2009</w:t>
      </w:r>
      <w:r w:rsidR="00490FE0" w:rsidRPr="004E1942">
        <w:rPr>
          <w:rFonts w:ascii="Times New Roman" w:hAnsi="Times New Roman" w:cs="Times New Roman"/>
          <w:sz w:val="24"/>
          <w:szCs w:val="24"/>
          <w:lang w:val="es-ES"/>
        </w:rPr>
        <w:t>).</w:t>
      </w:r>
      <w:r w:rsidR="00537D98" w:rsidRPr="004E1942">
        <w:rPr>
          <w:rFonts w:ascii="Times New Roman" w:hAnsi="Times New Roman" w:cs="Times New Roman"/>
          <w:sz w:val="24"/>
          <w:szCs w:val="24"/>
          <w:lang w:val="es-ES"/>
        </w:rPr>
        <w:t xml:space="preserve"> </w:t>
      </w:r>
      <w:r w:rsidR="00613985" w:rsidRPr="004E1942">
        <w:rPr>
          <w:rFonts w:ascii="Times New Roman" w:hAnsi="Times New Roman" w:cs="Times New Roman"/>
          <w:sz w:val="24"/>
          <w:szCs w:val="24"/>
          <w:lang w:val="es-ES"/>
        </w:rPr>
        <w:t>Hay que reconocer que las funciones ambientales de los parques urbanos se plantean hoy como una cuestión básica; como un objetivo de la gestión urbana</w:t>
      </w:r>
      <w:r w:rsidR="00537D98" w:rsidRPr="004E1942">
        <w:rPr>
          <w:rFonts w:ascii="Times New Roman" w:hAnsi="Times New Roman" w:cs="Times New Roman"/>
          <w:sz w:val="24"/>
          <w:szCs w:val="24"/>
          <w:lang w:val="es-ES"/>
        </w:rPr>
        <w:t xml:space="preserve"> (</w:t>
      </w:r>
      <w:r w:rsidR="00F44D10" w:rsidRPr="004E1942">
        <w:rPr>
          <w:rFonts w:ascii="Times New Roman" w:hAnsi="Times New Roman" w:cs="Times New Roman"/>
          <w:sz w:val="24"/>
          <w:szCs w:val="24"/>
          <w:lang w:val="es-ES"/>
        </w:rPr>
        <w:t>Vélez, 2009</w:t>
      </w:r>
      <w:r w:rsidR="00537D98" w:rsidRPr="004E1942">
        <w:rPr>
          <w:rFonts w:ascii="Times New Roman" w:hAnsi="Times New Roman" w:cs="Times New Roman"/>
          <w:sz w:val="24"/>
          <w:szCs w:val="24"/>
          <w:lang w:val="es-ES"/>
        </w:rPr>
        <w:t>)</w:t>
      </w:r>
      <w:r w:rsidR="00613985" w:rsidRPr="004E1942">
        <w:rPr>
          <w:rFonts w:ascii="Times New Roman" w:hAnsi="Times New Roman" w:cs="Times New Roman"/>
          <w:sz w:val="24"/>
          <w:szCs w:val="24"/>
          <w:lang w:val="es-ES"/>
        </w:rPr>
        <w:t>.</w:t>
      </w:r>
    </w:p>
    <w:p w:rsidR="003D0255" w:rsidRPr="004E1942" w:rsidRDefault="00305471" w:rsidP="004E1942">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lang w:val="es-ES"/>
        </w:rPr>
        <w:t>Cabe señalar que e</w:t>
      </w:r>
      <w:r w:rsidR="00096DD2" w:rsidRPr="004E1942">
        <w:rPr>
          <w:rFonts w:ascii="Times New Roman" w:hAnsi="Times New Roman" w:cs="Times New Roman"/>
          <w:sz w:val="24"/>
          <w:szCs w:val="24"/>
          <w:lang w:val="es-ES"/>
        </w:rPr>
        <w:t xml:space="preserve">l rol de la vegetación sobre el medio ambiente urbano es bastante más amplio y benéfico, puesto que controla el desarrollo de las islas de calor urbanas, al brindar sombra y consumir calor latente mediante el proceso de evapotranspiración. Las áreas verdes urbanas constituyen islas frías, a partir de las cuales se originan brisas de parque o flujos de aire limpio y fresco, cuya potencia depende </w:t>
      </w:r>
      <w:r w:rsidR="00394069" w:rsidRPr="004E1942">
        <w:rPr>
          <w:rFonts w:ascii="Times New Roman" w:hAnsi="Times New Roman" w:cs="Times New Roman"/>
          <w:sz w:val="24"/>
          <w:szCs w:val="24"/>
          <w:lang w:val="es-ES"/>
        </w:rPr>
        <w:t>del tamaño y complejidad de las superficies vegetales y cuya capacidad de penetración hacia las áreas urbanas se desarrolla a lo largo de calles arboladas interconectadas y que no son bloqueados por edificaciones (</w:t>
      </w:r>
      <w:r w:rsidR="00090386" w:rsidRPr="004E1942">
        <w:rPr>
          <w:rFonts w:ascii="Times New Roman" w:hAnsi="Times New Roman" w:cs="Times New Roman"/>
          <w:sz w:val="24"/>
          <w:szCs w:val="24"/>
          <w:lang w:val="es-ES"/>
        </w:rPr>
        <w:t>Romero et al., 2010</w:t>
      </w:r>
      <w:r w:rsidR="00394069" w:rsidRPr="004E1942">
        <w:rPr>
          <w:rFonts w:ascii="Times New Roman" w:hAnsi="Times New Roman" w:cs="Times New Roman"/>
          <w:sz w:val="24"/>
          <w:szCs w:val="24"/>
          <w:lang w:val="es-ES"/>
        </w:rPr>
        <w:t>).</w:t>
      </w:r>
    </w:p>
    <w:p w:rsidR="008D06BF" w:rsidRPr="004E1942" w:rsidRDefault="00050020" w:rsidP="004E1942">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lang w:val="es-ES"/>
        </w:rPr>
        <w:t xml:space="preserve">Cierto es que el interés por los espacios verdes urbanos radica en la importancia que las cuestiones paisajísticas están teniendo en el debate público sobre la habitabilidad de las grandes ciudades y su influencia en las relaciones entre vecinos y la identidad social de las comunidades. Diversos estudios señalan que la presencia de zonas verdes en los barrios o la existencia de parques y jardines públicos es un elemento que contribuye a mejorar el estado de bienestar físico y mental de la población, </w:t>
      </w:r>
      <w:r w:rsidR="00480DAE" w:rsidRPr="004E1942">
        <w:rPr>
          <w:rFonts w:ascii="Times New Roman" w:hAnsi="Times New Roman" w:cs="Times New Roman"/>
          <w:sz w:val="24"/>
          <w:szCs w:val="24"/>
          <w:lang w:val="es-ES"/>
        </w:rPr>
        <w:t xml:space="preserve">que </w:t>
      </w:r>
      <w:r w:rsidRPr="004E1942">
        <w:rPr>
          <w:rFonts w:ascii="Times New Roman" w:hAnsi="Times New Roman" w:cs="Times New Roman"/>
          <w:sz w:val="24"/>
          <w:szCs w:val="24"/>
          <w:lang w:val="es-ES"/>
        </w:rPr>
        <w:t xml:space="preserve">favorece la interacción social y, en </w:t>
      </w:r>
      <w:r w:rsidRPr="004E1942">
        <w:rPr>
          <w:rFonts w:ascii="Times New Roman" w:hAnsi="Times New Roman" w:cs="Times New Roman"/>
          <w:sz w:val="24"/>
          <w:szCs w:val="24"/>
          <w:lang w:val="es-ES"/>
        </w:rPr>
        <w:lastRenderedPageBreak/>
        <w:t>definitiva, hace más habitables las ciudades liberando las tensiones de la vida cotidiana (Priego et al., 2010).</w:t>
      </w:r>
      <w:r w:rsidR="00D32568" w:rsidRPr="004E1942">
        <w:rPr>
          <w:rFonts w:ascii="Times New Roman" w:hAnsi="Times New Roman" w:cs="Times New Roman"/>
          <w:sz w:val="24"/>
          <w:szCs w:val="24"/>
          <w:lang w:val="es-ES"/>
        </w:rPr>
        <w:t xml:space="preserve"> </w:t>
      </w:r>
    </w:p>
    <w:p w:rsidR="0039256E" w:rsidRPr="004E1942" w:rsidRDefault="00D32568" w:rsidP="004E1942">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lang w:val="es-ES"/>
        </w:rPr>
        <w:t>Desde el punto de vista social, un mayor tamaño de las áreas verdes –y de los espacios públicos en general</w:t>
      </w:r>
      <w:r w:rsidR="00BE4540" w:rsidRPr="004E1942">
        <w:rPr>
          <w:rFonts w:ascii="Times New Roman" w:hAnsi="Times New Roman" w:cs="Times New Roman"/>
          <w:sz w:val="24"/>
          <w:szCs w:val="24"/>
          <w:lang w:val="es-ES"/>
        </w:rPr>
        <w:t>–</w:t>
      </w:r>
      <w:r w:rsidRPr="004E1942">
        <w:rPr>
          <w:rFonts w:ascii="Times New Roman" w:hAnsi="Times New Roman" w:cs="Times New Roman"/>
          <w:sz w:val="24"/>
          <w:szCs w:val="24"/>
          <w:lang w:val="es-ES"/>
        </w:rPr>
        <w:t xml:space="preserve"> permite la realización de diversas actividades y facilita la presencia simultánea de distintos grupos, por ejemplo</w:t>
      </w:r>
      <w:r w:rsidR="00BE4540" w:rsidRPr="004E1942">
        <w:rPr>
          <w:rFonts w:ascii="Times New Roman" w:hAnsi="Times New Roman" w:cs="Times New Roman"/>
          <w:sz w:val="24"/>
          <w:szCs w:val="24"/>
          <w:lang w:val="es-ES"/>
        </w:rPr>
        <w:t>,</w:t>
      </w:r>
      <w:r w:rsidRPr="004E1942">
        <w:rPr>
          <w:rFonts w:ascii="Times New Roman" w:hAnsi="Times New Roman" w:cs="Times New Roman"/>
          <w:sz w:val="24"/>
          <w:szCs w:val="24"/>
          <w:lang w:val="es-ES"/>
        </w:rPr>
        <w:t xml:space="preserve"> niños, adultos y jóvenes (Reyes y Figueroa, 2010).</w:t>
      </w:r>
      <w:r w:rsidR="0027387C" w:rsidRPr="004E1942">
        <w:rPr>
          <w:rFonts w:ascii="Times New Roman" w:hAnsi="Times New Roman" w:cs="Times New Roman"/>
          <w:sz w:val="24"/>
          <w:szCs w:val="24"/>
          <w:lang w:val="es-ES"/>
        </w:rPr>
        <w:t xml:space="preserve"> </w:t>
      </w:r>
      <w:r w:rsidR="0039256E" w:rsidRPr="004E1942">
        <w:rPr>
          <w:rFonts w:ascii="Times New Roman" w:hAnsi="Times New Roman" w:cs="Times New Roman"/>
          <w:sz w:val="24"/>
          <w:szCs w:val="24"/>
          <w:lang w:val="es-ES"/>
        </w:rPr>
        <w:t xml:space="preserve">La importancia de las </w:t>
      </w:r>
      <w:r w:rsidR="0027387C" w:rsidRPr="004E1942">
        <w:rPr>
          <w:rFonts w:ascii="Times New Roman" w:hAnsi="Times New Roman" w:cs="Times New Roman"/>
          <w:sz w:val="24"/>
          <w:szCs w:val="24"/>
          <w:lang w:val="es-ES"/>
        </w:rPr>
        <w:t>áreas</w:t>
      </w:r>
      <w:r w:rsidR="0039256E" w:rsidRPr="004E1942">
        <w:rPr>
          <w:rFonts w:ascii="Times New Roman" w:hAnsi="Times New Roman" w:cs="Times New Roman"/>
          <w:sz w:val="24"/>
          <w:szCs w:val="24"/>
          <w:lang w:val="es-ES"/>
        </w:rPr>
        <w:t xml:space="preserve"> verdes es creciente, toda vez que son un factor importante </w:t>
      </w:r>
      <w:r w:rsidR="00BE4540" w:rsidRPr="004E1942">
        <w:rPr>
          <w:rFonts w:ascii="Times New Roman" w:hAnsi="Times New Roman" w:cs="Times New Roman"/>
          <w:sz w:val="24"/>
          <w:szCs w:val="24"/>
          <w:lang w:val="es-ES"/>
        </w:rPr>
        <w:t>para</w:t>
      </w:r>
      <w:r w:rsidR="0039256E" w:rsidRPr="004E1942">
        <w:rPr>
          <w:rFonts w:ascii="Times New Roman" w:hAnsi="Times New Roman" w:cs="Times New Roman"/>
          <w:sz w:val="24"/>
          <w:szCs w:val="24"/>
          <w:lang w:val="es-ES"/>
        </w:rPr>
        <w:t xml:space="preserve"> la salud y bienestar del habitante urbano (</w:t>
      </w:r>
      <w:r w:rsidR="0027387C" w:rsidRPr="004E1942">
        <w:rPr>
          <w:rFonts w:ascii="Times New Roman" w:hAnsi="Times New Roman" w:cs="Times New Roman"/>
          <w:sz w:val="24"/>
          <w:szCs w:val="24"/>
          <w:lang w:val="es-ES"/>
        </w:rPr>
        <w:t>Mena et al., 2011</w:t>
      </w:r>
      <w:r w:rsidR="0039256E" w:rsidRPr="004E1942">
        <w:rPr>
          <w:rFonts w:ascii="Times New Roman" w:hAnsi="Times New Roman" w:cs="Times New Roman"/>
          <w:sz w:val="24"/>
          <w:szCs w:val="24"/>
          <w:lang w:val="es-ES"/>
        </w:rPr>
        <w:t>).</w:t>
      </w:r>
    </w:p>
    <w:p w:rsidR="008D06BF" w:rsidRPr="004E1942" w:rsidRDefault="008D06BF" w:rsidP="004E1942">
      <w:pPr>
        <w:spacing w:line="360" w:lineRule="auto"/>
        <w:jc w:val="both"/>
        <w:rPr>
          <w:rFonts w:ascii="Times New Roman" w:hAnsi="Times New Roman" w:cs="Times New Roman"/>
          <w:sz w:val="24"/>
          <w:szCs w:val="24"/>
        </w:rPr>
      </w:pPr>
      <w:r w:rsidRPr="004E1942">
        <w:rPr>
          <w:rFonts w:ascii="Times New Roman" w:hAnsi="Times New Roman" w:cs="Times New Roman"/>
          <w:sz w:val="24"/>
          <w:szCs w:val="24"/>
          <w:lang w:val="es-ES"/>
        </w:rPr>
        <w:t xml:space="preserve">Se comprende que las áreas verdes son espacios en donde predomina la vegetación y elementos naturales como lagunas, esteros y senderos no pavimentados. Estas entregan </w:t>
      </w:r>
      <w:r w:rsidR="00874D57" w:rsidRPr="004E1942">
        <w:rPr>
          <w:rFonts w:ascii="Times New Roman" w:hAnsi="Times New Roman" w:cs="Times New Roman"/>
          <w:sz w:val="24"/>
          <w:szCs w:val="24"/>
          <w:lang w:val="es-ES"/>
        </w:rPr>
        <w:t>múltiples</w:t>
      </w:r>
      <w:r w:rsidRPr="004E1942">
        <w:rPr>
          <w:rFonts w:ascii="Times New Roman" w:hAnsi="Times New Roman" w:cs="Times New Roman"/>
          <w:sz w:val="24"/>
          <w:szCs w:val="24"/>
          <w:lang w:val="es-ES"/>
        </w:rPr>
        <w:t xml:space="preserve"> beneficios a la población y al medio ambiente urbano: favorecen la actividad física, la integración social y la calidad de vida de la población; también proveen servicios ambientales como el control de la temperatura urbana, captura de carbono, mejora de la calidad del aire, protección de la biodiversidad, reducción de la </w:t>
      </w:r>
      <w:r w:rsidR="00874D57" w:rsidRPr="004E1942">
        <w:rPr>
          <w:rFonts w:ascii="Times New Roman" w:hAnsi="Times New Roman" w:cs="Times New Roman"/>
          <w:sz w:val="24"/>
          <w:szCs w:val="24"/>
          <w:lang w:val="es-ES"/>
        </w:rPr>
        <w:t>erosión</w:t>
      </w:r>
      <w:r w:rsidRPr="004E1942">
        <w:rPr>
          <w:rFonts w:ascii="Times New Roman" w:hAnsi="Times New Roman" w:cs="Times New Roman"/>
          <w:sz w:val="24"/>
          <w:szCs w:val="24"/>
          <w:lang w:val="es-ES"/>
        </w:rPr>
        <w:t xml:space="preserve">, </w:t>
      </w:r>
      <w:r w:rsidRPr="004E1942">
        <w:rPr>
          <w:rFonts w:ascii="Times New Roman" w:hAnsi="Times New Roman" w:cs="Times New Roman"/>
          <w:sz w:val="24"/>
          <w:szCs w:val="24"/>
        </w:rPr>
        <w:t>control de inundaciones, ahorro de energía</w:t>
      </w:r>
      <w:r w:rsidR="00117975" w:rsidRPr="004E1942">
        <w:rPr>
          <w:rFonts w:ascii="Times New Roman" w:hAnsi="Times New Roman" w:cs="Times New Roman"/>
          <w:sz w:val="24"/>
          <w:szCs w:val="24"/>
        </w:rPr>
        <w:t xml:space="preserve"> y</w:t>
      </w:r>
      <w:r w:rsidRPr="004E1942">
        <w:rPr>
          <w:rFonts w:ascii="Times New Roman" w:hAnsi="Times New Roman" w:cs="Times New Roman"/>
          <w:sz w:val="24"/>
          <w:szCs w:val="24"/>
        </w:rPr>
        <w:t xml:space="preserve"> control de ruidos (</w:t>
      </w:r>
      <w:r w:rsidR="00B5368A" w:rsidRPr="004E1942">
        <w:rPr>
          <w:rFonts w:ascii="Times New Roman" w:hAnsi="Times New Roman" w:cs="Times New Roman"/>
          <w:sz w:val="24"/>
          <w:szCs w:val="24"/>
        </w:rPr>
        <w:t>Patagonland Investment</w:t>
      </w:r>
      <w:r w:rsidR="00C660F4" w:rsidRPr="004E1942">
        <w:rPr>
          <w:rFonts w:ascii="Times New Roman" w:hAnsi="Times New Roman" w:cs="Times New Roman"/>
          <w:sz w:val="24"/>
          <w:szCs w:val="24"/>
        </w:rPr>
        <w:t>, 2013</w:t>
      </w:r>
      <w:r w:rsidRPr="004E1942">
        <w:rPr>
          <w:rFonts w:ascii="Times New Roman" w:hAnsi="Times New Roman" w:cs="Times New Roman"/>
          <w:sz w:val="24"/>
          <w:szCs w:val="24"/>
        </w:rPr>
        <w:t>).</w:t>
      </w:r>
    </w:p>
    <w:p w:rsidR="00C91FD2" w:rsidRPr="004E1942" w:rsidRDefault="00C91FD2" w:rsidP="004E1942">
      <w:pPr>
        <w:spacing w:line="360" w:lineRule="auto"/>
        <w:jc w:val="both"/>
        <w:rPr>
          <w:rFonts w:ascii="Times New Roman" w:hAnsi="Times New Roman" w:cs="Times New Roman"/>
          <w:sz w:val="24"/>
          <w:szCs w:val="24"/>
        </w:rPr>
      </w:pPr>
    </w:p>
    <w:p w:rsidR="00FE102E" w:rsidRPr="004E1942" w:rsidRDefault="00B6419E" w:rsidP="004E1942">
      <w:pPr>
        <w:spacing w:line="360" w:lineRule="auto"/>
        <w:jc w:val="both"/>
        <w:rPr>
          <w:rFonts w:ascii="Times New Roman" w:hAnsi="Times New Roman" w:cs="Times New Roman"/>
          <w:b/>
          <w:sz w:val="24"/>
          <w:szCs w:val="24"/>
        </w:rPr>
      </w:pPr>
      <w:r w:rsidRPr="004E1942">
        <w:rPr>
          <w:rFonts w:ascii="Times New Roman" w:hAnsi="Times New Roman" w:cs="Times New Roman"/>
          <w:b/>
          <w:sz w:val="24"/>
          <w:szCs w:val="24"/>
        </w:rPr>
        <w:t>METODOLOGÍA</w:t>
      </w:r>
    </w:p>
    <w:p w:rsidR="006A6914" w:rsidRPr="004E1942" w:rsidRDefault="006A6914" w:rsidP="004E1942">
      <w:pPr>
        <w:spacing w:line="360" w:lineRule="auto"/>
        <w:jc w:val="both"/>
        <w:rPr>
          <w:rFonts w:ascii="Times New Roman" w:hAnsi="Times New Roman" w:cs="Times New Roman"/>
          <w:sz w:val="24"/>
          <w:szCs w:val="24"/>
        </w:rPr>
      </w:pPr>
      <w:r w:rsidRPr="004E1942">
        <w:rPr>
          <w:rFonts w:ascii="Times New Roman" w:hAnsi="Times New Roman" w:cs="Times New Roman"/>
          <w:sz w:val="24"/>
          <w:szCs w:val="24"/>
        </w:rPr>
        <w:t>Definición de parques urbanos</w:t>
      </w:r>
    </w:p>
    <w:p w:rsidR="00BD33B6" w:rsidRPr="004E1942" w:rsidRDefault="006A6914" w:rsidP="004E1942">
      <w:pPr>
        <w:spacing w:line="360" w:lineRule="auto"/>
        <w:jc w:val="both"/>
        <w:rPr>
          <w:rFonts w:ascii="Times New Roman" w:hAnsi="Times New Roman" w:cs="Times New Roman"/>
          <w:sz w:val="24"/>
          <w:szCs w:val="24"/>
        </w:rPr>
      </w:pPr>
      <w:r w:rsidRPr="004E1942">
        <w:rPr>
          <w:rFonts w:ascii="Times New Roman" w:hAnsi="Times New Roman" w:cs="Times New Roman"/>
          <w:sz w:val="24"/>
          <w:szCs w:val="24"/>
        </w:rPr>
        <w:t xml:space="preserve">Son grandes áreas </w:t>
      </w:r>
      <w:r w:rsidR="00117975" w:rsidRPr="004E1942">
        <w:rPr>
          <w:rFonts w:ascii="Times New Roman" w:hAnsi="Times New Roman" w:cs="Times New Roman"/>
          <w:sz w:val="24"/>
          <w:szCs w:val="24"/>
        </w:rPr>
        <w:t>a</w:t>
      </w:r>
      <w:r w:rsidRPr="004E1942">
        <w:rPr>
          <w:rFonts w:ascii="Times New Roman" w:hAnsi="Times New Roman" w:cs="Times New Roman"/>
          <w:sz w:val="24"/>
          <w:szCs w:val="24"/>
        </w:rPr>
        <w:t xml:space="preserve">jardinadas o forestales que, además de cumplir </w:t>
      </w:r>
      <w:r w:rsidR="00117975" w:rsidRPr="004E1942">
        <w:rPr>
          <w:rFonts w:ascii="Times New Roman" w:hAnsi="Times New Roman" w:cs="Times New Roman"/>
          <w:sz w:val="24"/>
          <w:szCs w:val="24"/>
        </w:rPr>
        <w:t xml:space="preserve">con </w:t>
      </w:r>
      <w:r w:rsidRPr="004E1942">
        <w:rPr>
          <w:rFonts w:ascii="Times New Roman" w:hAnsi="Times New Roman" w:cs="Times New Roman"/>
          <w:sz w:val="24"/>
          <w:szCs w:val="24"/>
        </w:rPr>
        <w:t>las funciones de los espacios anteriores, permiten el desarrollo de otras actividades al aire libre, incluyendo equipamientos culturales o deportivos</w:t>
      </w:r>
      <w:r w:rsidR="00C73FF3" w:rsidRPr="004E1942">
        <w:rPr>
          <w:rFonts w:ascii="Times New Roman" w:hAnsi="Times New Roman" w:cs="Times New Roman"/>
          <w:sz w:val="24"/>
          <w:szCs w:val="24"/>
        </w:rPr>
        <w:t xml:space="preserve">. Por tanto, son zonas verdes o ajardinadas de especial importancia para </w:t>
      </w:r>
      <w:r w:rsidR="00117975" w:rsidRPr="004E1942">
        <w:rPr>
          <w:rFonts w:ascii="Times New Roman" w:hAnsi="Times New Roman" w:cs="Times New Roman"/>
          <w:sz w:val="24"/>
          <w:szCs w:val="24"/>
        </w:rPr>
        <w:t>el</w:t>
      </w:r>
      <w:r w:rsidR="00C73FF3" w:rsidRPr="004E1942">
        <w:rPr>
          <w:rFonts w:ascii="Times New Roman" w:hAnsi="Times New Roman" w:cs="Times New Roman"/>
          <w:sz w:val="24"/>
          <w:szCs w:val="24"/>
        </w:rPr>
        <w:t xml:space="preserve"> disfrute </w:t>
      </w:r>
      <w:r w:rsidR="00117975" w:rsidRPr="004E1942">
        <w:rPr>
          <w:rFonts w:ascii="Times New Roman" w:hAnsi="Times New Roman" w:cs="Times New Roman"/>
          <w:sz w:val="24"/>
          <w:szCs w:val="24"/>
        </w:rPr>
        <w:t>de</w:t>
      </w:r>
      <w:r w:rsidR="00C73FF3" w:rsidRPr="004E1942">
        <w:rPr>
          <w:rFonts w:ascii="Times New Roman" w:hAnsi="Times New Roman" w:cs="Times New Roman"/>
          <w:sz w:val="24"/>
          <w:szCs w:val="24"/>
        </w:rPr>
        <w:t xml:space="preserve"> los ciudadanos debido a su tamaño o ubicación </w:t>
      </w:r>
      <w:r w:rsidR="00117975" w:rsidRPr="004E1942">
        <w:rPr>
          <w:rFonts w:ascii="Times New Roman" w:hAnsi="Times New Roman" w:cs="Times New Roman"/>
          <w:sz w:val="24"/>
          <w:szCs w:val="24"/>
        </w:rPr>
        <w:t>dentro de</w:t>
      </w:r>
      <w:r w:rsidR="00C73FF3" w:rsidRPr="004E1942">
        <w:rPr>
          <w:rFonts w:ascii="Times New Roman" w:hAnsi="Times New Roman" w:cs="Times New Roman"/>
          <w:sz w:val="24"/>
          <w:szCs w:val="24"/>
        </w:rPr>
        <w:t xml:space="preserve"> la ciudad. </w:t>
      </w:r>
      <w:r w:rsidR="00117975" w:rsidRPr="004E1942">
        <w:rPr>
          <w:rFonts w:ascii="Times New Roman" w:hAnsi="Times New Roman" w:cs="Times New Roman"/>
          <w:sz w:val="24"/>
          <w:szCs w:val="24"/>
        </w:rPr>
        <w:t>Dichos espacios r</w:t>
      </w:r>
      <w:r w:rsidR="00C73FF3" w:rsidRPr="004E1942">
        <w:rPr>
          <w:rFonts w:ascii="Times New Roman" w:hAnsi="Times New Roman" w:cs="Times New Roman"/>
          <w:sz w:val="24"/>
          <w:szCs w:val="24"/>
        </w:rPr>
        <w:t>esponden bien a</w:t>
      </w:r>
      <w:r w:rsidR="002C769D" w:rsidRPr="004E1942">
        <w:rPr>
          <w:rFonts w:ascii="Times New Roman" w:hAnsi="Times New Roman" w:cs="Times New Roman"/>
          <w:sz w:val="24"/>
          <w:szCs w:val="24"/>
        </w:rPr>
        <w:t>l</w:t>
      </w:r>
      <w:r w:rsidR="00C73FF3" w:rsidRPr="004E1942">
        <w:rPr>
          <w:rFonts w:ascii="Times New Roman" w:hAnsi="Times New Roman" w:cs="Times New Roman"/>
          <w:sz w:val="24"/>
          <w:szCs w:val="24"/>
        </w:rPr>
        <w:t xml:space="preserve"> concepto tradicional de parque o </w:t>
      </w:r>
      <w:r w:rsidR="002C769D" w:rsidRPr="004E1942">
        <w:rPr>
          <w:rFonts w:ascii="Times New Roman" w:hAnsi="Times New Roman" w:cs="Times New Roman"/>
          <w:sz w:val="24"/>
          <w:szCs w:val="24"/>
        </w:rPr>
        <w:t>de</w:t>
      </w:r>
      <w:r w:rsidR="00C73FF3" w:rsidRPr="004E1942">
        <w:rPr>
          <w:rFonts w:ascii="Times New Roman" w:hAnsi="Times New Roman" w:cs="Times New Roman"/>
          <w:sz w:val="24"/>
          <w:szCs w:val="24"/>
        </w:rPr>
        <w:t xml:space="preserve"> espacios más o menos abiertos en cuya concepción se ha tenido en cuenta la jardinería. Asimismo, son espacios con una extensión mediana </w:t>
      </w:r>
      <w:r w:rsidR="002C769D" w:rsidRPr="004E1942">
        <w:rPr>
          <w:rFonts w:ascii="Times New Roman" w:hAnsi="Times New Roman" w:cs="Times New Roman"/>
          <w:sz w:val="24"/>
          <w:szCs w:val="24"/>
        </w:rPr>
        <w:t>o</w:t>
      </w:r>
      <w:r w:rsidR="00C73FF3" w:rsidRPr="004E1942">
        <w:rPr>
          <w:rFonts w:ascii="Times New Roman" w:hAnsi="Times New Roman" w:cs="Times New Roman"/>
          <w:sz w:val="24"/>
          <w:szCs w:val="24"/>
        </w:rPr>
        <w:t xml:space="preserve"> grande</w:t>
      </w:r>
      <w:r w:rsidR="002C769D" w:rsidRPr="004E1942">
        <w:rPr>
          <w:rFonts w:ascii="Times New Roman" w:hAnsi="Times New Roman" w:cs="Times New Roman"/>
          <w:sz w:val="24"/>
          <w:szCs w:val="24"/>
        </w:rPr>
        <w:t>,</w:t>
      </w:r>
      <w:r w:rsidR="00C73FF3" w:rsidRPr="004E1942">
        <w:rPr>
          <w:rFonts w:ascii="Times New Roman" w:hAnsi="Times New Roman" w:cs="Times New Roman"/>
          <w:sz w:val="24"/>
          <w:szCs w:val="24"/>
        </w:rPr>
        <w:t xml:space="preserve"> repartidos </w:t>
      </w:r>
      <w:r w:rsidR="002C769D" w:rsidRPr="004E1942">
        <w:rPr>
          <w:rFonts w:ascii="Times New Roman" w:hAnsi="Times New Roman" w:cs="Times New Roman"/>
          <w:sz w:val="24"/>
          <w:szCs w:val="24"/>
        </w:rPr>
        <w:t>a lo largo de</w:t>
      </w:r>
      <w:r w:rsidR="00C73FF3" w:rsidRPr="004E1942">
        <w:rPr>
          <w:rFonts w:ascii="Times New Roman" w:hAnsi="Times New Roman" w:cs="Times New Roman"/>
          <w:sz w:val="24"/>
          <w:szCs w:val="24"/>
        </w:rPr>
        <w:t xml:space="preserve"> la geografía urbana</w:t>
      </w:r>
      <w:r w:rsidR="002C769D" w:rsidRPr="004E1942">
        <w:rPr>
          <w:rFonts w:ascii="Times New Roman" w:hAnsi="Times New Roman" w:cs="Times New Roman"/>
          <w:sz w:val="24"/>
          <w:szCs w:val="24"/>
        </w:rPr>
        <w:t xml:space="preserve"> y</w:t>
      </w:r>
      <w:r w:rsidR="00C73FF3" w:rsidRPr="004E1942">
        <w:rPr>
          <w:rFonts w:ascii="Times New Roman" w:hAnsi="Times New Roman" w:cs="Times New Roman"/>
          <w:sz w:val="24"/>
          <w:szCs w:val="24"/>
        </w:rPr>
        <w:t xml:space="preserve"> que much</w:t>
      </w:r>
      <w:r w:rsidR="002C769D" w:rsidRPr="004E1942">
        <w:rPr>
          <w:rFonts w:ascii="Times New Roman" w:hAnsi="Times New Roman" w:cs="Times New Roman"/>
          <w:sz w:val="24"/>
          <w:szCs w:val="24"/>
        </w:rPr>
        <w:t xml:space="preserve">as veces </w:t>
      </w:r>
      <w:r w:rsidR="00C73FF3" w:rsidRPr="004E1942">
        <w:rPr>
          <w:rFonts w:ascii="Times New Roman" w:hAnsi="Times New Roman" w:cs="Times New Roman"/>
          <w:sz w:val="24"/>
          <w:szCs w:val="24"/>
        </w:rPr>
        <w:t>disponen de instalaciones deportivas integradas o próximas a ellos</w:t>
      </w:r>
      <w:r w:rsidRPr="004E1942">
        <w:rPr>
          <w:rFonts w:ascii="Times New Roman" w:hAnsi="Times New Roman" w:cs="Times New Roman"/>
          <w:sz w:val="24"/>
          <w:szCs w:val="24"/>
        </w:rPr>
        <w:t xml:space="preserve"> (</w:t>
      </w:r>
      <w:r w:rsidR="00D00247" w:rsidRPr="004E1942">
        <w:rPr>
          <w:rFonts w:ascii="Times New Roman" w:hAnsi="Times New Roman" w:cs="Times New Roman"/>
          <w:sz w:val="24"/>
          <w:szCs w:val="24"/>
        </w:rPr>
        <w:t>Santiago, 2008</w:t>
      </w:r>
      <w:r w:rsidRPr="004E1942">
        <w:rPr>
          <w:rFonts w:ascii="Times New Roman" w:hAnsi="Times New Roman" w:cs="Times New Roman"/>
          <w:sz w:val="24"/>
          <w:szCs w:val="24"/>
        </w:rPr>
        <w:t>).</w:t>
      </w:r>
      <w:r w:rsidR="005A4FE3" w:rsidRPr="004E1942">
        <w:rPr>
          <w:rFonts w:ascii="Times New Roman" w:hAnsi="Times New Roman" w:cs="Times New Roman"/>
          <w:sz w:val="24"/>
          <w:szCs w:val="24"/>
        </w:rPr>
        <w:t xml:space="preserve"> </w:t>
      </w:r>
      <w:r w:rsidR="006E0945" w:rsidRPr="004E1942">
        <w:rPr>
          <w:rFonts w:ascii="Times New Roman" w:hAnsi="Times New Roman" w:cs="Times New Roman"/>
          <w:sz w:val="24"/>
          <w:szCs w:val="24"/>
        </w:rPr>
        <w:t xml:space="preserve">De lo anterior CONAFOVI (2005), define al parque urbano como una superficie de extensión variable </w:t>
      </w:r>
      <w:r w:rsidR="002C769D" w:rsidRPr="004E1942">
        <w:rPr>
          <w:rFonts w:ascii="Times New Roman" w:hAnsi="Times New Roman" w:cs="Times New Roman"/>
          <w:sz w:val="24"/>
          <w:szCs w:val="24"/>
        </w:rPr>
        <w:t xml:space="preserve">de </w:t>
      </w:r>
      <w:r w:rsidR="006E0945" w:rsidRPr="004E1942">
        <w:rPr>
          <w:rFonts w:ascii="Times New Roman" w:hAnsi="Times New Roman" w:cs="Times New Roman"/>
          <w:sz w:val="24"/>
          <w:szCs w:val="24"/>
        </w:rPr>
        <w:t>entre 10</w:t>
      </w:r>
      <w:r w:rsidR="00791A61" w:rsidRPr="004E1942">
        <w:rPr>
          <w:rFonts w:ascii="Times New Roman" w:hAnsi="Times New Roman" w:cs="Times New Roman"/>
          <w:sz w:val="24"/>
          <w:szCs w:val="24"/>
        </w:rPr>
        <w:t xml:space="preserve"> </w:t>
      </w:r>
      <w:r w:rsidR="006E0945" w:rsidRPr="004E1942">
        <w:rPr>
          <w:rFonts w:ascii="Times New Roman" w:hAnsi="Times New Roman" w:cs="Times New Roman"/>
          <w:sz w:val="24"/>
          <w:szCs w:val="24"/>
        </w:rPr>
        <w:t>000 y 1</w:t>
      </w:r>
      <w:r w:rsidR="00791A61" w:rsidRPr="004E1942">
        <w:rPr>
          <w:rFonts w:ascii="Times New Roman" w:hAnsi="Times New Roman" w:cs="Times New Roman"/>
          <w:sz w:val="24"/>
          <w:szCs w:val="24"/>
        </w:rPr>
        <w:t xml:space="preserve"> 0</w:t>
      </w:r>
      <w:r w:rsidR="006E0945" w:rsidRPr="004E1942">
        <w:rPr>
          <w:rFonts w:ascii="Times New Roman" w:hAnsi="Times New Roman" w:cs="Times New Roman"/>
          <w:sz w:val="24"/>
          <w:szCs w:val="24"/>
        </w:rPr>
        <w:t>00</w:t>
      </w:r>
      <w:r w:rsidR="00791A61" w:rsidRPr="004E1942">
        <w:rPr>
          <w:rFonts w:ascii="Times New Roman" w:hAnsi="Times New Roman" w:cs="Times New Roman"/>
          <w:sz w:val="24"/>
          <w:szCs w:val="24"/>
        </w:rPr>
        <w:t xml:space="preserve"> </w:t>
      </w:r>
      <w:r w:rsidR="006E0945" w:rsidRPr="004E1942">
        <w:rPr>
          <w:rFonts w:ascii="Times New Roman" w:hAnsi="Times New Roman" w:cs="Times New Roman"/>
          <w:sz w:val="24"/>
          <w:szCs w:val="24"/>
        </w:rPr>
        <w:t>000 m</w:t>
      </w:r>
      <w:r w:rsidR="006E0945" w:rsidRPr="004E1942">
        <w:rPr>
          <w:rFonts w:ascii="Times New Roman" w:hAnsi="Times New Roman" w:cs="Times New Roman"/>
          <w:sz w:val="24"/>
          <w:szCs w:val="24"/>
          <w:vertAlign w:val="superscript"/>
        </w:rPr>
        <w:t>2</w:t>
      </w:r>
      <w:r w:rsidR="006E0945" w:rsidRPr="004E1942">
        <w:rPr>
          <w:rFonts w:ascii="Times New Roman" w:hAnsi="Times New Roman" w:cs="Times New Roman"/>
          <w:sz w:val="24"/>
          <w:szCs w:val="24"/>
        </w:rPr>
        <w:t xml:space="preserve"> –con un ancho de 100 m como mínimo- </w:t>
      </w:r>
      <w:r w:rsidR="002C769D" w:rsidRPr="004E1942">
        <w:rPr>
          <w:rFonts w:ascii="Times New Roman" w:hAnsi="Times New Roman" w:cs="Times New Roman"/>
          <w:sz w:val="24"/>
          <w:szCs w:val="24"/>
        </w:rPr>
        <w:t>que</w:t>
      </w:r>
      <w:r w:rsidR="006E0945" w:rsidRPr="004E1942">
        <w:rPr>
          <w:rFonts w:ascii="Times New Roman" w:hAnsi="Times New Roman" w:cs="Times New Roman"/>
          <w:sz w:val="24"/>
          <w:szCs w:val="24"/>
        </w:rPr>
        <w:t xml:space="preserve"> presenta la posibilidad de realizar distintas actividades deportivas, recreativas y culturales.</w:t>
      </w:r>
    </w:p>
    <w:p w:rsidR="00FA2AEE" w:rsidRPr="004E1942" w:rsidRDefault="00FA2AEE" w:rsidP="004E1942">
      <w:pPr>
        <w:spacing w:line="360" w:lineRule="auto"/>
        <w:jc w:val="both"/>
        <w:rPr>
          <w:rFonts w:ascii="Times New Roman" w:hAnsi="Times New Roman" w:cs="Times New Roman"/>
          <w:sz w:val="24"/>
          <w:szCs w:val="24"/>
        </w:rPr>
      </w:pPr>
      <w:r w:rsidRPr="004E1942">
        <w:rPr>
          <w:rFonts w:ascii="Times New Roman" w:hAnsi="Times New Roman" w:cs="Times New Roman"/>
          <w:sz w:val="24"/>
          <w:szCs w:val="24"/>
          <w:lang w:val="es-ES"/>
        </w:rPr>
        <w:t xml:space="preserve">Reseña Histórica del Parque General Esteban Baca Calderón “La </w:t>
      </w:r>
      <w:r w:rsidR="002C769D" w:rsidRPr="004E1942">
        <w:rPr>
          <w:rFonts w:ascii="Times New Roman" w:hAnsi="Times New Roman" w:cs="Times New Roman"/>
          <w:sz w:val="24"/>
          <w:szCs w:val="24"/>
          <w:lang w:val="es-ES"/>
        </w:rPr>
        <w:t>L</w:t>
      </w:r>
      <w:r w:rsidRPr="004E1942">
        <w:rPr>
          <w:rFonts w:ascii="Times New Roman" w:hAnsi="Times New Roman" w:cs="Times New Roman"/>
          <w:sz w:val="24"/>
          <w:szCs w:val="24"/>
          <w:lang w:val="es-ES"/>
        </w:rPr>
        <w:t>oma”</w:t>
      </w:r>
    </w:p>
    <w:p w:rsidR="005C4AB0" w:rsidRPr="004E1942" w:rsidRDefault="00C74309" w:rsidP="004E1942">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lang w:val="es-ES"/>
        </w:rPr>
        <w:lastRenderedPageBreak/>
        <w:t>Su</w:t>
      </w:r>
      <w:r w:rsidR="00E44C66" w:rsidRPr="004E1942">
        <w:rPr>
          <w:rFonts w:ascii="Times New Roman" w:hAnsi="Times New Roman" w:cs="Times New Roman"/>
          <w:sz w:val="24"/>
          <w:szCs w:val="24"/>
          <w:lang w:val="es-ES"/>
        </w:rPr>
        <w:t xml:space="preserve"> historia se remonta hacia el año 1810, cuando el insurgente José María Mercado</w:t>
      </w:r>
      <w:r w:rsidRPr="004E1942">
        <w:rPr>
          <w:rFonts w:ascii="Times New Roman" w:hAnsi="Times New Roman" w:cs="Times New Roman"/>
          <w:sz w:val="24"/>
          <w:szCs w:val="24"/>
          <w:lang w:val="es-ES"/>
        </w:rPr>
        <w:t>, h</w:t>
      </w:r>
      <w:r w:rsidR="00E44C66" w:rsidRPr="004E1942">
        <w:rPr>
          <w:rFonts w:ascii="Times New Roman" w:hAnsi="Times New Roman" w:cs="Times New Roman"/>
          <w:sz w:val="24"/>
          <w:szCs w:val="24"/>
          <w:lang w:val="es-ES"/>
        </w:rPr>
        <w:t xml:space="preserve">éroe </w:t>
      </w:r>
      <w:r w:rsidRPr="004E1942">
        <w:rPr>
          <w:rFonts w:ascii="Times New Roman" w:hAnsi="Times New Roman" w:cs="Times New Roman"/>
          <w:sz w:val="24"/>
          <w:szCs w:val="24"/>
          <w:lang w:val="es-ES"/>
        </w:rPr>
        <w:t>n</w:t>
      </w:r>
      <w:r w:rsidR="00E44C66" w:rsidRPr="004E1942">
        <w:rPr>
          <w:rFonts w:ascii="Times New Roman" w:hAnsi="Times New Roman" w:cs="Times New Roman"/>
          <w:sz w:val="24"/>
          <w:szCs w:val="24"/>
          <w:lang w:val="es-ES"/>
        </w:rPr>
        <w:t>acional</w:t>
      </w:r>
      <w:r w:rsidRPr="004E1942">
        <w:rPr>
          <w:rFonts w:ascii="Times New Roman" w:hAnsi="Times New Roman" w:cs="Times New Roman"/>
          <w:sz w:val="24"/>
          <w:szCs w:val="24"/>
          <w:lang w:val="es-ES"/>
        </w:rPr>
        <w:t>,</w:t>
      </w:r>
      <w:r w:rsidR="00E44C66" w:rsidRPr="004E1942">
        <w:rPr>
          <w:rFonts w:ascii="Times New Roman" w:hAnsi="Times New Roman" w:cs="Times New Roman"/>
          <w:sz w:val="24"/>
          <w:szCs w:val="24"/>
          <w:lang w:val="es-ES"/>
        </w:rPr>
        <w:t xml:space="preserve"> acampó en este sitio. Años más tarde fue escenario de escaramuzas militares entre los conservadores y liberales</w:t>
      </w:r>
      <w:r w:rsidR="002F0384" w:rsidRPr="004E1942">
        <w:rPr>
          <w:rFonts w:ascii="Times New Roman" w:hAnsi="Times New Roman" w:cs="Times New Roman"/>
          <w:sz w:val="24"/>
          <w:szCs w:val="24"/>
          <w:lang w:val="es-ES"/>
        </w:rPr>
        <w:t>;</w:t>
      </w:r>
      <w:r w:rsidR="00E44C66" w:rsidRPr="004E1942">
        <w:rPr>
          <w:rFonts w:ascii="Times New Roman" w:hAnsi="Times New Roman" w:cs="Times New Roman"/>
          <w:sz w:val="24"/>
          <w:szCs w:val="24"/>
          <w:lang w:val="es-ES"/>
        </w:rPr>
        <w:t xml:space="preserve"> posteriormente</w:t>
      </w:r>
      <w:r w:rsidR="002F0384" w:rsidRPr="004E1942">
        <w:rPr>
          <w:rFonts w:ascii="Times New Roman" w:hAnsi="Times New Roman" w:cs="Times New Roman"/>
          <w:sz w:val="24"/>
          <w:szCs w:val="24"/>
          <w:lang w:val="es-ES"/>
        </w:rPr>
        <w:t>,</w:t>
      </w:r>
      <w:r w:rsidR="00E44C66" w:rsidRPr="004E1942">
        <w:rPr>
          <w:rFonts w:ascii="Times New Roman" w:hAnsi="Times New Roman" w:cs="Times New Roman"/>
          <w:sz w:val="24"/>
          <w:szCs w:val="24"/>
          <w:lang w:val="es-ES"/>
        </w:rPr>
        <w:t xml:space="preserve"> en 1910</w:t>
      </w:r>
      <w:r w:rsidR="002F0384" w:rsidRPr="004E1942">
        <w:rPr>
          <w:rFonts w:ascii="Times New Roman" w:hAnsi="Times New Roman" w:cs="Times New Roman"/>
          <w:sz w:val="24"/>
          <w:szCs w:val="24"/>
          <w:lang w:val="es-ES"/>
        </w:rPr>
        <w:t>, se convirtió en</w:t>
      </w:r>
      <w:r w:rsidR="00E44C66" w:rsidRPr="004E1942">
        <w:rPr>
          <w:rFonts w:ascii="Times New Roman" w:hAnsi="Times New Roman" w:cs="Times New Roman"/>
          <w:sz w:val="24"/>
          <w:szCs w:val="24"/>
          <w:lang w:val="es-ES"/>
        </w:rPr>
        <w:t xml:space="preserve"> </w:t>
      </w:r>
      <w:r w:rsidR="00791A61" w:rsidRPr="004E1942">
        <w:rPr>
          <w:rFonts w:ascii="Times New Roman" w:hAnsi="Times New Roman" w:cs="Times New Roman"/>
          <w:sz w:val="24"/>
          <w:szCs w:val="24"/>
          <w:lang w:val="es-ES"/>
        </w:rPr>
        <w:t xml:space="preserve">una </w:t>
      </w:r>
      <w:r w:rsidR="00E44C66" w:rsidRPr="004E1942">
        <w:rPr>
          <w:rFonts w:ascii="Times New Roman" w:hAnsi="Times New Roman" w:cs="Times New Roman"/>
          <w:sz w:val="24"/>
          <w:szCs w:val="24"/>
          <w:lang w:val="es-ES"/>
        </w:rPr>
        <w:t>zona estratégica para el ejército del noroeste que tomó la Plaza de Tepic. En el siglo XIX fue utilizado como espacio para realizar eventos populares recreativos</w:t>
      </w:r>
      <w:r w:rsidR="002F0384" w:rsidRPr="004E1942">
        <w:rPr>
          <w:rFonts w:ascii="Times New Roman" w:hAnsi="Times New Roman" w:cs="Times New Roman"/>
          <w:sz w:val="24"/>
          <w:szCs w:val="24"/>
          <w:lang w:val="es-ES"/>
        </w:rPr>
        <w:t>, entre ellas l</w:t>
      </w:r>
      <w:r w:rsidR="00E44C66" w:rsidRPr="004E1942">
        <w:rPr>
          <w:rFonts w:ascii="Times New Roman" w:hAnsi="Times New Roman" w:cs="Times New Roman"/>
          <w:sz w:val="24"/>
          <w:szCs w:val="24"/>
          <w:lang w:val="es-ES"/>
        </w:rPr>
        <w:t>as tradicionales corridas de toros que se realizan durante el mes de mayo</w:t>
      </w:r>
      <w:r w:rsidR="002F0384" w:rsidRPr="004E1942">
        <w:rPr>
          <w:rFonts w:ascii="Times New Roman" w:hAnsi="Times New Roman" w:cs="Times New Roman"/>
          <w:sz w:val="24"/>
          <w:szCs w:val="24"/>
          <w:lang w:val="es-ES"/>
        </w:rPr>
        <w:t xml:space="preserve"> o</w:t>
      </w:r>
      <w:r w:rsidR="00E44C66" w:rsidRPr="004E1942">
        <w:rPr>
          <w:rFonts w:ascii="Times New Roman" w:hAnsi="Times New Roman" w:cs="Times New Roman"/>
          <w:sz w:val="24"/>
          <w:szCs w:val="24"/>
          <w:lang w:val="es-ES"/>
        </w:rPr>
        <w:t xml:space="preserve"> la celebración religiosa del Apóstol Santiago el 25 de julio de cada año. A partir del 12 de octubre de 1892 se inició la construcción, remodelación y rehabilitación de un kiosco para hacer este parque más atractivo. Durante la gestión del </w:t>
      </w:r>
      <w:r w:rsidR="002F0384" w:rsidRPr="004E1942">
        <w:rPr>
          <w:rFonts w:ascii="Times New Roman" w:hAnsi="Times New Roman" w:cs="Times New Roman"/>
          <w:sz w:val="24"/>
          <w:szCs w:val="24"/>
          <w:lang w:val="es-ES"/>
        </w:rPr>
        <w:t>g</w:t>
      </w:r>
      <w:r w:rsidR="00E44C66" w:rsidRPr="004E1942">
        <w:rPr>
          <w:rFonts w:ascii="Times New Roman" w:hAnsi="Times New Roman" w:cs="Times New Roman"/>
          <w:sz w:val="24"/>
          <w:szCs w:val="24"/>
          <w:lang w:val="es-ES"/>
        </w:rPr>
        <w:t xml:space="preserve">obernador Gilberto Flores Muñoz (1946-1951), </w:t>
      </w:r>
      <w:r w:rsidR="002F0384" w:rsidRPr="004E1942">
        <w:rPr>
          <w:rFonts w:ascii="Times New Roman" w:hAnsi="Times New Roman" w:cs="Times New Roman"/>
          <w:sz w:val="24"/>
          <w:szCs w:val="24"/>
          <w:lang w:val="es-ES"/>
        </w:rPr>
        <w:t xml:space="preserve">se </w:t>
      </w:r>
      <w:r w:rsidR="00E44C66" w:rsidRPr="004E1942">
        <w:rPr>
          <w:rFonts w:ascii="Times New Roman" w:hAnsi="Times New Roman" w:cs="Times New Roman"/>
          <w:sz w:val="24"/>
          <w:szCs w:val="24"/>
          <w:lang w:val="es-ES"/>
        </w:rPr>
        <w:t>realiza</w:t>
      </w:r>
      <w:r w:rsidR="002F0384" w:rsidRPr="004E1942">
        <w:rPr>
          <w:rFonts w:ascii="Times New Roman" w:hAnsi="Times New Roman" w:cs="Times New Roman"/>
          <w:sz w:val="24"/>
          <w:szCs w:val="24"/>
          <w:lang w:val="es-ES"/>
        </w:rPr>
        <w:t>ron</w:t>
      </w:r>
      <w:r w:rsidR="00E44C66" w:rsidRPr="004E1942">
        <w:rPr>
          <w:rFonts w:ascii="Times New Roman" w:hAnsi="Times New Roman" w:cs="Times New Roman"/>
          <w:sz w:val="24"/>
          <w:szCs w:val="24"/>
          <w:lang w:val="es-ES"/>
        </w:rPr>
        <w:t xml:space="preserve"> los primeros trabajos de lo que sería el Paseo de La Loma, vestigios de la calzada de las palmeras construida bajo su mandato. Se construye la concha acústica, se plantan casuarinas y eucaliptos que le dieron para la época un atractivo particular. Bajo el gobierno de Francisco García Montero (1946-1951), se construye el lienzo charro que actualmente lleva su nombre (Sierra</w:t>
      </w:r>
      <w:r w:rsidR="00EB787C" w:rsidRPr="004E1942">
        <w:rPr>
          <w:rFonts w:ascii="Times New Roman" w:hAnsi="Times New Roman" w:cs="Times New Roman"/>
          <w:sz w:val="24"/>
          <w:szCs w:val="24"/>
          <w:lang w:val="es-ES"/>
        </w:rPr>
        <w:t xml:space="preserve"> y Ramírez</w:t>
      </w:r>
      <w:r w:rsidR="00E44C66" w:rsidRPr="004E1942">
        <w:rPr>
          <w:rFonts w:ascii="Times New Roman" w:hAnsi="Times New Roman" w:cs="Times New Roman"/>
          <w:sz w:val="24"/>
          <w:szCs w:val="24"/>
          <w:lang w:val="es-ES"/>
        </w:rPr>
        <w:t>, 2010).</w:t>
      </w:r>
    </w:p>
    <w:p w:rsidR="00B6419E" w:rsidRPr="004E1942" w:rsidRDefault="00742C03" w:rsidP="004E1942">
      <w:pPr>
        <w:spacing w:line="360" w:lineRule="auto"/>
        <w:jc w:val="both"/>
        <w:rPr>
          <w:rFonts w:ascii="Times New Roman" w:hAnsi="Times New Roman" w:cs="Times New Roman"/>
          <w:sz w:val="24"/>
          <w:szCs w:val="24"/>
        </w:rPr>
      </w:pPr>
      <w:r w:rsidRPr="004E1942">
        <w:rPr>
          <w:rFonts w:ascii="Times New Roman" w:hAnsi="Times New Roman" w:cs="Times New Roman"/>
          <w:sz w:val="24"/>
          <w:szCs w:val="24"/>
        </w:rPr>
        <w:t>Área de estudio</w:t>
      </w:r>
    </w:p>
    <w:p w:rsidR="00E44C66" w:rsidRDefault="00796FFE" w:rsidP="004E1942">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rPr>
        <w:t xml:space="preserve">El </w:t>
      </w:r>
      <w:r w:rsidR="0063472D" w:rsidRPr="004E1942">
        <w:rPr>
          <w:rFonts w:ascii="Times New Roman" w:hAnsi="Times New Roman" w:cs="Times New Roman"/>
          <w:sz w:val="24"/>
          <w:szCs w:val="24"/>
        </w:rPr>
        <w:t>estudio se realiz</w:t>
      </w:r>
      <w:r w:rsidR="002F0384" w:rsidRPr="004E1942">
        <w:rPr>
          <w:rFonts w:ascii="Times New Roman" w:hAnsi="Times New Roman" w:cs="Times New Roman"/>
          <w:sz w:val="24"/>
          <w:szCs w:val="24"/>
        </w:rPr>
        <w:t>ó</w:t>
      </w:r>
      <w:r w:rsidR="0063472D" w:rsidRPr="004E1942">
        <w:rPr>
          <w:rFonts w:ascii="Times New Roman" w:hAnsi="Times New Roman" w:cs="Times New Roman"/>
          <w:sz w:val="24"/>
          <w:szCs w:val="24"/>
        </w:rPr>
        <w:t xml:space="preserve"> en el parque</w:t>
      </w:r>
      <w:r w:rsidRPr="004E1942">
        <w:rPr>
          <w:rFonts w:ascii="Times New Roman" w:hAnsi="Times New Roman" w:cs="Times New Roman"/>
          <w:sz w:val="24"/>
          <w:szCs w:val="24"/>
        </w:rPr>
        <w:t xml:space="preserve"> </w:t>
      </w:r>
      <w:r w:rsidR="007D74B3" w:rsidRPr="004E1942">
        <w:rPr>
          <w:rFonts w:ascii="Times New Roman" w:hAnsi="Times New Roman" w:cs="Times New Roman"/>
          <w:sz w:val="24"/>
          <w:szCs w:val="24"/>
        </w:rPr>
        <w:t>público</w:t>
      </w:r>
      <w:r w:rsidR="0063472D" w:rsidRPr="004E1942">
        <w:rPr>
          <w:rFonts w:ascii="Times New Roman" w:hAnsi="Times New Roman" w:cs="Times New Roman"/>
          <w:sz w:val="24"/>
          <w:szCs w:val="24"/>
        </w:rPr>
        <w:t xml:space="preserve"> General Esteban Baca Calderón</w:t>
      </w:r>
      <w:r w:rsidR="00366AE9" w:rsidRPr="004E1942">
        <w:rPr>
          <w:rFonts w:ascii="Times New Roman" w:hAnsi="Times New Roman" w:cs="Times New Roman"/>
          <w:sz w:val="24"/>
          <w:szCs w:val="24"/>
        </w:rPr>
        <w:t xml:space="preserve"> conocido comúnmente como</w:t>
      </w:r>
      <w:r w:rsidR="0063472D" w:rsidRPr="004E1942">
        <w:rPr>
          <w:rFonts w:ascii="Times New Roman" w:hAnsi="Times New Roman" w:cs="Times New Roman"/>
          <w:sz w:val="24"/>
          <w:szCs w:val="24"/>
        </w:rPr>
        <w:t xml:space="preserve"> “La </w:t>
      </w:r>
      <w:r w:rsidR="002F0384" w:rsidRPr="004E1942">
        <w:rPr>
          <w:rFonts w:ascii="Times New Roman" w:hAnsi="Times New Roman" w:cs="Times New Roman"/>
          <w:sz w:val="24"/>
          <w:szCs w:val="24"/>
        </w:rPr>
        <w:t>L</w:t>
      </w:r>
      <w:r w:rsidR="0063472D" w:rsidRPr="004E1942">
        <w:rPr>
          <w:rFonts w:ascii="Times New Roman" w:hAnsi="Times New Roman" w:cs="Times New Roman"/>
          <w:sz w:val="24"/>
          <w:szCs w:val="24"/>
        </w:rPr>
        <w:t>oma”</w:t>
      </w:r>
      <w:r w:rsidR="000665CA" w:rsidRPr="004E1942">
        <w:rPr>
          <w:rFonts w:ascii="Times New Roman" w:hAnsi="Times New Roman" w:cs="Times New Roman"/>
          <w:sz w:val="24"/>
          <w:szCs w:val="24"/>
        </w:rPr>
        <w:t>,</w:t>
      </w:r>
      <w:r w:rsidR="0063472D" w:rsidRPr="004E1942">
        <w:rPr>
          <w:rFonts w:ascii="Times New Roman" w:hAnsi="Times New Roman" w:cs="Times New Roman"/>
          <w:sz w:val="24"/>
          <w:szCs w:val="24"/>
        </w:rPr>
        <w:t xml:space="preserve"> </w:t>
      </w:r>
      <w:r w:rsidRPr="004E1942">
        <w:rPr>
          <w:rFonts w:ascii="Times New Roman" w:hAnsi="Times New Roman" w:cs="Times New Roman"/>
          <w:sz w:val="24"/>
          <w:szCs w:val="24"/>
        </w:rPr>
        <w:t>de la ciudad de</w:t>
      </w:r>
      <w:r w:rsidR="00780102" w:rsidRPr="004E1942">
        <w:rPr>
          <w:rFonts w:ascii="Times New Roman" w:hAnsi="Times New Roman" w:cs="Times New Roman"/>
          <w:sz w:val="24"/>
          <w:szCs w:val="24"/>
        </w:rPr>
        <w:t xml:space="preserve"> Tepic </w:t>
      </w:r>
      <w:r w:rsidR="002F0384" w:rsidRPr="004E1942">
        <w:rPr>
          <w:rFonts w:ascii="Times New Roman" w:hAnsi="Times New Roman" w:cs="Times New Roman"/>
          <w:sz w:val="24"/>
          <w:szCs w:val="24"/>
        </w:rPr>
        <w:t>en el</w:t>
      </w:r>
      <w:r w:rsidRPr="004E1942">
        <w:rPr>
          <w:rFonts w:ascii="Times New Roman" w:hAnsi="Times New Roman" w:cs="Times New Roman"/>
          <w:sz w:val="24"/>
          <w:szCs w:val="24"/>
        </w:rPr>
        <w:t xml:space="preserve"> </w:t>
      </w:r>
      <w:r w:rsidR="00AE329B" w:rsidRPr="004E1942">
        <w:rPr>
          <w:rFonts w:ascii="Times New Roman" w:hAnsi="Times New Roman" w:cs="Times New Roman"/>
          <w:sz w:val="24"/>
          <w:szCs w:val="24"/>
        </w:rPr>
        <w:t>E</w:t>
      </w:r>
      <w:r w:rsidRPr="004E1942">
        <w:rPr>
          <w:rFonts w:ascii="Times New Roman" w:hAnsi="Times New Roman" w:cs="Times New Roman"/>
          <w:sz w:val="24"/>
          <w:szCs w:val="24"/>
        </w:rPr>
        <w:t>stado de Nayarit, México.</w:t>
      </w:r>
      <w:r w:rsidR="00E44C66" w:rsidRPr="004E1942">
        <w:rPr>
          <w:rFonts w:ascii="Times New Roman" w:hAnsi="Times New Roman" w:cs="Times New Roman"/>
          <w:sz w:val="24"/>
          <w:szCs w:val="24"/>
        </w:rPr>
        <w:t xml:space="preserve"> </w:t>
      </w:r>
      <w:r w:rsidR="00E44C66" w:rsidRPr="004E1942">
        <w:rPr>
          <w:rFonts w:ascii="Times New Roman" w:hAnsi="Times New Roman" w:cs="Times New Roman"/>
          <w:sz w:val="24"/>
          <w:szCs w:val="24"/>
          <w:lang w:val="es-ES"/>
        </w:rPr>
        <w:t xml:space="preserve">El parque público “La </w:t>
      </w:r>
      <w:r w:rsidR="00B712C4" w:rsidRPr="004E1942">
        <w:rPr>
          <w:rFonts w:ascii="Times New Roman" w:hAnsi="Times New Roman" w:cs="Times New Roman"/>
          <w:sz w:val="24"/>
          <w:szCs w:val="24"/>
          <w:lang w:val="es-ES"/>
        </w:rPr>
        <w:t>L</w:t>
      </w:r>
      <w:r w:rsidR="00E44C66" w:rsidRPr="004E1942">
        <w:rPr>
          <w:rFonts w:ascii="Times New Roman" w:hAnsi="Times New Roman" w:cs="Times New Roman"/>
          <w:sz w:val="24"/>
          <w:szCs w:val="24"/>
          <w:lang w:val="es-ES"/>
        </w:rPr>
        <w:t>oma” se encuentra ubicado en la zona centro al sur de la ciudad de Tepic, tomando como referencia la Avenida Insurgentes y la calle Puebla</w:t>
      </w:r>
      <w:r w:rsidR="002F0384" w:rsidRPr="004E1942">
        <w:rPr>
          <w:rFonts w:ascii="Times New Roman" w:hAnsi="Times New Roman" w:cs="Times New Roman"/>
          <w:sz w:val="24"/>
          <w:szCs w:val="24"/>
          <w:lang w:val="es-ES"/>
        </w:rPr>
        <w:t xml:space="preserve">; su </w:t>
      </w:r>
      <w:r w:rsidR="00E44C66" w:rsidRPr="004E1942">
        <w:rPr>
          <w:rFonts w:ascii="Times New Roman" w:hAnsi="Times New Roman" w:cs="Times New Roman"/>
          <w:sz w:val="24"/>
          <w:szCs w:val="24"/>
          <w:lang w:val="es-ES"/>
        </w:rPr>
        <w:t xml:space="preserve">superficie aproximada </w:t>
      </w:r>
      <w:r w:rsidR="002F0384" w:rsidRPr="004E1942">
        <w:rPr>
          <w:rFonts w:ascii="Times New Roman" w:hAnsi="Times New Roman" w:cs="Times New Roman"/>
          <w:sz w:val="24"/>
          <w:szCs w:val="24"/>
          <w:lang w:val="es-ES"/>
        </w:rPr>
        <w:t xml:space="preserve">es </w:t>
      </w:r>
      <w:r w:rsidR="00E44C66" w:rsidRPr="004E1942">
        <w:rPr>
          <w:rFonts w:ascii="Times New Roman" w:hAnsi="Times New Roman" w:cs="Times New Roman"/>
          <w:sz w:val="24"/>
          <w:szCs w:val="24"/>
          <w:lang w:val="es-ES"/>
        </w:rPr>
        <w:t>de 186</w:t>
      </w:r>
      <w:r w:rsidR="00B712C4" w:rsidRPr="004E1942">
        <w:rPr>
          <w:rFonts w:ascii="Times New Roman" w:hAnsi="Times New Roman" w:cs="Times New Roman"/>
          <w:sz w:val="24"/>
          <w:szCs w:val="24"/>
          <w:lang w:val="es-ES"/>
        </w:rPr>
        <w:t xml:space="preserve"> </w:t>
      </w:r>
      <w:r w:rsidR="00E44C66" w:rsidRPr="004E1942">
        <w:rPr>
          <w:rFonts w:ascii="Times New Roman" w:hAnsi="Times New Roman" w:cs="Times New Roman"/>
          <w:sz w:val="24"/>
          <w:szCs w:val="24"/>
          <w:lang w:val="es-ES"/>
        </w:rPr>
        <w:t>372 m</w:t>
      </w:r>
      <w:r w:rsidR="00E44C66" w:rsidRPr="004E1942">
        <w:rPr>
          <w:rFonts w:ascii="Times New Roman" w:hAnsi="Times New Roman" w:cs="Times New Roman"/>
          <w:sz w:val="24"/>
          <w:szCs w:val="24"/>
          <w:vertAlign w:val="superscript"/>
          <w:lang w:val="es-ES"/>
        </w:rPr>
        <w:t xml:space="preserve">2 </w:t>
      </w:r>
      <w:r w:rsidR="00E44C66" w:rsidRPr="004E1942">
        <w:rPr>
          <w:rFonts w:ascii="Times New Roman" w:hAnsi="Times New Roman" w:cs="Times New Roman"/>
          <w:sz w:val="24"/>
          <w:szCs w:val="24"/>
          <w:lang w:val="es-ES"/>
        </w:rPr>
        <w:t>(H. Ayuntamiento de Tepic, 2012-2014)</w:t>
      </w:r>
      <w:r w:rsidR="002F0384" w:rsidRPr="004E1942">
        <w:rPr>
          <w:rFonts w:ascii="Times New Roman" w:hAnsi="Times New Roman" w:cs="Times New Roman"/>
          <w:sz w:val="24"/>
          <w:szCs w:val="24"/>
          <w:lang w:val="es-ES"/>
        </w:rPr>
        <w:t>. Su</w:t>
      </w:r>
      <w:r w:rsidR="00E44C66" w:rsidRPr="004E1942">
        <w:rPr>
          <w:rFonts w:ascii="Times New Roman" w:hAnsi="Times New Roman" w:cs="Times New Roman"/>
          <w:sz w:val="24"/>
          <w:szCs w:val="24"/>
          <w:lang w:val="es-ES"/>
        </w:rPr>
        <w:t xml:space="preserve"> </w:t>
      </w:r>
      <w:r w:rsidR="000D48AD" w:rsidRPr="004E1942">
        <w:rPr>
          <w:rFonts w:ascii="Times New Roman" w:hAnsi="Times New Roman" w:cs="Times New Roman"/>
          <w:sz w:val="24"/>
          <w:szCs w:val="24"/>
          <w:lang w:val="es-ES"/>
        </w:rPr>
        <w:t xml:space="preserve">localización </w:t>
      </w:r>
      <w:r w:rsidR="002F0384" w:rsidRPr="004E1942">
        <w:rPr>
          <w:rFonts w:ascii="Times New Roman" w:hAnsi="Times New Roman" w:cs="Times New Roman"/>
          <w:sz w:val="24"/>
          <w:szCs w:val="24"/>
          <w:lang w:val="es-ES"/>
        </w:rPr>
        <w:t>se muestra en las</w:t>
      </w:r>
      <w:r w:rsidR="00E44C66" w:rsidRPr="004E1942">
        <w:rPr>
          <w:rFonts w:ascii="Times New Roman" w:hAnsi="Times New Roman" w:cs="Times New Roman"/>
          <w:sz w:val="24"/>
          <w:szCs w:val="24"/>
          <w:lang w:val="es-ES"/>
        </w:rPr>
        <w:t xml:space="preserve"> </w:t>
      </w:r>
      <w:r w:rsidR="00C05A35" w:rsidRPr="004E1942">
        <w:rPr>
          <w:rFonts w:ascii="Times New Roman" w:hAnsi="Times New Roman" w:cs="Times New Roman"/>
          <w:sz w:val="24"/>
          <w:szCs w:val="24"/>
          <w:lang w:val="es-ES"/>
        </w:rPr>
        <w:t>f</w:t>
      </w:r>
      <w:r w:rsidR="00E44C66" w:rsidRPr="004E1942">
        <w:rPr>
          <w:rFonts w:ascii="Times New Roman" w:hAnsi="Times New Roman" w:cs="Times New Roman"/>
          <w:sz w:val="24"/>
          <w:szCs w:val="24"/>
          <w:lang w:val="es-ES"/>
        </w:rPr>
        <w:t>igura</w:t>
      </w:r>
      <w:r w:rsidR="00B712C4" w:rsidRPr="004E1942">
        <w:rPr>
          <w:rFonts w:ascii="Times New Roman" w:hAnsi="Times New Roman" w:cs="Times New Roman"/>
          <w:sz w:val="24"/>
          <w:szCs w:val="24"/>
          <w:lang w:val="es-ES"/>
        </w:rPr>
        <w:t>s</w:t>
      </w:r>
      <w:r w:rsidR="00E44C66" w:rsidRPr="004E1942">
        <w:rPr>
          <w:rFonts w:ascii="Times New Roman" w:hAnsi="Times New Roman" w:cs="Times New Roman"/>
          <w:sz w:val="24"/>
          <w:szCs w:val="24"/>
          <w:lang w:val="es-ES"/>
        </w:rPr>
        <w:t xml:space="preserve"> </w:t>
      </w:r>
      <w:r w:rsidR="00A24034" w:rsidRPr="004E1942">
        <w:rPr>
          <w:rFonts w:ascii="Times New Roman" w:hAnsi="Times New Roman" w:cs="Times New Roman"/>
          <w:sz w:val="24"/>
          <w:szCs w:val="24"/>
          <w:lang w:val="es-ES"/>
        </w:rPr>
        <w:t>1</w:t>
      </w:r>
      <w:r w:rsidR="00E44C66" w:rsidRPr="004E1942">
        <w:rPr>
          <w:rFonts w:ascii="Times New Roman" w:hAnsi="Times New Roman" w:cs="Times New Roman"/>
          <w:sz w:val="24"/>
          <w:szCs w:val="24"/>
          <w:lang w:val="es-ES"/>
        </w:rPr>
        <w:t xml:space="preserve"> y </w:t>
      </w:r>
      <w:r w:rsidR="00A24034" w:rsidRPr="004E1942">
        <w:rPr>
          <w:rFonts w:ascii="Times New Roman" w:hAnsi="Times New Roman" w:cs="Times New Roman"/>
          <w:sz w:val="24"/>
          <w:szCs w:val="24"/>
          <w:lang w:val="es-ES"/>
        </w:rPr>
        <w:t>2</w:t>
      </w:r>
      <w:r w:rsidR="00E44C66" w:rsidRPr="004E1942">
        <w:rPr>
          <w:rFonts w:ascii="Times New Roman" w:hAnsi="Times New Roman" w:cs="Times New Roman"/>
          <w:sz w:val="24"/>
          <w:szCs w:val="24"/>
          <w:lang w:val="es-ES"/>
        </w:rPr>
        <w:t>.</w:t>
      </w:r>
    </w:p>
    <w:p w:rsidR="00E44C66" w:rsidRPr="005177E6" w:rsidRDefault="00E44C66" w:rsidP="00E44C66">
      <w:pPr>
        <w:jc w:val="center"/>
        <w:rPr>
          <w:rFonts w:ascii="Arial" w:hAnsi="Arial" w:cs="Arial"/>
          <w:sz w:val="20"/>
          <w:szCs w:val="20"/>
        </w:rPr>
      </w:pPr>
    </w:p>
    <w:p w:rsidR="00E44C66" w:rsidRDefault="00E44C66" w:rsidP="00E44C66">
      <w:pPr>
        <w:jc w:val="center"/>
        <w:rPr>
          <w:rFonts w:ascii="Times New Roman" w:hAnsi="Times New Roman" w:cs="Times New Roman"/>
          <w:sz w:val="24"/>
          <w:szCs w:val="24"/>
        </w:rPr>
      </w:pPr>
      <w:r w:rsidRPr="00E44C66">
        <w:rPr>
          <w:rFonts w:ascii="Times New Roman" w:hAnsi="Times New Roman" w:cs="Times New Roman"/>
          <w:noProof/>
          <w:sz w:val="24"/>
          <w:szCs w:val="24"/>
        </w:rPr>
        <w:drawing>
          <wp:inline distT="0" distB="0" distL="0" distR="0">
            <wp:extent cx="4133850" cy="2102754"/>
            <wp:effectExtent l="19050" t="0" r="0" b="0"/>
            <wp:docPr id="11" name="1 Imagen" descr="lal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loma.jpg"/>
                    <pic:cNvPicPr/>
                  </pic:nvPicPr>
                  <pic:blipFill>
                    <a:blip r:embed="rId9" cstate="print"/>
                    <a:stretch>
                      <a:fillRect/>
                    </a:stretch>
                  </pic:blipFill>
                  <pic:spPr>
                    <a:xfrm>
                      <a:off x="0" y="0"/>
                      <a:ext cx="4135544" cy="2103616"/>
                    </a:xfrm>
                    <a:prstGeom prst="rect">
                      <a:avLst/>
                    </a:prstGeom>
                  </pic:spPr>
                </pic:pic>
              </a:graphicData>
            </a:graphic>
          </wp:inline>
        </w:drawing>
      </w:r>
    </w:p>
    <w:p w:rsidR="00E44C66" w:rsidRDefault="005177E6" w:rsidP="00E44C66">
      <w:pPr>
        <w:jc w:val="center"/>
        <w:rPr>
          <w:rFonts w:ascii="Arial" w:hAnsi="Arial" w:cs="Arial"/>
          <w:sz w:val="20"/>
          <w:szCs w:val="20"/>
          <w:lang w:val="es-ES"/>
        </w:rPr>
      </w:pPr>
      <w:r w:rsidRPr="005177E6">
        <w:rPr>
          <w:rFonts w:ascii="Arial" w:hAnsi="Arial" w:cs="Arial"/>
          <w:sz w:val="20"/>
          <w:szCs w:val="20"/>
          <w:lang w:val="es-ES"/>
        </w:rPr>
        <w:t xml:space="preserve">Figura, 1. Localización del Parque Público General Esteban Baca Calderón “La </w:t>
      </w:r>
      <w:r w:rsidR="000E5CC3">
        <w:rPr>
          <w:rFonts w:ascii="Arial" w:hAnsi="Arial" w:cs="Arial"/>
          <w:sz w:val="20"/>
          <w:szCs w:val="20"/>
          <w:lang w:val="es-ES"/>
        </w:rPr>
        <w:t>L</w:t>
      </w:r>
      <w:r w:rsidRPr="005177E6">
        <w:rPr>
          <w:rFonts w:ascii="Arial" w:hAnsi="Arial" w:cs="Arial"/>
          <w:sz w:val="20"/>
          <w:szCs w:val="20"/>
          <w:lang w:val="es-ES"/>
        </w:rPr>
        <w:t>oma”.</w:t>
      </w:r>
      <w:r>
        <w:rPr>
          <w:rFonts w:ascii="Arial" w:hAnsi="Arial" w:cs="Arial"/>
          <w:sz w:val="20"/>
          <w:szCs w:val="20"/>
          <w:lang w:val="es-ES"/>
        </w:rPr>
        <w:t xml:space="preserve"> </w:t>
      </w:r>
      <w:r w:rsidR="00E44C66" w:rsidRPr="005177E6">
        <w:rPr>
          <w:rFonts w:ascii="Arial" w:hAnsi="Arial" w:cs="Arial"/>
          <w:sz w:val="20"/>
          <w:szCs w:val="20"/>
          <w:lang w:val="es-ES"/>
        </w:rPr>
        <w:t xml:space="preserve">Fuente: </w:t>
      </w:r>
      <w:r w:rsidR="00946C62">
        <w:rPr>
          <w:rFonts w:ascii="Arial" w:hAnsi="Arial" w:cs="Arial"/>
          <w:sz w:val="20"/>
          <w:szCs w:val="20"/>
          <w:lang w:val="es-ES"/>
        </w:rPr>
        <w:t>e</w:t>
      </w:r>
      <w:r w:rsidR="00E44C66" w:rsidRPr="005177E6">
        <w:rPr>
          <w:rFonts w:ascii="Arial" w:hAnsi="Arial" w:cs="Arial"/>
          <w:sz w:val="20"/>
          <w:szCs w:val="20"/>
          <w:lang w:val="es-ES"/>
        </w:rPr>
        <w:t>laboración propia a partir de imágenes del Google Earth, 2015.</w:t>
      </w:r>
    </w:p>
    <w:p w:rsidR="00375406" w:rsidRPr="005177E6" w:rsidRDefault="00375406" w:rsidP="00E44C66">
      <w:pPr>
        <w:jc w:val="center"/>
        <w:rPr>
          <w:rFonts w:ascii="Arial" w:hAnsi="Arial" w:cs="Arial"/>
          <w:sz w:val="20"/>
          <w:szCs w:val="20"/>
        </w:rPr>
      </w:pPr>
    </w:p>
    <w:p w:rsidR="00E44C66" w:rsidRDefault="00A24034" w:rsidP="00A24034">
      <w:pPr>
        <w:jc w:val="center"/>
        <w:rPr>
          <w:rFonts w:ascii="Times New Roman" w:hAnsi="Times New Roman" w:cs="Times New Roman"/>
          <w:sz w:val="24"/>
          <w:szCs w:val="24"/>
        </w:rPr>
      </w:pPr>
      <w:r w:rsidRPr="00A24034">
        <w:rPr>
          <w:rFonts w:ascii="Times New Roman" w:hAnsi="Times New Roman" w:cs="Times New Roman"/>
          <w:noProof/>
          <w:sz w:val="24"/>
          <w:szCs w:val="24"/>
        </w:rPr>
        <w:drawing>
          <wp:inline distT="0" distB="0" distL="0" distR="0">
            <wp:extent cx="4133850" cy="2181225"/>
            <wp:effectExtent l="19050" t="0" r="0" b="0"/>
            <wp:docPr id="12" name="23 Imagen" descr="22 - La Lom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 La Loma.jpeg"/>
                    <pic:cNvPicPr/>
                  </pic:nvPicPr>
                  <pic:blipFill>
                    <a:blip r:embed="rId10" cstate="print">
                      <a:lum bright="-10000" contrast="-10000"/>
                    </a:blip>
                    <a:stretch>
                      <a:fillRect/>
                    </a:stretch>
                  </pic:blipFill>
                  <pic:spPr>
                    <a:xfrm>
                      <a:off x="0" y="0"/>
                      <a:ext cx="4138020" cy="2183425"/>
                    </a:xfrm>
                    <a:prstGeom prst="rect">
                      <a:avLst/>
                    </a:prstGeom>
                  </pic:spPr>
                </pic:pic>
              </a:graphicData>
            </a:graphic>
          </wp:inline>
        </w:drawing>
      </w:r>
    </w:p>
    <w:p w:rsidR="00E44C66" w:rsidRPr="005177E6" w:rsidRDefault="005177E6" w:rsidP="00A24034">
      <w:pPr>
        <w:jc w:val="center"/>
        <w:rPr>
          <w:rFonts w:ascii="Arial" w:hAnsi="Arial" w:cs="Arial"/>
          <w:sz w:val="20"/>
          <w:szCs w:val="20"/>
          <w:lang w:val="es-ES"/>
        </w:rPr>
      </w:pPr>
      <w:r w:rsidRPr="005177E6">
        <w:rPr>
          <w:rFonts w:ascii="Arial" w:hAnsi="Arial" w:cs="Arial"/>
          <w:sz w:val="20"/>
          <w:szCs w:val="20"/>
          <w:lang w:val="es-ES"/>
        </w:rPr>
        <w:t xml:space="preserve">Figura, 2. Esquema del Parque Público General Esteban Baca Calderón “La </w:t>
      </w:r>
      <w:r w:rsidR="000E5CC3">
        <w:rPr>
          <w:rFonts w:ascii="Arial" w:hAnsi="Arial" w:cs="Arial"/>
          <w:sz w:val="20"/>
          <w:szCs w:val="20"/>
          <w:lang w:val="es-ES"/>
        </w:rPr>
        <w:t>L</w:t>
      </w:r>
      <w:r w:rsidRPr="005177E6">
        <w:rPr>
          <w:rFonts w:ascii="Arial" w:hAnsi="Arial" w:cs="Arial"/>
          <w:sz w:val="20"/>
          <w:szCs w:val="20"/>
          <w:lang w:val="es-ES"/>
        </w:rPr>
        <w:t>oma”.</w:t>
      </w:r>
      <w:r>
        <w:rPr>
          <w:rFonts w:ascii="Arial" w:hAnsi="Arial" w:cs="Arial"/>
          <w:sz w:val="20"/>
          <w:szCs w:val="20"/>
          <w:lang w:val="es-ES"/>
        </w:rPr>
        <w:t xml:space="preserve"> </w:t>
      </w:r>
      <w:r w:rsidR="00A24034" w:rsidRPr="005177E6">
        <w:rPr>
          <w:rFonts w:ascii="Arial" w:hAnsi="Arial" w:cs="Arial"/>
          <w:sz w:val="20"/>
          <w:szCs w:val="20"/>
          <w:lang w:val="es-ES"/>
        </w:rPr>
        <w:t>Fuente: H. Ayuntamiento de Tepic, F</w:t>
      </w:r>
      <w:r w:rsidR="00946C62">
        <w:rPr>
          <w:rFonts w:ascii="Arial" w:hAnsi="Arial" w:cs="Arial"/>
          <w:sz w:val="20"/>
          <w:szCs w:val="20"/>
          <w:lang w:val="es-ES"/>
        </w:rPr>
        <w:t>o</w:t>
      </w:r>
      <w:r w:rsidR="00A24034" w:rsidRPr="005177E6">
        <w:rPr>
          <w:rFonts w:ascii="Arial" w:hAnsi="Arial" w:cs="Arial"/>
          <w:sz w:val="20"/>
          <w:szCs w:val="20"/>
          <w:lang w:val="es-ES"/>
        </w:rPr>
        <w:t>ndo Municipal, 2012-2014.</w:t>
      </w:r>
    </w:p>
    <w:p w:rsidR="00750D17" w:rsidRDefault="00750D17" w:rsidP="00A24034">
      <w:pPr>
        <w:jc w:val="center"/>
        <w:rPr>
          <w:rFonts w:ascii="Times New Roman" w:hAnsi="Times New Roman" w:cs="Times New Roman"/>
          <w:sz w:val="24"/>
          <w:szCs w:val="24"/>
        </w:rPr>
      </w:pPr>
    </w:p>
    <w:p w:rsidR="00742C03" w:rsidRPr="004E1942" w:rsidRDefault="00E44C66" w:rsidP="00375406">
      <w:pPr>
        <w:spacing w:line="360" w:lineRule="auto"/>
        <w:jc w:val="both"/>
        <w:rPr>
          <w:rFonts w:ascii="Times New Roman" w:hAnsi="Times New Roman" w:cs="Times New Roman"/>
          <w:sz w:val="24"/>
          <w:szCs w:val="24"/>
        </w:rPr>
      </w:pPr>
      <w:r w:rsidRPr="004E1942">
        <w:rPr>
          <w:rFonts w:ascii="Times New Roman" w:hAnsi="Times New Roman" w:cs="Times New Roman"/>
          <w:sz w:val="24"/>
          <w:szCs w:val="24"/>
        </w:rPr>
        <w:t>Asimismo, e</w:t>
      </w:r>
      <w:r w:rsidR="000673B1" w:rsidRPr="004E1942">
        <w:rPr>
          <w:rFonts w:ascii="Times New Roman" w:hAnsi="Times New Roman" w:cs="Times New Roman"/>
          <w:sz w:val="24"/>
          <w:szCs w:val="24"/>
        </w:rPr>
        <w:t>l estado s</w:t>
      </w:r>
      <w:r w:rsidR="0063472D" w:rsidRPr="004E1942">
        <w:rPr>
          <w:rFonts w:ascii="Times New Roman" w:hAnsi="Times New Roman" w:cs="Times New Roman"/>
          <w:sz w:val="24"/>
          <w:szCs w:val="24"/>
        </w:rPr>
        <w:t>e encuentra ubicado</w:t>
      </w:r>
      <w:r w:rsidR="00C56C59" w:rsidRPr="004E1942">
        <w:rPr>
          <w:rFonts w:ascii="Times New Roman" w:hAnsi="Times New Roman" w:cs="Times New Roman"/>
          <w:sz w:val="24"/>
          <w:szCs w:val="24"/>
        </w:rPr>
        <w:t xml:space="preserve"> </w:t>
      </w:r>
      <w:r w:rsidR="005A4F4C" w:rsidRPr="004E1942">
        <w:rPr>
          <w:rFonts w:ascii="Times New Roman" w:hAnsi="Times New Roman" w:cs="Times New Roman"/>
          <w:sz w:val="24"/>
          <w:szCs w:val="24"/>
        </w:rPr>
        <w:t>en las coordenadas 22°5’-20°36’ de latitud norte y -105°43’-105°46’ de longitud oeste</w:t>
      </w:r>
      <w:r w:rsidR="000665CA" w:rsidRPr="004E1942">
        <w:rPr>
          <w:rFonts w:ascii="Times New Roman" w:hAnsi="Times New Roman" w:cs="Times New Roman"/>
          <w:sz w:val="24"/>
          <w:szCs w:val="24"/>
        </w:rPr>
        <w:t xml:space="preserve"> </w:t>
      </w:r>
      <w:r w:rsidR="00946C62" w:rsidRPr="004E1942">
        <w:rPr>
          <w:rFonts w:ascii="Times New Roman" w:hAnsi="Times New Roman" w:cs="Times New Roman"/>
          <w:sz w:val="24"/>
          <w:szCs w:val="24"/>
        </w:rPr>
        <w:t>(</w:t>
      </w:r>
      <w:r w:rsidR="000E5CC3" w:rsidRPr="004E1942">
        <w:rPr>
          <w:rFonts w:ascii="Times New Roman" w:hAnsi="Times New Roman" w:cs="Times New Roman"/>
          <w:sz w:val="24"/>
          <w:szCs w:val="24"/>
        </w:rPr>
        <w:t>f</w:t>
      </w:r>
      <w:r w:rsidR="000665CA" w:rsidRPr="004E1942">
        <w:rPr>
          <w:rFonts w:ascii="Times New Roman" w:hAnsi="Times New Roman" w:cs="Times New Roman"/>
          <w:sz w:val="24"/>
          <w:szCs w:val="24"/>
        </w:rPr>
        <w:t xml:space="preserve">igura </w:t>
      </w:r>
      <w:r w:rsidR="00C7082F" w:rsidRPr="004E1942">
        <w:rPr>
          <w:rFonts w:ascii="Times New Roman" w:hAnsi="Times New Roman" w:cs="Times New Roman"/>
          <w:sz w:val="24"/>
          <w:szCs w:val="24"/>
        </w:rPr>
        <w:t>3</w:t>
      </w:r>
      <w:r w:rsidR="00946C62" w:rsidRPr="004E1942">
        <w:rPr>
          <w:rFonts w:ascii="Times New Roman" w:hAnsi="Times New Roman" w:cs="Times New Roman"/>
          <w:sz w:val="24"/>
          <w:szCs w:val="24"/>
        </w:rPr>
        <w:t>)</w:t>
      </w:r>
      <w:r w:rsidR="005A4F4C" w:rsidRPr="004E1942">
        <w:rPr>
          <w:rFonts w:ascii="Times New Roman" w:hAnsi="Times New Roman" w:cs="Times New Roman"/>
          <w:sz w:val="24"/>
          <w:szCs w:val="24"/>
        </w:rPr>
        <w:t>,</w:t>
      </w:r>
      <w:r w:rsidR="00244EC4" w:rsidRPr="004E1942">
        <w:rPr>
          <w:rFonts w:ascii="Times New Roman" w:hAnsi="Times New Roman" w:cs="Times New Roman"/>
          <w:sz w:val="24"/>
          <w:szCs w:val="24"/>
        </w:rPr>
        <w:t xml:space="preserve"> con una población total</w:t>
      </w:r>
      <w:r w:rsidR="00946C62" w:rsidRPr="004E1942">
        <w:rPr>
          <w:rFonts w:ascii="Times New Roman" w:hAnsi="Times New Roman" w:cs="Times New Roman"/>
          <w:sz w:val="24"/>
          <w:szCs w:val="24"/>
        </w:rPr>
        <w:t xml:space="preserve"> de</w:t>
      </w:r>
      <w:r w:rsidR="00244EC4" w:rsidRPr="004E1942">
        <w:rPr>
          <w:rFonts w:ascii="Times New Roman" w:hAnsi="Times New Roman" w:cs="Times New Roman"/>
          <w:sz w:val="24"/>
          <w:szCs w:val="24"/>
        </w:rPr>
        <w:t xml:space="preserve"> 1</w:t>
      </w:r>
      <w:r w:rsidR="00C05A35" w:rsidRPr="004E1942">
        <w:rPr>
          <w:rFonts w:ascii="Times New Roman" w:hAnsi="Times New Roman" w:cs="Times New Roman"/>
          <w:sz w:val="24"/>
          <w:szCs w:val="24"/>
        </w:rPr>
        <w:t xml:space="preserve"> </w:t>
      </w:r>
      <w:r w:rsidR="00244EC4" w:rsidRPr="004E1942">
        <w:rPr>
          <w:rFonts w:ascii="Times New Roman" w:hAnsi="Times New Roman" w:cs="Times New Roman"/>
          <w:sz w:val="24"/>
          <w:szCs w:val="24"/>
        </w:rPr>
        <w:t>084</w:t>
      </w:r>
      <w:r w:rsidR="00C05A35" w:rsidRPr="004E1942">
        <w:rPr>
          <w:rFonts w:ascii="Times New Roman" w:hAnsi="Times New Roman" w:cs="Times New Roman"/>
          <w:sz w:val="24"/>
          <w:szCs w:val="24"/>
        </w:rPr>
        <w:t xml:space="preserve"> </w:t>
      </w:r>
      <w:r w:rsidR="00244EC4" w:rsidRPr="004E1942">
        <w:rPr>
          <w:rFonts w:ascii="Times New Roman" w:hAnsi="Times New Roman" w:cs="Times New Roman"/>
          <w:sz w:val="24"/>
          <w:szCs w:val="24"/>
        </w:rPr>
        <w:t>979</w:t>
      </w:r>
      <w:r w:rsidR="004A5A69" w:rsidRPr="004E1942">
        <w:rPr>
          <w:rFonts w:ascii="Times New Roman" w:hAnsi="Times New Roman" w:cs="Times New Roman"/>
          <w:sz w:val="24"/>
          <w:szCs w:val="24"/>
        </w:rPr>
        <w:t xml:space="preserve"> habitantes</w:t>
      </w:r>
      <w:r w:rsidR="0001317C" w:rsidRPr="004E1942">
        <w:rPr>
          <w:rFonts w:ascii="Times New Roman" w:hAnsi="Times New Roman" w:cs="Times New Roman"/>
          <w:sz w:val="24"/>
          <w:szCs w:val="24"/>
        </w:rPr>
        <w:t xml:space="preserve">, </w:t>
      </w:r>
      <w:r w:rsidR="00BE1A69" w:rsidRPr="004E1942">
        <w:rPr>
          <w:rFonts w:ascii="Times New Roman" w:hAnsi="Times New Roman" w:cs="Times New Roman"/>
          <w:sz w:val="24"/>
          <w:szCs w:val="24"/>
        </w:rPr>
        <w:t xml:space="preserve">es decir, la ciudad de Tepic </w:t>
      </w:r>
      <w:r w:rsidR="00A96448" w:rsidRPr="004E1942">
        <w:rPr>
          <w:rFonts w:ascii="Times New Roman" w:hAnsi="Times New Roman" w:cs="Times New Roman"/>
          <w:sz w:val="24"/>
          <w:szCs w:val="24"/>
        </w:rPr>
        <w:t>tiene</w:t>
      </w:r>
      <w:r w:rsidR="00BE1A69" w:rsidRPr="004E1942">
        <w:rPr>
          <w:rFonts w:ascii="Times New Roman" w:hAnsi="Times New Roman" w:cs="Times New Roman"/>
          <w:sz w:val="24"/>
          <w:szCs w:val="24"/>
        </w:rPr>
        <w:t xml:space="preserve"> 380</w:t>
      </w:r>
      <w:r w:rsidR="00C05A35" w:rsidRPr="004E1942">
        <w:rPr>
          <w:rFonts w:ascii="Times New Roman" w:hAnsi="Times New Roman" w:cs="Times New Roman"/>
          <w:sz w:val="24"/>
          <w:szCs w:val="24"/>
        </w:rPr>
        <w:t xml:space="preserve"> </w:t>
      </w:r>
      <w:r w:rsidR="00BE1A69" w:rsidRPr="004E1942">
        <w:rPr>
          <w:rFonts w:ascii="Times New Roman" w:hAnsi="Times New Roman" w:cs="Times New Roman"/>
          <w:sz w:val="24"/>
          <w:szCs w:val="24"/>
        </w:rPr>
        <w:t xml:space="preserve">249 habitantes, de los cuales </w:t>
      </w:r>
      <w:r w:rsidR="00AA2A3B" w:rsidRPr="004E1942">
        <w:rPr>
          <w:rFonts w:ascii="Times New Roman" w:hAnsi="Times New Roman" w:cs="Times New Roman"/>
          <w:sz w:val="24"/>
          <w:szCs w:val="24"/>
        </w:rPr>
        <w:t>195</w:t>
      </w:r>
      <w:r w:rsidR="00C05A35" w:rsidRPr="004E1942">
        <w:rPr>
          <w:rFonts w:ascii="Times New Roman" w:hAnsi="Times New Roman" w:cs="Times New Roman"/>
          <w:sz w:val="24"/>
          <w:szCs w:val="24"/>
        </w:rPr>
        <w:t xml:space="preserve"> </w:t>
      </w:r>
      <w:r w:rsidR="00AA2A3B" w:rsidRPr="004E1942">
        <w:rPr>
          <w:rFonts w:ascii="Times New Roman" w:hAnsi="Times New Roman" w:cs="Times New Roman"/>
          <w:sz w:val="24"/>
          <w:szCs w:val="24"/>
        </w:rPr>
        <w:t>082 son mujeres y 185</w:t>
      </w:r>
      <w:r w:rsidR="00C05A35" w:rsidRPr="004E1942">
        <w:rPr>
          <w:rFonts w:ascii="Times New Roman" w:hAnsi="Times New Roman" w:cs="Times New Roman"/>
          <w:sz w:val="24"/>
          <w:szCs w:val="24"/>
        </w:rPr>
        <w:t xml:space="preserve"> </w:t>
      </w:r>
      <w:r w:rsidR="00AA2A3B" w:rsidRPr="004E1942">
        <w:rPr>
          <w:rFonts w:ascii="Times New Roman" w:hAnsi="Times New Roman" w:cs="Times New Roman"/>
          <w:sz w:val="24"/>
          <w:szCs w:val="24"/>
        </w:rPr>
        <w:t>167</w:t>
      </w:r>
      <w:r w:rsidR="00BE1A69" w:rsidRPr="004E1942">
        <w:rPr>
          <w:rFonts w:ascii="Times New Roman" w:hAnsi="Times New Roman" w:cs="Times New Roman"/>
          <w:sz w:val="24"/>
          <w:szCs w:val="24"/>
        </w:rPr>
        <w:t xml:space="preserve"> son hombres</w:t>
      </w:r>
      <w:r w:rsidR="000665CA" w:rsidRPr="004E1942">
        <w:rPr>
          <w:rFonts w:ascii="Times New Roman" w:hAnsi="Times New Roman" w:cs="Times New Roman"/>
          <w:sz w:val="24"/>
          <w:szCs w:val="24"/>
        </w:rPr>
        <w:t xml:space="preserve"> </w:t>
      </w:r>
      <w:r w:rsidR="00244EC4" w:rsidRPr="004E1942">
        <w:rPr>
          <w:rFonts w:ascii="Times New Roman" w:hAnsi="Times New Roman" w:cs="Times New Roman"/>
          <w:sz w:val="24"/>
          <w:szCs w:val="24"/>
        </w:rPr>
        <w:t>(INEGI, 2010).</w:t>
      </w:r>
    </w:p>
    <w:p w:rsidR="008F146C" w:rsidRPr="00217E64" w:rsidRDefault="008F146C" w:rsidP="00585DBC">
      <w:pPr>
        <w:jc w:val="both"/>
        <w:rPr>
          <w:rFonts w:ascii="Times New Roman" w:hAnsi="Times New Roman" w:cs="Times New Roman"/>
          <w:sz w:val="24"/>
          <w:szCs w:val="24"/>
        </w:rPr>
      </w:pPr>
    </w:p>
    <w:p w:rsidR="008F146C" w:rsidRDefault="008F146C" w:rsidP="00616E5B">
      <w:pPr>
        <w:jc w:val="center"/>
        <w:rPr>
          <w:rFonts w:ascii="Times New Roman" w:hAnsi="Times New Roman" w:cs="Times New Roman"/>
          <w:sz w:val="24"/>
          <w:szCs w:val="24"/>
          <w:lang w:val="es-ES"/>
        </w:rPr>
      </w:pPr>
      <w:r>
        <w:rPr>
          <w:rFonts w:ascii="Times New Roman" w:hAnsi="Times New Roman" w:cs="Times New Roman"/>
          <w:noProof/>
          <w:sz w:val="24"/>
          <w:szCs w:val="24"/>
        </w:rPr>
        <w:drawing>
          <wp:inline distT="0" distB="0" distL="0" distR="0">
            <wp:extent cx="4333233" cy="3228975"/>
            <wp:effectExtent l="19050" t="0" r="0" b="0"/>
            <wp:docPr id="1" name="0 Imagen" descr="m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jpg"/>
                    <pic:cNvPicPr/>
                  </pic:nvPicPr>
                  <pic:blipFill>
                    <a:blip r:embed="rId11" cstate="print"/>
                    <a:stretch>
                      <a:fillRect/>
                    </a:stretch>
                  </pic:blipFill>
                  <pic:spPr>
                    <a:xfrm>
                      <a:off x="0" y="0"/>
                      <a:ext cx="4344804" cy="3237597"/>
                    </a:xfrm>
                    <a:prstGeom prst="rect">
                      <a:avLst/>
                    </a:prstGeom>
                  </pic:spPr>
                </pic:pic>
              </a:graphicData>
            </a:graphic>
          </wp:inline>
        </w:drawing>
      </w:r>
    </w:p>
    <w:p w:rsidR="008F146C" w:rsidRPr="006322EC" w:rsidRDefault="006322EC" w:rsidP="008F146C">
      <w:pPr>
        <w:jc w:val="center"/>
        <w:rPr>
          <w:rFonts w:ascii="Arial" w:hAnsi="Arial" w:cs="Arial"/>
          <w:sz w:val="20"/>
          <w:szCs w:val="20"/>
          <w:lang w:val="es-ES"/>
        </w:rPr>
      </w:pPr>
      <w:r w:rsidRPr="006322EC">
        <w:rPr>
          <w:rFonts w:ascii="Arial" w:hAnsi="Arial" w:cs="Arial"/>
          <w:sz w:val="20"/>
          <w:szCs w:val="20"/>
        </w:rPr>
        <w:t>Figura, 3. Ubicación geográfica del Estado de Nayarit.</w:t>
      </w:r>
      <w:r>
        <w:rPr>
          <w:rFonts w:ascii="Arial" w:hAnsi="Arial" w:cs="Arial"/>
          <w:sz w:val="20"/>
          <w:szCs w:val="20"/>
        </w:rPr>
        <w:t xml:space="preserve"> </w:t>
      </w:r>
      <w:r w:rsidR="008F146C" w:rsidRPr="006322EC">
        <w:rPr>
          <w:rFonts w:ascii="Arial" w:hAnsi="Arial" w:cs="Arial"/>
          <w:sz w:val="20"/>
          <w:szCs w:val="20"/>
        </w:rPr>
        <w:t xml:space="preserve">Fuente: INEGI. Marco </w:t>
      </w:r>
      <w:r w:rsidR="00217E64" w:rsidRPr="006322EC">
        <w:rPr>
          <w:rFonts w:ascii="Arial" w:hAnsi="Arial" w:cs="Arial"/>
          <w:sz w:val="20"/>
          <w:szCs w:val="20"/>
        </w:rPr>
        <w:t>Geoestadí</w:t>
      </w:r>
      <w:r w:rsidR="008F146C" w:rsidRPr="006322EC">
        <w:rPr>
          <w:rFonts w:ascii="Arial" w:hAnsi="Arial" w:cs="Arial"/>
          <w:sz w:val="20"/>
          <w:szCs w:val="20"/>
        </w:rPr>
        <w:t>stico Municipal 2010</w:t>
      </w:r>
      <w:r w:rsidR="008F146C" w:rsidRPr="006322EC">
        <w:rPr>
          <w:rFonts w:ascii="Arial" w:hAnsi="Arial" w:cs="Arial"/>
          <w:sz w:val="20"/>
          <w:szCs w:val="20"/>
          <w:lang w:val="es-ES"/>
        </w:rPr>
        <w:t>.</w:t>
      </w:r>
    </w:p>
    <w:p w:rsidR="005C4AB0" w:rsidRDefault="005C4AB0" w:rsidP="0000728D">
      <w:pPr>
        <w:jc w:val="both"/>
        <w:rPr>
          <w:rFonts w:ascii="Times New Roman" w:hAnsi="Times New Roman" w:cs="Times New Roman"/>
          <w:sz w:val="24"/>
          <w:szCs w:val="24"/>
          <w:lang w:val="es-ES"/>
        </w:rPr>
      </w:pPr>
    </w:p>
    <w:p w:rsidR="006C6516" w:rsidRPr="004E1942" w:rsidRDefault="0034085B" w:rsidP="004E1942">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lang w:val="es-ES"/>
        </w:rPr>
        <w:t>L</w:t>
      </w:r>
      <w:r w:rsidR="00CA13F8" w:rsidRPr="004E1942">
        <w:rPr>
          <w:rFonts w:ascii="Times New Roman" w:hAnsi="Times New Roman" w:cs="Times New Roman"/>
          <w:sz w:val="24"/>
          <w:szCs w:val="24"/>
          <w:lang w:val="es-ES"/>
        </w:rPr>
        <w:t>a</w:t>
      </w:r>
      <w:r w:rsidR="00267845" w:rsidRPr="004E1942">
        <w:rPr>
          <w:rFonts w:ascii="Times New Roman" w:hAnsi="Times New Roman" w:cs="Times New Roman"/>
          <w:sz w:val="24"/>
          <w:szCs w:val="24"/>
          <w:lang w:val="es-ES"/>
        </w:rPr>
        <w:t xml:space="preserve"> </w:t>
      </w:r>
      <w:r w:rsidRPr="004E1942">
        <w:rPr>
          <w:rFonts w:ascii="Times New Roman" w:hAnsi="Times New Roman" w:cs="Times New Roman"/>
          <w:sz w:val="24"/>
          <w:szCs w:val="24"/>
          <w:lang w:val="es-ES"/>
        </w:rPr>
        <w:t>presente</w:t>
      </w:r>
      <w:r w:rsidR="00267845" w:rsidRPr="004E1942">
        <w:rPr>
          <w:rFonts w:ascii="Times New Roman" w:hAnsi="Times New Roman" w:cs="Times New Roman"/>
          <w:sz w:val="24"/>
          <w:szCs w:val="24"/>
          <w:lang w:val="es-ES"/>
        </w:rPr>
        <w:t xml:space="preserve"> investigación </w:t>
      </w:r>
      <w:r w:rsidR="00D35539" w:rsidRPr="004E1942">
        <w:rPr>
          <w:rFonts w:ascii="Times New Roman" w:hAnsi="Times New Roman" w:cs="Times New Roman"/>
          <w:sz w:val="24"/>
          <w:szCs w:val="24"/>
          <w:lang w:val="es-ES"/>
        </w:rPr>
        <w:t>se</w:t>
      </w:r>
      <w:r w:rsidR="00CA13F8" w:rsidRPr="004E1942">
        <w:rPr>
          <w:rFonts w:ascii="Times New Roman" w:hAnsi="Times New Roman" w:cs="Times New Roman"/>
          <w:sz w:val="24"/>
          <w:szCs w:val="24"/>
          <w:lang w:val="es-ES"/>
        </w:rPr>
        <w:t xml:space="preserve"> </w:t>
      </w:r>
      <w:r w:rsidR="00F802FF" w:rsidRPr="004E1942">
        <w:rPr>
          <w:rFonts w:ascii="Times New Roman" w:hAnsi="Times New Roman" w:cs="Times New Roman"/>
          <w:sz w:val="24"/>
          <w:szCs w:val="24"/>
          <w:lang w:val="es-ES"/>
        </w:rPr>
        <w:t>realizó</w:t>
      </w:r>
      <w:r w:rsidR="00D35539" w:rsidRPr="004E1942">
        <w:rPr>
          <w:rFonts w:ascii="Times New Roman" w:hAnsi="Times New Roman" w:cs="Times New Roman"/>
          <w:sz w:val="24"/>
          <w:szCs w:val="24"/>
          <w:lang w:val="es-ES"/>
        </w:rPr>
        <w:t xml:space="preserve"> </w:t>
      </w:r>
      <w:r w:rsidR="00F802FF" w:rsidRPr="004E1942">
        <w:rPr>
          <w:rFonts w:ascii="Times New Roman" w:hAnsi="Times New Roman" w:cs="Times New Roman"/>
          <w:sz w:val="24"/>
          <w:szCs w:val="24"/>
          <w:lang w:val="es-ES"/>
        </w:rPr>
        <w:t xml:space="preserve">mediante el muestreo aleatorio simple </w:t>
      </w:r>
      <w:r w:rsidR="00267845" w:rsidRPr="004E1942">
        <w:rPr>
          <w:rFonts w:ascii="Times New Roman" w:hAnsi="Times New Roman" w:cs="Times New Roman"/>
          <w:sz w:val="24"/>
          <w:szCs w:val="24"/>
          <w:lang w:val="es-ES"/>
        </w:rPr>
        <w:t xml:space="preserve">en el parque público </w:t>
      </w:r>
      <w:r w:rsidR="00CA13F8" w:rsidRPr="004E1942">
        <w:rPr>
          <w:rFonts w:ascii="Times New Roman" w:hAnsi="Times New Roman" w:cs="Times New Roman"/>
          <w:sz w:val="24"/>
          <w:szCs w:val="24"/>
          <w:lang w:val="es-ES"/>
        </w:rPr>
        <w:t xml:space="preserve">“La </w:t>
      </w:r>
      <w:r w:rsidRPr="004E1942">
        <w:rPr>
          <w:rFonts w:ascii="Times New Roman" w:hAnsi="Times New Roman" w:cs="Times New Roman"/>
          <w:sz w:val="24"/>
          <w:szCs w:val="24"/>
          <w:lang w:val="es-ES"/>
        </w:rPr>
        <w:t>L</w:t>
      </w:r>
      <w:r w:rsidR="00CA13F8" w:rsidRPr="004E1942">
        <w:rPr>
          <w:rFonts w:ascii="Times New Roman" w:hAnsi="Times New Roman" w:cs="Times New Roman"/>
          <w:sz w:val="24"/>
          <w:szCs w:val="24"/>
          <w:lang w:val="es-ES"/>
        </w:rPr>
        <w:t>oma”</w:t>
      </w:r>
      <w:r w:rsidR="00F802FF" w:rsidRPr="004E1942">
        <w:rPr>
          <w:rFonts w:ascii="Times New Roman" w:hAnsi="Times New Roman" w:cs="Times New Roman"/>
          <w:sz w:val="24"/>
          <w:szCs w:val="24"/>
          <w:lang w:val="es-ES"/>
        </w:rPr>
        <w:t xml:space="preserve"> de esta ciudad, c</w:t>
      </w:r>
      <w:r w:rsidR="00CA13F8" w:rsidRPr="004E1942">
        <w:rPr>
          <w:rFonts w:ascii="Times New Roman" w:hAnsi="Times New Roman" w:cs="Times New Roman"/>
          <w:sz w:val="24"/>
          <w:szCs w:val="24"/>
          <w:lang w:val="es-ES"/>
        </w:rPr>
        <w:t xml:space="preserve">on el propósito de conocer la impresión </w:t>
      </w:r>
      <w:r w:rsidRPr="004E1942">
        <w:rPr>
          <w:rFonts w:ascii="Times New Roman" w:hAnsi="Times New Roman" w:cs="Times New Roman"/>
          <w:sz w:val="24"/>
          <w:szCs w:val="24"/>
          <w:lang w:val="es-ES"/>
        </w:rPr>
        <w:t>del citadino y el turista sobre</w:t>
      </w:r>
      <w:r w:rsidR="00CA13F8" w:rsidRPr="004E1942">
        <w:rPr>
          <w:rFonts w:ascii="Times New Roman" w:hAnsi="Times New Roman" w:cs="Times New Roman"/>
          <w:sz w:val="24"/>
          <w:szCs w:val="24"/>
          <w:lang w:val="es-ES"/>
        </w:rPr>
        <w:t xml:space="preserve"> este parque</w:t>
      </w:r>
      <w:r w:rsidRPr="004E1942">
        <w:rPr>
          <w:rFonts w:ascii="Times New Roman" w:hAnsi="Times New Roman" w:cs="Times New Roman"/>
          <w:sz w:val="24"/>
          <w:szCs w:val="24"/>
          <w:lang w:val="es-ES"/>
        </w:rPr>
        <w:t>. P</w:t>
      </w:r>
      <w:r w:rsidR="00F802FF" w:rsidRPr="004E1942">
        <w:rPr>
          <w:rFonts w:ascii="Times New Roman" w:hAnsi="Times New Roman" w:cs="Times New Roman"/>
          <w:sz w:val="24"/>
          <w:szCs w:val="24"/>
          <w:lang w:val="es-ES"/>
        </w:rPr>
        <w:t xml:space="preserve">ara ello </w:t>
      </w:r>
      <w:r w:rsidR="0018008A" w:rsidRPr="004E1942">
        <w:rPr>
          <w:rFonts w:ascii="Times New Roman" w:hAnsi="Times New Roman" w:cs="Times New Roman"/>
          <w:sz w:val="24"/>
          <w:szCs w:val="24"/>
          <w:lang w:val="es-ES"/>
        </w:rPr>
        <w:t>s</w:t>
      </w:r>
      <w:r w:rsidR="009923A7" w:rsidRPr="004E1942">
        <w:rPr>
          <w:rFonts w:ascii="Times New Roman" w:hAnsi="Times New Roman" w:cs="Times New Roman"/>
          <w:sz w:val="24"/>
          <w:szCs w:val="24"/>
          <w:lang w:val="es-ES"/>
        </w:rPr>
        <w:t xml:space="preserve">e aplicaron </w:t>
      </w:r>
      <w:r w:rsidR="003B6E12" w:rsidRPr="004E1942">
        <w:rPr>
          <w:rFonts w:ascii="Times New Roman" w:hAnsi="Times New Roman" w:cs="Times New Roman"/>
          <w:sz w:val="24"/>
          <w:szCs w:val="24"/>
          <w:lang w:val="es-ES"/>
        </w:rPr>
        <w:t xml:space="preserve">250 encuestas </w:t>
      </w:r>
      <w:r w:rsidR="001D6A3B" w:rsidRPr="004E1942">
        <w:rPr>
          <w:rFonts w:ascii="Times New Roman" w:hAnsi="Times New Roman" w:cs="Times New Roman"/>
          <w:sz w:val="24"/>
          <w:szCs w:val="24"/>
          <w:lang w:val="es-ES"/>
        </w:rPr>
        <w:t>semi</w:t>
      </w:r>
      <w:r w:rsidRPr="004E1942">
        <w:rPr>
          <w:rFonts w:ascii="Times New Roman" w:hAnsi="Times New Roman" w:cs="Times New Roman"/>
          <w:sz w:val="24"/>
          <w:szCs w:val="24"/>
          <w:lang w:val="es-ES"/>
        </w:rPr>
        <w:t>-</w:t>
      </w:r>
      <w:r w:rsidR="001D6A3B" w:rsidRPr="004E1942">
        <w:rPr>
          <w:rFonts w:ascii="Times New Roman" w:hAnsi="Times New Roman" w:cs="Times New Roman"/>
          <w:sz w:val="24"/>
          <w:szCs w:val="24"/>
          <w:lang w:val="es-ES"/>
        </w:rPr>
        <w:t>estructura</w:t>
      </w:r>
      <w:r w:rsidRPr="004E1942">
        <w:rPr>
          <w:rFonts w:ascii="Times New Roman" w:hAnsi="Times New Roman" w:cs="Times New Roman"/>
          <w:sz w:val="24"/>
          <w:szCs w:val="24"/>
          <w:lang w:val="es-ES"/>
        </w:rPr>
        <w:t>das</w:t>
      </w:r>
      <w:r w:rsidR="001D6A3B" w:rsidRPr="004E1942">
        <w:rPr>
          <w:rFonts w:ascii="Times New Roman" w:hAnsi="Times New Roman" w:cs="Times New Roman"/>
          <w:sz w:val="24"/>
          <w:szCs w:val="24"/>
          <w:lang w:val="es-ES"/>
        </w:rPr>
        <w:t xml:space="preserve">, </w:t>
      </w:r>
      <w:r w:rsidR="00F802FF" w:rsidRPr="004E1942">
        <w:rPr>
          <w:rFonts w:ascii="Times New Roman" w:hAnsi="Times New Roman" w:cs="Times New Roman"/>
          <w:sz w:val="24"/>
          <w:szCs w:val="24"/>
          <w:lang w:val="es-ES"/>
        </w:rPr>
        <w:t>procesa</w:t>
      </w:r>
      <w:r w:rsidRPr="004E1942">
        <w:rPr>
          <w:rFonts w:ascii="Times New Roman" w:hAnsi="Times New Roman" w:cs="Times New Roman"/>
          <w:sz w:val="24"/>
          <w:szCs w:val="24"/>
          <w:lang w:val="es-ES"/>
        </w:rPr>
        <w:t>das</w:t>
      </w:r>
      <w:r w:rsidR="00F802FF" w:rsidRPr="004E1942">
        <w:rPr>
          <w:rFonts w:ascii="Times New Roman" w:hAnsi="Times New Roman" w:cs="Times New Roman"/>
          <w:sz w:val="24"/>
          <w:szCs w:val="24"/>
          <w:lang w:val="es-ES"/>
        </w:rPr>
        <w:t xml:space="preserve"> estadísticamente mediante el sistema SPPS</w:t>
      </w:r>
      <w:r w:rsidR="004F51E1" w:rsidRPr="004E1942">
        <w:rPr>
          <w:rFonts w:ascii="Times New Roman" w:hAnsi="Times New Roman" w:cs="Times New Roman"/>
          <w:sz w:val="24"/>
          <w:szCs w:val="24"/>
          <w:lang w:val="es-ES"/>
        </w:rPr>
        <w:t xml:space="preserve">. </w:t>
      </w:r>
    </w:p>
    <w:p w:rsidR="004F51E1" w:rsidRPr="004E1942" w:rsidRDefault="004F51E1" w:rsidP="004E1942">
      <w:pPr>
        <w:spacing w:line="360" w:lineRule="auto"/>
        <w:jc w:val="both"/>
        <w:rPr>
          <w:rFonts w:ascii="Times New Roman" w:hAnsi="Times New Roman" w:cs="Times New Roman"/>
          <w:sz w:val="24"/>
          <w:szCs w:val="24"/>
          <w:lang w:val="es-ES"/>
        </w:rPr>
      </w:pPr>
    </w:p>
    <w:p w:rsidR="006C050C" w:rsidRPr="004E1942" w:rsidRDefault="005E5B4B" w:rsidP="004E1942">
      <w:pPr>
        <w:spacing w:line="360" w:lineRule="auto"/>
        <w:jc w:val="both"/>
        <w:rPr>
          <w:rFonts w:ascii="Times New Roman" w:hAnsi="Times New Roman" w:cs="Times New Roman"/>
          <w:b/>
          <w:sz w:val="24"/>
          <w:szCs w:val="24"/>
          <w:lang w:val="es-ES"/>
        </w:rPr>
      </w:pPr>
      <w:r w:rsidRPr="004E1942">
        <w:rPr>
          <w:rFonts w:ascii="Times New Roman" w:hAnsi="Times New Roman" w:cs="Times New Roman"/>
          <w:b/>
          <w:sz w:val="24"/>
          <w:szCs w:val="24"/>
          <w:lang w:val="es-ES"/>
        </w:rPr>
        <w:t>RESULTADOS Y DISCUSIÓN</w:t>
      </w:r>
    </w:p>
    <w:p w:rsidR="00F64F50" w:rsidRPr="004E1942" w:rsidRDefault="00D70168" w:rsidP="004E1942">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lang w:val="es-ES"/>
        </w:rPr>
        <w:t>Mediante</w:t>
      </w:r>
      <w:r w:rsidR="008E41F6" w:rsidRPr="004E1942">
        <w:rPr>
          <w:rFonts w:ascii="Times New Roman" w:hAnsi="Times New Roman" w:cs="Times New Roman"/>
          <w:sz w:val="24"/>
          <w:szCs w:val="24"/>
          <w:lang w:val="es-ES"/>
        </w:rPr>
        <w:t xml:space="preserve"> la encuesta aplicada en el Parque Público </w:t>
      </w:r>
      <w:r w:rsidR="002432BA" w:rsidRPr="004E1942">
        <w:rPr>
          <w:rFonts w:ascii="Times New Roman" w:hAnsi="Times New Roman" w:cs="Times New Roman"/>
          <w:sz w:val="24"/>
          <w:szCs w:val="24"/>
          <w:lang w:val="es-ES"/>
        </w:rPr>
        <w:t xml:space="preserve">“La </w:t>
      </w:r>
      <w:r w:rsidR="000E5CC3" w:rsidRPr="004E1942">
        <w:rPr>
          <w:rFonts w:ascii="Times New Roman" w:hAnsi="Times New Roman" w:cs="Times New Roman"/>
          <w:sz w:val="24"/>
          <w:szCs w:val="24"/>
          <w:lang w:val="es-ES"/>
        </w:rPr>
        <w:t>L</w:t>
      </w:r>
      <w:r w:rsidR="002432BA" w:rsidRPr="004E1942">
        <w:rPr>
          <w:rFonts w:ascii="Times New Roman" w:hAnsi="Times New Roman" w:cs="Times New Roman"/>
          <w:sz w:val="24"/>
          <w:szCs w:val="24"/>
          <w:lang w:val="es-ES"/>
        </w:rPr>
        <w:t xml:space="preserve">oma” </w:t>
      </w:r>
      <w:r w:rsidR="00F64F50" w:rsidRPr="004E1942">
        <w:rPr>
          <w:rFonts w:ascii="Times New Roman" w:hAnsi="Times New Roman" w:cs="Times New Roman"/>
          <w:sz w:val="24"/>
          <w:szCs w:val="24"/>
          <w:lang w:val="es-ES"/>
        </w:rPr>
        <w:t>de esta ciudad</w:t>
      </w:r>
      <w:r w:rsidR="00785C8A" w:rsidRPr="004E1942">
        <w:rPr>
          <w:rFonts w:ascii="Times New Roman" w:hAnsi="Times New Roman" w:cs="Times New Roman"/>
          <w:sz w:val="24"/>
          <w:szCs w:val="24"/>
          <w:lang w:val="es-ES"/>
        </w:rPr>
        <w:t>,</w:t>
      </w:r>
      <w:r w:rsidR="00F64F50" w:rsidRPr="004E1942">
        <w:rPr>
          <w:rFonts w:ascii="Times New Roman" w:hAnsi="Times New Roman" w:cs="Times New Roman"/>
          <w:sz w:val="24"/>
          <w:szCs w:val="24"/>
          <w:lang w:val="es-ES"/>
        </w:rPr>
        <w:t xml:space="preserve"> se obtuvieron los siguientes resultados.</w:t>
      </w:r>
    </w:p>
    <w:p w:rsidR="00252F1B" w:rsidRDefault="00740690" w:rsidP="004E1942">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lang w:val="es-ES"/>
        </w:rPr>
        <w:t xml:space="preserve">Para empezar </w:t>
      </w:r>
      <w:r w:rsidR="00852B6E" w:rsidRPr="004E1942">
        <w:rPr>
          <w:rFonts w:ascii="Times New Roman" w:hAnsi="Times New Roman" w:cs="Times New Roman"/>
          <w:sz w:val="24"/>
          <w:szCs w:val="24"/>
          <w:lang w:val="es-ES"/>
        </w:rPr>
        <w:t>se pregunt</w:t>
      </w:r>
      <w:r w:rsidR="009C4821" w:rsidRPr="004E1942">
        <w:rPr>
          <w:rFonts w:ascii="Times New Roman" w:hAnsi="Times New Roman" w:cs="Times New Roman"/>
          <w:sz w:val="24"/>
          <w:szCs w:val="24"/>
          <w:lang w:val="es-ES"/>
        </w:rPr>
        <w:t>ó</w:t>
      </w:r>
      <w:r w:rsidR="00D70168" w:rsidRPr="004E1942">
        <w:rPr>
          <w:rFonts w:ascii="Times New Roman" w:hAnsi="Times New Roman" w:cs="Times New Roman"/>
          <w:sz w:val="24"/>
          <w:szCs w:val="24"/>
          <w:lang w:val="es-ES"/>
        </w:rPr>
        <w:t xml:space="preserve"> a los encuestados visitantes del parque público </w:t>
      </w:r>
      <w:r w:rsidR="009C4821" w:rsidRPr="004E1942">
        <w:rPr>
          <w:rFonts w:ascii="Times New Roman" w:hAnsi="Times New Roman" w:cs="Times New Roman"/>
          <w:sz w:val="24"/>
          <w:szCs w:val="24"/>
          <w:lang w:val="es-ES"/>
        </w:rPr>
        <w:t>c</w:t>
      </w:r>
      <w:r w:rsidR="00852B6E" w:rsidRPr="004E1942">
        <w:rPr>
          <w:rFonts w:ascii="Times New Roman" w:hAnsi="Times New Roman" w:cs="Times New Roman"/>
          <w:sz w:val="24"/>
          <w:szCs w:val="24"/>
          <w:lang w:val="es-ES"/>
        </w:rPr>
        <w:t>uál e</w:t>
      </w:r>
      <w:r w:rsidR="00D70168" w:rsidRPr="004E1942">
        <w:rPr>
          <w:rFonts w:ascii="Times New Roman" w:hAnsi="Times New Roman" w:cs="Times New Roman"/>
          <w:sz w:val="24"/>
          <w:szCs w:val="24"/>
          <w:lang w:val="es-ES"/>
        </w:rPr>
        <w:t>ra su</w:t>
      </w:r>
      <w:r w:rsidR="00852B6E" w:rsidRPr="004E1942">
        <w:rPr>
          <w:rFonts w:ascii="Times New Roman" w:hAnsi="Times New Roman" w:cs="Times New Roman"/>
          <w:sz w:val="24"/>
          <w:szCs w:val="24"/>
          <w:lang w:val="es-ES"/>
        </w:rPr>
        <w:t xml:space="preserve"> sexo</w:t>
      </w:r>
      <w:r w:rsidR="00D640EA" w:rsidRPr="004E1942">
        <w:rPr>
          <w:rFonts w:ascii="Times New Roman" w:hAnsi="Times New Roman" w:cs="Times New Roman"/>
          <w:sz w:val="24"/>
          <w:szCs w:val="24"/>
          <w:lang w:val="es-ES"/>
        </w:rPr>
        <w:t>.</w:t>
      </w:r>
      <w:r w:rsidR="009A7892" w:rsidRPr="004E1942">
        <w:rPr>
          <w:rFonts w:ascii="Times New Roman" w:hAnsi="Times New Roman" w:cs="Times New Roman"/>
          <w:sz w:val="24"/>
          <w:szCs w:val="24"/>
          <w:lang w:val="es-ES"/>
        </w:rPr>
        <w:t xml:space="preserve"> </w:t>
      </w:r>
      <w:r w:rsidR="00F96EC6" w:rsidRPr="004E1942">
        <w:rPr>
          <w:rFonts w:ascii="Times New Roman" w:hAnsi="Times New Roman" w:cs="Times New Roman"/>
          <w:sz w:val="24"/>
          <w:szCs w:val="24"/>
          <w:lang w:val="es-ES"/>
        </w:rPr>
        <w:t>Según</w:t>
      </w:r>
      <w:r w:rsidR="009A7892" w:rsidRPr="004E1942">
        <w:rPr>
          <w:rFonts w:ascii="Times New Roman" w:hAnsi="Times New Roman" w:cs="Times New Roman"/>
          <w:sz w:val="24"/>
          <w:szCs w:val="24"/>
          <w:lang w:val="es-ES"/>
        </w:rPr>
        <w:t xml:space="preserve"> los resultados </w:t>
      </w:r>
      <w:r w:rsidR="00F96EC6" w:rsidRPr="004E1942">
        <w:rPr>
          <w:rFonts w:ascii="Times New Roman" w:hAnsi="Times New Roman" w:cs="Times New Roman"/>
          <w:sz w:val="24"/>
          <w:szCs w:val="24"/>
          <w:lang w:val="es-ES"/>
        </w:rPr>
        <w:t>obtenidos,</w:t>
      </w:r>
      <w:r w:rsidR="004F51E1" w:rsidRPr="004E1942">
        <w:rPr>
          <w:rFonts w:ascii="Times New Roman" w:hAnsi="Times New Roman" w:cs="Times New Roman"/>
          <w:sz w:val="24"/>
          <w:szCs w:val="24"/>
          <w:lang w:val="es-ES"/>
        </w:rPr>
        <w:t xml:space="preserve"> 144 </w:t>
      </w:r>
      <w:r w:rsidR="00F96EC6" w:rsidRPr="004E1942">
        <w:rPr>
          <w:rFonts w:ascii="Times New Roman" w:hAnsi="Times New Roman" w:cs="Times New Roman"/>
          <w:sz w:val="24"/>
          <w:szCs w:val="24"/>
          <w:lang w:val="es-ES"/>
        </w:rPr>
        <w:t>mujeres acuden a</w:t>
      </w:r>
      <w:r w:rsidR="00674E05" w:rsidRPr="004E1942">
        <w:rPr>
          <w:rFonts w:ascii="Times New Roman" w:hAnsi="Times New Roman" w:cs="Times New Roman"/>
          <w:sz w:val="24"/>
          <w:szCs w:val="24"/>
          <w:lang w:val="es-ES"/>
        </w:rPr>
        <w:t>l</w:t>
      </w:r>
      <w:r w:rsidR="00F96EC6" w:rsidRPr="004E1942">
        <w:rPr>
          <w:rFonts w:ascii="Times New Roman" w:hAnsi="Times New Roman" w:cs="Times New Roman"/>
          <w:sz w:val="24"/>
          <w:szCs w:val="24"/>
          <w:lang w:val="es-ES"/>
        </w:rPr>
        <w:t xml:space="preserve"> parque público, es decir,</w:t>
      </w:r>
      <w:r w:rsidR="007E32DF" w:rsidRPr="004E1942">
        <w:rPr>
          <w:rFonts w:ascii="Times New Roman" w:hAnsi="Times New Roman" w:cs="Times New Roman"/>
          <w:sz w:val="24"/>
          <w:szCs w:val="24"/>
          <w:lang w:val="es-ES"/>
        </w:rPr>
        <w:t xml:space="preserve"> 57.6</w:t>
      </w:r>
      <w:r w:rsidR="00F47A09" w:rsidRPr="004E1942">
        <w:rPr>
          <w:rFonts w:ascii="Times New Roman" w:hAnsi="Times New Roman" w:cs="Times New Roman"/>
          <w:sz w:val="24"/>
          <w:szCs w:val="24"/>
          <w:lang w:val="es-ES"/>
        </w:rPr>
        <w:t xml:space="preserve"> </w:t>
      </w:r>
      <w:r w:rsidR="007E32DF" w:rsidRPr="004E1942">
        <w:rPr>
          <w:rFonts w:ascii="Times New Roman" w:hAnsi="Times New Roman" w:cs="Times New Roman"/>
          <w:sz w:val="24"/>
          <w:szCs w:val="24"/>
          <w:lang w:val="es-ES"/>
        </w:rPr>
        <w:t>%</w:t>
      </w:r>
      <w:r w:rsidR="0034007F" w:rsidRPr="004E1942">
        <w:rPr>
          <w:rFonts w:ascii="Times New Roman" w:hAnsi="Times New Roman" w:cs="Times New Roman"/>
          <w:sz w:val="24"/>
          <w:szCs w:val="24"/>
          <w:lang w:val="es-ES"/>
        </w:rPr>
        <w:t>,</w:t>
      </w:r>
      <w:r w:rsidR="00F502EF" w:rsidRPr="004E1942">
        <w:rPr>
          <w:rFonts w:ascii="Times New Roman" w:hAnsi="Times New Roman" w:cs="Times New Roman"/>
          <w:sz w:val="24"/>
          <w:szCs w:val="24"/>
          <w:lang w:val="es-ES"/>
        </w:rPr>
        <w:t xml:space="preserve"> y 106 hombres</w:t>
      </w:r>
      <w:r w:rsidR="00674E05" w:rsidRPr="004E1942">
        <w:rPr>
          <w:rFonts w:ascii="Times New Roman" w:hAnsi="Times New Roman" w:cs="Times New Roman"/>
          <w:sz w:val="24"/>
          <w:szCs w:val="24"/>
          <w:lang w:val="es-ES"/>
        </w:rPr>
        <w:t xml:space="preserve"> </w:t>
      </w:r>
      <w:r w:rsidR="00F502EF" w:rsidRPr="004E1942">
        <w:rPr>
          <w:rFonts w:ascii="Times New Roman" w:hAnsi="Times New Roman" w:cs="Times New Roman"/>
          <w:sz w:val="24"/>
          <w:szCs w:val="24"/>
          <w:lang w:val="es-ES"/>
        </w:rPr>
        <w:t xml:space="preserve">representan </w:t>
      </w:r>
      <w:r w:rsidR="00F96EC6" w:rsidRPr="004E1942">
        <w:rPr>
          <w:rFonts w:ascii="Times New Roman" w:hAnsi="Times New Roman" w:cs="Times New Roman"/>
          <w:sz w:val="24"/>
          <w:szCs w:val="24"/>
          <w:lang w:val="es-ES"/>
        </w:rPr>
        <w:t xml:space="preserve">al </w:t>
      </w:r>
      <w:r w:rsidR="00F502EF" w:rsidRPr="004E1942">
        <w:rPr>
          <w:rFonts w:ascii="Times New Roman" w:hAnsi="Times New Roman" w:cs="Times New Roman"/>
          <w:sz w:val="24"/>
          <w:szCs w:val="24"/>
          <w:lang w:val="es-ES"/>
        </w:rPr>
        <w:t>42.4</w:t>
      </w:r>
      <w:r w:rsidR="00F47A09" w:rsidRPr="004E1942">
        <w:rPr>
          <w:rFonts w:ascii="Times New Roman" w:hAnsi="Times New Roman" w:cs="Times New Roman"/>
          <w:sz w:val="24"/>
          <w:szCs w:val="24"/>
          <w:lang w:val="es-ES"/>
        </w:rPr>
        <w:t xml:space="preserve"> </w:t>
      </w:r>
      <w:r w:rsidR="00F502EF" w:rsidRPr="004E1942">
        <w:rPr>
          <w:rFonts w:ascii="Times New Roman" w:hAnsi="Times New Roman" w:cs="Times New Roman"/>
          <w:sz w:val="24"/>
          <w:szCs w:val="24"/>
          <w:lang w:val="es-ES"/>
        </w:rPr>
        <w:t>%</w:t>
      </w:r>
      <w:r w:rsidR="000D1EEE" w:rsidRPr="004E1942">
        <w:rPr>
          <w:rFonts w:ascii="Times New Roman" w:hAnsi="Times New Roman" w:cs="Times New Roman"/>
          <w:sz w:val="24"/>
          <w:szCs w:val="24"/>
          <w:lang w:val="es-ES"/>
        </w:rPr>
        <w:t xml:space="preserve"> </w:t>
      </w:r>
      <w:r w:rsidR="00F96EC6" w:rsidRPr="004E1942">
        <w:rPr>
          <w:rFonts w:ascii="Times New Roman" w:hAnsi="Times New Roman" w:cs="Times New Roman"/>
          <w:sz w:val="24"/>
          <w:szCs w:val="24"/>
          <w:lang w:val="es-ES"/>
        </w:rPr>
        <w:t>(</w:t>
      </w:r>
      <w:r w:rsidR="000D1EEE" w:rsidRPr="004E1942">
        <w:rPr>
          <w:rFonts w:ascii="Times New Roman" w:hAnsi="Times New Roman" w:cs="Times New Roman"/>
          <w:sz w:val="24"/>
          <w:szCs w:val="24"/>
          <w:lang w:val="es-ES"/>
        </w:rPr>
        <w:t>figura 4</w:t>
      </w:r>
      <w:r w:rsidR="00F96EC6" w:rsidRPr="004E1942">
        <w:rPr>
          <w:rFonts w:ascii="Times New Roman" w:hAnsi="Times New Roman" w:cs="Times New Roman"/>
          <w:sz w:val="24"/>
          <w:szCs w:val="24"/>
          <w:lang w:val="es-ES"/>
        </w:rPr>
        <w:t>). En suma,</w:t>
      </w:r>
      <w:r w:rsidR="009B4A0E" w:rsidRPr="004E1942">
        <w:rPr>
          <w:rFonts w:ascii="Times New Roman" w:hAnsi="Times New Roman" w:cs="Times New Roman"/>
          <w:sz w:val="24"/>
          <w:szCs w:val="24"/>
          <w:lang w:val="es-ES"/>
        </w:rPr>
        <w:t xml:space="preserve"> p</w:t>
      </w:r>
      <w:r w:rsidR="00F96EC6" w:rsidRPr="004E1942">
        <w:rPr>
          <w:rFonts w:ascii="Times New Roman" w:hAnsi="Times New Roman" w:cs="Times New Roman"/>
          <w:sz w:val="24"/>
          <w:szCs w:val="24"/>
          <w:lang w:val="es-ES"/>
        </w:rPr>
        <w:t>uede afirmarse</w:t>
      </w:r>
      <w:r w:rsidR="009B4A0E" w:rsidRPr="004E1942">
        <w:rPr>
          <w:rFonts w:ascii="Times New Roman" w:hAnsi="Times New Roman" w:cs="Times New Roman"/>
          <w:sz w:val="24"/>
          <w:szCs w:val="24"/>
          <w:lang w:val="es-ES"/>
        </w:rPr>
        <w:t xml:space="preserve"> que acuden más personas del sexo femenino que del masculino a realizar alguna actividad física o recreativa en el parque</w:t>
      </w:r>
      <w:r w:rsidR="005D0E84" w:rsidRPr="004E1942">
        <w:rPr>
          <w:rFonts w:ascii="Times New Roman" w:hAnsi="Times New Roman" w:cs="Times New Roman"/>
          <w:sz w:val="24"/>
          <w:szCs w:val="24"/>
          <w:lang w:val="es-ES"/>
        </w:rPr>
        <w:t xml:space="preserve"> de esta ciudad.</w:t>
      </w:r>
    </w:p>
    <w:p w:rsidR="00F64139" w:rsidRDefault="00F64139" w:rsidP="00F64139">
      <w:pPr>
        <w:jc w:val="center"/>
        <w:rPr>
          <w:rFonts w:ascii="Times New Roman" w:hAnsi="Times New Roman" w:cs="Times New Roman"/>
          <w:sz w:val="24"/>
          <w:szCs w:val="24"/>
          <w:lang w:val="es-ES"/>
        </w:rPr>
      </w:pPr>
    </w:p>
    <w:p w:rsidR="00F64139" w:rsidRDefault="004B0DCC" w:rsidP="00F64139">
      <w:pPr>
        <w:jc w:val="center"/>
        <w:rPr>
          <w:rFonts w:ascii="Times New Roman" w:hAnsi="Times New Roman" w:cs="Times New Roman"/>
          <w:sz w:val="24"/>
          <w:szCs w:val="24"/>
          <w:lang w:val="es-ES"/>
        </w:rPr>
      </w:pPr>
      <w:r w:rsidRPr="004B0DCC">
        <w:rPr>
          <w:rFonts w:ascii="Times New Roman" w:hAnsi="Times New Roman" w:cs="Times New Roman"/>
          <w:noProof/>
          <w:sz w:val="24"/>
          <w:szCs w:val="24"/>
        </w:rPr>
        <w:drawing>
          <wp:inline distT="0" distB="0" distL="0" distR="0">
            <wp:extent cx="5019675" cy="2743200"/>
            <wp:effectExtent l="0" t="0" r="0" b="0"/>
            <wp:docPr id="4"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26C3A" w:rsidRPr="0016782C" w:rsidRDefault="0016782C" w:rsidP="00F64139">
      <w:pPr>
        <w:jc w:val="center"/>
        <w:rPr>
          <w:rFonts w:ascii="Arial" w:hAnsi="Arial" w:cs="Arial"/>
          <w:sz w:val="20"/>
          <w:szCs w:val="20"/>
          <w:lang w:val="es-ES"/>
        </w:rPr>
      </w:pPr>
      <w:r w:rsidRPr="0016782C">
        <w:rPr>
          <w:rFonts w:ascii="Arial" w:hAnsi="Arial" w:cs="Arial"/>
          <w:sz w:val="20"/>
          <w:szCs w:val="20"/>
          <w:lang w:val="es-ES"/>
        </w:rPr>
        <w:t xml:space="preserve">Figura, 4. Representación de mujeres y hombres que visitan el parque. </w:t>
      </w:r>
      <w:r w:rsidR="00F64139" w:rsidRPr="0016782C">
        <w:rPr>
          <w:rFonts w:ascii="Arial" w:hAnsi="Arial" w:cs="Arial"/>
          <w:sz w:val="20"/>
          <w:szCs w:val="20"/>
          <w:lang w:val="es-ES"/>
        </w:rPr>
        <w:t>Fuente: elaboración propia.</w:t>
      </w:r>
    </w:p>
    <w:p w:rsidR="00CF6D65" w:rsidRDefault="00CF6D65">
      <w:pPr>
        <w:rPr>
          <w:lang w:val="es-ES"/>
        </w:rPr>
      </w:pPr>
    </w:p>
    <w:p w:rsidR="00D01BCD" w:rsidRPr="004E1942" w:rsidRDefault="00D01BCD" w:rsidP="004E1942">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lang w:val="es-ES"/>
        </w:rPr>
        <w:t xml:space="preserve">Lugar de residencia de las personas que </w:t>
      </w:r>
      <w:r w:rsidR="00674E05" w:rsidRPr="004E1942">
        <w:rPr>
          <w:rFonts w:ascii="Times New Roman" w:hAnsi="Times New Roman" w:cs="Times New Roman"/>
          <w:sz w:val="24"/>
          <w:szCs w:val="24"/>
          <w:lang w:val="es-ES"/>
        </w:rPr>
        <w:t>acuden a</w:t>
      </w:r>
      <w:r w:rsidRPr="004E1942">
        <w:rPr>
          <w:rFonts w:ascii="Times New Roman" w:hAnsi="Times New Roman" w:cs="Times New Roman"/>
          <w:sz w:val="24"/>
          <w:szCs w:val="24"/>
          <w:lang w:val="es-ES"/>
        </w:rPr>
        <w:t>l parque público.</w:t>
      </w:r>
    </w:p>
    <w:p w:rsidR="00D01BCD" w:rsidRPr="004E1942" w:rsidRDefault="006A0A9F" w:rsidP="004E1942">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lang w:val="es-ES"/>
        </w:rPr>
        <w:lastRenderedPageBreak/>
        <w:t>Con r</w:t>
      </w:r>
      <w:r w:rsidR="00D01BCD" w:rsidRPr="004E1942">
        <w:rPr>
          <w:rFonts w:ascii="Times New Roman" w:hAnsi="Times New Roman" w:cs="Times New Roman"/>
          <w:sz w:val="24"/>
          <w:szCs w:val="24"/>
          <w:lang w:val="es-ES"/>
        </w:rPr>
        <w:t>especto a la procedencia de las personas encuestadas, se encontró que 96</w:t>
      </w:r>
      <w:r w:rsidR="00F47A09" w:rsidRPr="004E1942">
        <w:rPr>
          <w:rFonts w:ascii="Times New Roman" w:hAnsi="Times New Roman" w:cs="Times New Roman"/>
          <w:sz w:val="24"/>
          <w:szCs w:val="24"/>
          <w:lang w:val="es-ES"/>
        </w:rPr>
        <w:t xml:space="preserve"> </w:t>
      </w:r>
      <w:r w:rsidR="00D01BCD" w:rsidRPr="004E1942">
        <w:rPr>
          <w:rFonts w:ascii="Times New Roman" w:hAnsi="Times New Roman" w:cs="Times New Roman"/>
          <w:sz w:val="24"/>
          <w:szCs w:val="24"/>
          <w:lang w:val="es-ES"/>
        </w:rPr>
        <w:t>% son originari</w:t>
      </w:r>
      <w:r w:rsidRPr="004E1942">
        <w:rPr>
          <w:rFonts w:ascii="Times New Roman" w:hAnsi="Times New Roman" w:cs="Times New Roman"/>
          <w:sz w:val="24"/>
          <w:szCs w:val="24"/>
          <w:lang w:val="es-ES"/>
        </w:rPr>
        <w:t>a</w:t>
      </w:r>
      <w:r w:rsidR="00D01BCD" w:rsidRPr="004E1942">
        <w:rPr>
          <w:rFonts w:ascii="Times New Roman" w:hAnsi="Times New Roman" w:cs="Times New Roman"/>
          <w:sz w:val="24"/>
          <w:szCs w:val="24"/>
          <w:lang w:val="es-ES"/>
        </w:rPr>
        <w:t>s del estado de Nayarit y 4</w:t>
      </w:r>
      <w:r w:rsidR="00F47A09" w:rsidRPr="004E1942">
        <w:rPr>
          <w:rFonts w:ascii="Times New Roman" w:hAnsi="Times New Roman" w:cs="Times New Roman"/>
          <w:sz w:val="24"/>
          <w:szCs w:val="24"/>
          <w:lang w:val="es-ES"/>
        </w:rPr>
        <w:t xml:space="preserve"> </w:t>
      </w:r>
      <w:r w:rsidR="00D01BCD" w:rsidRPr="004E1942">
        <w:rPr>
          <w:rFonts w:ascii="Times New Roman" w:hAnsi="Times New Roman" w:cs="Times New Roman"/>
          <w:sz w:val="24"/>
          <w:szCs w:val="24"/>
          <w:lang w:val="es-ES"/>
        </w:rPr>
        <w:t xml:space="preserve">% </w:t>
      </w:r>
      <w:r w:rsidRPr="004E1942">
        <w:rPr>
          <w:rFonts w:ascii="Times New Roman" w:hAnsi="Times New Roman" w:cs="Times New Roman"/>
          <w:sz w:val="24"/>
          <w:szCs w:val="24"/>
          <w:lang w:val="es-ES"/>
        </w:rPr>
        <w:t xml:space="preserve">son </w:t>
      </w:r>
      <w:r w:rsidR="00D01BCD" w:rsidRPr="004E1942">
        <w:rPr>
          <w:rFonts w:ascii="Times New Roman" w:hAnsi="Times New Roman" w:cs="Times New Roman"/>
          <w:sz w:val="24"/>
          <w:szCs w:val="24"/>
          <w:lang w:val="es-ES"/>
        </w:rPr>
        <w:t>residentes de otras entidades fed</w:t>
      </w:r>
      <w:r w:rsidR="004F51E1" w:rsidRPr="004E1942">
        <w:rPr>
          <w:rFonts w:ascii="Times New Roman" w:hAnsi="Times New Roman" w:cs="Times New Roman"/>
          <w:sz w:val="24"/>
          <w:szCs w:val="24"/>
          <w:lang w:val="es-ES"/>
        </w:rPr>
        <w:t>erativas</w:t>
      </w:r>
      <w:r w:rsidRPr="004E1942">
        <w:rPr>
          <w:rFonts w:ascii="Times New Roman" w:hAnsi="Times New Roman" w:cs="Times New Roman"/>
          <w:sz w:val="24"/>
          <w:szCs w:val="24"/>
          <w:lang w:val="es-ES"/>
        </w:rPr>
        <w:t xml:space="preserve">. El </w:t>
      </w:r>
      <w:r w:rsidR="00D01BCD" w:rsidRPr="004E1942">
        <w:rPr>
          <w:rFonts w:ascii="Times New Roman" w:hAnsi="Times New Roman" w:cs="Times New Roman"/>
          <w:sz w:val="24"/>
          <w:szCs w:val="24"/>
          <w:lang w:val="es-ES"/>
        </w:rPr>
        <w:t>gobierno local</w:t>
      </w:r>
      <w:r w:rsidRPr="004E1942">
        <w:rPr>
          <w:rFonts w:ascii="Times New Roman" w:hAnsi="Times New Roman" w:cs="Times New Roman"/>
          <w:sz w:val="24"/>
          <w:szCs w:val="24"/>
          <w:lang w:val="es-ES"/>
        </w:rPr>
        <w:t xml:space="preserve"> </w:t>
      </w:r>
      <w:r w:rsidR="00472D27" w:rsidRPr="004E1942">
        <w:rPr>
          <w:rFonts w:ascii="Times New Roman" w:hAnsi="Times New Roman" w:cs="Times New Roman"/>
          <w:sz w:val="24"/>
          <w:szCs w:val="24"/>
          <w:lang w:val="es-ES"/>
        </w:rPr>
        <w:t xml:space="preserve">debe dar mayor </w:t>
      </w:r>
      <w:r w:rsidR="00D01BCD" w:rsidRPr="004E1942">
        <w:rPr>
          <w:rFonts w:ascii="Times New Roman" w:hAnsi="Times New Roman" w:cs="Times New Roman"/>
          <w:sz w:val="24"/>
          <w:szCs w:val="24"/>
          <w:lang w:val="es-ES"/>
        </w:rPr>
        <w:t xml:space="preserve">atención a estos espacios, </w:t>
      </w:r>
      <w:r w:rsidR="00472D27" w:rsidRPr="004E1942">
        <w:rPr>
          <w:rFonts w:ascii="Times New Roman" w:hAnsi="Times New Roman" w:cs="Times New Roman"/>
          <w:sz w:val="24"/>
          <w:szCs w:val="24"/>
          <w:lang w:val="es-ES"/>
        </w:rPr>
        <w:t>ya que se carece de eventos</w:t>
      </w:r>
      <w:r w:rsidR="00D01BCD" w:rsidRPr="004E1942">
        <w:rPr>
          <w:rFonts w:ascii="Times New Roman" w:hAnsi="Times New Roman" w:cs="Times New Roman"/>
          <w:sz w:val="24"/>
          <w:szCs w:val="24"/>
          <w:lang w:val="es-ES"/>
        </w:rPr>
        <w:t xml:space="preserve"> culturales y ambientales </w:t>
      </w:r>
      <w:r w:rsidR="00472D27" w:rsidRPr="004E1942">
        <w:rPr>
          <w:rFonts w:ascii="Times New Roman" w:hAnsi="Times New Roman" w:cs="Times New Roman"/>
          <w:sz w:val="24"/>
          <w:szCs w:val="24"/>
          <w:lang w:val="es-ES"/>
        </w:rPr>
        <w:t>comunitarios que beneficien e</w:t>
      </w:r>
      <w:r w:rsidR="00D01BCD" w:rsidRPr="004E1942">
        <w:rPr>
          <w:rFonts w:ascii="Times New Roman" w:hAnsi="Times New Roman" w:cs="Times New Roman"/>
          <w:sz w:val="24"/>
          <w:szCs w:val="24"/>
          <w:lang w:val="es-ES"/>
        </w:rPr>
        <w:t>l turismo local del estado.</w:t>
      </w:r>
    </w:p>
    <w:p w:rsidR="006E4387" w:rsidRPr="004E1942" w:rsidRDefault="006E4387" w:rsidP="004E1942">
      <w:pPr>
        <w:spacing w:line="360" w:lineRule="auto"/>
        <w:jc w:val="both"/>
        <w:rPr>
          <w:rFonts w:ascii="Times New Roman" w:hAnsi="Times New Roman" w:cs="Times New Roman"/>
          <w:sz w:val="24"/>
          <w:szCs w:val="24"/>
          <w:lang w:val="es-ES"/>
        </w:rPr>
      </w:pPr>
    </w:p>
    <w:p w:rsidR="007D74D0" w:rsidRPr="004E1942" w:rsidRDefault="007D74D0" w:rsidP="004E1942">
      <w:pPr>
        <w:spacing w:line="360" w:lineRule="auto"/>
        <w:jc w:val="both"/>
        <w:rPr>
          <w:rFonts w:ascii="Times New Roman" w:hAnsi="Times New Roman" w:cs="Times New Roman"/>
          <w:sz w:val="24"/>
          <w:szCs w:val="24"/>
          <w:lang w:val="es-ES"/>
        </w:rPr>
      </w:pPr>
      <w:r w:rsidRPr="004E1942">
        <w:rPr>
          <w:rFonts w:ascii="Times New Roman" w:hAnsi="Times New Roman" w:cs="Times New Roman"/>
          <w:b/>
          <w:sz w:val="24"/>
          <w:szCs w:val="24"/>
          <w:lang w:val="es-ES"/>
        </w:rPr>
        <w:t xml:space="preserve">Escolaridad </w:t>
      </w:r>
      <w:r w:rsidR="002A2CCD" w:rsidRPr="004E1942">
        <w:rPr>
          <w:rFonts w:ascii="Times New Roman" w:hAnsi="Times New Roman" w:cs="Times New Roman"/>
          <w:b/>
          <w:sz w:val="24"/>
          <w:szCs w:val="24"/>
          <w:lang w:val="es-ES"/>
        </w:rPr>
        <w:t xml:space="preserve">de las personas que </w:t>
      </w:r>
      <w:r w:rsidR="001B5C3C" w:rsidRPr="004E1942">
        <w:rPr>
          <w:rFonts w:ascii="Times New Roman" w:hAnsi="Times New Roman" w:cs="Times New Roman"/>
          <w:b/>
          <w:sz w:val="24"/>
          <w:szCs w:val="24"/>
          <w:lang w:val="es-ES"/>
        </w:rPr>
        <w:t>acuden a</w:t>
      </w:r>
      <w:r w:rsidR="002A2CCD" w:rsidRPr="004E1942">
        <w:rPr>
          <w:rFonts w:ascii="Times New Roman" w:hAnsi="Times New Roman" w:cs="Times New Roman"/>
          <w:b/>
          <w:sz w:val="24"/>
          <w:szCs w:val="24"/>
          <w:lang w:val="es-ES"/>
        </w:rPr>
        <w:t>l parque público</w:t>
      </w:r>
      <w:r w:rsidR="002A2CCD" w:rsidRPr="004E1942">
        <w:rPr>
          <w:rFonts w:ascii="Times New Roman" w:hAnsi="Times New Roman" w:cs="Times New Roman"/>
          <w:sz w:val="24"/>
          <w:szCs w:val="24"/>
          <w:lang w:val="es-ES"/>
        </w:rPr>
        <w:t>.</w:t>
      </w:r>
    </w:p>
    <w:p w:rsidR="002A2CCD" w:rsidRDefault="001B5C3C" w:rsidP="004E1942">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lang w:val="es-ES"/>
        </w:rPr>
        <w:t>E</w:t>
      </w:r>
      <w:r w:rsidR="002A2CCD" w:rsidRPr="004E1942">
        <w:rPr>
          <w:rFonts w:ascii="Times New Roman" w:hAnsi="Times New Roman" w:cs="Times New Roman"/>
          <w:sz w:val="24"/>
          <w:szCs w:val="24"/>
          <w:lang w:val="es-ES"/>
        </w:rPr>
        <w:t>l nivel académico de las personas encuestadas fue de 3.6</w:t>
      </w:r>
      <w:r w:rsidR="00F47A09" w:rsidRPr="004E1942">
        <w:rPr>
          <w:rFonts w:ascii="Times New Roman" w:hAnsi="Times New Roman" w:cs="Times New Roman"/>
          <w:sz w:val="24"/>
          <w:szCs w:val="24"/>
          <w:lang w:val="es-ES"/>
        </w:rPr>
        <w:t xml:space="preserve"> </w:t>
      </w:r>
      <w:r w:rsidR="002A2CCD" w:rsidRPr="004E1942">
        <w:rPr>
          <w:rFonts w:ascii="Times New Roman" w:hAnsi="Times New Roman" w:cs="Times New Roman"/>
          <w:sz w:val="24"/>
          <w:szCs w:val="24"/>
          <w:lang w:val="es-ES"/>
        </w:rPr>
        <w:t xml:space="preserve">% </w:t>
      </w:r>
      <w:r w:rsidRPr="004E1942">
        <w:rPr>
          <w:rFonts w:ascii="Times New Roman" w:hAnsi="Times New Roman" w:cs="Times New Roman"/>
          <w:sz w:val="24"/>
          <w:szCs w:val="24"/>
          <w:lang w:val="es-ES"/>
        </w:rPr>
        <w:t xml:space="preserve">con </w:t>
      </w:r>
      <w:r w:rsidR="002A2CCD" w:rsidRPr="004E1942">
        <w:rPr>
          <w:rFonts w:ascii="Times New Roman" w:hAnsi="Times New Roman" w:cs="Times New Roman"/>
          <w:sz w:val="24"/>
          <w:szCs w:val="24"/>
          <w:lang w:val="es-ES"/>
        </w:rPr>
        <w:t>primaria, 14.8</w:t>
      </w:r>
      <w:r w:rsidR="00F47A09" w:rsidRPr="004E1942">
        <w:rPr>
          <w:rFonts w:ascii="Times New Roman" w:hAnsi="Times New Roman" w:cs="Times New Roman"/>
          <w:sz w:val="24"/>
          <w:szCs w:val="24"/>
          <w:lang w:val="es-ES"/>
        </w:rPr>
        <w:t xml:space="preserve"> </w:t>
      </w:r>
      <w:r w:rsidR="002A2CCD" w:rsidRPr="004E1942">
        <w:rPr>
          <w:rFonts w:ascii="Times New Roman" w:hAnsi="Times New Roman" w:cs="Times New Roman"/>
          <w:sz w:val="24"/>
          <w:szCs w:val="24"/>
          <w:lang w:val="es-ES"/>
        </w:rPr>
        <w:t>% con secundaria, 30.4</w:t>
      </w:r>
      <w:r w:rsidR="00F47A09" w:rsidRPr="004E1942">
        <w:rPr>
          <w:rFonts w:ascii="Times New Roman" w:hAnsi="Times New Roman" w:cs="Times New Roman"/>
          <w:sz w:val="24"/>
          <w:szCs w:val="24"/>
          <w:lang w:val="es-ES"/>
        </w:rPr>
        <w:t xml:space="preserve"> </w:t>
      </w:r>
      <w:r w:rsidR="002A2CCD" w:rsidRPr="004E1942">
        <w:rPr>
          <w:rFonts w:ascii="Times New Roman" w:hAnsi="Times New Roman" w:cs="Times New Roman"/>
          <w:sz w:val="24"/>
          <w:szCs w:val="24"/>
          <w:lang w:val="es-ES"/>
        </w:rPr>
        <w:t>% con bachillerato, 48</w:t>
      </w:r>
      <w:r w:rsidR="00F47A09" w:rsidRPr="004E1942">
        <w:rPr>
          <w:rFonts w:ascii="Times New Roman" w:hAnsi="Times New Roman" w:cs="Times New Roman"/>
          <w:sz w:val="24"/>
          <w:szCs w:val="24"/>
          <w:lang w:val="es-ES"/>
        </w:rPr>
        <w:t xml:space="preserve"> </w:t>
      </w:r>
      <w:r w:rsidR="002A2CCD" w:rsidRPr="004E1942">
        <w:rPr>
          <w:rFonts w:ascii="Times New Roman" w:hAnsi="Times New Roman" w:cs="Times New Roman"/>
          <w:sz w:val="24"/>
          <w:szCs w:val="24"/>
          <w:lang w:val="es-ES"/>
        </w:rPr>
        <w:t xml:space="preserve">% con nivel </w:t>
      </w:r>
      <w:r w:rsidR="000C7C87" w:rsidRPr="004E1942">
        <w:rPr>
          <w:rFonts w:ascii="Times New Roman" w:hAnsi="Times New Roman" w:cs="Times New Roman"/>
          <w:sz w:val="24"/>
          <w:szCs w:val="24"/>
          <w:lang w:val="es-ES"/>
        </w:rPr>
        <w:t>profesional,</w:t>
      </w:r>
      <w:r w:rsidR="002A2CCD" w:rsidRPr="004E1942">
        <w:rPr>
          <w:rFonts w:ascii="Times New Roman" w:hAnsi="Times New Roman" w:cs="Times New Roman"/>
          <w:sz w:val="24"/>
          <w:szCs w:val="24"/>
          <w:lang w:val="es-ES"/>
        </w:rPr>
        <w:t xml:space="preserve"> y 3.2</w:t>
      </w:r>
      <w:r w:rsidR="00F47A09" w:rsidRPr="004E1942">
        <w:rPr>
          <w:rFonts w:ascii="Times New Roman" w:hAnsi="Times New Roman" w:cs="Times New Roman"/>
          <w:sz w:val="24"/>
          <w:szCs w:val="24"/>
          <w:lang w:val="es-ES"/>
        </w:rPr>
        <w:t xml:space="preserve"> </w:t>
      </w:r>
      <w:r w:rsidR="002A2CCD" w:rsidRPr="004E1942">
        <w:rPr>
          <w:rFonts w:ascii="Times New Roman" w:hAnsi="Times New Roman" w:cs="Times New Roman"/>
          <w:sz w:val="24"/>
          <w:szCs w:val="24"/>
          <w:lang w:val="es-ES"/>
        </w:rPr>
        <w:t xml:space="preserve">% con posgrado. </w:t>
      </w:r>
      <w:r w:rsidR="00277C16" w:rsidRPr="004E1942">
        <w:rPr>
          <w:rFonts w:ascii="Times New Roman" w:hAnsi="Times New Roman" w:cs="Times New Roman"/>
          <w:sz w:val="24"/>
          <w:szCs w:val="24"/>
          <w:lang w:val="es-ES"/>
        </w:rPr>
        <w:t xml:space="preserve">Por tanto, las personas encuestadas presentaron distintos niveles de escolaridad, </w:t>
      </w:r>
      <w:r w:rsidR="006E4387" w:rsidRPr="004E1942">
        <w:rPr>
          <w:rFonts w:ascii="Times New Roman" w:hAnsi="Times New Roman" w:cs="Times New Roman"/>
          <w:sz w:val="24"/>
          <w:szCs w:val="24"/>
          <w:lang w:val="es-ES"/>
        </w:rPr>
        <w:t>82</w:t>
      </w:r>
      <w:r w:rsidR="00F47A09" w:rsidRPr="004E1942">
        <w:rPr>
          <w:rFonts w:ascii="Times New Roman" w:hAnsi="Times New Roman" w:cs="Times New Roman"/>
          <w:sz w:val="24"/>
          <w:szCs w:val="24"/>
          <w:lang w:val="es-ES"/>
        </w:rPr>
        <w:t xml:space="preserve"> </w:t>
      </w:r>
      <w:r w:rsidR="006E4387" w:rsidRPr="004E1942">
        <w:rPr>
          <w:rFonts w:ascii="Times New Roman" w:hAnsi="Times New Roman" w:cs="Times New Roman"/>
          <w:sz w:val="24"/>
          <w:szCs w:val="24"/>
          <w:lang w:val="es-ES"/>
        </w:rPr>
        <w:t xml:space="preserve">% </w:t>
      </w:r>
      <w:r w:rsidRPr="004E1942">
        <w:rPr>
          <w:rFonts w:ascii="Times New Roman" w:hAnsi="Times New Roman" w:cs="Times New Roman"/>
          <w:sz w:val="24"/>
          <w:szCs w:val="24"/>
          <w:lang w:val="es-ES"/>
        </w:rPr>
        <w:t>tienen</w:t>
      </w:r>
      <w:r w:rsidR="00277C16" w:rsidRPr="004E1942">
        <w:rPr>
          <w:rFonts w:ascii="Times New Roman" w:hAnsi="Times New Roman" w:cs="Times New Roman"/>
          <w:sz w:val="24"/>
          <w:szCs w:val="24"/>
          <w:lang w:val="es-ES"/>
        </w:rPr>
        <w:t xml:space="preserve"> licenciatura y bachillerato, y</w:t>
      </w:r>
      <w:r w:rsidRPr="004E1942">
        <w:rPr>
          <w:rFonts w:ascii="Times New Roman" w:hAnsi="Times New Roman" w:cs="Times New Roman"/>
          <w:sz w:val="24"/>
          <w:szCs w:val="24"/>
          <w:lang w:val="es-ES"/>
        </w:rPr>
        <w:t xml:space="preserve"> el </w:t>
      </w:r>
      <w:r w:rsidR="00277C16" w:rsidRPr="004E1942">
        <w:rPr>
          <w:rFonts w:ascii="Times New Roman" w:hAnsi="Times New Roman" w:cs="Times New Roman"/>
          <w:sz w:val="24"/>
          <w:szCs w:val="24"/>
          <w:lang w:val="es-ES"/>
        </w:rPr>
        <w:t>18</w:t>
      </w:r>
      <w:r w:rsidR="00F47A09" w:rsidRPr="004E1942">
        <w:rPr>
          <w:rFonts w:ascii="Times New Roman" w:hAnsi="Times New Roman" w:cs="Times New Roman"/>
          <w:sz w:val="24"/>
          <w:szCs w:val="24"/>
          <w:lang w:val="es-ES"/>
        </w:rPr>
        <w:t xml:space="preserve"> </w:t>
      </w:r>
      <w:r w:rsidR="00277C16" w:rsidRPr="004E1942">
        <w:rPr>
          <w:rFonts w:ascii="Times New Roman" w:hAnsi="Times New Roman" w:cs="Times New Roman"/>
          <w:sz w:val="24"/>
          <w:szCs w:val="24"/>
          <w:lang w:val="es-ES"/>
        </w:rPr>
        <w:t xml:space="preserve">% restante </w:t>
      </w:r>
      <w:r w:rsidRPr="004E1942">
        <w:rPr>
          <w:rFonts w:ascii="Times New Roman" w:hAnsi="Times New Roman" w:cs="Times New Roman"/>
          <w:sz w:val="24"/>
          <w:szCs w:val="24"/>
          <w:lang w:val="es-ES"/>
        </w:rPr>
        <w:t>la</w:t>
      </w:r>
      <w:r w:rsidR="00277C16" w:rsidRPr="004E1942">
        <w:rPr>
          <w:rFonts w:ascii="Times New Roman" w:hAnsi="Times New Roman" w:cs="Times New Roman"/>
          <w:sz w:val="24"/>
          <w:szCs w:val="24"/>
          <w:lang w:val="es-ES"/>
        </w:rPr>
        <w:t xml:space="preserve"> primaria, secundaria y posgrado</w:t>
      </w:r>
      <w:r w:rsidRPr="004E1942">
        <w:rPr>
          <w:rFonts w:ascii="Times New Roman" w:hAnsi="Times New Roman" w:cs="Times New Roman"/>
          <w:sz w:val="24"/>
          <w:szCs w:val="24"/>
          <w:lang w:val="es-ES"/>
        </w:rPr>
        <w:t>. Por tanto, s</w:t>
      </w:r>
      <w:r w:rsidR="00277C16" w:rsidRPr="004E1942">
        <w:rPr>
          <w:rFonts w:ascii="Times New Roman" w:hAnsi="Times New Roman" w:cs="Times New Roman"/>
          <w:sz w:val="24"/>
          <w:szCs w:val="24"/>
          <w:lang w:val="es-ES"/>
        </w:rPr>
        <w:t>e deduc</w:t>
      </w:r>
      <w:r w:rsidRPr="004E1942">
        <w:rPr>
          <w:rFonts w:ascii="Times New Roman" w:hAnsi="Times New Roman" w:cs="Times New Roman"/>
          <w:sz w:val="24"/>
          <w:szCs w:val="24"/>
          <w:lang w:val="es-ES"/>
        </w:rPr>
        <w:t>e</w:t>
      </w:r>
      <w:r w:rsidR="00277C16" w:rsidRPr="004E1942">
        <w:rPr>
          <w:rFonts w:ascii="Times New Roman" w:hAnsi="Times New Roman" w:cs="Times New Roman"/>
          <w:sz w:val="24"/>
          <w:szCs w:val="24"/>
          <w:lang w:val="es-ES"/>
        </w:rPr>
        <w:t xml:space="preserve"> que </w:t>
      </w:r>
      <w:r w:rsidRPr="004E1942">
        <w:rPr>
          <w:rFonts w:ascii="Times New Roman" w:hAnsi="Times New Roman" w:cs="Times New Roman"/>
          <w:sz w:val="24"/>
          <w:szCs w:val="24"/>
          <w:lang w:val="es-ES"/>
        </w:rPr>
        <w:t>la población en general está consciente de la importancia de r</w:t>
      </w:r>
      <w:r w:rsidR="00277C16" w:rsidRPr="004E1942">
        <w:rPr>
          <w:rFonts w:ascii="Times New Roman" w:hAnsi="Times New Roman" w:cs="Times New Roman"/>
          <w:sz w:val="24"/>
          <w:szCs w:val="24"/>
          <w:lang w:val="es-ES"/>
        </w:rPr>
        <w:t xml:space="preserve">ealizar alguna actividad física o recreativa </w:t>
      </w:r>
      <w:r w:rsidR="00B20C45" w:rsidRPr="004E1942">
        <w:rPr>
          <w:rFonts w:ascii="Times New Roman" w:hAnsi="Times New Roman" w:cs="Times New Roman"/>
          <w:sz w:val="24"/>
          <w:szCs w:val="24"/>
          <w:lang w:val="es-ES"/>
        </w:rPr>
        <w:t>en el</w:t>
      </w:r>
      <w:r w:rsidR="00B7171D" w:rsidRPr="004E1942">
        <w:rPr>
          <w:rFonts w:ascii="Times New Roman" w:hAnsi="Times New Roman" w:cs="Times New Roman"/>
          <w:sz w:val="24"/>
          <w:szCs w:val="24"/>
          <w:lang w:val="es-ES"/>
        </w:rPr>
        <w:t xml:space="preserve"> parque público</w:t>
      </w:r>
      <w:r w:rsidR="008102F8" w:rsidRPr="004E1942">
        <w:rPr>
          <w:rFonts w:ascii="Times New Roman" w:hAnsi="Times New Roman" w:cs="Times New Roman"/>
          <w:sz w:val="24"/>
          <w:szCs w:val="24"/>
          <w:lang w:val="es-ES"/>
        </w:rPr>
        <w:t xml:space="preserve"> </w:t>
      </w:r>
      <w:r w:rsidR="00B20C45" w:rsidRPr="004E1942">
        <w:rPr>
          <w:rFonts w:ascii="Times New Roman" w:hAnsi="Times New Roman" w:cs="Times New Roman"/>
          <w:sz w:val="24"/>
          <w:szCs w:val="24"/>
          <w:lang w:val="es-ES"/>
        </w:rPr>
        <w:t xml:space="preserve">dentro de su tiempo libre </w:t>
      </w:r>
      <w:r w:rsidR="000B72CC" w:rsidRPr="004E1942">
        <w:rPr>
          <w:rFonts w:ascii="Times New Roman" w:hAnsi="Times New Roman" w:cs="Times New Roman"/>
          <w:sz w:val="24"/>
          <w:szCs w:val="24"/>
          <w:lang w:val="es-ES"/>
        </w:rPr>
        <w:t>(</w:t>
      </w:r>
      <w:r w:rsidR="008102F8" w:rsidRPr="004E1942">
        <w:rPr>
          <w:rFonts w:ascii="Times New Roman" w:hAnsi="Times New Roman" w:cs="Times New Roman"/>
          <w:sz w:val="24"/>
          <w:szCs w:val="24"/>
          <w:lang w:val="es-ES"/>
        </w:rPr>
        <w:t>figura 5</w:t>
      </w:r>
      <w:r w:rsidR="000B72CC" w:rsidRPr="004E1942">
        <w:rPr>
          <w:rFonts w:ascii="Times New Roman" w:hAnsi="Times New Roman" w:cs="Times New Roman"/>
          <w:sz w:val="24"/>
          <w:szCs w:val="24"/>
          <w:lang w:val="es-ES"/>
        </w:rPr>
        <w:t>)</w:t>
      </w:r>
      <w:r w:rsidR="00277C16" w:rsidRPr="004E1942">
        <w:rPr>
          <w:rFonts w:ascii="Times New Roman" w:hAnsi="Times New Roman" w:cs="Times New Roman"/>
          <w:sz w:val="24"/>
          <w:szCs w:val="24"/>
          <w:lang w:val="es-ES"/>
        </w:rPr>
        <w:t>.</w:t>
      </w:r>
    </w:p>
    <w:p w:rsidR="008102F8" w:rsidRDefault="008102F8" w:rsidP="000C7C87">
      <w:pPr>
        <w:jc w:val="both"/>
        <w:rPr>
          <w:rFonts w:ascii="Times New Roman" w:hAnsi="Times New Roman" w:cs="Times New Roman"/>
          <w:sz w:val="24"/>
          <w:szCs w:val="24"/>
          <w:lang w:val="es-ES"/>
        </w:rPr>
      </w:pPr>
    </w:p>
    <w:p w:rsidR="00B7171D" w:rsidRDefault="00B7171D" w:rsidP="000C7C87">
      <w:pPr>
        <w:jc w:val="both"/>
        <w:rPr>
          <w:rFonts w:ascii="Times New Roman" w:hAnsi="Times New Roman" w:cs="Times New Roman"/>
          <w:sz w:val="24"/>
          <w:szCs w:val="24"/>
          <w:lang w:val="es-ES"/>
        </w:rPr>
      </w:pPr>
    </w:p>
    <w:p w:rsidR="008102F8" w:rsidRDefault="009475D9" w:rsidP="009475D9">
      <w:pPr>
        <w:jc w:val="center"/>
        <w:rPr>
          <w:rFonts w:ascii="Times New Roman" w:hAnsi="Times New Roman" w:cs="Times New Roman"/>
          <w:sz w:val="24"/>
          <w:szCs w:val="24"/>
          <w:lang w:val="es-ES"/>
        </w:rPr>
      </w:pPr>
      <w:r w:rsidRPr="009475D9">
        <w:rPr>
          <w:rFonts w:ascii="Times New Roman" w:hAnsi="Times New Roman" w:cs="Times New Roman"/>
          <w:noProof/>
          <w:sz w:val="24"/>
          <w:szCs w:val="24"/>
        </w:rPr>
        <w:drawing>
          <wp:inline distT="0" distB="0" distL="0" distR="0">
            <wp:extent cx="5076825" cy="2743200"/>
            <wp:effectExtent l="0" t="0" r="0" b="0"/>
            <wp:docPr id="6"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102F8" w:rsidRPr="006702FB" w:rsidRDefault="006702FB" w:rsidP="009475D9">
      <w:pPr>
        <w:jc w:val="center"/>
        <w:rPr>
          <w:rFonts w:ascii="Arial" w:hAnsi="Arial" w:cs="Arial"/>
          <w:sz w:val="20"/>
          <w:szCs w:val="20"/>
          <w:lang w:val="es-ES"/>
        </w:rPr>
      </w:pPr>
      <w:r w:rsidRPr="006702FB">
        <w:rPr>
          <w:rFonts w:ascii="Arial" w:hAnsi="Arial" w:cs="Arial"/>
          <w:sz w:val="20"/>
          <w:szCs w:val="20"/>
          <w:lang w:val="es-ES"/>
        </w:rPr>
        <w:t xml:space="preserve">Figura, 5. Escolaridad de las personas que </w:t>
      </w:r>
      <w:r w:rsidR="00431CFF">
        <w:rPr>
          <w:rFonts w:ascii="Arial" w:hAnsi="Arial" w:cs="Arial"/>
          <w:sz w:val="20"/>
          <w:szCs w:val="20"/>
          <w:lang w:val="es-ES"/>
        </w:rPr>
        <w:t>acuden a</w:t>
      </w:r>
      <w:r w:rsidRPr="006702FB">
        <w:rPr>
          <w:rFonts w:ascii="Arial" w:hAnsi="Arial" w:cs="Arial"/>
          <w:sz w:val="20"/>
          <w:szCs w:val="20"/>
          <w:lang w:val="es-ES"/>
        </w:rPr>
        <w:t xml:space="preserve">l parque. </w:t>
      </w:r>
      <w:r w:rsidR="009475D9" w:rsidRPr="006702FB">
        <w:rPr>
          <w:rFonts w:ascii="Arial" w:hAnsi="Arial" w:cs="Arial"/>
          <w:sz w:val="20"/>
          <w:szCs w:val="20"/>
          <w:lang w:val="es-ES"/>
        </w:rPr>
        <w:t>Fuente: elaboración propia.</w:t>
      </w:r>
    </w:p>
    <w:p w:rsidR="00277C16" w:rsidRDefault="00277C16" w:rsidP="000C7C87">
      <w:pPr>
        <w:jc w:val="both"/>
        <w:rPr>
          <w:rFonts w:ascii="Times New Roman" w:hAnsi="Times New Roman" w:cs="Times New Roman"/>
          <w:sz w:val="24"/>
          <w:szCs w:val="24"/>
          <w:lang w:val="es-ES"/>
        </w:rPr>
      </w:pPr>
    </w:p>
    <w:p w:rsidR="009F3EAB" w:rsidRPr="004E1942" w:rsidRDefault="00431CFF" w:rsidP="00375406">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lang w:val="es-ES"/>
        </w:rPr>
        <w:t xml:space="preserve">Lugares </w:t>
      </w:r>
      <w:r w:rsidR="009F3EAB" w:rsidRPr="004E1942">
        <w:rPr>
          <w:rFonts w:ascii="Times New Roman" w:hAnsi="Times New Roman" w:cs="Times New Roman"/>
          <w:sz w:val="24"/>
          <w:szCs w:val="24"/>
          <w:lang w:val="es-ES"/>
        </w:rPr>
        <w:t xml:space="preserve">donde laboran las personas que </w:t>
      </w:r>
      <w:r w:rsidRPr="004E1942">
        <w:rPr>
          <w:rFonts w:ascii="Times New Roman" w:hAnsi="Times New Roman" w:cs="Times New Roman"/>
          <w:sz w:val="24"/>
          <w:szCs w:val="24"/>
          <w:lang w:val="es-ES"/>
        </w:rPr>
        <w:t>acuden a</w:t>
      </w:r>
      <w:r w:rsidR="009F3EAB" w:rsidRPr="004E1942">
        <w:rPr>
          <w:rFonts w:ascii="Times New Roman" w:hAnsi="Times New Roman" w:cs="Times New Roman"/>
          <w:sz w:val="24"/>
          <w:szCs w:val="24"/>
          <w:lang w:val="es-ES"/>
        </w:rPr>
        <w:t>l parque público</w:t>
      </w:r>
    </w:p>
    <w:p w:rsidR="009F3EAB" w:rsidRDefault="005E0AD6" w:rsidP="00375406">
      <w:pPr>
        <w:spacing w:line="360" w:lineRule="auto"/>
        <w:jc w:val="both"/>
        <w:rPr>
          <w:rFonts w:ascii="Arial" w:hAnsi="Arial" w:cs="Arial"/>
          <w:sz w:val="24"/>
          <w:szCs w:val="24"/>
          <w:lang w:val="es-ES"/>
        </w:rPr>
      </w:pPr>
      <w:r w:rsidRPr="004E1942">
        <w:rPr>
          <w:rFonts w:ascii="Times New Roman" w:hAnsi="Times New Roman" w:cs="Times New Roman"/>
          <w:sz w:val="24"/>
          <w:szCs w:val="24"/>
          <w:lang w:val="es-ES"/>
        </w:rPr>
        <w:t>L</w:t>
      </w:r>
      <w:r w:rsidR="00452CB7" w:rsidRPr="004E1942">
        <w:rPr>
          <w:rFonts w:ascii="Times New Roman" w:hAnsi="Times New Roman" w:cs="Times New Roman"/>
          <w:sz w:val="24"/>
          <w:szCs w:val="24"/>
          <w:lang w:val="es-ES"/>
        </w:rPr>
        <w:t>a actividad labor</w:t>
      </w:r>
      <w:r w:rsidR="00DE1F9C" w:rsidRPr="004E1942">
        <w:rPr>
          <w:rFonts w:ascii="Times New Roman" w:hAnsi="Times New Roman" w:cs="Times New Roman"/>
          <w:sz w:val="24"/>
          <w:szCs w:val="24"/>
          <w:lang w:val="es-ES"/>
        </w:rPr>
        <w:t xml:space="preserve">al </w:t>
      </w:r>
      <w:r w:rsidRPr="004E1942">
        <w:rPr>
          <w:rFonts w:ascii="Times New Roman" w:hAnsi="Times New Roman" w:cs="Times New Roman"/>
          <w:sz w:val="24"/>
          <w:szCs w:val="24"/>
          <w:lang w:val="es-ES"/>
        </w:rPr>
        <w:t>de</w:t>
      </w:r>
      <w:r w:rsidR="00DE1F9C" w:rsidRPr="004E1942">
        <w:rPr>
          <w:rFonts w:ascii="Times New Roman" w:hAnsi="Times New Roman" w:cs="Times New Roman"/>
          <w:sz w:val="24"/>
          <w:szCs w:val="24"/>
          <w:lang w:val="es-ES"/>
        </w:rPr>
        <w:t xml:space="preserve"> los usuarios encuestados es</w:t>
      </w:r>
      <w:r w:rsidRPr="004E1942">
        <w:rPr>
          <w:rFonts w:ascii="Times New Roman" w:hAnsi="Times New Roman" w:cs="Times New Roman"/>
          <w:sz w:val="24"/>
          <w:szCs w:val="24"/>
          <w:lang w:val="es-ES"/>
        </w:rPr>
        <w:t>:</w:t>
      </w:r>
      <w:r w:rsidR="00810B47" w:rsidRPr="004E1942">
        <w:rPr>
          <w:rFonts w:ascii="Times New Roman" w:hAnsi="Times New Roman" w:cs="Times New Roman"/>
          <w:sz w:val="24"/>
          <w:szCs w:val="24"/>
          <w:lang w:val="es-ES"/>
        </w:rPr>
        <w:t xml:space="preserve"> 11.2</w:t>
      </w:r>
      <w:r w:rsidR="00F47A09" w:rsidRPr="004E1942">
        <w:rPr>
          <w:rFonts w:ascii="Times New Roman" w:hAnsi="Times New Roman" w:cs="Times New Roman"/>
          <w:sz w:val="24"/>
          <w:szCs w:val="24"/>
          <w:lang w:val="es-ES"/>
        </w:rPr>
        <w:t xml:space="preserve"> </w:t>
      </w:r>
      <w:r w:rsidR="00810B47" w:rsidRPr="004E1942">
        <w:rPr>
          <w:rFonts w:ascii="Times New Roman" w:hAnsi="Times New Roman" w:cs="Times New Roman"/>
          <w:sz w:val="24"/>
          <w:szCs w:val="24"/>
          <w:lang w:val="es-ES"/>
        </w:rPr>
        <w:t>% trabaja por su cuenta, 28</w:t>
      </w:r>
      <w:r w:rsidR="00F47A09" w:rsidRPr="004E1942">
        <w:rPr>
          <w:rFonts w:ascii="Times New Roman" w:hAnsi="Times New Roman" w:cs="Times New Roman"/>
          <w:sz w:val="24"/>
          <w:szCs w:val="24"/>
          <w:lang w:val="es-ES"/>
        </w:rPr>
        <w:t xml:space="preserve"> </w:t>
      </w:r>
      <w:r w:rsidR="00810B47" w:rsidRPr="004E1942">
        <w:rPr>
          <w:rFonts w:ascii="Times New Roman" w:hAnsi="Times New Roman" w:cs="Times New Roman"/>
          <w:sz w:val="24"/>
          <w:szCs w:val="24"/>
          <w:lang w:val="es-ES"/>
        </w:rPr>
        <w:t>% es burócrata, 25.2</w:t>
      </w:r>
      <w:r w:rsidR="00F47A09" w:rsidRPr="004E1942">
        <w:rPr>
          <w:rFonts w:ascii="Times New Roman" w:hAnsi="Times New Roman" w:cs="Times New Roman"/>
          <w:sz w:val="24"/>
          <w:szCs w:val="24"/>
          <w:lang w:val="es-ES"/>
        </w:rPr>
        <w:t xml:space="preserve"> </w:t>
      </w:r>
      <w:r w:rsidR="00810B47" w:rsidRPr="004E1942">
        <w:rPr>
          <w:rFonts w:ascii="Times New Roman" w:hAnsi="Times New Roman" w:cs="Times New Roman"/>
          <w:sz w:val="24"/>
          <w:szCs w:val="24"/>
          <w:lang w:val="es-ES"/>
        </w:rPr>
        <w:t>% es empleado, 9.6</w:t>
      </w:r>
      <w:r w:rsidR="00F47A09" w:rsidRPr="004E1942">
        <w:rPr>
          <w:rFonts w:ascii="Times New Roman" w:hAnsi="Times New Roman" w:cs="Times New Roman"/>
          <w:sz w:val="24"/>
          <w:szCs w:val="24"/>
          <w:lang w:val="es-ES"/>
        </w:rPr>
        <w:t xml:space="preserve"> </w:t>
      </w:r>
      <w:r w:rsidR="00810B47" w:rsidRPr="004E1942">
        <w:rPr>
          <w:rFonts w:ascii="Times New Roman" w:hAnsi="Times New Roman" w:cs="Times New Roman"/>
          <w:sz w:val="24"/>
          <w:szCs w:val="24"/>
          <w:lang w:val="es-ES"/>
        </w:rPr>
        <w:t>% es ama de casa, 10.8</w:t>
      </w:r>
      <w:r w:rsidR="00F47A09" w:rsidRPr="004E1942">
        <w:rPr>
          <w:rFonts w:ascii="Times New Roman" w:hAnsi="Times New Roman" w:cs="Times New Roman"/>
          <w:sz w:val="24"/>
          <w:szCs w:val="24"/>
          <w:lang w:val="es-ES"/>
        </w:rPr>
        <w:t xml:space="preserve"> </w:t>
      </w:r>
      <w:r w:rsidR="00810B47" w:rsidRPr="004E1942">
        <w:rPr>
          <w:rFonts w:ascii="Times New Roman" w:hAnsi="Times New Roman" w:cs="Times New Roman"/>
          <w:sz w:val="24"/>
          <w:szCs w:val="24"/>
          <w:lang w:val="es-ES"/>
        </w:rPr>
        <w:t xml:space="preserve">% </w:t>
      </w:r>
      <w:r w:rsidR="00BD50FC" w:rsidRPr="004E1942">
        <w:rPr>
          <w:rFonts w:ascii="Times New Roman" w:hAnsi="Times New Roman" w:cs="Times New Roman"/>
          <w:sz w:val="24"/>
          <w:szCs w:val="24"/>
          <w:lang w:val="es-ES"/>
        </w:rPr>
        <w:t>está</w:t>
      </w:r>
      <w:r w:rsidR="00810B47" w:rsidRPr="004E1942">
        <w:rPr>
          <w:rFonts w:ascii="Times New Roman" w:hAnsi="Times New Roman" w:cs="Times New Roman"/>
          <w:sz w:val="24"/>
          <w:szCs w:val="24"/>
          <w:lang w:val="es-ES"/>
        </w:rPr>
        <w:t xml:space="preserve"> desempleado y 15.2</w:t>
      </w:r>
      <w:r w:rsidR="00F47A09" w:rsidRPr="004E1942">
        <w:rPr>
          <w:rFonts w:ascii="Times New Roman" w:hAnsi="Times New Roman" w:cs="Times New Roman"/>
          <w:sz w:val="24"/>
          <w:szCs w:val="24"/>
          <w:lang w:val="es-ES"/>
        </w:rPr>
        <w:t xml:space="preserve"> </w:t>
      </w:r>
      <w:r w:rsidR="00810B47" w:rsidRPr="004E1942">
        <w:rPr>
          <w:rFonts w:ascii="Times New Roman" w:hAnsi="Times New Roman" w:cs="Times New Roman"/>
          <w:sz w:val="24"/>
          <w:szCs w:val="24"/>
          <w:lang w:val="es-ES"/>
        </w:rPr>
        <w:t xml:space="preserve">% </w:t>
      </w:r>
      <w:r w:rsidR="00810B47" w:rsidRPr="004E1942">
        <w:rPr>
          <w:rFonts w:ascii="Times New Roman" w:hAnsi="Times New Roman" w:cs="Times New Roman"/>
          <w:sz w:val="24"/>
          <w:szCs w:val="24"/>
          <w:lang w:val="es-ES"/>
        </w:rPr>
        <w:lastRenderedPageBreak/>
        <w:t>realiza otras funciones</w:t>
      </w:r>
      <w:r w:rsidR="00322C2C" w:rsidRPr="004E1942">
        <w:rPr>
          <w:rFonts w:ascii="Times New Roman" w:hAnsi="Times New Roman" w:cs="Times New Roman"/>
          <w:sz w:val="24"/>
          <w:szCs w:val="24"/>
          <w:lang w:val="es-ES"/>
        </w:rPr>
        <w:t xml:space="preserve"> </w:t>
      </w:r>
      <w:r w:rsidR="00903CA8" w:rsidRPr="004E1942">
        <w:rPr>
          <w:rFonts w:ascii="Times New Roman" w:hAnsi="Times New Roman" w:cs="Times New Roman"/>
          <w:sz w:val="24"/>
          <w:szCs w:val="24"/>
          <w:lang w:val="es-ES"/>
        </w:rPr>
        <w:t>(</w:t>
      </w:r>
      <w:r w:rsidR="00322C2C" w:rsidRPr="004E1942">
        <w:rPr>
          <w:rFonts w:ascii="Times New Roman" w:hAnsi="Times New Roman" w:cs="Times New Roman"/>
          <w:sz w:val="24"/>
          <w:szCs w:val="24"/>
          <w:lang w:val="es-ES"/>
        </w:rPr>
        <w:t>figura 6</w:t>
      </w:r>
      <w:r w:rsidR="00903CA8" w:rsidRPr="004E1942">
        <w:rPr>
          <w:rFonts w:ascii="Times New Roman" w:hAnsi="Times New Roman" w:cs="Times New Roman"/>
          <w:sz w:val="24"/>
          <w:szCs w:val="24"/>
          <w:lang w:val="es-ES"/>
        </w:rPr>
        <w:t>)</w:t>
      </w:r>
      <w:r w:rsidR="00810B47" w:rsidRPr="004E1942">
        <w:rPr>
          <w:rFonts w:ascii="Times New Roman" w:hAnsi="Times New Roman" w:cs="Times New Roman"/>
          <w:sz w:val="24"/>
          <w:szCs w:val="24"/>
          <w:lang w:val="es-ES"/>
        </w:rPr>
        <w:t>.</w:t>
      </w:r>
      <w:r w:rsidR="00BD50FC" w:rsidRPr="004E1942">
        <w:rPr>
          <w:rFonts w:ascii="Times New Roman" w:hAnsi="Times New Roman" w:cs="Times New Roman"/>
          <w:sz w:val="24"/>
          <w:szCs w:val="24"/>
          <w:lang w:val="es-ES"/>
        </w:rPr>
        <w:t xml:space="preserve"> </w:t>
      </w:r>
      <w:r w:rsidR="00182359" w:rsidRPr="004E1942">
        <w:rPr>
          <w:rFonts w:ascii="Times New Roman" w:hAnsi="Times New Roman" w:cs="Times New Roman"/>
          <w:sz w:val="24"/>
          <w:szCs w:val="24"/>
          <w:lang w:val="es-ES"/>
        </w:rPr>
        <w:t xml:space="preserve">Mientras </w:t>
      </w:r>
      <w:r w:rsidR="00927190" w:rsidRPr="004E1942">
        <w:rPr>
          <w:rFonts w:ascii="Times New Roman" w:hAnsi="Times New Roman" w:cs="Times New Roman"/>
          <w:sz w:val="24"/>
          <w:szCs w:val="24"/>
          <w:lang w:val="es-ES"/>
        </w:rPr>
        <w:t>que 53.2</w:t>
      </w:r>
      <w:r w:rsidR="00F47A09" w:rsidRPr="004E1942">
        <w:rPr>
          <w:rFonts w:ascii="Times New Roman" w:hAnsi="Times New Roman" w:cs="Times New Roman"/>
          <w:sz w:val="24"/>
          <w:szCs w:val="24"/>
          <w:lang w:val="es-ES"/>
        </w:rPr>
        <w:t xml:space="preserve"> </w:t>
      </w:r>
      <w:r w:rsidR="00927190" w:rsidRPr="004E1942">
        <w:rPr>
          <w:rFonts w:ascii="Times New Roman" w:hAnsi="Times New Roman" w:cs="Times New Roman"/>
          <w:sz w:val="24"/>
          <w:szCs w:val="24"/>
          <w:lang w:val="es-ES"/>
        </w:rPr>
        <w:t>% de las personas que</w:t>
      </w:r>
      <w:r w:rsidR="00E37B38" w:rsidRPr="004E1942">
        <w:rPr>
          <w:rFonts w:ascii="Times New Roman" w:hAnsi="Times New Roman" w:cs="Times New Roman"/>
          <w:sz w:val="24"/>
          <w:szCs w:val="24"/>
          <w:lang w:val="es-ES"/>
        </w:rPr>
        <w:t xml:space="preserve"> visitan el parque de la ciudad</w:t>
      </w:r>
      <w:r w:rsidR="00927190" w:rsidRPr="004E1942">
        <w:rPr>
          <w:rFonts w:ascii="Times New Roman" w:hAnsi="Times New Roman" w:cs="Times New Roman"/>
          <w:sz w:val="24"/>
          <w:szCs w:val="24"/>
          <w:lang w:val="es-ES"/>
        </w:rPr>
        <w:t xml:space="preserve"> se des</w:t>
      </w:r>
      <w:r w:rsidR="00182359" w:rsidRPr="004E1942">
        <w:rPr>
          <w:rFonts w:ascii="Times New Roman" w:hAnsi="Times New Roman" w:cs="Times New Roman"/>
          <w:sz w:val="24"/>
          <w:szCs w:val="24"/>
          <w:lang w:val="es-ES"/>
        </w:rPr>
        <w:t>empeñan</w:t>
      </w:r>
      <w:r w:rsidR="00927190" w:rsidRPr="004E1942">
        <w:rPr>
          <w:rFonts w:ascii="Times New Roman" w:hAnsi="Times New Roman" w:cs="Times New Roman"/>
          <w:sz w:val="24"/>
          <w:szCs w:val="24"/>
          <w:lang w:val="es-ES"/>
        </w:rPr>
        <w:t xml:space="preserve"> laboralmente como burócratas y empleados federales</w:t>
      </w:r>
      <w:r w:rsidR="005F0229" w:rsidRPr="004E1942">
        <w:rPr>
          <w:rFonts w:ascii="Times New Roman" w:hAnsi="Times New Roman" w:cs="Times New Roman"/>
          <w:sz w:val="24"/>
          <w:szCs w:val="24"/>
          <w:lang w:val="es-ES"/>
        </w:rPr>
        <w:t>,</w:t>
      </w:r>
      <w:r w:rsidR="00927190" w:rsidRPr="004E1942">
        <w:rPr>
          <w:rFonts w:ascii="Times New Roman" w:hAnsi="Times New Roman" w:cs="Times New Roman"/>
          <w:sz w:val="24"/>
          <w:szCs w:val="24"/>
          <w:lang w:val="es-ES"/>
        </w:rPr>
        <w:t xml:space="preserve"> 46.8</w:t>
      </w:r>
      <w:r w:rsidR="00F47A09" w:rsidRPr="004E1942">
        <w:rPr>
          <w:rFonts w:ascii="Times New Roman" w:hAnsi="Times New Roman" w:cs="Times New Roman"/>
          <w:sz w:val="24"/>
          <w:szCs w:val="24"/>
          <w:lang w:val="es-ES"/>
        </w:rPr>
        <w:t xml:space="preserve"> </w:t>
      </w:r>
      <w:r w:rsidR="00927190" w:rsidRPr="004E1942">
        <w:rPr>
          <w:rFonts w:ascii="Times New Roman" w:hAnsi="Times New Roman" w:cs="Times New Roman"/>
          <w:sz w:val="24"/>
          <w:szCs w:val="24"/>
          <w:lang w:val="es-ES"/>
        </w:rPr>
        <w:t xml:space="preserve">% incluye </w:t>
      </w:r>
      <w:r w:rsidR="00F47A09" w:rsidRPr="004E1942">
        <w:rPr>
          <w:rFonts w:ascii="Times New Roman" w:hAnsi="Times New Roman" w:cs="Times New Roman"/>
          <w:sz w:val="24"/>
          <w:szCs w:val="24"/>
          <w:lang w:val="es-ES"/>
        </w:rPr>
        <w:t xml:space="preserve">a </w:t>
      </w:r>
      <w:r w:rsidR="00927190" w:rsidRPr="004E1942">
        <w:rPr>
          <w:rFonts w:ascii="Times New Roman" w:hAnsi="Times New Roman" w:cs="Times New Roman"/>
          <w:sz w:val="24"/>
          <w:szCs w:val="24"/>
          <w:lang w:val="es-ES"/>
        </w:rPr>
        <w:t>personas que trabajan por su cuenta</w:t>
      </w:r>
      <w:r w:rsidR="00A1480B" w:rsidRPr="004E1942">
        <w:rPr>
          <w:rFonts w:ascii="Times New Roman" w:hAnsi="Times New Roman" w:cs="Times New Roman"/>
          <w:sz w:val="24"/>
          <w:szCs w:val="24"/>
          <w:lang w:val="es-ES"/>
        </w:rPr>
        <w:t>, desempleados y amas de casa.</w:t>
      </w:r>
      <w:r w:rsidR="00F1543E" w:rsidRPr="004E1942">
        <w:rPr>
          <w:rFonts w:ascii="Times New Roman" w:hAnsi="Times New Roman" w:cs="Times New Roman"/>
          <w:sz w:val="24"/>
          <w:szCs w:val="24"/>
          <w:lang w:val="es-ES"/>
        </w:rPr>
        <w:t xml:space="preserve"> Los burócratas y empleados federales </w:t>
      </w:r>
      <w:r w:rsidR="00FC4EBE" w:rsidRPr="004E1942">
        <w:rPr>
          <w:rFonts w:ascii="Times New Roman" w:hAnsi="Times New Roman" w:cs="Times New Roman"/>
          <w:sz w:val="24"/>
          <w:szCs w:val="24"/>
          <w:lang w:val="es-ES"/>
        </w:rPr>
        <w:t>fueron los porcentajes</w:t>
      </w:r>
      <w:r w:rsidR="00F1543E" w:rsidRPr="004E1942">
        <w:rPr>
          <w:rFonts w:ascii="Times New Roman" w:hAnsi="Times New Roman" w:cs="Times New Roman"/>
          <w:sz w:val="24"/>
          <w:szCs w:val="24"/>
          <w:lang w:val="es-ES"/>
        </w:rPr>
        <w:t xml:space="preserve"> más </w:t>
      </w:r>
      <w:r w:rsidR="00FC4EBE" w:rsidRPr="004E1942">
        <w:rPr>
          <w:rFonts w:ascii="Times New Roman" w:hAnsi="Times New Roman" w:cs="Times New Roman"/>
          <w:sz w:val="24"/>
          <w:szCs w:val="24"/>
          <w:lang w:val="es-ES"/>
        </w:rPr>
        <w:t>elevados</w:t>
      </w:r>
      <w:r w:rsidR="00182359" w:rsidRPr="004E1942">
        <w:rPr>
          <w:rFonts w:ascii="Times New Roman" w:hAnsi="Times New Roman" w:cs="Times New Roman"/>
          <w:sz w:val="24"/>
          <w:szCs w:val="24"/>
          <w:lang w:val="es-ES"/>
        </w:rPr>
        <w:t>; son</w:t>
      </w:r>
      <w:r w:rsidR="00AD151C" w:rsidRPr="004E1942">
        <w:rPr>
          <w:rFonts w:ascii="Times New Roman" w:hAnsi="Times New Roman" w:cs="Times New Roman"/>
          <w:sz w:val="24"/>
          <w:szCs w:val="24"/>
          <w:lang w:val="es-ES"/>
        </w:rPr>
        <w:t xml:space="preserve"> personas</w:t>
      </w:r>
      <w:r w:rsidR="00182359" w:rsidRPr="004E1942">
        <w:rPr>
          <w:rFonts w:ascii="Times New Roman" w:hAnsi="Times New Roman" w:cs="Times New Roman"/>
          <w:sz w:val="24"/>
          <w:szCs w:val="24"/>
          <w:lang w:val="es-ES"/>
        </w:rPr>
        <w:t xml:space="preserve"> que debido a las</w:t>
      </w:r>
      <w:r w:rsidR="00AD151C" w:rsidRPr="004E1942">
        <w:rPr>
          <w:rFonts w:ascii="Times New Roman" w:hAnsi="Times New Roman" w:cs="Times New Roman"/>
          <w:sz w:val="24"/>
          <w:szCs w:val="24"/>
          <w:lang w:val="es-ES"/>
        </w:rPr>
        <w:t xml:space="preserve"> características de su trabajo </w:t>
      </w:r>
      <w:r w:rsidR="00E60DB6" w:rsidRPr="004E1942">
        <w:rPr>
          <w:rFonts w:ascii="Times New Roman" w:hAnsi="Times New Roman" w:cs="Times New Roman"/>
          <w:sz w:val="24"/>
          <w:szCs w:val="24"/>
          <w:lang w:val="es-ES"/>
        </w:rPr>
        <w:t xml:space="preserve">tienen la necesidad de frecuentar áreas verdes </w:t>
      </w:r>
      <w:r w:rsidR="00FC4EBE" w:rsidRPr="004E1942">
        <w:rPr>
          <w:rFonts w:ascii="Times New Roman" w:hAnsi="Times New Roman" w:cs="Times New Roman"/>
          <w:sz w:val="24"/>
          <w:szCs w:val="24"/>
          <w:lang w:val="es-ES"/>
        </w:rPr>
        <w:t>que les permitan llevar a cabo</w:t>
      </w:r>
      <w:r w:rsidR="00E60DB6" w:rsidRPr="004E1942">
        <w:rPr>
          <w:rFonts w:ascii="Times New Roman" w:hAnsi="Times New Roman" w:cs="Times New Roman"/>
          <w:sz w:val="24"/>
          <w:szCs w:val="24"/>
          <w:lang w:val="es-ES"/>
        </w:rPr>
        <w:t xml:space="preserve"> actividades de recreación, descanso o de ejercicio, en beneficio de su estado físico y mental.</w:t>
      </w:r>
      <w:r w:rsidR="00E60DB6" w:rsidRPr="006702FB">
        <w:rPr>
          <w:rFonts w:ascii="Arial" w:hAnsi="Arial" w:cs="Arial"/>
          <w:sz w:val="24"/>
          <w:szCs w:val="24"/>
          <w:lang w:val="es-ES"/>
        </w:rPr>
        <w:t xml:space="preserve"> </w:t>
      </w:r>
    </w:p>
    <w:p w:rsidR="006702FB" w:rsidRDefault="006702FB" w:rsidP="000C7C87">
      <w:pPr>
        <w:jc w:val="both"/>
        <w:rPr>
          <w:rFonts w:ascii="Times New Roman" w:hAnsi="Times New Roman" w:cs="Times New Roman"/>
          <w:sz w:val="24"/>
          <w:szCs w:val="24"/>
          <w:lang w:val="es-ES"/>
        </w:rPr>
      </w:pPr>
    </w:p>
    <w:p w:rsidR="00531B23" w:rsidRDefault="00531B23" w:rsidP="006B6C33">
      <w:pPr>
        <w:jc w:val="center"/>
        <w:rPr>
          <w:rFonts w:ascii="Times New Roman" w:hAnsi="Times New Roman" w:cs="Times New Roman"/>
          <w:sz w:val="24"/>
          <w:szCs w:val="24"/>
          <w:lang w:val="es-ES"/>
        </w:rPr>
      </w:pPr>
    </w:p>
    <w:p w:rsidR="00531B23" w:rsidRDefault="00531B23" w:rsidP="006B6C33">
      <w:pPr>
        <w:jc w:val="center"/>
        <w:rPr>
          <w:rFonts w:ascii="Times New Roman" w:hAnsi="Times New Roman" w:cs="Times New Roman"/>
          <w:sz w:val="24"/>
          <w:szCs w:val="24"/>
          <w:lang w:val="es-ES"/>
        </w:rPr>
      </w:pPr>
      <w:r w:rsidRPr="00531B23">
        <w:rPr>
          <w:rFonts w:ascii="Times New Roman" w:hAnsi="Times New Roman" w:cs="Times New Roman"/>
          <w:noProof/>
          <w:sz w:val="24"/>
          <w:szCs w:val="24"/>
        </w:rPr>
        <w:drawing>
          <wp:inline distT="0" distB="0" distL="0" distR="0">
            <wp:extent cx="5276850" cy="2628900"/>
            <wp:effectExtent l="0" t="0" r="0" b="0"/>
            <wp:docPr id="7"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31B23" w:rsidRPr="006702FB" w:rsidRDefault="006702FB" w:rsidP="006B6C33">
      <w:pPr>
        <w:jc w:val="center"/>
        <w:rPr>
          <w:rFonts w:ascii="Arial" w:hAnsi="Arial" w:cs="Arial"/>
          <w:sz w:val="20"/>
          <w:szCs w:val="20"/>
          <w:lang w:val="es-ES"/>
        </w:rPr>
      </w:pPr>
      <w:r w:rsidRPr="006702FB">
        <w:rPr>
          <w:rFonts w:ascii="Arial" w:hAnsi="Arial" w:cs="Arial"/>
          <w:sz w:val="20"/>
          <w:szCs w:val="20"/>
          <w:lang w:val="es-ES"/>
        </w:rPr>
        <w:t xml:space="preserve">Figura, 6. </w:t>
      </w:r>
      <w:r w:rsidR="00FF3968">
        <w:rPr>
          <w:rFonts w:ascii="Arial" w:hAnsi="Arial" w:cs="Arial"/>
          <w:sz w:val="20"/>
          <w:szCs w:val="20"/>
          <w:lang w:val="es-ES"/>
        </w:rPr>
        <w:t>Lugares d</w:t>
      </w:r>
      <w:r w:rsidRPr="006702FB">
        <w:rPr>
          <w:rFonts w:ascii="Arial" w:hAnsi="Arial" w:cs="Arial"/>
          <w:sz w:val="20"/>
          <w:szCs w:val="20"/>
          <w:lang w:val="es-ES"/>
        </w:rPr>
        <w:t xml:space="preserve">onde laboran las personas que </w:t>
      </w:r>
      <w:r w:rsidR="00FF3968">
        <w:rPr>
          <w:rFonts w:ascii="Arial" w:hAnsi="Arial" w:cs="Arial"/>
          <w:sz w:val="20"/>
          <w:szCs w:val="20"/>
          <w:lang w:val="es-ES"/>
        </w:rPr>
        <w:t>acuden al</w:t>
      </w:r>
      <w:r w:rsidRPr="006702FB">
        <w:rPr>
          <w:rFonts w:ascii="Arial" w:hAnsi="Arial" w:cs="Arial"/>
          <w:sz w:val="20"/>
          <w:szCs w:val="20"/>
          <w:lang w:val="es-ES"/>
        </w:rPr>
        <w:t xml:space="preserve"> parque. </w:t>
      </w:r>
      <w:r w:rsidR="00531B23" w:rsidRPr="006702FB">
        <w:rPr>
          <w:rFonts w:ascii="Arial" w:hAnsi="Arial" w:cs="Arial"/>
          <w:sz w:val="20"/>
          <w:szCs w:val="20"/>
          <w:lang w:val="es-ES"/>
        </w:rPr>
        <w:t>Fuente: elaboración propia.</w:t>
      </w:r>
    </w:p>
    <w:p w:rsidR="006702FB" w:rsidRDefault="006702FB" w:rsidP="000C7C87">
      <w:pPr>
        <w:jc w:val="both"/>
        <w:rPr>
          <w:rFonts w:ascii="Times New Roman" w:hAnsi="Times New Roman" w:cs="Times New Roman"/>
          <w:sz w:val="24"/>
          <w:szCs w:val="24"/>
          <w:lang w:val="es-ES"/>
        </w:rPr>
      </w:pPr>
    </w:p>
    <w:p w:rsidR="006132B1" w:rsidRPr="004E1942" w:rsidRDefault="006132B1" w:rsidP="00375406">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lang w:val="es-ES"/>
        </w:rPr>
        <w:t xml:space="preserve">Actividades que realizan las personas en el parque público “La </w:t>
      </w:r>
      <w:r w:rsidR="00035ACC" w:rsidRPr="004E1942">
        <w:rPr>
          <w:rFonts w:ascii="Times New Roman" w:hAnsi="Times New Roman" w:cs="Times New Roman"/>
          <w:sz w:val="24"/>
          <w:szCs w:val="24"/>
          <w:lang w:val="es-ES"/>
        </w:rPr>
        <w:t>L</w:t>
      </w:r>
      <w:r w:rsidRPr="004E1942">
        <w:rPr>
          <w:rFonts w:ascii="Times New Roman" w:hAnsi="Times New Roman" w:cs="Times New Roman"/>
          <w:sz w:val="24"/>
          <w:szCs w:val="24"/>
          <w:lang w:val="es-ES"/>
        </w:rPr>
        <w:t>oma”</w:t>
      </w:r>
    </w:p>
    <w:p w:rsidR="00A10C89" w:rsidRPr="004E1942" w:rsidRDefault="004D722D" w:rsidP="00375406">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lang w:val="es-ES"/>
        </w:rPr>
        <w:t>L</w:t>
      </w:r>
      <w:r w:rsidR="006132B1" w:rsidRPr="004E1942">
        <w:rPr>
          <w:rFonts w:ascii="Times New Roman" w:hAnsi="Times New Roman" w:cs="Times New Roman"/>
          <w:sz w:val="24"/>
          <w:szCs w:val="24"/>
          <w:lang w:val="es-ES"/>
        </w:rPr>
        <w:t xml:space="preserve">as actividades que realizan las personas </w:t>
      </w:r>
      <w:r w:rsidRPr="004E1942">
        <w:rPr>
          <w:rFonts w:ascii="Times New Roman" w:hAnsi="Times New Roman" w:cs="Times New Roman"/>
          <w:sz w:val="24"/>
          <w:szCs w:val="24"/>
          <w:lang w:val="es-ES"/>
        </w:rPr>
        <w:t xml:space="preserve">en </w:t>
      </w:r>
      <w:r w:rsidR="006132B1" w:rsidRPr="004E1942">
        <w:rPr>
          <w:rFonts w:ascii="Times New Roman" w:hAnsi="Times New Roman" w:cs="Times New Roman"/>
          <w:sz w:val="24"/>
          <w:szCs w:val="24"/>
          <w:lang w:val="es-ES"/>
        </w:rPr>
        <w:t>este parque</w:t>
      </w:r>
      <w:r w:rsidRPr="004E1942">
        <w:rPr>
          <w:rFonts w:ascii="Times New Roman" w:hAnsi="Times New Roman" w:cs="Times New Roman"/>
          <w:sz w:val="24"/>
          <w:szCs w:val="24"/>
          <w:lang w:val="es-ES"/>
        </w:rPr>
        <w:t xml:space="preserve"> son:</w:t>
      </w:r>
      <w:r w:rsidR="006132B1" w:rsidRPr="004E1942">
        <w:rPr>
          <w:rFonts w:ascii="Times New Roman" w:hAnsi="Times New Roman" w:cs="Times New Roman"/>
          <w:sz w:val="24"/>
          <w:szCs w:val="24"/>
          <w:lang w:val="es-ES"/>
        </w:rPr>
        <w:t xml:space="preserve"> 20.8</w:t>
      </w:r>
      <w:r w:rsidR="0075335A" w:rsidRPr="004E1942">
        <w:rPr>
          <w:rFonts w:ascii="Times New Roman" w:hAnsi="Times New Roman" w:cs="Times New Roman"/>
          <w:sz w:val="24"/>
          <w:szCs w:val="24"/>
          <w:lang w:val="es-ES"/>
        </w:rPr>
        <w:t xml:space="preserve"> </w:t>
      </w:r>
      <w:r w:rsidR="006132B1" w:rsidRPr="004E1942">
        <w:rPr>
          <w:rFonts w:ascii="Times New Roman" w:hAnsi="Times New Roman" w:cs="Times New Roman"/>
          <w:sz w:val="24"/>
          <w:szCs w:val="24"/>
          <w:lang w:val="es-ES"/>
        </w:rPr>
        <w:t xml:space="preserve">% </w:t>
      </w:r>
      <w:r w:rsidRPr="004E1942">
        <w:rPr>
          <w:rFonts w:ascii="Times New Roman" w:hAnsi="Times New Roman" w:cs="Times New Roman"/>
          <w:sz w:val="24"/>
          <w:szCs w:val="24"/>
          <w:lang w:val="es-ES"/>
        </w:rPr>
        <w:t>da</w:t>
      </w:r>
      <w:r w:rsidR="006132B1" w:rsidRPr="004E1942">
        <w:rPr>
          <w:rFonts w:ascii="Times New Roman" w:hAnsi="Times New Roman" w:cs="Times New Roman"/>
          <w:sz w:val="24"/>
          <w:szCs w:val="24"/>
          <w:lang w:val="es-ES"/>
        </w:rPr>
        <w:t xml:space="preserve"> camina</w:t>
      </w:r>
      <w:r w:rsidRPr="004E1942">
        <w:rPr>
          <w:rFonts w:ascii="Times New Roman" w:hAnsi="Times New Roman" w:cs="Times New Roman"/>
          <w:sz w:val="24"/>
          <w:szCs w:val="24"/>
          <w:lang w:val="es-ES"/>
        </w:rPr>
        <w:t>tas,</w:t>
      </w:r>
      <w:r w:rsidR="006132B1" w:rsidRPr="004E1942">
        <w:rPr>
          <w:rFonts w:ascii="Times New Roman" w:hAnsi="Times New Roman" w:cs="Times New Roman"/>
          <w:sz w:val="24"/>
          <w:szCs w:val="24"/>
          <w:lang w:val="es-ES"/>
        </w:rPr>
        <w:t xml:space="preserve"> 1.6</w:t>
      </w:r>
      <w:r w:rsidR="0075335A" w:rsidRPr="004E1942">
        <w:rPr>
          <w:rFonts w:ascii="Times New Roman" w:hAnsi="Times New Roman" w:cs="Times New Roman"/>
          <w:sz w:val="24"/>
          <w:szCs w:val="24"/>
          <w:lang w:val="es-ES"/>
        </w:rPr>
        <w:t xml:space="preserve"> </w:t>
      </w:r>
      <w:r w:rsidR="006132B1" w:rsidRPr="004E1942">
        <w:rPr>
          <w:rFonts w:ascii="Times New Roman" w:hAnsi="Times New Roman" w:cs="Times New Roman"/>
          <w:sz w:val="24"/>
          <w:szCs w:val="24"/>
          <w:lang w:val="es-ES"/>
        </w:rPr>
        <w:t xml:space="preserve">% hace ejercicio </w:t>
      </w:r>
      <w:r w:rsidR="00F90FBA" w:rsidRPr="004E1942">
        <w:rPr>
          <w:rFonts w:ascii="Times New Roman" w:hAnsi="Times New Roman" w:cs="Times New Roman"/>
          <w:sz w:val="24"/>
          <w:szCs w:val="24"/>
          <w:lang w:val="es-ES"/>
        </w:rPr>
        <w:t>aeróbico</w:t>
      </w:r>
      <w:r w:rsidR="006132B1" w:rsidRPr="004E1942">
        <w:rPr>
          <w:rFonts w:ascii="Times New Roman" w:hAnsi="Times New Roman" w:cs="Times New Roman"/>
          <w:sz w:val="24"/>
          <w:szCs w:val="24"/>
          <w:lang w:val="es-ES"/>
        </w:rPr>
        <w:t>, 8.4</w:t>
      </w:r>
      <w:r w:rsidR="0075335A" w:rsidRPr="004E1942">
        <w:rPr>
          <w:rFonts w:ascii="Times New Roman" w:hAnsi="Times New Roman" w:cs="Times New Roman"/>
          <w:sz w:val="24"/>
          <w:szCs w:val="24"/>
          <w:lang w:val="es-ES"/>
        </w:rPr>
        <w:t xml:space="preserve"> </w:t>
      </w:r>
      <w:r w:rsidR="006132B1" w:rsidRPr="004E1942">
        <w:rPr>
          <w:rFonts w:ascii="Times New Roman" w:hAnsi="Times New Roman" w:cs="Times New Roman"/>
          <w:sz w:val="24"/>
          <w:szCs w:val="24"/>
          <w:lang w:val="es-ES"/>
        </w:rPr>
        <w:t xml:space="preserve">% </w:t>
      </w:r>
      <w:r w:rsidRPr="004E1942">
        <w:rPr>
          <w:rFonts w:ascii="Times New Roman" w:hAnsi="Times New Roman" w:cs="Times New Roman"/>
          <w:sz w:val="24"/>
          <w:szCs w:val="24"/>
          <w:lang w:val="es-ES"/>
        </w:rPr>
        <w:t xml:space="preserve">se </w:t>
      </w:r>
      <w:r w:rsidR="006132B1" w:rsidRPr="004E1942">
        <w:rPr>
          <w:rFonts w:ascii="Times New Roman" w:hAnsi="Times New Roman" w:cs="Times New Roman"/>
          <w:sz w:val="24"/>
          <w:szCs w:val="24"/>
          <w:lang w:val="es-ES"/>
        </w:rPr>
        <w:t>relaja, 23.6</w:t>
      </w:r>
      <w:r w:rsidR="0075335A" w:rsidRPr="004E1942">
        <w:rPr>
          <w:rFonts w:ascii="Times New Roman" w:hAnsi="Times New Roman" w:cs="Times New Roman"/>
          <w:sz w:val="24"/>
          <w:szCs w:val="24"/>
          <w:lang w:val="es-ES"/>
        </w:rPr>
        <w:t xml:space="preserve"> </w:t>
      </w:r>
      <w:r w:rsidR="006132B1" w:rsidRPr="004E1942">
        <w:rPr>
          <w:rFonts w:ascii="Times New Roman" w:hAnsi="Times New Roman" w:cs="Times New Roman"/>
          <w:sz w:val="24"/>
          <w:szCs w:val="24"/>
          <w:lang w:val="es-ES"/>
        </w:rPr>
        <w:t xml:space="preserve">% </w:t>
      </w:r>
      <w:r w:rsidRPr="004E1942">
        <w:rPr>
          <w:rFonts w:ascii="Times New Roman" w:hAnsi="Times New Roman" w:cs="Times New Roman"/>
          <w:sz w:val="24"/>
          <w:szCs w:val="24"/>
          <w:lang w:val="es-ES"/>
        </w:rPr>
        <w:t>se</w:t>
      </w:r>
      <w:r w:rsidR="006132B1" w:rsidRPr="004E1942">
        <w:rPr>
          <w:rFonts w:ascii="Times New Roman" w:hAnsi="Times New Roman" w:cs="Times New Roman"/>
          <w:sz w:val="24"/>
          <w:szCs w:val="24"/>
          <w:lang w:val="es-ES"/>
        </w:rPr>
        <w:t xml:space="preserve"> distra</w:t>
      </w:r>
      <w:r w:rsidRPr="004E1942">
        <w:rPr>
          <w:rFonts w:ascii="Times New Roman" w:hAnsi="Times New Roman" w:cs="Times New Roman"/>
          <w:sz w:val="24"/>
          <w:szCs w:val="24"/>
          <w:lang w:val="es-ES"/>
        </w:rPr>
        <w:t>e</w:t>
      </w:r>
      <w:r w:rsidR="006132B1" w:rsidRPr="004E1942">
        <w:rPr>
          <w:rFonts w:ascii="Times New Roman" w:hAnsi="Times New Roman" w:cs="Times New Roman"/>
          <w:sz w:val="24"/>
          <w:szCs w:val="24"/>
          <w:lang w:val="es-ES"/>
        </w:rPr>
        <w:t>, y 45.6</w:t>
      </w:r>
      <w:r w:rsidR="0075335A" w:rsidRPr="004E1942">
        <w:rPr>
          <w:rFonts w:ascii="Times New Roman" w:hAnsi="Times New Roman" w:cs="Times New Roman"/>
          <w:sz w:val="24"/>
          <w:szCs w:val="24"/>
          <w:lang w:val="es-ES"/>
        </w:rPr>
        <w:t xml:space="preserve"> </w:t>
      </w:r>
      <w:r w:rsidR="006132B1" w:rsidRPr="004E1942">
        <w:rPr>
          <w:rFonts w:ascii="Times New Roman" w:hAnsi="Times New Roman" w:cs="Times New Roman"/>
          <w:sz w:val="24"/>
          <w:szCs w:val="24"/>
          <w:lang w:val="es-ES"/>
        </w:rPr>
        <w:t>% practica diferentes actividades combinadas</w:t>
      </w:r>
      <w:r w:rsidR="00DE1F9C" w:rsidRPr="004E1942">
        <w:rPr>
          <w:rFonts w:ascii="Times New Roman" w:hAnsi="Times New Roman" w:cs="Times New Roman"/>
          <w:sz w:val="24"/>
          <w:szCs w:val="24"/>
          <w:lang w:val="es-ES"/>
        </w:rPr>
        <w:t xml:space="preserve"> </w:t>
      </w:r>
      <w:r w:rsidRPr="004E1942">
        <w:rPr>
          <w:rFonts w:ascii="Times New Roman" w:hAnsi="Times New Roman" w:cs="Times New Roman"/>
          <w:sz w:val="24"/>
          <w:szCs w:val="24"/>
          <w:lang w:val="es-ES"/>
        </w:rPr>
        <w:t>(</w:t>
      </w:r>
      <w:r w:rsidR="00DE1F9C" w:rsidRPr="004E1942">
        <w:rPr>
          <w:rFonts w:ascii="Times New Roman" w:hAnsi="Times New Roman" w:cs="Times New Roman"/>
          <w:sz w:val="24"/>
          <w:szCs w:val="24"/>
          <w:lang w:val="es-ES"/>
        </w:rPr>
        <w:t>figura</w:t>
      </w:r>
      <w:r w:rsidR="00C91FD2" w:rsidRPr="004E1942">
        <w:rPr>
          <w:rFonts w:ascii="Times New Roman" w:hAnsi="Times New Roman" w:cs="Times New Roman"/>
          <w:sz w:val="24"/>
          <w:szCs w:val="24"/>
          <w:lang w:val="es-ES"/>
        </w:rPr>
        <w:t xml:space="preserve"> 7</w:t>
      </w:r>
      <w:r w:rsidRPr="004E1942">
        <w:rPr>
          <w:rFonts w:ascii="Times New Roman" w:hAnsi="Times New Roman" w:cs="Times New Roman"/>
          <w:sz w:val="24"/>
          <w:szCs w:val="24"/>
          <w:lang w:val="es-ES"/>
        </w:rPr>
        <w:t>)</w:t>
      </w:r>
      <w:r w:rsidR="00D90FB3" w:rsidRPr="004E1942">
        <w:rPr>
          <w:rFonts w:ascii="Times New Roman" w:hAnsi="Times New Roman" w:cs="Times New Roman"/>
          <w:sz w:val="24"/>
          <w:szCs w:val="24"/>
          <w:lang w:val="es-ES"/>
        </w:rPr>
        <w:t xml:space="preserve"> (Mejía y Gómez, 2015)</w:t>
      </w:r>
      <w:r w:rsidRPr="004E1942">
        <w:rPr>
          <w:rFonts w:ascii="Times New Roman" w:hAnsi="Times New Roman" w:cs="Times New Roman"/>
          <w:sz w:val="24"/>
          <w:szCs w:val="24"/>
          <w:lang w:val="es-ES"/>
        </w:rPr>
        <w:t>. A</w:t>
      </w:r>
      <w:r w:rsidR="00A91FA5" w:rsidRPr="004E1942">
        <w:rPr>
          <w:rFonts w:ascii="Times New Roman" w:hAnsi="Times New Roman" w:cs="Times New Roman"/>
          <w:sz w:val="24"/>
          <w:szCs w:val="24"/>
          <w:lang w:val="es-ES"/>
        </w:rPr>
        <w:t xml:space="preserve">simismo se confirma la gran necesidad de las personas </w:t>
      </w:r>
      <w:r w:rsidRPr="004E1942">
        <w:rPr>
          <w:rFonts w:ascii="Times New Roman" w:hAnsi="Times New Roman" w:cs="Times New Roman"/>
          <w:sz w:val="24"/>
          <w:szCs w:val="24"/>
          <w:lang w:val="es-ES"/>
        </w:rPr>
        <w:t xml:space="preserve">por </w:t>
      </w:r>
      <w:r w:rsidR="00A91FA5" w:rsidRPr="004E1942">
        <w:rPr>
          <w:rFonts w:ascii="Times New Roman" w:hAnsi="Times New Roman" w:cs="Times New Roman"/>
          <w:sz w:val="24"/>
          <w:szCs w:val="24"/>
          <w:lang w:val="es-ES"/>
        </w:rPr>
        <w:t xml:space="preserve">hacer diferentes actividades dentro del parque, </w:t>
      </w:r>
      <w:r w:rsidRPr="004E1942">
        <w:rPr>
          <w:rFonts w:ascii="Times New Roman" w:hAnsi="Times New Roman" w:cs="Times New Roman"/>
          <w:sz w:val="24"/>
          <w:szCs w:val="24"/>
          <w:lang w:val="es-ES"/>
        </w:rPr>
        <w:t xml:space="preserve">ya sean </w:t>
      </w:r>
      <w:r w:rsidR="00A91FA5" w:rsidRPr="004E1942">
        <w:rPr>
          <w:rFonts w:ascii="Times New Roman" w:hAnsi="Times New Roman" w:cs="Times New Roman"/>
          <w:sz w:val="24"/>
          <w:szCs w:val="24"/>
          <w:lang w:val="es-ES"/>
        </w:rPr>
        <w:t>físicas,</w:t>
      </w:r>
      <w:r w:rsidR="00EA1320" w:rsidRPr="004E1942">
        <w:rPr>
          <w:rFonts w:ascii="Times New Roman" w:hAnsi="Times New Roman" w:cs="Times New Roman"/>
          <w:sz w:val="24"/>
          <w:szCs w:val="24"/>
          <w:lang w:val="es-ES"/>
        </w:rPr>
        <w:t xml:space="preserve"> </w:t>
      </w:r>
      <w:r w:rsidR="00A91FA5" w:rsidRPr="004E1942">
        <w:rPr>
          <w:rFonts w:ascii="Times New Roman" w:hAnsi="Times New Roman" w:cs="Times New Roman"/>
          <w:sz w:val="24"/>
          <w:szCs w:val="24"/>
          <w:lang w:val="es-ES"/>
        </w:rPr>
        <w:t>recrea</w:t>
      </w:r>
      <w:r w:rsidRPr="004E1942">
        <w:rPr>
          <w:rFonts w:ascii="Times New Roman" w:hAnsi="Times New Roman" w:cs="Times New Roman"/>
          <w:sz w:val="24"/>
          <w:szCs w:val="24"/>
          <w:lang w:val="es-ES"/>
        </w:rPr>
        <w:t>tivas</w:t>
      </w:r>
      <w:r w:rsidR="00A91FA5" w:rsidRPr="004E1942">
        <w:rPr>
          <w:rFonts w:ascii="Times New Roman" w:hAnsi="Times New Roman" w:cs="Times New Roman"/>
          <w:sz w:val="24"/>
          <w:szCs w:val="24"/>
          <w:lang w:val="es-ES"/>
        </w:rPr>
        <w:t xml:space="preserve"> o </w:t>
      </w:r>
      <w:r w:rsidRPr="004E1942">
        <w:rPr>
          <w:rFonts w:ascii="Times New Roman" w:hAnsi="Times New Roman" w:cs="Times New Roman"/>
          <w:sz w:val="24"/>
          <w:szCs w:val="24"/>
          <w:lang w:val="es-ES"/>
        </w:rPr>
        <w:t>relajantes</w:t>
      </w:r>
      <w:r w:rsidR="006132B1" w:rsidRPr="004E1942">
        <w:rPr>
          <w:rFonts w:ascii="Times New Roman" w:hAnsi="Times New Roman" w:cs="Times New Roman"/>
          <w:sz w:val="24"/>
          <w:szCs w:val="24"/>
          <w:lang w:val="es-ES"/>
        </w:rPr>
        <w:t>.</w:t>
      </w:r>
    </w:p>
    <w:p w:rsidR="00DE1F9C" w:rsidRPr="004E1942" w:rsidRDefault="00DE1F9C" w:rsidP="00375406">
      <w:pPr>
        <w:spacing w:line="360" w:lineRule="auto"/>
        <w:jc w:val="both"/>
        <w:rPr>
          <w:rFonts w:ascii="Times New Roman" w:hAnsi="Times New Roman" w:cs="Times New Roman"/>
          <w:sz w:val="24"/>
          <w:szCs w:val="24"/>
          <w:lang w:val="es-ES"/>
        </w:rPr>
      </w:pPr>
    </w:p>
    <w:p w:rsidR="00F90FBA" w:rsidRPr="006702FB" w:rsidRDefault="00D76B95" w:rsidP="00375406">
      <w:pPr>
        <w:spacing w:line="360" w:lineRule="auto"/>
        <w:jc w:val="both"/>
        <w:rPr>
          <w:rFonts w:ascii="Arial" w:hAnsi="Arial" w:cs="Arial"/>
          <w:sz w:val="24"/>
          <w:szCs w:val="24"/>
          <w:lang w:val="es-ES"/>
        </w:rPr>
      </w:pPr>
      <w:r w:rsidRPr="004E1942">
        <w:rPr>
          <w:rFonts w:ascii="Times New Roman" w:hAnsi="Times New Roman" w:cs="Times New Roman"/>
          <w:sz w:val="24"/>
          <w:szCs w:val="24"/>
          <w:lang w:val="es-ES"/>
        </w:rPr>
        <w:t>E</w:t>
      </w:r>
      <w:r w:rsidR="00C41393" w:rsidRPr="004E1942">
        <w:rPr>
          <w:rFonts w:ascii="Times New Roman" w:hAnsi="Times New Roman" w:cs="Times New Roman"/>
          <w:sz w:val="24"/>
          <w:szCs w:val="24"/>
          <w:lang w:val="es-ES"/>
        </w:rPr>
        <w:t xml:space="preserve">l ocio plantea el rescate de </w:t>
      </w:r>
      <w:r w:rsidRPr="004E1942">
        <w:rPr>
          <w:rFonts w:ascii="Times New Roman" w:hAnsi="Times New Roman" w:cs="Times New Roman"/>
          <w:sz w:val="24"/>
          <w:szCs w:val="24"/>
          <w:lang w:val="es-ES"/>
        </w:rPr>
        <w:t xml:space="preserve">alguna </w:t>
      </w:r>
      <w:r w:rsidR="00C41393" w:rsidRPr="004E1942">
        <w:rPr>
          <w:rFonts w:ascii="Times New Roman" w:hAnsi="Times New Roman" w:cs="Times New Roman"/>
          <w:sz w:val="24"/>
          <w:szCs w:val="24"/>
          <w:lang w:val="es-ES"/>
        </w:rPr>
        <w:t xml:space="preserve">actividad </w:t>
      </w:r>
      <w:r w:rsidRPr="004E1942">
        <w:rPr>
          <w:rFonts w:ascii="Times New Roman" w:hAnsi="Times New Roman" w:cs="Times New Roman"/>
          <w:sz w:val="24"/>
          <w:szCs w:val="24"/>
          <w:lang w:val="es-ES"/>
        </w:rPr>
        <w:t>d</w:t>
      </w:r>
      <w:r w:rsidR="00C41393" w:rsidRPr="004E1942">
        <w:rPr>
          <w:rFonts w:ascii="Times New Roman" w:hAnsi="Times New Roman" w:cs="Times New Roman"/>
          <w:sz w:val="24"/>
          <w:szCs w:val="24"/>
          <w:lang w:val="es-ES"/>
        </w:rPr>
        <w:t>e crecimiento, iluminadora, cognitivamente retador</w:t>
      </w:r>
      <w:r w:rsidRPr="004E1942">
        <w:rPr>
          <w:rFonts w:ascii="Times New Roman" w:hAnsi="Times New Roman" w:cs="Times New Roman"/>
          <w:sz w:val="24"/>
          <w:szCs w:val="24"/>
          <w:lang w:val="es-ES"/>
        </w:rPr>
        <w:t>a</w:t>
      </w:r>
      <w:r w:rsidR="00C41393" w:rsidRPr="004E1942">
        <w:rPr>
          <w:rFonts w:ascii="Times New Roman" w:hAnsi="Times New Roman" w:cs="Times New Roman"/>
          <w:sz w:val="24"/>
          <w:szCs w:val="24"/>
          <w:lang w:val="es-ES"/>
        </w:rPr>
        <w:t xml:space="preserve">, reflexiva, creativa, positiva y productiva que lleve al sujeto hacia formas superiores </w:t>
      </w:r>
      <w:r w:rsidR="00C41393" w:rsidRPr="004E1942">
        <w:rPr>
          <w:rFonts w:ascii="Times New Roman" w:hAnsi="Times New Roman" w:cs="Times New Roman"/>
          <w:sz w:val="24"/>
          <w:szCs w:val="24"/>
          <w:lang w:val="es-ES"/>
        </w:rPr>
        <w:lastRenderedPageBreak/>
        <w:t xml:space="preserve">de </w:t>
      </w:r>
      <w:r w:rsidR="008475EE" w:rsidRPr="004E1942">
        <w:rPr>
          <w:rFonts w:ascii="Times New Roman" w:hAnsi="Times New Roman" w:cs="Times New Roman"/>
          <w:sz w:val="24"/>
          <w:szCs w:val="24"/>
          <w:lang w:val="es-ES"/>
        </w:rPr>
        <w:t xml:space="preserve">experiencia y </w:t>
      </w:r>
      <w:r w:rsidR="00C41393" w:rsidRPr="004E1942">
        <w:rPr>
          <w:rFonts w:ascii="Times New Roman" w:hAnsi="Times New Roman" w:cs="Times New Roman"/>
          <w:sz w:val="24"/>
          <w:szCs w:val="24"/>
          <w:lang w:val="es-ES"/>
        </w:rPr>
        <w:t>pensamiento</w:t>
      </w:r>
      <w:r w:rsidR="008475EE" w:rsidRPr="004E1942">
        <w:rPr>
          <w:rFonts w:ascii="Times New Roman" w:hAnsi="Times New Roman" w:cs="Times New Roman"/>
          <w:sz w:val="24"/>
          <w:szCs w:val="24"/>
          <w:lang w:val="es-ES"/>
        </w:rPr>
        <w:t>. E</w:t>
      </w:r>
      <w:r w:rsidR="00C41393" w:rsidRPr="004E1942">
        <w:rPr>
          <w:rFonts w:ascii="Times New Roman" w:hAnsi="Times New Roman" w:cs="Times New Roman"/>
          <w:sz w:val="24"/>
          <w:szCs w:val="24"/>
          <w:lang w:val="es-ES"/>
        </w:rPr>
        <w:t xml:space="preserve">s necesario continuar evaluando las condiciones psicosociales del sujeto contemporáneo industrializado en sociedades de masa, altamente subordinado a condiciones de tecnologías que </w:t>
      </w:r>
      <w:r w:rsidRPr="004E1942">
        <w:rPr>
          <w:rFonts w:ascii="Times New Roman" w:hAnsi="Times New Roman" w:cs="Times New Roman"/>
          <w:sz w:val="24"/>
          <w:szCs w:val="24"/>
          <w:lang w:val="es-ES"/>
        </w:rPr>
        <w:t xml:space="preserve">hacen que </w:t>
      </w:r>
      <w:r w:rsidR="00C41393" w:rsidRPr="004E1942">
        <w:rPr>
          <w:rFonts w:ascii="Times New Roman" w:hAnsi="Times New Roman" w:cs="Times New Roman"/>
          <w:sz w:val="24"/>
          <w:szCs w:val="24"/>
          <w:lang w:val="es-ES"/>
        </w:rPr>
        <w:t xml:space="preserve">su vida cotidiana </w:t>
      </w:r>
      <w:r w:rsidRPr="004E1942">
        <w:rPr>
          <w:rFonts w:ascii="Times New Roman" w:hAnsi="Times New Roman" w:cs="Times New Roman"/>
          <w:sz w:val="24"/>
          <w:szCs w:val="24"/>
          <w:lang w:val="es-ES"/>
        </w:rPr>
        <w:t xml:space="preserve">sea </w:t>
      </w:r>
      <w:r w:rsidR="00C41393" w:rsidRPr="004E1942">
        <w:rPr>
          <w:rFonts w:ascii="Times New Roman" w:hAnsi="Times New Roman" w:cs="Times New Roman"/>
          <w:sz w:val="24"/>
          <w:szCs w:val="24"/>
          <w:lang w:val="es-ES"/>
        </w:rPr>
        <w:t xml:space="preserve">una de las más complejas </w:t>
      </w:r>
      <w:r w:rsidRPr="004E1942">
        <w:rPr>
          <w:rFonts w:ascii="Times New Roman" w:hAnsi="Times New Roman" w:cs="Times New Roman"/>
          <w:sz w:val="24"/>
          <w:szCs w:val="24"/>
          <w:lang w:val="es-ES"/>
        </w:rPr>
        <w:t xml:space="preserve">a lo largo de </w:t>
      </w:r>
      <w:r w:rsidR="00C41393" w:rsidRPr="004E1942">
        <w:rPr>
          <w:rFonts w:ascii="Times New Roman" w:hAnsi="Times New Roman" w:cs="Times New Roman"/>
          <w:sz w:val="24"/>
          <w:szCs w:val="24"/>
          <w:lang w:val="es-ES"/>
        </w:rPr>
        <w:t xml:space="preserve">toda </w:t>
      </w:r>
      <w:r w:rsidRPr="004E1942">
        <w:rPr>
          <w:rFonts w:ascii="Times New Roman" w:hAnsi="Times New Roman" w:cs="Times New Roman"/>
          <w:sz w:val="24"/>
          <w:szCs w:val="24"/>
          <w:lang w:val="es-ES"/>
        </w:rPr>
        <w:t>la</w:t>
      </w:r>
      <w:r w:rsidR="00C41393" w:rsidRPr="004E1942">
        <w:rPr>
          <w:rFonts w:ascii="Times New Roman" w:hAnsi="Times New Roman" w:cs="Times New Roman"/>
          <w:sz w:val="24"/>
          <w:szCs w:val="24"/>
          <w:lang w:val="es-ES"/>
        </w:rPr>
        <w:t xml:space="preserve"> hist</w:t>
      </w:r>
      <w:r w:rsidRPr="004E1942">
        <w:rPr>
          <w:rFonts w:ascii="Times New Roman" w:hAnsi="Times New Roman" w:cs="Times New Roman"/>
          <w:sz w:val="24"/>
          <w:szCs w:val="24"/>
          <w:lang w:val="es-ES"/>
        </w:rPr>
        <w:t>oria</w:t>
      </w:r>
      <w:r w:rsidR="00C41393" w:rsidRPr="004E1942">
        <w:rPr>
          <w:rFonts w:ascii="Times New Roman" w:hAnsi="Times New Roman" w:cs="Times New Roman"/>
          <w:sz w:val="24"/>
          <w:szCs w:val="24"/>
          <w:lang w:val="es-ES"/>
        </w:rPr>
        <w:t xml:space="preserve"> </w:t>
      </w:r>
      <w:r w:rsidR="004372D6" w:rsidRPr="004E1942">
        <w:rPr>
          <w:rFonts w:ascii="Times New Roman" w:hAnsi="Times New Roman" w:cs="Times New Roman"/>
          <w:sz w:val="24"/>
          <w:szCs w:val="24"/>
          <w:lang w:val="es-ES"/>
        </w:rPr>
        <w:t xml:space="preserve">de la humanidad </w:t>
      </w:r>
      <w:r w:rsidR="00C41393" w:rsidRPr="004E1942">
        <w:rPr>
          <w:rFonts w:ascii="Times New Roman" w:hAnsi="Times New Roman" w:cs="Times New Roman"/>
          <w:sz w:val="24"/>
          <w:szCs w:val="24"/>
          <w:lang w:val="es-ES"/>
        </w:rPr>
        <w:t>(Vázquez, 2010).</w:t>
      </w:r>
    </w:p>
    <w:p w:rsidR="00423B89" w:rsidRDefault="00423B89" w:rsidP="000C7C87">
      <w:pPr>
        <w:jc w:val="both"/>
        <w:rPr>
          <w:rFonts w:ascii="Times New Roman" w:hAnsi="Times New Roman" w:cs="Times New Roman"/>
          <w:sz w:val="24"/>
          <w:szCs w:val="24"/>
          <w:lang w:val="es-ES"/>
        </w:rPr>
      </w:pPr>
    </w:p>
    <w:p w:rsidR="00FE27B8" w:rsidRDefault="00FE27B8" w:rsidP="00FE27B8">
      <w:pPr>
        <w:jc w:val="center"/>
        <w:rPr>
          <w:rFonts w:ascii="Times New Roman" w:hAnsi="Times New Roman" w:cs="Times New Roman"/>
          <w:sz w:val="24"/>
          <w:szCs w:val="24"/>
          <w:lang w:val="es-ES"/>
        </w:rPr>
      </w:pPr>
    </w:p>
    <w:p w:rsidR="009A1569" w:rsidRDefault="009B5A26" w:rsidP="00FE27B8">
      <w:pPr>
        <w:jc w:val="center"/>
        <w:rPr>
          <w:rFonts w:ascii="Times New Roman" w:hAnsi="Times New Roman" w:cs="Times New Roman"/>
          <w:sz w:val="24"/>
          <w:szCs w:val="24"/>
          <w:lang w:val="es-ES"/>
        </w:rPr>
      </w:pPr>
      <w:r w:rsidRPr="009B5A26">
        <w:rPr>
          <w:rFonts w:ascii="Times New Roman" w:hAnsi="Times New Roman" w:cs="Times New Roman"/>
          <w:noProof/>
          <w:sz w:val="24"/>
          <w:szCs w:val="24"/>
        </w:rPr>
        <w:drawing>
          <wp:inline distT="0" distB="0" distL="0" distR="0">
            <wp:extent cx="5200650" cy="2743200"/>
            <wp:effectExtent l="0" t="0" r="0" b="0"/>
            <wp:docPr id="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B5A26" w:rsidRPr="006702FB" w:rsidRDefault="006702FB" w:rsidP="00FE27B8">
      <w:pPr>
        <w:jc w:val="center"/>
        <w:rPr>
          <w:rFonts w:ascii="Arial" w:hAnsi="Arial" w:cs="Arial"/>
          <w:sz w:val="20"/>
          <w:szCs w:val="20"/>
          <w:lang w:val="es-ES"/>
        </w:rPr>
      </w:pPr>
      <w:r w:rsidRPr="006702FB">
        <w:rPr>
          <w:rFonts w:ascii="Arial" w:hAnsi="Arial" w:cs="Arial"/>
          <w:sz w:val="20"/>
          <w:szCs w:val="20"/>
          <w:lang w:val="es-ES"/>
        </w:rPr>
        <w:t xml:space="preserve">Figura, 7. Actividades que se realizan en el parque público “La </w:t>
      </w:r>
      <w:r w:rsidR="00035ACC">
        <w:rPr>
          <w:rFonts w:ascii="Arial" w:hAnsi="Arial" w:cs="Arial"/>
          <w:sz w:val="20"/>
          <w:szCs w:val="20"/>
          <w:lang w:val="es-ES"/>
        </w:rPr>
        <w:t>L</w:t>
      </w:r>
      <w:r w:rsidRPr="006702FB">
        <w:rPr>
          <w:rFonts w:ascii="Arial" w:hAnsi="Arial" w:cs="Arial"/>
          <w:sz w:val="20"/>
          <w:szCs w:val="20"/>
          <w:lang w:val="es-ES"/>
        </w:rPr>
        <w:t xml:space="preserve">oma”. </w:t>
      </w:r>
      <w:r w:rsidR="009B5A26" w:rsidRPr="006702FB">
        <w:rPr>
          <w:rFonts w:ascii="Arial" w:hAnsi="Arial" w:cs="Arial"/>
          <w:sz w:val="20"/>
          <w:szCs w:val="20"/>
          <w:lang w:val="es-ES"/>
        </w:rPr>
        <w:t xml:space="preserve">Fuente: </w:t>
      </w:r>
      <w:r w:rsidR="00280D8F" w:rsidRPr="006702FB">
        <w:rPr>
          <w:rFonts w:ascii="Arial" w:hAnsi="Arial" w:cs="Arial"/>
          <w:sz w:val="20"/>
          <w:szCs w:val="20"/>
          <w:lang w:val="es-ES"/>
        </w:rPr>
        <w:t>Mejía y Gómez (2015)</w:t>
      </w:r>
      <w:r w:rsidR="009B5A26" w:rsidRPr="006702FB">
        <w:rPr>
          <w:rFonts w:ascii="Arial" w:hAnsi="Arial" w:cs="Arial"/>
          <w:sz w:val="20"/>
          <w:szCs w:val="20"/>
          <w:lang w:val="es-ES"/>
        </w:rPr>
        <w:t>.</w:t>
      </w:r>
    </w:p>
    <w:p w:rsidR="00B93448" w:rsidRDefault="00B93448" w:rsidP="000C7C87">
      <w:pPr>
        <w:jc w:val="both"/>
        <w:rPr>
          <w:rFonts w:ascii="Times New Roman" w:hAnsi="Times New Roman" w:cs="Times New Roman"/>
          <w:sz w:val="24"/>
          <w:szCs w:val="24"/>
          <w:lang w:val="es-ES"/>
        </w:rPr>
      </w:pPr>
    </w:p>
    <w:p w:rsidR="007E57A1" w:rsidRDefault="007E57A1" w:rsidP="000C7C87">
      <w:pPr>
        <w:jc w:val="both"/>
        <w:rPr>
          <w:rFonts w:ascii="Times New Roman" w:hAnsi="Times New Roman" w:cs="Times New Roman"/>
          <w:sz w:val="24"/>
          <w:szCs w:val="24"/>
          <w:lang w:val="es-ES"/>
        </w:rPr>
      </w:pPr>
    </w:p>
    <w:p w:rsidR="00BF2CC4" w:rsidRPr="006702FB" w:rsidRDefault="00BF2CC4" w:rsidP="00375406">
      <w:pPr>
        <w:spacing w:line="360" w:lineRule="auto"/>
        <w:jc w:val="both"/>
        <w:rPr>
          <w:rFonts w:ascii="Arial" w:hAnsi="Arial" w:cs="Arial"/>
          <w:sz w:val="24"/>
          <w:szCs w:val="24"/>
          <w:lang w:val="es-ES"/>
        </w:rPr>
      </w:pPr>
      <w:r w:rsidRPr="004E1942">
        <w:rPr>
          <w:rFonts w:ascii="Times New Roman" w:hAnsi="Times New Roman" w:cs="Times New Roman"/>
          <w:sz w:val="24"/>
          <w:szCs w:val="24"/>
          <w:lang w:val="es-ES"/>
        </w:rPr>
        <w:t xml:space="preserve">Se observa que el parque no solo contribuye al confort social y </w:t>
      </w:r>
      <w:r w:rsidR="00AF3EE1" w:rsidRPr="004E1942">
        <w:rPr>
          <w:rFonts w:ascii="Times New Roman" w:hAnsi="Times New Roman" w:cs="Times New Roman"/>
          <w:sz w:val="24"/>
          <w:szCs w:val="24"/>
          <w:lang w:val="es-ES"/>
        </w:rPr>
        <w:t xml:space="preserve">a la </w:t>
      </w:r>
      <w:r w:rsidRPr="004E1942">
        <w:rPr>
          <w:rFonts w:ascii="Times New Roman" w:hAnsi="Times New Roman" w:cs="Times New Roman"/>
          <w:sz w:val="24"/>
          <w:szCs w:val="24"/>
          <w:lang w:val="es-ES"/>
        </w:rPr>
        <w:t xml:space="preserve">belleza </w:t>
      </w:r>
      <w:r w:rsidR="00AF3EE1" w:rsidRPr="004E1942">
        <w:rPr>
          <w:rFonts w:ascii="Times New Roman" w:hAnsi="Times New Roman" w:cs="Times New Roman"/>
          <w:sz w:val="24"/>
          <w:szCs w:val="24"/>
          <w:lang w:val="es-ES"/>
        </w:rPr>
        <w:t xml:space="preserve">natural </w:t>
      </w:r>
      <w:r w:rsidRPr="004E1942">
        <w:rPr>
          <w:rFonts w:ascii="Times New Roman" w:hAnsi="Times New Roman" w:cs="Times New Roman"/>
          <w:sz w:val="24"/>
          <w:szCs w:val="24"/>
          <w:lang w:val="es-ES"/>
        </w:rPr>
        <w:t>de</w:t>
      </w:r>
      <w:r w:rsidR="00AF3EE1" w:rsidRPr="004E1942">
        <w:rPr>
          <w:rFonts w:ascii="Times New Roman" w:hAnsi="Times New Roman" w:cs="Times New Roman"/>
          <w:sz w:val="24"/>
          <w:szCs w:val="24"/>
          <w:lang w:val="es-ES"/>
        </w:rPr>
        <w:t>l</w:t>
      </w:r>
      <w:r w:rsidRPr="004E1942">
        <w:rPr>
          <w:rFonts w:ascii="Times New Roman" w:hAnsi="Times New Roman" w:cs="Times New Roman"/>
          <w:sz w:val="24"/>
          <w:szCs w:val="24"/>
          <w:lang w:val="es-ES"/>
        </w:rPr>
        <w:t xml:space="preserve"> entorn</w:t>
      </w:r>
      <w:r w:rsidR="00A83F2A" w:rsidRPr="004E1942">
        <w:rPr>
          <w:rFonts w:ascii="Times New Roman" w:hAnsi="Times New Roman" w:cs="Times New Roman"/>
          <w:sz w:val="24"/>
          <w:szCs w:val="24"/>
          <w:lang w:val="es-ES"/>
        </w:rPr>
        <w:t xml:space="preserve">o, sino </w:t>
      </w:r>
      <w:r w:rsidR="00AF3EE1" w:rsidRPr="004E1942">
        <w:rPr>
          <w:rFonts w:ascii="Times New Roman" w:hAnsi="Times New Roman" w:cs="Times New Roman"/>
          <w:sz w:val="24"/>
          <w:szCs w:val="24"/>
          <w:lang w:val="es-ES"/>
        </w:rPr>
        <w:t xml:space="preserve">también </w:t>
      </w:r>
      <w:r w:rsidR="00A83F2A" w:rsidRPr="004E1942">
        <w:rPr>
          <w:rFonts w:ascii="Times New Roman" w:hAnsi="Times New Roman" w:cs="Times New Roman"/>
          <w:sz w:val="24"/>
          <w:szCs w:val="24"/>
          <w:lang w:val="es-ES"/>
        </w:rPr>
        <w:t>interviene</w:t>
      </w:r>
      <w:r w:rsidRPr="004E1942">
        <w:rPr>
          <w:rFonts w:ascii="Times New Roman" w:hAnsi="Times New Roman" w:cs="Times New Roman"/>
          <w:sz w:val="24"/>
          <w:szCs w:val="24"/>
          <w:lang w:val="es-ES"/>
        </w:rPr>
        <w:t xml:space="preserve"> activamente en el mejoramiento de la salud</w:t>
      </w:r>
      <w:r w:rsidR="003A65ED" w:rsidRPr="004E1942">
        <w:rPr>
          <w:rFonts w:ascii="Times New Roman" w:hAnsi="Times New Roman" w:cs="Times New Roman"/>
          <w:sz w:val="24"/>
          <w:szCs w:val="24"/>
          <w:lang w:val="es-ES"/>
        </w:rPr>
        <w:t xml:space="preserve"> ya que en</w:t>
      </w:r>
      <w:r w:rsidRPr="004E1942">
        <w:rPr>
          <w:rFonts w:ascii="Times New Roman" w:hAnsi="Times New Roman" w:cs="Times New Roman"/>
          <w:sz w:val="24"/>
          <w:szCs w:val="24"/>
          <w:lang w:val="es-ES"/>
        </w:rPr>
        <w:t xml:space="preserve"> estos espacios </w:t>
      </w:r>
      <w:r w:rsidR="003A65ED" w:rsidRPr="004E1942">
        <w:rPr>
          <w:rFonts w:ascii="Times New Roman" w:hAnsi="Times New Roman" w:cs="Times New Roman"/>
          <w:sz w:val="24"/>
          <w:szCs w:val="24"/>
          <w:lang w:val="es-ES"/>
        </w:rPr>
        <w:t>suelen llevarse a cabo</w:t>
      </w:r>
      <w:r w:rsidRPr="004E1942">
        <w:rPr>
          <w:rFonts w:ascii="Times New Roman" w:hAnsi="Times New Roman" w:cs="Times New Roman"/>
          <w:sz w:val="24"/>
          <w:szCs w:val="24"/>
          <w:lang w:val="es-ES"/>
        </w:rPr>
        <w:t xml:space="preserve"> diferentes actividades recreativas</w:t>
      </w:r>
      <w:r w:rsidR="003A65ED" w:rsidRPr="004E1942">
        <w:rPr>
          <w:rFonts w:ascii="Times New Roman" w:hAnsi="Times New Roman" w:cs="Times New Roman"/>
          <w:sz w:val="24"/>
          <w:szCs w:val="24"/>
          <w:lang w:val="es-ES"/>
        </w:rPr>
        <w:t xml:space="preserve"> y</w:t>
      </w:r>
      <w:r w:rsidRPr="004E1942">
        <w:rPr>
          <w:rFonts w:ascii="Times New Roman" w:hAnsi="Times New Roman" w:cs="Times New Roman"/>
          <w:sz w:val="24"/>
          <w:szCs w:val="24"/>
          <w:lang w:val="es-ES"/>
        </w:rPr>
        <w:t xml:space="preserve"> </w:t>
      </w:r>
      <w:r w:rsidR="003A65ED" w:rsidRPr="004E1942">
        <w:rPr>
          <w:rFonts w:ascii="Times New Roman" w:hAnsi="Times New Roman" w:cs="Times New Roman"/>
          <w:sz w:val="24"/>
          <w:szCs w:val="24"/>
          <w:lang w:val="es-ES"/>
        </w:rPr>
        <w:t xml:space="preserve">de </w:t>
      </w:r>
      <w:r w:rsidRPr="004E1942">
        <w:rPr>
          <w:rFonts w:ascii="Times New Roman" w:hAnsi="Times New Roman" w:cs="Times New Roman"/>
          <w:sz w:val="24"/>
          <w:szCs w:val="24"/>
          <w:lang w:val="es-ES"/>
        </w:rPr>
        <w:t xml:space="preserve">esparcimiento, </w:t>
      </w:r>
      <w:r w:rsidR="003A65ED" w:rsidRPr="004E1942">
        <w:rPr>
          <w:rFonts w:ascii="Times New Roman" w:hAnsi="Times New Roman" w:cs="Times New Roman"/>
          <w:sz w:val="24"/>
          <w:szCs w:val="24"/>
          <w:lang w:val="es-ES"/>
        </w:rPr>
        <w:t xml:space="preserve">de </w:t>
      </w:r>
      <w:r w:rsidRPr="004E1942">
        <w:rPr>
          <w:rFonts w:ascii="Times New Roman" w:hAnsi="Times New Roman" w:cs="Times New Roman"/>
          <w:sz w:val="24"/>
          <w:szCs w:val="24"/>
          <w:lang w:val="es-ES"/>
        </w:rPr>
        <w:t>convivencia social, descanso, relajamiento, ejercicio</w:t>
      </w:r>
      <w:r w:rsidR="00AF3EE1" w:rsidRPr="004E1942">
        <w:rPr>
          <w:rFonts w:ascii="Times New Roman" w:hAnsi="Times New Roman" w:cs="Times New Roman"/>
          <w:sz w:val="24"/>
          <w:szCs w:val="24"/>
          <w:lang w:val="es-ES"/>
        </w:rPr>
        <w:t xml:space="preserve"> y</w:t>
      </w:r>
      <w:r w:rsidRPr="004E1942">
        <w:rPr>
          <w:rFonts w:ascii="Times New Roman" w:hAnsi="Times New Roman" w:cs="Times New Roman"/>
          <w:sz w:val="24"/>
          <w:szCs w:val="24"/>
          <w:lang w:val="es-ES"/>
        </w:rPr>
        <w:t xml:space="preserve"> turismo</w:t>
      </w:r>
      <w:r w:rsidR="00281746" w:rsidRPr="004E1942">
        <w:rPr>
          <w:rFonts w:ascii="Times New Roman" w:hAnsi="Times New Roman" w:cs="Times New Roman"/>
          <w:sz w:val="24"/>
          <w:szCs w:val="24"/>
          <w:lang w:val="es-ES"/>
        </w:rPr>
        <w:t xml:space="preserve"> </w:t>
      </w:r>
      <w:r w:rsidR="00035ACC" w:rsidRPr="004E1942">
        <w:rPr>
          <w:rFonts w:ascii="Times New Roman" w:hAnsi="Times New Roman" w:cs="Times New Roman"/>
          <w:sz w:val="24"/>
          <w:szCs w:val="24"/>
          <w:lang w:val="es-ES"/>
        </w:rPr>
        <w:t>(</w:t>
      </w:r>
      <w:r w:rsidR="00281746" w:rsidRPr="004E1942">
        <w:rPr>
          <w:rFonts w:ascii="Times New Roman" w:hAnsi="Times New Roman" w:cs="Times New Roman"/>
          <w:sz w:val="24"/>
          <w:szCs w:val="24"/>
          <w:lang w:val="es-ES"/>
        </w:rPr>
        <w:t>figura</w:t>
      </w:r>
      <w:r w:rsidR="00035ACC" w:rsidRPr="004E1942">
        <w:rPr>
          <w:rFonts w:ascii="Times New Roman" w:hAnsi="Times New Roman" w:cs="Times New Roman"/>
          <w:sz w:val="24"/>
          <w:szCs w:val="24"/>
          <w:lang w:val="es-ES"/>
        </w:rPr>
        <w:t>s</w:t>
      </w:r>
      <w:r w:rsidR="00281746" w:rsidRPr="004E1942">
        <w:rPr>
          <w:rFonts w:ascii="Times New Roman" w:hAnsi="Times New Roman" w:cs="Times New Roman"/>
          <w:sz w:val="24"/>
          <w:szCs w:val="24"/>
          <w:lang w:val="es-ES"/>
        </w:rPr>
        <w:t xml:space="preserve"> 8,</w:t>
      </w:r>
      <w:r w:rsidR="00035ACC" w:rsidRPr="004E1942">
        <w:rPr>
          <w:rFonts w:ascii="Times New Roman" w:hAnsi="Times New Roman" w:cs="Times New Roman"/>
          <w:sz w:val="24"/>
          <w:szCs w:val="24"/>
          <w:lang w:val="es-ES"/>
        </w:rPr>
        <w:t xml:space="preserve"> </w:t>
      </w:r>
      <w:r w:rsidR="00281746" w:rsidRPr="004E1942">
        <w:rPr>
          <w:rFonts w:ascii="Times New Roman" w:hAnsi="Times New Roman" w:cs="Times New Roman"/>
          <w:sz w:val="24"/>
          <w:szCs w:val="24"/>
          <w:lang w:val="es-ES"/>
        </w:rPr>
        <w:t>9 y 10</w:t>
      </w:r>
      <w:r w:rsidR="00035ACC" w:rsidRPr="004E1942">
        <w:rPr>
          <w:rFonts w:ascii="Times New Roman" w:hAnsi="Times New Roman" w:cs="Times New Roman"/>
          <w:sz w:val="24"/>
          <w:szCs w:val="24"/>
          <w:lang w:val="es-ES"/>
        </w:rPr>
        <w:t>)</w:t>
      </w:r>
      <w:r w:rsidR="003A65ED" w:rsidRPr="004E1942">
        <w:rPr>
          <w:rFonts w:ascii="Times New Roman" w:hAnsi="Times New Roman" w:cs="Times New Roman"/>
          <w:sz w:val="24"/>
          <w:szCs w:val="24"/>
          <w:lang w:val="es-ES"/>
        </w:rPr>
        <w:t xml:space="preserve">. </w:t>
      </w:r>
      <w:r w:rsidR="00FB391F" w:rsidRPr="004E1942">
        <w:rPr>
          <w:rFonts w:ascii="Times New Roman" w:hAnsi="Times New Roman" w:cs="Times New Roman"/>
          <w:sz w:val="24"/>
          <w:szCs w:val="24"/>
          <w:lang w:val="es-ES"/>
        </w:rPr>
        <w:t>Asimismo,</w:t>
      </w:r>
      <w:r w:rsidR="003A65ED" w:rsidRPr="004E1942">
        <w:rPr>
          <w:rFonts w:ascii="Times New Roman" w:hAnsi="Times New Roman" w:cs="Times New Roman"/>
          <w:sz w:val="24"/>
          <w:szCs w:val="24"/>
          <w:lang w:val="es-ES"/>
        </w:rPr>
        <w:t xml:space="preserve"> </w:t>
      </w:r>
      <w:r w:rsidRPr="004E1942">
        <w:rPr>
          <w:rFonts w:ascii="Times New Roman" w:hAnsi="Times New Roman" w:cs="Times New Roman"/>
          <w:sz w:val="24"/>
          <w:szCs w:val="24"/>
          <w:lang w:val="es-ES"/>
        </w:rPr>
        <w:t xml:space="preserve">en el </w:t>
      </w:r>
      <w:r w:rsidR="00FB391F" w:rsidRPr="004E1942">
        <w:rPr>
          <w:rFonts w:ascii="Times New Roman" w:hAnsi="Times New Roman" w:cs="Times New Roman"/>
          <w:sz w:val="24"/>
          <w:szCs w:val="24"/>
          <w:lang w:val="es-ES"/>
        </w:rPr>
        <w:t>área</w:t>
      </w:r>
      <w:r w:rsidRPr="004E1942">
        <w:rPr>
          <w:rFonts w:ascii="Times New Roman" w:hAnsi="Times New Roman" w:cs="Times New Roman"/>
          <w:sz w:val="24"/>
          <w:szCs w:val="24"/>
          <w:lang w:val="es-ES"/>
        </w:rPr>
        <w:t xml:space="preserve"> ambiental favorece la s</w:t>
      </w:r>
      <w:r w:rsidR="003A65ED" w:rsidRPr="004E1942">
        <w:rPr>
          <w:rFonts w:ascii="Times New Roman" w:hAnsi="Times New Roman" w:cs="Times New Roman"/>
          <w:sz w:val="24"/>
          <w:szCs w:val="24"/>
          <w:lang w:val="es-ES"/>
        </w:rPr>
        <w:t>upervivencia</w:t>
      </w:r>
      <w:r w:rsidRPr="004E1942">
        <w:rPr>
          <w:rFonts w:ascii="Times New Roman" w:hAnsi="Times New Roman" w:cs="Times New Roman"/>
          <w:sz w:val="24"/>
          <w:szCs w:val="24"/>
          <w:lang w:val="es-ES"/>
        </w:rPr>
        <w:t xml:space="preserve"> de la fauna, refresca el aire, reduce el ruido, regula la temperatura</w:t>
      </w:r>
      <w:r w:rsidR="003A65ED" w:rsidRPr="004E1942">
        <w:rPr>
          <w:rFonts w:ascii="Times New Roman" w:hAnsi="Times New Roman" w:cs="Times New Roman"/>
          <w:sz w:val="24"/>
          <w:szCs w:val="24"/>
          <w:lang w:val="es-ES"/>
        </w:rPr>
        <w:t xml:space="preserve"> y</w:t>
      </w:r>
      <w:r w:rsidRPr="004E1942">
        <w:rPr>
          <w:rFonts w:ascii="Times New Roman" w:hAnsi="Times New Roman" w:cs="Times New Roman"/>
          <w:sz w:val="24"/>
          <w:szCs w:val="24"/>
          <w:lang w:val="es-ES"/>
        </w:rPr>
        <w:t xml:space="preserve"> absorbe parte de bióxido de carbono –CO</w:t>
      </w:r>
      <w:r w:rsidRPr="004E1942">
        <w:rPr>
          <w:rFonts w:ascii="Times New Roman" w:hAnsi="Times New Roman" w:cs="Times New Roman"/>
          <w:sz w:val="24"/>
          <w:szCs w:val="24"/>
          <w:vertAlign w:val="subscript"/>
          <w:lang w:val="es-ES"/>
        </w:rPr>
        <w:t>2</w:t>
      </w:r>
      <w:r w:rsidR="003A65ED" w:rsidRPr="004E1942">
        <w:rPr>
          <w:rFonts w:ascii="Times New Roman" w:hAnsi="Times New Roman" w:cs="Times New Roman"/>
          <w:sz w:val="24"/>
          <w:szCs w:val="24"/>
          <w:lang w:val="es-ES"/>
        </w:rPr>
        <w:t>–</w:t>
      </w:r>
      <w:r w:rsidRPr="004E1942">
        <w:rPr>
          <w:rFonts w:ascii="Times New Roman" w:hAnsi="Times New Roman" w:cs="Times New Roman"/>
          <w:sz w:val="24"/>
          <w:szCs w:val="24"/>
          <w:lang w:val="es-ES"/>
        </w:rPr>
        <w:t xml:space="preserve"> produc</w:t>
      </w:r>
      <w:r w:rsidR="00D96B15" w:rsidRPr="004E1942">
        <w:rPr>
          <w:rFonts w:ascii="Times New Roman" w:hAnsi="Times New Roman" w:cs="Times New Roman"/>
          <w:sz w:val="24"/>
          <w:szCs w:val="24"/>
          <w:lang w:val="es-ES"/>
        </w:rPr>
        <w:t>ido</w:t>
      </w:r>
      <w:r w:rsidRPr="004E1942">
        <w:rPr>
          <w:rFonts w:ascii="Times New Roman" w:hAnsi="Times New Roman" w:cs="Times New Roman"/>
          <w:sz w:val="24"/>
          <w:szCs w:val="24"/>
          <w:lang w:val="es-ES"/>
        </w:rPr>
        <w:t xml:space="preserve"> en el ambiente</w:t>
      </w:r>
      <w:r w:rsidRPr="006702FB">
        <w:rPr>
          <w:rFonts w:ascii="Arial" w:hAnsi="Arial" w:cs="Arial"/>
          <w:sz w:val="24"/>
          <w:szCs w:val="24"/>
          <w:lang w:val="es-ES"/>
        </w:rPr>
        <w:t>.</w:t>
      </w:r>
    </w:p>
    <w:p w:rsidR="00DB5C03" w:rsidRDefault="00DB5C03" w:rsidP="006C3E21">
      <w:pPr>
        <w:jc w:val="both"/>
        <w:rPr>
          <w:rFonts w:ascii="Times New Roman" w:hAnsi="Times New Roman" w:cs="Times New Roman"/>
          <w:sz w:val="24"/>
          <w:szCs w:val="24"/>
          <w:lang w:val="es-ES"/>
        </w:rPr>
      </w:pPr>
    </w:p>
    <w:p w:rsidR="006702FB" w:rsidRDefault="006702FB" w:rsidP="006C3E21">
      <w:pPr>
        <w:jc w:val="both"/>
        <w:rPr>
          <w:rFonts w:ascii="Times New Roman" w:hAnsi="Times New Roman" w:cs="Times New Roman"/>
          <w:sz w:val="24"/>
          <w:szCs w:val="24"/>
          <w:lang w:val="es-ES"/>
        </w:rPr>
      </w:pPr>
    </w:p>
    <w:p w:rsidR="006702FB" w:rsidRDefault="006702FB" w:rsidP="006C3E21">
      <w:pPr>
        <w:jc w:val="both"/>
        <w:rPr>
          <w:rFonts w:ascii="Times New Roman" w:hAnsi="Times New Roman" w:cs="Times New Roman"/>
          <w:sz w:val="24"/>
          <w:szCs w:val="24"/>
          <w:lang w:val="es-ES"/>
        </w:rPr>
      </w:pPr>
    </w:p>
    <w:p w:rsidR="00D453A2" w:rsidRDefault="00D453A2" w:rsidP="00F753E9">
      <w:pPr>
        <w:jc w:val="center"/>
        <w:rPr>
          <w:rFonts w:ascii="Times New Roman" w:hAnsi="Times New Roman" w:cs="Times New Roman"/>
          <w:sz w:val="24"/>
          <w:szCs w:val="24"/>
          <w:lang w:val="es-ES"/>
        </w:rPr>
      </w:pPr>
      <w:r w:rsidRPr="00D453A2">
        <w:rPr>
          <w:rFonts w:ascii="Times New Roman" w:hAnsi="Times New Roman" w:cs="Times New Roman"/>
          <w:noProof/>
          <w:sz w:val="24"/>
          <w:szCs w:val="24"/>
        </w:rPr>
        <w:lastRenderedPageBreak/>
        <w:drawing>
          <wp:inline distT="0" distB="0" distL="0" distR="0">
            <wp:extent cx="4064000" cy="2483485"/>
            <wp:effectExtent l="19050" t="0" r="0" b="0"/>
            <wp:docPr id="8" name="2 Imagen" descr="DSC04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673.JPG"/>
                    <pic:cNvPicPr/>
                  </pic:nvPicPr>
                  <pic:blipFill>
                    <a:blip r:embed="rId16" cstate="print"/>
                    <a:stretch>
                      <a:fillRect/>
                    </a:stretch>
                  </pic:blipFill>
                  <pic:spPr>
                    <a:xfrm>
                      <a:off x="0" y="0"/>
                      <a:ext cx="4064000" cy="2483485"/>
                    </a:xfrm>
                    <a:prstGeom prst="rect">
                      <a:avLst/>
                    </a:prstGeom>
                  </pic:spPr>
                </pic:pic>
              </a:graphicData>
            </a:graphic>
          </wp:inline>
        </w:drawing>
      </w:r>
    </w:p>
    <w:p w:rsidR="00C85A59" w:rsidRPr="006702FB" w:rsidRDefault="006702FB" w:rsidP="00F753E9">
      <w:pPr>
        <w:jc w:val="center"/>
        <w:rPr>
          <w:rFonts w:ascii="Arial" w:hAnsi="Arial" w:cs="Arial"/>
          <w:sz w:val="20"/>
          <w:szCs w:val="20"/>
          <w:lang w:val="es-ES"/>
        </w:rPr>
      </w:pPr>
      <w:r w:rsidRPr="006702FB">
        <w:rPr>
          <w:rFonts w:ascii="Arial" w:hAnsi="Arial" w:cs="Arial"/>
          <w:sz w:val="20"/>
          <w:szCs w:val="20"/>
          <w:lang w:val="es-ES"/>
        </w:rPr>
        <w:t xml:space="preserve">Figura, 8. Personas de la tercera edad </w:t>
      </w:r>
      <w:r w:rsidR="001A3A52">
        <w:rPr>
          <w:rFonts w:ascii="Arial" w:hAnsi="Arial" w:cs="Arial"/>
          <w:sz w:val="20"/>
          <w:szCs w:val="20"/>
          <w:lang w:val="es-ES"/>
        </w:rPr>
        <w:t>dando</w:t>
      </w:r>
      <w:r w:rsidRPr="006702FB">
        <w:rPr>
          <w:rFonts w:ascii="Arial" w:hAnsi="Arial" w:cs="Arial"/>
          <w:sz w:val="20"/>
          <w:szCs w:val="20"/>
          <w:lang w:val="es-ES"/>
        </w:rPr>
        <w:t xml:space="preserve"> una caminata. </w:t>
      </w:r>
      <w:r w:rsidR="00C85A59" w:rsidRPr="006702FB">
        <w:rPr>
          <w:rFonts w:ascii="Arial" w:hAnsi="Arial" w:cs="Arial"/>
          <w:sz w:val="20"/>
          <w:szCs w:val="20"/>
          <w:lang w:val="es-ES"/>
        </w:rPr>
        <w:t>Fuente:</w:t>
      </w:r>
      <w:r w:rsidR="00B6099C" w:rsidRPr="006702FB">
        <w:rPr>
          <w:rFonts w:ascii="Arial" w:hAnsi="Arial" w:cs="Arial"/>
          <w:sz w:val="20"/>
          <w:szCs w:val="20"/>
          <w:lang w:val="es-ES"/>
        </w:rPr>
        <w:t xml:space="preserve"> elaboración propia.</w:t>
      </w:r>
    </w:p>
    <w:p w:rsidR="00D453A2" w:rsidRDefault="00D453A2" w:rsidP="00D453A2">
      <w:pPr>
        <w:jc w:val="center"/>
        <w:rPr>
          <w:rFonts w:ascii="Times New Roman" w:hAnsi="Times New Roman" w:cs="Times New Roman"/>
          <w:sz w:val="24"/>
          <w:szCs w:val="24"/>
          <w:lang w:val="es-ES"/>
        </w:rPr>
      </w:pPr>
    </w:p>
    <w:p w:rsidR="00D453A2" w:rsidRDefault="00D453A2" w:rsidP="00D453A2">
      <w:pPr>
        <w:jc w:val="center"/>
        <w:rPr>
          <w:rFonts w:ascii="Times New Roman" w:hAnsi="Times New Roman" w:cs="Times New Roman"/>
          <w:sz w:val="24"/>
          <w:szCs w:val="24"/>
          <w:lang w:val="es-ES"/>
        </w:rPr>
      </w:pPr>
      <w:r w:rsidRPr="00D453A2">
        <w:rPr>
          <w:rFonts w:ascii="Times New Roman" w:hAnsi="Times New Roman" w:cs="Times New Roman"/>
          <w:noProof/>
          <w:sz w:val="24"/>
          <w:szCs w:val="24"/>
        </w:rPr>
        <w:drawing>
          <wp:inline distT="0" distB="0" distL="0" distR="0">
            <wp:extent cx="4067175" cy="2495550"/>
            <wp:effectExtent l="19050" t="0" r="0" b="0"/>
            <wp:docPr id="10" name="6 Imagen" descr="DSC04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718.JPG"/>
                    <pic:cNvPicPr/>
                  </pic:nvPicPr>
                  <pic:blipFill>
                    <a:blip r:embed="rId17" cstate="print"/>
                    <a:stretch>
                      <a:fillRect/>
                    </a:stretch>
                  </pic:blipFill>
                  <pic:spPr>
                    <a:xfrm>
                      <a:off x="0" y="0"/>
                      <a:ext cx="4064000" cy="2495550"/>
                    </a:xfrm>
                    <a:prstGeom prst="rect">
                      <a:avLst/>
                    </a:prstGeom>
                  </pic:spPr>
                </pic:pic>
              </a:graphicData>
            </a:graphic>
          </wp:inline>
        </w:drawing>
      </w:r>
    </w:p>
    <w:p w:rsidR="00C85A59" w:rsidRPr="006702FB" w:rsidRDefault="006702FB" w:rsidP="00D453A2">
      <w:pPr>
        <w:jc w:val="center"/>
        <w:rPr>
          <w:rFonts w:ascii="Arial" w:hAnsi="Arial" w:cs="Arial"/>
          <w:sz w:val="20"/>
          <w:szCs w:val="20"/>
          <w:lang w:val="es-ES"/>
        </w:rPr>
      </w:pPr>
      <w:r w:rsidRPr="006702FB">
        <w:rPr>
          <w:rFonts w:ascii="Arial" w:hAnsi="Arial" w:cs="Arial"/>
          <w:sz w:val="20"/>
          <w:szCs w:val="20"/>
          <w:lang w:val="es-ES"/>
        </w:rPr>
        <w:t xml:space="preserve">Figura, 9. Niños </w:t>
      </w:r>
      <w:r w:rsidR="00E771D7">
        <w:rPr>
          <w:rFonts w:ascii="Arial" w:hAnsi="Arial" w:cs="Arial"/>
          <w:sz w:val="20"/>
          <w:szCs w:val="20"/>
          <w:lang w:val="es-ES"/>
        </w:rPr>
        <w:t>en un rato de esparcimiento</w:t>
      </w:r>
      <w:r w:rsidRPr="006702FB">
        <w:rPr>
          <w:rFonts w:ascii="Arial" w:hAnsi="Arial" w:cs="Arial"/>
          <w:sz w:val="20"/>
          <w:szCs w:val="20"/>
          <w:lang w:val="es-ES"/>
        </w:rPr>
        <w:t xml:space="preserve">. </w:t>
      </w:r>
      <w:r w:rsidR="00C85A59" w:rsidRPr="006702FB">
        <w:rPr>
          <w:rFonts w:ascii="Arial" w:hAnsi="Arial" w:cs="Arial"/>
          <w:sz w:val="20"/>
          <w:szCs w:val="20"/>
          <w:lang w:val="es-ES"/>
        </w:rPr>
        <w:t>Fuente:</w:t>
      </w:r>
      <w:r w:rsidR="00B6099C" w:rsidRPr="006702FB">
        <w:rPr>
          <w:rFonts w:ascii="Arial" w:hAnsi="Arial" w:cs="Arial"/>
          <w:sz w:val="20"/>
          <w:szCs w:val="20"/>
          <w:lang w:val="es-ES"/>
        </w:rPr>
        <w:t xml:space="preserve"> elaboración propia.</w:t>
      </w:r>
    </w:p>
    <w:p w:rsidR="00795362" w:rsidRDefault="00795362" w:rsidP="00D453A2">
      <w:pPr>
        <w:jc w:val="center"/>
        <w:rPr>
          <w:rFonts w:ascii="Times New Roman" w:hAnsi="Times New Roman" w:cs="Times New Roman"/>
          <w:sz w:val="24"/>
          <w:szCs w:val="24"/>
          <w:lang w:val="es-ES"/>
        </w:rPr>
      </w:pPr>
    </w:p>
    <w:p w:rsidR="00D453A2" w:rsidRDefault="00D453A2" w:rsidP="00F753E9">
      <w:pPr>
        <w:jc w:val="center"/>
        <w:rPr>
          <w:rFonts w:ascii="Times New Roman" w:hAnsi="Times New Roman" w:cs="Times New Roman"/>
          <w:sz w:val="24"/>
          <w:szCs w:val="24"/>
          <w:lang w:val="es-ES"/>
        </w:rPr>
      </w:pPr>
    </w:p>
    <w:p w:rsidR="00D453A2" w:rsidRDefault="00D453A2" w:rsidP="00F753E9">
      <w:pPr>
        <w:jc w:val="center"/>
        <w:rPr>
          <w:rFonts w:ascii="Times New Roman" w:hAnsi="Times New Roman" w:cs="Times New Roman"/>
          <w:sz w:val="24"/>
          <w:szCs w:val="24"/>
          <w:lang w:val="es-ES"/>
        </w:rPr>
      </w:pPr>
      <w:r w:rsidRPr="00D453A2">
        <w:rPr>
          <w:rFonts w:ascii="Times New Roman" w:hAnsi="Times New Roman" w:cs="Times New Roman"/>
          <w:noProof/>
          <w:sz w:val="24"/>
          <w:szCs w:val="24"/>
        </w:rPr>
        <w:lastRenderedPageBreak/>
        <w:drawing>
          <wp:inline distT="0" distB="0" distL="0" distR="0">
            <wp:extent cx="4064000" cy="2495550"/>
            <wp:effectExtent l="19050" t="0" r="0" b="0"/>
            <wp:docPr id="26" name="5 Imagen" descr="DSC04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767.JPG"/>
                    <pic:cNvPicPr/>
                  </pic:nvPicPr>
                  <pic:blipFill>
                    <a:blip r:embed="rId18" cstate="print"/>
                    <a:stretch>
                      <a:fillRect/>
                    </a:stretch>
                  </pic:blipFill>
                  <pic:spPr>
                    <a:xfrm>
                      <a:off x="0" y="0"/>
                      <a:ext cx="4064000" cy="2495550"/>
                    </a:xfrm>
                    <a:prstGeom prst="rect">
                      <a:avLst/>
                    </a:prstGeom>
                  </pic:spPr>
                </pic:pic>
              </a:graphicData>
            </a:graphic>
          </wp:inline>
        </w:drawing>
      </w:r>
    </w:p>
    <w:p w:rsidR="00C85A59" w:rsidRPr="006702FB" w:rsidRDefault="006702FB" w:rsidP="00F753E9">
      <w:pPr>
        <w:jc w:val="center"/>
        <w:rPr>
          <w:rFonts w:ascii="Arial" w:hAnsi="Arial" w:cs="Arial"/>
          <w:sz w:val="20"/>
          <w:szCs w:val="20"/>
          <w:lang w:val="es-ES"/>
        </w:rPr>
      </w:pPr>
      <w:r w:rsidRPr="006702FB">
        <w:rPr>
          <w:rFonts w:ascii="Arial" w:hAnsi="Arial" w:cs="Arial"/>
          <w:sz w:val="20"/>
          <w:szCs w:val="20"/>
          <w:lang w:val="es-ES"/>
        </w:rPr>
        <w:t xml:space="preserve">Figura, 10. Familia </w:t>
      </w:r>
      <w:r w:rsidR="009D0409">
        <w:rPr>
          <w:rFonts w:ascii="Arial" w:hAnsi="Arial" w:cs="Arial"/>
          <w:sz w:val="20"/>
          <w:szCs w:val="20"/>
          <w:lang w:val="es-ES"/>
        </w:rPr>
        <w:t>en un</w:t>
      </w:r>
      <w:r w:rsidRPr="006702FB">
        <w:rPr>
          <w:rFonts w:ascii="Arial" w:hAnsi="Arial" w:cs="Arial"/>
          <w:sz w:val="20"/>
          <w:szCs w:val="20"/>
          <w:lang w:val="es-ES"/>
        </w:rPr>
        <w:t xml:space="preserve"> momento de relajación. </w:t>
      </w:r>
      <w:r w:rsidR="00C85A59" w:rsidRPr="006702FB">
        <w:rPr>
          <w:rFonts w:ascii="Arial" w:hAnsi="Arial" w:cs="Arial"/>
          <w:sz w:val="20"/>
          <w:szCs w:val="20"/>
          <w:lang w:val="es-ES"/>
        </w:rPr>
        <w:t>Fuente:</w:t>
      </w:r>
      <w:r w:rsidR="00B6099C" w:rsidRPr="006702FB">
        <w:rPr>
          <w:rFonts w:ascii="Arial" w:hAnsi="Arial" w:cs="Arial"/>
          <w:sz w:val="20"/>
          <w:szCs w:val="20"/>
          <w:lang w:val="es-ES"/>
        </w:rPr>
        <w:t xml:space="preserve"> elaboración propia.</w:t>
      </w:r>
    </w:p>
    <w:p w:rsidR="006132B1" w:rsidRDefault="006132B1" w:rsidP="000C7C87">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p>
    <w:p w:rsidR="00885954" w:rsidRPr="004E1942" w:rsidRDefault="00885954" w:rsidP="004E1942">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lang w:val="es-ES"/>
        </w:rPr>
        <w:t xml:space="preserve">El parque </w:t>
      </w:r>
      <w:r w:rsidR="00AA69AC" w:rsidRPr="004E1942">
        <w:rPr>
          <w:rFonts w:ascii="Times New Roman" w:hAnsi="Times New Roman" w:cs="Times New Roman"/>
          <w:sz w:val="24"/>
          <w:szCs w:val="24"/>
          <w:lang w:val="es-ES"/>
        </w:rPr>
        <w:t>público</w:t>
      </w:r>
      <w:r w:rsidRPr="004E1942">
        <w:rPr>
          <w:rFonts w:ascii="Times New Roman" w:hAnsi="Times New Roman" w:cs="Times New Roman"/>
          <w:sz w:val="24"/>
          <w:szCs w:val="24"/>
          <w:lang w:val="es-ES"/>
        </w:rPr>
        <w:t xml:space="preserve"> cuenta con los servicios básicos</w:t>
      </w:r>
    </w:p>
    <w:p w:rsidR="00885954" w:rsidRDefault="00C22079" w:rsidP="004E1942">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lang w:val="es-ES"/>
        </w:rPr>
        <w:t xml:space="preserve">De los encuestados, </w:t>
      </w:r>
      <w:r w:rsidR="00AA69AC" w:rsidRPr="004E1942">
        <w:rPr>
          <w:rFonts w:ascii="Times New Roman" w:hAnsi="Times New Roman" w:cs="Times New Roman"/>
          <w:sz w:val="24"/>
          <w:szCs w:val="24"/>
          <w:lang w:val="es-ES"/>
        </w:rPr>
        <w:t>62</w:t>
      </w:r>
      <w:r w:rsidR="008B103C" w:rsidRPr="004E1942">
        <w:rPr>
          <w:rFonts w:ascii="Times New Roman" w:hAnsi="Times New Roman" w:cs="Times New Roman"/>
          <w:sz w:val="24"/>
          <w:szCs w:val="24"/>
          <w:lang w:val="es-ES"/>
        </w:rPr>
        <w:t xml:space="preserve"> </w:t>
      </w:r>
      <w:r w:rsidR="00AA69AC" w:rsidRPr="004E1942">
        <w:rPr>
          <w:rFonts w:ascii="Times New Roman" w:hAnsi="Times New Roman" w:cs="Times New Roman"/>
          <w:sz w:val="24"/>
          <w:szCs w:val="24"/>
          <w:lang w:val="es-ES"/>
        </w:rPr>
        <w:t>% respondió que sí y 38</w:t>
      </w:r>
      <w:r w:rsidR="008B103C" w:rsidRPr="004E1942">
        <w:rPr>
          <w:rFonts w:ascii="Times New Roman" w:hAnsi="Times New Roman" w:cs="Times New Roman"/>
          <w:sz w:val="24"/>
          <w:szCs w:val="24"/>
          <w:lang w:val="es-ES"/>
        </w:rPr>
        <w:t xml:space="preserve"> </w:t>
      </w:r>
      <w:r w:rsidR="00AA69AC" w:rsidRPr="004E1942">
        <w:rPr>
          <w:rFonts w:ascii="Times New Roman" w:hAnsi="Times New Roman" w:cs="Times New Roman"/>
          <w:sz w:val="24"/>
          <w:szCs w:val="24"/>
          <w:lang w:val="es-ES"/>
        </w:rPr>
        <w:t>% contest</w:t>
      </w:r>
      <w:r w:rsidR="008B103C" w:rsidRPr="004E1942">
        <w:rPr>
          <w:rFonts w:ascii="Times New Roman" w:hAnsi="Times New Roman" w:cs="Times New Roman"/>
          <w:sz w:val="24"/>
          <w:szCs w:val="24"/>
          <w:lang w:val="es-ES"/>
        </w:rPr>
        <w:t>ó</w:t>
      </w:r>
      <w:r w:rsidR="00AA69AC" w:rsidRPr="004E1942">
        <w:rPr>
          <w:rFonts w:ascii="Times New Roman" w:hAnsi="Times New Roman" w:cs="Times New Roman"/>
          <w:sz w:val="24"/>
          <w:szCs w:val="24"/>
          <w:lang w:val="es-ES"/>
        </w:rPr>
        <w:t xml:space="preserve"> que no.</w:t>
      </w:r>
      <w:r w:rsidR="00823298" w:rsidRPr="004E1942">
        <w:rPr>
          <w:rFonts w:ascii="Times New Roman" w:hAnsi="Times New Roman" w:cs="Times New Roman"/>
          <w:sz w:val="24"/>
          <w:szCs w:val="24"/>
          <w:lang w:val="es-ES"/>
        </w:rPr>
        <w:t xml:space="preserve"> </w:t>
      </w:r>
      <w:r w:rsidRPr="004E1942">
        <w:rPr>
          <w:rFonts w:ascii="Times New Roman" w:hAnsi="Times New Roman" w:cs="Times New Roman"/>
          <w:sz w:val="24"/>
          <w:szCs w:val="24"/>
          <w:lang w:val="es-ES"/>
        </w:rPr>
        <w:t xml:space="preserve">También </w:t>
      </w:r>
      <w:r w:rsidR="006A5518" w:rsidRPr="004E1942">
        <w:rPr>
          <w:rFonts w:ascii="Times New Roman" w:hAnsi="Times New Roman" w:cs="Times New Roman"/>
          <w:sz w:val="24"/>
          <w:szCs w:val="24"/>
          <w:lang w:val="es-ES"/>
        </w:rPr>
        <w:t xml:space="preserve">se </w:t>
      </w:r>
      <w:r w:rsidRPr="004E1942">
        <w:rPr>
          <w:rFonts w:ascii="Times New Roman" w:hAnsi="Times New Roman" w:cs="Times New Roman"/>
          <w:sz w:val="24"/>
          <w:szCs w:val="24"/>
          <w:lang w:val="es-ES"/>
        </w:rPr>
        <w:t xml:space="preserve">les </w:t>
      </w:r>
      <w:r w:rsidR="006A5518" w:rsidRPr="004E1942">
        <w:rPr>
          <w:rFonts w:ascii="Times New Roman" w:hAnsi="Times New Roman" w:cs="Times New Roman"/>
          <w:sz w:val="24"/>
          <w:szCs w:val="24"/>
          <w:lang w:val="es-ES"/>
        </w:rPr>
        <w:t>pregunt</w:t>
      </w:r>
      <w:r w:rsidR="008B103C" w:rsidRPr="004E1942">
        <w:rPr>
          <w:rFonts w:ascii="Times New Roman" w:hAnsi="Times New Roman" w:cs="Times New Roman"/>
          <w:sz w:val="24"/>
          <w:szCs w:val="24"/>
          <w:lang w:val="es-ES"/>
        </w:rPr>
        <w:t>ó</w:t>
      </w:r>
      <w:r w:rsidRPr="004E1942">
        <w:rPr>
          <w:rFonts w:ascii="Times New Roman" w:hAnsi="Times New Roman" w:cs="Times New Roman"/>
          <w:sz w:val="24"/>
          <w:szCs w:val="24"/>
          <w:lang w:val="es-ES"/>
        </w:rPr>
        <w:t xml:space="preserve"> si era</w:t>
      </w:r>
      <w:r w:rsidR="00CD2A62" w:rsidRPr="004E1942">
        <w:rPr>
          <w:rFonts w:ascii="Times New Roman" w:hAnsi="Times New Roman" w:cs="Times New Roman"/>
          <w:sz w:val="24"/>
          <w:szCs w:val="24"/>
          <w:lang w:val="es-ES"/>
        </w:rPr>
        <w:t xml:space="preserve"> importante conservar el parque público y su entorno</w:t>
      </w:r>
      <w:r w:rsidRPr="004E1942">
        <w:rPr>
          <w:rFonts w:ascii="Times New Roman" w:hAnsi="Times New Roman" w:cs="Times New Roman"/>
          <w:sz w:val="24"/>
          <w:szCs w:val="24"/>
          <w:lang w:val="es-ES"/>
        </w:rPr>
        <w:t>, a lo cual</w:t>
      </w:r>
      <w:r w:rsidR="00AB60F7" w:rsidRPr="004E1942">
        <w:rPr>
          <w:rFonts w:ascii="Times New Roman" w:hAnsi="Times New Roman" w:cs="Times New Roman"/>
          <w:sz w:val="24"/>
          <w:szCs w:val="24"/>
          <w:lang w:val="es-ES"/>
        </w:rPr>
        <w:t xml:space="preserve"> 100</w:t>
      </w:r>
      <w:r w:rsidR="008B103C" w:rsidRPr="004E1942">
        <w:rPr>
          <w:rFonts w:ascii="Times New Roman" w:hAnsi="Times New Roman" w:cs="Times New Roman"/>
          <w:sz w:val="24"/>
          <w:szCs w:val="24"/>
          <w:lang w:val="es-ES"/>
        </w:rPr>
        <w:t xml:space="preserve"> </w:t>
      </w:r>
      <w:r w:rsidR="00AB60F7" w:rsidRPr="004E1942">
        <w:rPr>
          <w:rFonts w:ascii="Times New Roman" w:hAnsi="Times New Roman" w:cs="Times New Roman"/>
          <w:sz w:val="24"/>
          <w:szCs w:val="24"/>
          <w:lang w:val="es-ES"/>
        </w:rPr>
        <w:t>% de los encue</w:t>
      </w:r>
      <w:r w:rsidRPr="004E1942">
        <w:rPr>
          <w:rFonts w:ascii="Times New Roman" w:hAnsi="Times New Roman" w:cs="Times New Roman"/>
          <w:sz w:val="24"/>
          <w:szCs w:val="24"/>
          <w:lang w:val="es-ES"/>
        </w:rPr>
        <w:t>s</w:t>
      </w:r>
      <w:r w:rsidR="00AB60F7" w:rsidRPr="004E1942">
        <w:rPr>
          <w:rFonts w:ascii="Times New Roman" w:hAnsi="Times New Roman" w:cs="Times New Roman"/>
          <w:sz w:val="24"/>
          <w:szCs w:val="24"/>
          <w:lang w:val="es-ES"/>
        </w:rPr>
        <w:t xml:space="preserve">tados </w:t>
      </w:r>
      <w:r w:rsidRPr="004E1942">
        <w:rPr>
          <w:rFonts w:ascii="Times New Roman" w:hAnsi="Times New Roman" w:cs="Times New Roman"/>
          <w:sz w:val="24"/>
          <w:szCs w:val="24"/>
          <w:lang w:val="es-ES"/>
        </w:rPr>
        <w:t xml:space="preserve">respondió </w:t>
      </w:r>
      <w:r w:rsidR="00AB60F7" w:rsidRPr="004E1942">
        <w:rPr>
          <w:rFonts w:ascii="Times New Roman" w:hAnsi="Times New Roman" w:cs="Times New Roman"/>
          <w:sz w:val="24"/>
          <w:szCs w:val="24"/>
          <w:lang w:val="es-ES"/>
        </w:rPr>
        <w:t>que e</w:t>
      </w:r>
      <w:r w:rsidRPr="004E1942">
        <w:rPr>
          <w:rFonts w:ascii="Times New Roman" w:hAnsi="Times New Roman" w:cs="Times New Roman"/>
          <w:sz w:val="24"/>
          <w:szCs w:val="24"/>
          <w:lang w:val="es-ES"/>
        </w:rPr>
        <w:t>ra</w:t>
      </w:r>
      <w:r w:rsidR="00AB60F7" w:rsidRPr="004E1942">
        <w:rPr>
          <w:rFonts w:ascii="Times New Roman" w:hAnsi="Times New Roman" w:cs="Times New Roman"/>
          <w:sz w:val="24"/>
          <w:szCs w:val="24"/>
          <w:lang w:val="es-ES"/>
        </w:rPr>
        <w:t xml:space="preserve"> importante conservar y dar mantenimiento al parque y su entorno</w:t>
      </w:r>
      <w:r w:rsidR="00224B37" w:rsidRPr="004E1942">
        <w:rPr>
          <w:rFonts w:ascii="Times New Roman" w:hAnsi="Times New Roman" w:cs="Times New Roman"/>
          <w:sz w:val="24"/>
          <w:szCs w:val="24"/>
          <w:lang w:val="es-ES"/>
        </w:rPr>
        <w:t>,</w:t>
      </w:r>
      <w:r w:rsidRPr="004E1942">
        <w:rPr>
          <w:rFonts w:ascii="Times New Roman" w:hAnsi="Times New Roman" w:cs="Times New Roman"/>
          <w:sz w:val="24"/>
          <w:szCs w:val="24"/>
          <w:lang w:val="es-ES"/>
        </w:rPr>
        <w:t xml:space="preserve"> ya que</w:t>
      </w:r>
      <w:r w:rsidR="00A966C5" w:rsidRPr="004E1942">
        <w:rPr>
          <w:rFonts w:ascii="Times New Roman" w:hAnsi="Times New Roman" w:cs="Times New Roman"/>
          <w:sz w:val="24"/>
          <w:szCs w:val="24"/>
          <w:lang w:val="es-ES"/>
        </w:rPr>
        <w:t xml:space="preserve"> </w:t>
      </w:r>
      <w:r w:rsidRPr="004E1942">
        <w:rPr>
          <w:rFonts w:ascii="Times New Roman" w:hAnsi="Times New Roman" w:cs="Times New Roman"/>
          <w:sz w:val="24"/>
          <w:szCs w:val="24"/>
          <w:lang w:val="es-ES"/>
        </w:rPr>
        <w:t>ejerce</w:t>
      </w:r>
      <w:r w:rsidR="00A966C5" w:rsidRPr="004E1942">
        <w:rPr>
          <w:rFonts w:ascii="Times New Roman" w:hAnsi="Times New Roman" w:cs="Times New Roman"/>
          <w:sz w:val="24"/>
          <w:szCs w:val="24"/>
          <w:lang w:val="es-ES"/>
        </w:rPr>
        <w:t xml:space="preserve"> un</w:t>
      </w:r>
      <w:r w:rsidR="0083539E" w:rsidRPr="004E1942">
        <w:rPr>
          <w:rFonts w:ascii="Times New Roman" w:hAnsi="Times New Roman" w:cs="Times New Roman"/>
          <w:sz w:val="24"/>
          <w:szCs w:val="24"/>
          <w:lang w:val="es-ES"/>
        </w:rPr>
        <w:t xml:space="preserve"> impacto positivo </w:t>
      </w:r>
      <w:r w:rsidRPr="004E1942">
        <w:rPr>
          <w:rFonts w:ascii="Times New Roman" w:hAnsi="Times New Roman" w:cs="Times New Roman"/>
          <w:sz w:val="24"/>
          <w:szCs w:val="24"/>
          <w:lang w:val="es-ES"/>
        </w:rPr>
        <w:t>en la salud a través de la naturaleza</w:t>
      </w:r>
      <w:r w:rsidR="00AB60F7" w:rsidRPr="004E1942">
        <w:rPr>
          <w:rFonts w:ascii="Times New Roman" w:hAnsi="Times New Roman" w:cs="Times New Roman"/>
          <w:sz w:val="24"/>
          <w:szCs w:val="24"/>
          <w:lang w:val="es-ES"/>
        </w:rPr>
        <w:t>.</w:t>
      </w:r>
    </w:p>
    <w:p w:rsidR="004E1942" w:rsidRDefault="004E1942" w:rsidP="004E1942">
      <w:pPr>
        <w:spacing w:line="360" w:lineRule="auto"/>
        <w:jc w:val="both"/>
        <w:rPr>
          <w:rFonts w:ascii="Times New Roman" w:hAnsi="Times New Roman" w:cs="Times New Roman"/>
          <w:sz w:val="24"/>
          <w:szCs w:val="24"/>
          <w:lang w:val="es-ES"/>
        </w:rPr>
      </w:pPr>
    </w:p>
    <w:p w:rsidR="00331F82" w:rsidRPr="004E1942" w:rsidRDefault="00224B37" w:rsidP="004E1942">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lang w:val="es-ES"/>
        </w:rPr>
        <w:t>¿P</w:t>
      </w:r>
      <w:r w:rsidR="00814A6F" w:rsidRPr="004E1942">
        <w:rPr>
          <w:rFonts w:ascii="Times New Roman" w:hAnsi="Times New Roman" w:cs="Times New Roman"/>
          <w:sz w:val="24"/>
          <w:szCs w:val="24"/>
          <w:lang w:val="es-ES"/>
        </w:rPr>
        <w:t>refiere los parques públicos o las plazas comerciales</w:t>
      </w:r>
      <w:r w:rsidRPr="004E1942">
        <w:rPr>
          <w:rFonts w:ascii="Times New Roman" w:hAnsi="Times New Roman" w:cs="Times New Roman"/>
          <w:sz w:val="24"/>
          <w:szCs w:val="24"/>
          <w:lang w:val="es-ES"/>
        </w:rPr>
        <w:t>?</w:t>
      </w:r>
    </w:p>
    <w:p w:rsidR="00345625" w:rsidRDefault="009C6469" w:rsidP="004E1942">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lang w:val="es-ES"/>
        </w:rPr>
        <w:t xml:space="preserve">Al preguntar a los encuestados </w:t>
      </w:r>
      <w:r w:rsidR="00224B37" w:rsidRPr="004E1942">
        <w:rPr>
          <w:rFonts w:ascii="Times New Roman" w:hAnsi="Times New Roman" w:cs="Times New Roman"/>
          <w:sz w:val="24"/>
          <w:szCs w:val="24"/>
          <w:lang w:val="es-ES"/>
        </w:rPr>
        <w:t>si</w:t>
      </w:r>
      <w:r w:rsidRPr="004E1942">
        <w:rPr>
          <w:rFonts w:ascii="Times New Roman" w:hAnsi="Times New Roman" w:cs="Times New Roman"/>
          <w:sz w:val="24"/>
          <w:szCs w:val="24"/>
          <w:lang w:val="es-ES"/>
        </w:rPr>
        <w:t xml:space="preserve"> prefiere</w:t>
      </w:r>
      <w:r w:rsidR="00224B37" w:rsidRPr="004E1942">
        <w:rPr>
          <w:rFonts w:ascii="Times New Roman" w:hAnsi="Times New Roman" w:cs="Times New Roman"/>
          <w:sz w:val="24"/>
          <w:szCs w:val="24"/>
          <w:lang w:val="es-ES"/>
        </w:rPr>
        <w:t>n</w:t>
      </w:r>
      <w:r w:rsidRPr="004E1942">
        <w:rPr>
          <w:rFonts w:ascii="Times New Roman" w:hAnsi="Times New Roman" w:cs="Times New Roman"/>
          <w:sz w:val="24"/>
          <w:szCs w:val="24"/>
          <w:lang w:val="es-ES"/>
        </w:rPr>
        <w:t xml:space="preserve"> los parques públicos o las plazas comerciales, 79.2</w:t>
      </w:r>
      <w:r w:rsidR="008B103C" w:rsidRPr="004E1942">
        <w:rPr>
          <w:rFonts w:ascii="Times New Roman" w:hAnsi="Times New Roman" w:cs="Times New Roman"/>
          <w:sz w:val="24"/>
          <w:szCs w:val="24"/>
          <w:lang w:val="es-ES"/>
        </w:rPr>
        <w:t xml:space="preserve"> </w:t>
      </w:r>
      <w:r w:rsidRPr="004E1942">
        <w:rPr>
          <w:rFonts w:ascii="Times New Roman" w:hAnsi="Times New Roman" w:cs="Times New Roman"/>
          <w:sz w:val="24"/>
          <w:szCs w:val="24"/>
          <w:lang w:val="es-ES"/>
        </w:rPr>
        <w:t>% refirió que los parques, 15</w:t>
      </w:r>
      <w:r w:rsidR="008B103C" w:rsidRPr="004E1942">
        <w:rPr>
          <w:rFonts w:ascii="Times New Roman" w:hAnsi="Times New Roman" w:cs="Times New Roman"/>
          <w:sz w:val="24"/>
          <w:szCs w:val="24"/>
          <w:lang w:val="es-ES"/>
        </w:rPr>
        <w:t xml:space="preserve"> </w:t>
      </w:r>
      <w:r w:rsidRPr="004E1942">
        <w:rPr>
          <w:rFonts w:ascii="Times New Roman" w:hAnsi="Times New Roman" w:cs="Times New Roman"/>
          <w:sz w:val="24"/>
          <w:szCs w:val="24"/>
          <w:lang w:val="es-ES"/>
        </w:rPr>
        <w:t>% prefi</w:t>
      </w:r>
      <w:r w:rsidR="00224B37" w:rsidRPr="004E1942">
        <w:rPr>
          <w:rFonts w:ascii="Times New Roman" w:hAnsi="Times New Roman" w:cs="Times New Roman"/>
          <w:sz w:val="24"/>
          <w:szCs w:val="24"/>
          <w:lang w:val="es-ES"/>
        </w:rPr>
        <w:t xml:space="preserve">rió </w:t>
      </w:r>
      <w:r w:rsidRPr="004E1942">
        <w:rPr>
          <w:rFonts w:ascii="Times New Roman" w:hAnsi="Times New Roman" w:cs="Times New Roman"/>
          <w:sz w:val="24"/>
          <w:szCs w:val="24"/>
          <w:lang w:val="es-ES"/>
        </w:rPr>
        <w:t>las plazas comerciales y solo 5.2</w:t>
      </w:r>
      <w:r w:rsidR="008B103C" w:rsidRPr="004E1942">
        <w:rPr>
          <w:rFonts w:ascii="Times New Roman" w:hAnsi="Times New Roman" w:cs="Times New Roman"/>
          <w:sz w:val="24"/>
          <w:szCs w:val="24"/>
          <w:lang w:val="es-ES"/>
        </w:rPr>
        <w:t xml:space="preserve"> </w:t>
      </w:r>
      <w:r w:rsidRPr="004E1942">
        <w:rPr>
          <w:rFonts w:ascii="Times New Roman" w:hAnsi="Times New Roman" w:cs="Times New Roman"/>
          <w:sz w:val="24"/>
          <w:szCs w:val="24"/>
          <w:lang w:val="es-ES"/>
        </w:rPr>
        <w:t xml:space="preserve">% </w:t>
      </w:r>
      <w:r w:rsidR="00224B37" w:rsidRPr="004E1942">
        <w:rPr>
          <w:rFonts w:ascii="Times New Roman" w:hAnsi="Times New Roman" w:cs="Times New Roman"/>
          <w:sz w:val="24"/>
          <w:szCs w:val="24"/>
          <w:lang w:val="es-ES"/>
        </w:rPr>
        <w:t>dijo que</w:t>
      </w:r>
      <w:r w:rsidRPr="004E1942">
        <w:rPr>
          <w:rFonts w:ascii="Times New Roman" w:hAnsi="Times New Roman" w:cs="Times New Roman"/>
          <w:sz w:val="24"/>
          <w:szCs w:val="24"/>
          <w:lang w:val="es-ES"/>
        </w:rPr>
        <w:t xml:space="preserve"> ambos</w:t>
      </w:r>
      <w:r w:rsidR="00345625" w:rsidRPr="004E1942">
        <w:rPr>
          <w:rFonts w:ascii="Times New Roman" w:hAnsi="Times New Roman" w:cs="Times New Roman"/>
          <w:sz w:val="24"/>
          <w:szCs w:val="24"/>
          <w:lang w:val="es-ES"/>
        </w:rPr>
        <w:t xml:space="preserve"> </w:t>
      </w:r>
      <w:r w:rsidR="00224B37" w:rsidRPr="004E1942">
        <w:rPr>
          <w:rFonts w:ascii="Times New Roman" w:hAnsi="Times New Roman" w:cs="Times New Roman"/>
          <w:sz w:val="24"/>
          <w:szCs w:val="24"/>
          <w:lang w:val="es-ES"/>
        </w:rPr>
        <w:t>(</w:t>
      </w:r>
      <w:r w:rsidR="00345625" w:rsidRPr="004E1942">
        <w:rPr>
          <w:rFonts w:ascii="Times New Roman" w:hAnsi="Times New Roman" w:cs="Times New Roman"/>
          <w:sz w:val="24"/>
          <w:szCs w:val="24"/>
          <w:lang w:val="es-ES"/>
        </w:rPr>
        <w:t xml:space="preserve">figura </w:t>
      </w:r>
      <w:r w:rsidR="007C485E" w:rsidRPr="004E1942">
        <w:rPr>
          <w:rFonts w:ascii="Times New Roman" w:hAnsi="Times New Roman" w:cs="Times New Roman"/>
          <w:sz w:val="24"/>
          <w:szCs w:val="24"/>
          <w:lang w:val="es-ES"/>
        </w:rPr>
        <w:t>11</w:t>
      </w:r>
      <w:r w:rsidR="00224B37" w:rsidRPr="004E1942">
        <w:rPr>
          <w:rFonts w:ascii="Times New Roman" w:hAnsi="Times New Roman" w:cs="Times New Roman"/>
          <w:sz w:val="24"/>
          <w:szCs w:val="24"/>
          <w:lang w:val="es-ES"/>
        </w:rPr>
        <w:t>)</w:t>
      </w:r>
      <w:r w:rsidRPr="004E1942">
        <w:rPr>
          <w:rFonts w:ascii="Times New Roman" w:hAnsi="Times New Roman" w:cs="Times New Roman"/>
          <w:sz w:val="24"/>
          <w:szCs w:val="24"/>
          <w:lang w:val="es-ES"/>
        </w:rPr>
        <w:t>.</w:t>
      </w:r>
      <w:r w:rsidR="00C40B13" w:rsidRPr="004E1942">
        <w:rPr>
          <w:rFonts w:ascii="Times New Roman" w:hAnsi="Times New Roman" w:cs="Times New Roman"/>
          <w:sz w:val="24"/>
          <w:szCs w:val="24"/>
          <w:lang w:val="es-ES"/>
        </w:rPr>
        <w:t xml:space="preserve"> </w:t>
      </w:r>
      <w:r w:rsidR="00CD637D" w:rsidRPr="004E1942">
        <w:rPr>
          <w:rFonts w:ascii="Times New Roman" w:hAnsi="Times New Roman" w:cs="Times New Roman"/>
          <w:sz w:val="24"/>
          <w:szCs w:val="24"/>
          <w:lang w:val="es-ES"/>
        </w:rPr>
        <w:t>L</w:t>
      </w:r>
      <w:r w:rsidR="008C4E40" w:rsidRPr="004E1942">
        <w:rPr>
          <w:rFonts w:ascii="Times New Roman" w:hAnsi="Times New Roman" w:cs="Times New Roman"/>
          <w:sz w:val="24"/>
          <w:szCs w:val="24"/>
          <w:lang w:val="es-ES"/>
        </w:rPr>
        <w:t xml:space="preserve">a población </w:t>
      </w:r>
      <w:r w:rsidR="00CD637D" w:rsidRPr="004E1942">
        <w:rPr>
          <w:rFonts w:ascii="Times New Roman" w:hAnsi="Times New Roman" w:cs="Times New Roman"/>
          <w:sz w:val="24"/>
          <w:szCs w:val="24"/>
          <w:lang w:val="es-ES"/>
        </w:rPr>
        <w:t xml:space="preserve">requiere </w:t>
      </w:r>
      <w:r w:rsidR="00A22E9C" w:rsidRPr="004E1942">
        <w:rPr>
          <w:rFonts w:ascii="Times New Roman" w:hAnsi="Times New Roman" w:cs="Times New Roman"/>
          <w:sz w:val="24"/>
          <w:szCs w:val="24"/>
          <w:lang w:val="es-ES"/>
        </w:rPr>
        <w:t>sobre todo de parques públicos,</w:t>
      </w:r>
      <w:r w:rsidR="005C1DD4" w:rsidRPr="004E1942">
        <w:rPr>
          <w:rFonts w:ascii="Times New Roman" w:hAnsi="Times New Roman" w:cs="Times New Roman"/>
          <w:sz w:val="24"/>
          <w:szCs w:val="24"/>
          <w:lang w:val="es-ES"/>
        </w:rPr>
        <w:t xml:space="preserve"> </w:t>
      </w:r>
      <w:r w:rsidR="00F47BDC" w:rsidRPr="004E1942">
        <w:rPr>
          <w:rFonts w:ascii="Times New Roman" w:hAnsi="Times New Roman" w:cs="Times New Roman"/>
          <w:sz w:val="24"/>
          <w:szCs w:val="24"/>
          <w:lang w:val="es-ES"/>
        </w:rPr>
        <w:t xml:space="preserve">verdaderos laboratorios </w:t>
      </w:r>
      <w:r w:rsidR="00CD637D" w:rsidRPr="004E1942">
        <w:rPr>
          <w:rFonts w:ascii="Times New Roman" w:hAnsi="Times New Roman" w:cs="Times New Roman"/>
          <w:sz w:val="24"/>
          <w:szCs w:val="24"/>
          <w:lang w:val="es-ES"/>
        </w:rPr>
        <w:t>que</w:t>
      </w:r>
      <w:r w:rsidR="00F47BDC" w:rsidRPr="004E1942">
        <w:rPr>
          <w:rFonts w:ascii="Times New Roman" w:hAnsi="Times New Roman" w:cs="Times New Roman"/>
          <w:sz w:val="24"/>
          <w:szCs w:val="24"/>
          <w:lang w:val="es-ES"/>
        </w:rPr>
        <w:t xml:space="preserve"> sustenta</w:t>
      </w:r>
      <w:r w:rsidR="00CD637D" w:rsidRPr="004E1942">
        <w:rPr>
          <w:rFonts w:ascii="Times New Roman" w:hAnsi="Times New Roman" w:cs="Times New Roman"/>
          <w:sz w:val="24"/>
          <w:szCs w:val="24"/>
          <w:lang w:val="es-ES"/>
        </w:rPr>
        <w:t>n</w:t>
      </w:r>
      <w:r w:rsidR="00F47BDC" w:rsidRPr="004E1942">
        <w:rPr>
          <w:rFonts w:ascii="Times New Roman" w:hAnsi="Times New Roman" w:cs="Times New Roman"/>
          <w:sz w:val="24"/>
          <w:szCs w:val="24"/>
          <w:lang w:val="es-ES"/>
        </w:rPr>
        <w:t xml:space="preserve"> la</w:t>
      </w:r>
      <w:r w:rsidR="00CD637D" w:rsidRPr="004E1942">
        <w:rPr>
          <w:rFonts w:ascii="Times New Roman" w:hAnsi="Times New Roman" w:cs="Times New Roman"/>
          <w:sz w:val="24"/>
          <w:szCs w:val="24"/>
          <w:lang w:val="es-ES"/>
        </w:rPr>
        <w:t>s</w:t>
      </w:r>
      <w:r w:rsidR="00F47BDC" w:rsidRPr="004E1942">
        <w:rPr>
          <w:rFonts w:ascii="Times New Roman" w:hAnsi="Times New Roman" w:cs="Times New Roman"/>
          <w:sz w:val="24"/>
          <w:szCs w:val="24"/>
          <w:lang w:val="es-ES"/>
        </w:rPr>
        <w:t xml:space="preserve"> ciudad</w:t>
      </w:r>
      <w:r w:rsidR="00CD637D" w:rsidRPr="004E1942">
        <w:rPr>
          <w:rFonts w:ascii="Times New Roman" w:hAnsi="Times New Roman" w:cs="Times New Roman"/>
          <w:sz w:val="24"/>
          <w:szCs w:val="24"/>
          <w:lang w:val="es-ES"/>
        </w:rPr>
        <w:t xml:space="preserve">es y brindan </w:t>
      </w:r>
      <w:r w:rsidR="00F47BDC" w:rsidRPr="004E1942">
        <w:rPr>
          <w:rFonts w:ascii="Times New Roman" w:hAnsi="Times New Roman" w:cs="Times New Roman"/>
          <w:sz w:val="24"/>
          <w:szCs w:val="24"/>
          <w:lang w:val="es-ES"/>
        </w:rPr>
        <w:t xml:space="preserve">una mejor calidad de vida </w:t>
      </w:r>
      <w:r w:rsidR="00CD637D" w:rsidRPr="004E1942">
        <w:rPr>
          <w:rFonts w:ascii="Times New Roman" w:hAnsi="Times New Roman" w:cs="Times New Roman"/>
          <w:sz w:val="24"/>
          <w:szCs w:val="24"/>
          <w:lang w:val="es-ES"/>
        </w:rPr>
        <w:t xml:space="preserve">a </w:t>
      </w:r>
      <w:r w:rsidR="00A22E9C" w:rsidRPr="004E1942">
        <w:rPr>
          <w:rFonts w:ascii="Times New Roman" w:hAnsi="Times New Roman" w:cs="Times New Roman"/>
          <w:sz w:val="24"/>
          <w:szCs w:val="24"/>
          <w:lang w:val="es-ES"/>
        </w:rPr>
        <w:t>sus</w:t>
      </w:r>
      <w:r w:rsidR="00F47BDC" w:rsidRPr="004E1942">
        <w:rPr>
          <w:rFonts w:ascii="Times New Roman" w:hAnsi="Times New Roman" w:cs="Times New Roman"/>
          <w:sz w:val="24"/>
          <w:szCs w:val="24"/>
          <w:lang w:val="es-ES"/>
        </w:rPr>
        <w:t xml:space="preserve"> </w:t>
      </w:r>
      <w:r w:rsidR="00CD637D" w:rsidRPr="004E1942">
        <w:rPr>
          <w:rFonts w:ascii="Times New Roman" w:hAnsi="Times New Roman" w:cs="Times New Roman"/>
          <w:sz w:val="24"/>
          <w:szCs w:val="24"/>
          <w:lang w:val="es-ES"/>
        </w:rPr>
        <w:t>habitantes</w:t>
      </w:r>
      <w:r w:rsidR="00F47BDC" w:rsidRPr="004E1942">
        <w:rPr>
          <w:rFonts w:ascii="Times New Roman" w:hAnsi="Times New Roman" w:cs="Times New Roman"/>
          <w:sz w:val="24"/>
          <w:szCs w:val="24"/>
          <w:lang w:val="es-ES"/>
        </w:rPr>
        <w:t xml:space="preserve"> y visitante</w:t>
      </w:r>
      <w:r w:rsidR="00CD637D" w:rsidRPr="004E1942">
        <w:rPr>
          <w:rFonts w:ascii="Times New Roman" w:hAnsi="Times New Roman" w:cs="Times New Roman"/>
          <w:sz w:val="24"/>
          <w:szCs w:val="24"/>
          <w:lang w:val="es-ES"/>
        </w:rPr>
        <w:t xml:space="preserve">s en </w:t>
      </w:r>
      <w:r w:rsidR="00A22E9C" w:rsidRPr="004E1942">
        <w:rPr>
          <w:rFonts w:ascii="Times New Roman" w:hAnsi="Times New Roman" w:cs="Times New Roman"/>
          <w:sz w:val="24"/>
          <w:szCs w:val="24"/>
          <w:lang w:val="es-ES"/>
        </w:rPr>
        <w:t xml:space="preserve">relación con su </w:t>
      </w:r>
      <w:r w:rsidR="00F47BDC" w:rsidRPr="004E1942">
        <w:rPr>
          <w:rFonts w:ascii="Times New Roman" w:hAnsi="Times New Roman" w:cs="Times New Roman"/>
          <w:sz w:val="24"/>
          <w:szCs w:val="24"/>
          <w:lang w:val="es-ES"/>
        </w:rPr>
        <w:t>bienestar, salud, recreación, seguridad, cultura, educación ambiental, e</w:t>
      </w:r>
      <w:r w:rsidR="00CD637D" w:rsidRPr="004E1942">
        <w:rPr>
          <w:rFonts w:ascii="Times New Roman" w:hAnsi="Times New Roman" w:cs="Times New Roman"/>
          <w:sz w:val="24"/>
          <w:szCs w:val="24"/>
          <w:lang w:val="es-ES"/>
        </w:rPr>
        <w:t>tcétera</w:t>
      </w:r>
      <w:r w:rsidR="00D53EC0" w:rsidRPr="004E1942">
        <w:rPr>
          <w:rFonts w:ascii="Times New Roman" w:hAnsi="Times New Roman" w:cs="Times New Roman"/>
          <w:sz w:val="24"/>
          <w:szCs w:val="24"/>
          <w:lang w:val="es-ES"/>
        </w:rPr>
        <w:t xml:space="preserve"> </w:t>
      </w:r>
      <w:r w:rsidR="00377A80" w:rsidRPr="004E1942">
        <w:rPr>
          <w:rFonts w:ascii="Times New Roman" w:hAnsi="Times New Roman" w:cs="Times New Roman"/>
          <w:sz w:val="24"/>
          <w:szCs w:val="24"/>
          <w:lang w:val="es-ES"/>
        </w:rPr>
        <w:t>(</w:t>
      </w:r>
      <w:r w:rsidR="00D53EC0" w:rsidRPr="004E1942">
        <w:rPr>
          <w:rFonts w:ascii="Times New Roman" w:hAnsi="Times New Roman" w:cs="Times New Roman"/>
          <w:sz w:val="24"/>
          <w:szCs w:val="24"/>
          <w:lang w:val="es-ES"/>
        </w:rPr>
        <w:t>figura 12</w:t>
      </w:r>
      <w:r w:rsidR="00377A80" w:rsidRPr="004E1942">
        <w:rPr>
          <w:rFonts w:ascii="Times New Roman" w:hAnsi="Times New Roman" w:cs="Times New Roman"/>
          <w:sz w:val="24"/>
          <w:szCs w:val="24"/>
          <w:lang w:val="es-ES"/>
        </w:rPr>
        <w:t>)</w:t>
      </w:r>
      <w:r w:rsidR="005C1DD4" w:rsidRPr="004E1942">
        <w:rPr>
          <w:rFonts w:ascii="Times New Roman" w:hAnsi="Times New Roman" w:cs="Times New Roman"/>
          <w:sz w:val="24"/>
          <w:szCs w:val="24"/>
          <w:lang w:val="es-ES"/>
        </w:rPr>
        <w:t>.</w:t>
      </w:r>
    </w:p>
    <w:p w:rsidR="00867E88" w:rsidRDefault="008C4E40" w:rsidP="00375406">
      <w:pPr>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 </w:t>
      </w:r>
      <w:r w:rsidR="00C40B13">
        <w:rPr>
          <w:rFonts w:ascii="Times New Roman" w:hAnsi="Times New Roman" w:cs="Times New Roman"/>
          <w:sz w:val="24"/>
          <w:szCs w:val="24"/>
          <w:lang w:val="es-ES"/>
        </w:rPr>
        <w:t xml:space="preserve"> </w:t>
      </w:r>
      <w:r w:rsidR="004B0D26">
        <w:rPr>
          <w:rFonts w:ascii="Times New Roman" w:hAnsi="Times New Roman" w:cs="Times New Roman"/>
          <w:sz w:val="24"/>
          <w:szCs w:val="24"/>
          <w:lang w:val="es-ES"/>
        </w:rPr>
        <w:t xml:space="preserve"> </w:t>
      </w:r>
      <w:r w:rsidR="00867E88" w:rsidRPr="00867E88">
        <w:rPr>
          <w:rFonts w:ascii="Times New Roman" w:hAnsi="Times New Roman" w:cs="Times New Roman"/>
          <w:noProof/>
          <w:sz w:val="24"/>
          <w:szCs w:val="24"/>
        </w:rPr>
        <w:drawing>
          <wp:inline distT="0" distB="0" distL="0" distR="0">
            <wp:extent cx="5010150" cy="2305050"/>
            <wp:effectExtent l="0" t="0" r="0" b="0"/>
            <wp:docPr id="9"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45625" w:rsidRPr="006702FB" w:rsidRDefault="006702FB" w:rsidP="00867E88">
      <w:pPr>
        <w:jc w:val="center"/>
        <w:rPr>
          <w:rFonts w:ascii="Arial" w:hAnsi="Arial" w:cs="Arial"/>
          <w:sz w:val="20"/>
          <w:szCs w:val="20"/>
          <w:lang w:val="es-ES"/>
        </w:rPr>
      </w:pPr>
      <w:r w:rsidRPr="006702FB">
        <w:rPr>
          <w:rFonts w:ascii="Arial" w:hAnsi="Arial" w:cs="Arial"/>
          <w:sz w:val="20"/>
          <w:szCs w:val="20"/>
          <w:lang w:val="es-ES"/>
        </w:rPr>
        <w:t xml:space="preserve">Figura, 11. Parques públicos o plazas comerciales. </w:t>
      </w:r>
      <w:r w:rsidR="00867E88" w:rsidRPr="006702FB">
        <w:rPr>
          <w:rFonts w:ascii="Arial" w:hAnsi="Arial" w:cs="Arial"/>
          <w:sz w:val="20"/>
          <w:szCs w:val="20"/>
          <w:lang w:val="es-ES"/>
        </w:rPr>
        <w:t>Fuente: elaboración propia.</w:t>
      </w:r>
    </w:p>
    <w:p w:rsidR="00670759" w:rsidRDefault="00670759" w:rsidP="00867E88">
      <w:pPr>
        <w:jc w:val="center"/>
        <w:rPr>
          <w:rFonts w:ascii="Times New Roman" w:hAnsi="Times New Roman" w:cs="Times New Roman"/>
          <w:sz w:val="24"/>
          <w:szCs w:val="24"/>
          <w:lang w:val="es-ES"/>
        </w:rPr>
      </w:pPr>
    </w:p>
    <w:p w:rsidR="00A10C89" w:rsidRDefault="00A10C89" w:rsidP="00867E88">
      <w:pPr>
        <w:jc w:val="center"/>
        <w:rPr>
          <w:rFonts w:ascii="Times New Roman" w:hAnsi="Times New Roman" w:cs="Times New Roman"/>
          <w:sz w:val="24"/>
          <w:szCs w:val="24"/>
          <w:lang w:val="es-ES"/>
        </w:rPr>
      </w:pPr>
    </w:p>
    <w:p w:rsidR="00A10C89" w:rsidRDefault="00A10C89" w:rsidP="00867E88">
      <w:pPr>
        <w:jc w:val="center"/>
        <w:rPr>
          <w:rFonts w:ascii="Times New Roman" w:hAnsi="Times New Roman" w:cs="Times New Roman"/>
          <w:sz w:val="24"/>
          <w:szCs w:val="24"/>
          <w:lang w:val="es-ES"/>
        </w:rPr>
      </w:pPr>
      <w:r w:rsidRPr="00A10C89">
        <w:rPr>
          <w:rFonts w:ascii="Times New Roman" w:hAnsi="Times New Roman" w:cs="Times New Roman"/>
          <w:noProof/>
          <w:sz w:val="24"/>
          <w:szCs w:val="24"/>
        </w:rPr>
        <w:drawing>
          <wp:inline distT="0" distB="0" distL="0" distR="0">
            <wp:extent cx="4524375" cy="2362200"/>
            <wp:effectExtent l="19050" t="0" r="9525" b="0"/>
            <wp:docPr id="14" name="3 Imagen" descr="DSC04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679.JPG"/>
                    <pic:cNvPicPr/>
                  </pic:nvPicPr>
                  <pic:blipFill>
                    <a:blip r:embed="rId20" cstate="print"/>
                    <a:stretch>
                      <a:fillRect/>
                    </a:stretch>
                  </pic:blipFill>
                  <pic:spPr>
                    <a:xfrm>
                      <a:off x="0" y="0"/>
                      <a:ext cx="4521584" cy="2360743"/>
                    </a:xfrm>
                    <a:prstGeom prst="rect">
                      <a:avLst/>
                    </a:prstGeom>
                  </pic:spPr>
                </pic:pic>
              </a:graphicData>
            </a:graphic>
          </wp:inline>
        </w:drawing>
      </w:r>
    </w:p>
    <w:p w:rsidR="00B93448" w:rsidRPr="006702FB" w:rsidRDefault="006702FB" w:rsidP="00867E88">
      <w:pPr>
        <w:jc w:val="center"/>
        <w:rPr>
          <w:rFonts w:ascii="Arial" w:hAnsi="Arial" w:cs="Arial"/>
          <w:sz w:val="20"/>
          <w:szCs w:val="20"/>
          <w:lang w:val="es-ES"/>
        </w:rPr>
      </w:pPr>
      <w:r w:rsidRPr="006702FB">
        <w:rPr>
          <w:rFonts w:ascii="Arial" w:hAnsi="Arial" w:cs="Arial"/>
          <w:sz w:val="20"/>
          <w:szCs w:val="20"/>
          <w:lang w:val="es-ES"/>
        </w:rPr>
        <w:t xml:space="preserve">Figura, 12. </w:t>
      </w:r>
      <w:r w:rsidR="00E952A0">
        <w:rPr>
          <w:rFonts w:ascii="Arial" w:hAnsi="Arial" w:cs="Arial"/>
          <w:sz w:val="20"/>
          <w:szCs w:val="20"/>
          <w:lang w:val="es-ES"/>
        </w:rPr>
        <w:t>Personas</w:t>
      </w:r>
      <w:r w:rsidRPr="006702FB">
        <w:rPr>
          <w:rFonts w:ascii="Arial" w:hAnsi="Arial" w:cs="Arial"/>
          <w:sz w:val="20"/>
          <w:szCs w:val="20"/>
          <w:lang w:val="es-ES"/>
        </w:rPr>
        <w:t xml:space="preserve"> </w:t>
      </w:r>
      <w:r w:rsidR="00E952A0">
        <w:rPr>
          <w:rFonts w:ascii="Arial" w:hAnsi="Arial" w:cs="Arial"/>
          <w:sz w:val="20"/>
          <w:szCs w:val="20"/>
          <w:lang w:val="es-ES"/>
        </w:rPr>
        <w:t xml:space="preserve">paseando en </w:t>
      </w:r>
      <w:r w:rsidRPr="006702FB">
        <w:rPr>
          <w:rFonts w:ascii="Arial" w:hAnsi="Arial" w:cs="Arial"/>
          <w:sz w:val="20"/>
          <w:szCs w:val="20"/>
          <w:lang w:val="es-ES"/>
        </w:rPr>
        <w:t xml:space="preserve">el parque público “La </w:t>
      </w:r>
      <w:r w:rsidR="00E952A0">
        <w:rPr>
          <w:rFonts w:ascii="Arial" w:hAnsi="Arial" w:cs="Arial"/>
          <w:sz w:val="20"/>
          <w:szCs w:val="20"/>
          <w:lang w:val="es-ES"/>
        </w:rPr>
        <w:t>L</w:t>
      </w:r>
      <w:r w:rsidRPr="006702FB">
        <w:rPr>
          <w:rFonts w:ascii="Arial" w:hAnsi="Arial" w:cs="Arial"/>
          <w:sz w:val="20"/>
          <w:szCs w:val="20"/>
          <w:lang w:val="es-ES"/>
        </w:rPr>
        <w:t xml:space="preserve">oma”. </w:t>
      </w:r>
      <w:r w:rsidR="00B93448" w:rsidRPr="006702FB">
        <w:rPr>
          <w:rFonts w:ascii="Arial" w:hAnsi="Arial" w:cs="Arial"/>
          <w:sz w:val="20"/>
          <w:szCs w:val="20"/>
          <w:lang w:val="es-ES"/>
        </w:rPr>
        <w:t>Fuente: elaboración propia.</w:t>
      </w:r>
    </w:p>
    <w:p w:rsidR="00210499" w:rsidRDefault="00210499" w:rsidP="00236627">
      <w:pPr>
        <w:jc w:val="both"/>
        <w:rPr>
          <w:rFonts w:ascii="Times New Roman" w:hAnsi="Times New Roman" w:cs="Times New Roman"/>
          <w:b/>
          <w:sz w:val="24"/>
          <w:szCs w:val="24"/>
          <w:lang w:val="es-ES"/>
        </w:rPr>
      </w:pPr>
      <w:r>
        <w:rPr>
          <w:rFonts w:ascii="Times New Roman" w:hAnsi="Times New Roman" w:cs="Times New Roman"/>
          <w:b/>
          <w:sz w:val="24"/>
          <w:szCs w:val="24"/>
          <w:lang w:val="es-ES"/>
        </w:rPr>
        <w:br/>
      </w:r>
    </w:p>
    <w:p w:rsidR="00A7095F" w:rsidRPr="006702FB" w:rsidRDefault="008B597B" w:rsidP="00375406">
      <w:pPr>
        <w:spacing w:line="360" w:lineRule="auto"/>
        <w:jc w:val="both"/>
        <w:rPr>
          <w:rFonts w:ascii="Arial" w:hAnsi="Arial" w:cs="Arial"/>
          <w:b/>
          <w:sz w:val="24"/>
          <w:szCs w:val="24"/>
          <w:lang w:val="es-ES"/>
        </w:rPr>
      </w:pPr>
      <w:r w:rsidRPr="006702FB">
        <w:rPr>
          <w:rFonts w:ascii="Arial" w:hAnsi="Arial" w:cs="Arial"/>
          <w:b/>
          <w:sz w:val="24"/>
          <w:szCs w:val="24"/>
          <w:lang w:val="es-ES"/>
        </w:rPr>
        <w:t>CONCLUSIÓN</w:t>
      </w:r>
    </w:p>
    <w:p w:rsidR="007076E6" w:rsidRPr="004E1942" w:rsidRDefault="008858C7" w:rsidP="00375406">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lang w:val="es-ES"/>
        </w:rPr>
        <w:t>E</w:t>
      </w:r>
      <w:r w:rsidR="00852266" w:rsidRPr="004E1942">
        <w:rPr>
          <w:rFonts w:ascii="Times New Roman" w:hAnsi="Times New Roman" w:cs="Times New Roman"/>
          <w:sz w:val="24"/>
          <w:szCs w:val="24"/>
          <w:lang w:val="es-ES"/>
        </w:rPr>
        <w:t xml:space="preserve">l parque público </w:t>
      </w:r>
      <w:r w:rsidRPr="004E1942">
        <w:rPr>
          <w:rFonts w:ascii="Times New Roman" w:hAnsi="Times New Roman" w:cs="Times New Roman"/>
          <w:sz w:val="24"/>
          <w:szCs w:val="24"/>
          <w:lang w:val="es-ES"/>
        </w:rPr>
        <w:t xml:space="preserve">es muy importante </w:t>
      </w:r>
      <w:r w:rsidR="00A7095F" w:rsidRPr="004E1942">
        <w:rPr>
          <w:rFonts w:ascii="Times New Roman" w:hAnsi="Times New Roman" w:cs="Times New Roman"/>
          <w:sz w:val="24"/>
          <w:szCs w:val="24"/>
          <w:lang w:val="es-ES"/>
        </w:rPr>
        <w:t>para el ciudadano. E</w:t>
      </w:r>
      <w:r w:rsidRPr="004E1942">
        <w:rPr>
          <w:rFonts w:ascii="Times New Roman" w:hAnsi="Times New Roman" w:cs="Times New Roman"/>
          <w:sz w:val="24"/>
          <w:szCs w:val="24"/>
          <w:lang w:val="es-ES"/>
        </w:rPr>
        <w:t>l presente</w:t>
      </w:r>
      <w:r w:rsidR="00A7095F" w:rsidRPr="004E1942">
        <w:rPr>
          <w:rFonts w:ascii="Times New Roman" w:hAnsi="Times New Roman" w:cs="Times New Roman"/>
          <w:sz w:val="24"/>
          <w:szCs w:val="24"/>
          <w:lang w:val="es-ES"/>
        </w:rPr>
        <w:t xml:space="preserve"> trabajo arrojó resultados nunca antes document</w:t>
      </w:r>
      <w:r w:rsidRPr="004E1942">
        <w:rPr>
          <w:rFonts w:ascii="Times New Roman" w:hAnsi="Times New Roman" w:cs="Times New Roman"/>
          <w:sz w:val="24"/>
          <w:szCs w:val="24"/>
          <w:lang w:val="es-ES"/>
        </w:rPr>
        <w:t>ados</w:t>
      </w:r>
      <w:r w:rsidR="00A7095F" w:rsidRPr="004E1942">
        <w:rPr>
          <w:rFonts w:ascii="Times New Roman" w:hAnsi="Times New Roman" w:cs="Times New Roman"/>
          <w:sz w:val="24"/>
          <w:szCs w:val="24"/>
          <w:lang w:val="es-ES"/>
        </w:rPr>
        <w:t xml:space="preserve">, </w:t>
      </w:r>
      <w:r w:rsidRPr="004E1942">
        <w:rPr>
          <w:rFonts w:ascii="Times New Roman" w:hAnsi="Times New Roman" w:cs="Times New Roman"/>
          <w:sz w:val="24"/>
          <w:szCs w:val="24"/>
          <w:lang w:val="es-ES"/>
        </w:rPr>
        <w:t>o al menos</w:t>
      </w:r>
      <w:r w:rsidR="00A7095F" w:rsidRPr="004E1942">
        <w:rPr>
          <w:rFonts w:ascii="Times New Roman" w:hAnsi="Times New Roman" w:cs="Times New Roman"/>
          <w:sz w:val="24"/>
          <w:szCs w:val="24"/>
          <w:lang w:val="es-ES"/>
        </w:rPr>
        <w:t xml:space="preserve"> no se encontró evidencia bibliográfica </w:t>
      </w:r>
      <w:r w:rsidRPr="004E1942">
        <w:rPr>
          <w:rFonts w:ascii="Times New Roman" w:hAnsi="Times New Roman" w:cs="Times New Roman"/>
          <w:sz w:val="24"/>
          <w:szCs w:val="24"/>
          <w:lang w:val="es-ES"/>
        </w:rPr>
        <w:t xml:space="preserve">con </w:t>
      </w:r>
      <w:r w:rsidR="00A7095F" w:rsidRPr="004E1942">
        <w:rPr>
          <w:rFonts w:ascii="Times New Roman" w:hAnsi="Times New Roman" w:cs="Times New Roman"/>
          <w:sz w:val="24"/>
          <w:szCs w:val="24"/>
          <w:lang w:val="es-ES"/>
        </w:rPr>
        <w:t>respecto al estudio</w:t>
      </w:r>
      <w:r w:rsidR="00385EC9" w:rsidRPr="004E1942">
        <w:rPr>
          <w:rFonts w:ascii="Times New Roman" w:hAnsi="Times New Roman" w:cs="Times New Roman"/>
          <w:sz w:val="24"/>
          <w:szCs w:val="24"/>
          <w:lang w:val="es-ES"/>
        </w:rPr>
        <w:t xml:space="preserve"> de</w:t>
      </w:r>
      <w:r w:rsidRPr="004E1942">
        <w:rPr>
          <w:rFonts w:ascii="Times New Roman" w:hAnsi="Times New Roman" w:cs="Times New Roman"/>
          <w:sz w:val="24"/>
          <w:szCs w:val="24"/>
          <w:lang w:val="es-ES"/>
        </w:rPr>
        <w:t xml:space="preserve"> </w:t>
      </w:r>
      <w:r w:rsidR="00A7095F" w:rsidRPr="004E1942">
        <w:rPr>
          <w:rFonts w:ascii="Times New Roman" w:hAnsi="Times New Roman" w:cs="Times New Roman"/>
          <w:sz w:val="24"/>
          <w:szCs w:val="24"/>
          <w:lang w:val="es-ES"/>
        </w:rPr>
        <w:t>l</w:t>
      </w:r>
      <w:r w:rsidRPr="004E1942">
        <w:rPr>
          <w:rFonts w:ascii="Times New Roman" w:hAnsi="Times New Roman" w:cs="Times New Roman"/>
          <w:sz w:val="24"/>
          <w:szCs w:val="24"/>
          <w:lang w:val="es-ES"/>
        </w:rPr>
        <w:t>as áreas verdes dentro</w:t>
      </w:r>
      <w:r w:rsidR="00A7095F" w:rsidRPr="004E1942">
        <w:rPr>
          <w:rFonts w:ascii="Times New Roman" w:hAnsi="Times New Roman" w:cs="Times New Roman"/>
          <w:sz w:val="24"/>
          <w:szCs w:val="24"/>
          <w:lang w:val="es-ES"/>
        </w:rPr>
        <w:t xml:space="preserve"> de la ciudad de Tepic</w:t>
      </w:r>
      <w:r w:rsidR="00251724" w:rsidRPr="004E1942">
        <w:rPr>
          <w:rFonts w:ascii="Times New Roman" w:hAnsi="Times New Roman" w:cs="Times New Roman"/>
          <w:sz w:val="24"/>
          <w:szCs w:val="24"/>
          <w:lang w:val="es-ES"/>
        </w:rPr>
        <w:t>.</w:t>
      </w:r>
      <w:r w:rsidR="002A4E4A" w:rsidRPr="004E1942">
        <w:rPr>
          <w:rFonts w:ascii="Times New Roman" w:hAnsi="Times New Roman" w:cs="Times New Roman"/>
          <w:sz w:val="24"/>
          <w:szCs w:val="24"/>
          <w:lang w:val="es-ES"/>
        </w:rPr>
        <w:t xml:space="preserve"> </w:t>
      </w:r>
      <w:r w:rsidR="00D529A5" w:rsidRPr="004E1942">
        <w:rPr>
          <w:rFonts w:ascii="Times New Roman" w:hAnsi="Times New Roman" w:cs="Times New Roman"/>
          <w:sz w:val="24"/>
          <w:szCs w:val="24"/>
          <w:lang w:val="es-ES"/>
        </w:rPr>
        <w:t xml:space="preserve">Es </w:t>
      </w:r>
      <w:r w:rsidR="009F3822" w:rsidRPr="004E1942">
        <w:rPr>
          <w:rFonts w:ascii="Times New Roman" w:hAnsi="Times New Roman" w:cs="Times New Roman"/>
          <w:sz w:val="24"/>
          <w:szCs w:val="24"/>
          <w:lang w:val="es-ES"/>
        </w:rPr>
        <w:t>sumamente importante</w:t>
      </w:r>
      <w:r w:rsidR="00D529A5" w:rsidRPr="004E1942">
        <w:rPr>
          <w:rFonts w:ascii="Times New Roman" w:hAnsi="Times New Roman" w:cs="Times New Roman"/>
          <w:sz w:val="24"/>
          <w:szCs w:val="24"/>
          <w:lang w:val="es-ES"/>
        </w:rPr>
        <w:t xml:space="preserve"> enseñar a las futuras</w:t>
      </w:r>
      <w:r w:rsidR="00852266" w:rsidRPr="004E1942">
        <w:rPr>
          <w:rFonts w:ascii="Times New Roman" w:hAnsi="Times New Roman" w:cs="Times New Roman"/>
          <w:sz w:val="24"/>
          <w:szCs w:val="24"/>
          <w:lang w:val="es-ES"/>
        </w:rPr>
        <w:t xml:space="preserve"> generaciones el valo</w:t>
      </w:r>
      <w:r w:rsidR="00D529A5" w:rsidRPr="004E1942">
        <w:rPr>
          <w:rFonts w:ascii="Times New Roman" w:hAnsi="Times New Roman" w:cs="Times New Roman"/>
          <w:sz w:val="24"/>
          <w:szCs w:val="24"/>
          <w:lang w:val="es-ES"/>
        </w:rPr>
        <w:t xml:space="preserve">r </w:t>
      </w:r>
      <w:r w:rsidRPr="004E1942">
        <w:rPr>
          <w:rFonts w:ascii="Times New Roman" w:hAnsi="Times New Roman" w:cs="Times New Roman"/>
          <w:sz w:val="24"/>
          <w:szCs w:val="24"/>
          <w:lang w:val="es-ES"/>
        </w:rPr>
        <w:t xml:space="preserve">que tiene </w:t>
      </w:r>
      <w:r w:rsidR="00D529A5" w:rsidRPr="004E1942">
        <w:rPr>
          <w:rFonts w:ascii="Times New Roman" w:hAnsi="Times New Roman" w:cs="Times New Roman"/>
          <w:sz w:val="24"/>
          <w:szCs w:val="24"/>
          <w:lang w:val="es-ES"/>
        </w:rPr>
        <w:t>e</w:t>
      </w:r>
      <w:r w:rsidR="00EA2B8A" w:rsidRPr="004E1942">
        <w:rPr>
          <w:rFonts w:ascii="Times New Roman" w:hAnsi="Times New Roman" w:cs="Times New Roman"/>
          <w:sz w:val="24"/>
          <w:szCs w:val="24"/>
          <w:lang w:val="es-ES"/>
        </w:rPr>
        <w:t xml:space="preserve">l parque público General Esteban Baca Calderón “La </w:t>
      </w:r>
      <w:r w:rsidR="006B5130" w:rsidRPr="004E1942">
        <w:rPr>
          <w:rFonts w:ascii="Times New Roman" w:hAnsi="Times New Roman" w:cs="Times New Roman"/>
          <w:sz w:val="24"/>
          <w:szCs w:val="24"/>
          <w:lang w:val="es-ES"/>
        </w:rPr>
        <w:t>L</w:t>
      </w:r>
      <w:r w:rsidR="00EA2B8A" w:rsidRPr="004E1942">
        <w:rPr>
          <w:rFonts w:ascii="Times New Roman" w:hAnsi="Times New Roman" w:cs="Times New Roman"/>
          <w:sz w:val="24"/>
          <w:szCs w:val="24"/>
          <w:lang w:val="es-ES"/>
        </w:rPr>
        <w:t>oma”</w:t>
      </w:r>
      <w:r w:rsidR="00D529A5" w:rsidRPr="004E1942">
        <w:rPr>
          <w:rFonts w:ascii="Times New Roman" w:hAnsi="Times New Roman" w:cs="Times New Roman"/>
          <w:sz w:val="24"/>
          <w:szCs w:val="24"/>
          <w:lang w:val="es-ES"/>
        </w:rPr>
        <w:t xml:space="preserve"> </w:t>
      </w:r>
      <w:r w:rsidR="00801432" w:rsidRPr="004E1942">
        <w:rPr>
          <w:rFonts w:ascii="Times New Roman" w:hAnsi="Times New Roman" w:cs="Times New Roman"/>
          <w:sz w:val="24"/>
          <w:szCs w:val="24"/>
          <w:lang w:val="es-ES"/>
        </w:rPr>
        <w:t>como espacio</w:t>
      </w:r>
      <w:r w:rsidR="001354F6" w:rsidRPr="004E1942">
        <w:rPr>
          <w:rFonts w:ascii="Times New Roman" w:hAnsi="Times New Roman" w:cs="Times New Roman"/>
          <w:sz w:val="24"/>
          <w:szCs w:val="24"/>
          <w:lang w:val="es-ES"/>
        </w:rPr>
        <w:t xml:space="preserve"> verde urbano;</w:t>
      </w:r>
      <w:r w:rsidR="007D0B6E" w:rsidRPr="004E1942">
        <w:rPr>
          <w:rFonts w:ascii="Times New Roman" w:hAnsi="Times New Roman" w:cs="Times New Roman"/>
          <w:sz w:val="24"/>
          <w:szCs w:val="24"/>
          <w:lang w:val="es-ES"/>
        </w:rPr>
        <w:t xml:space="preserve"> cada árbol</w:t>
      </w:r>
      <w:r w:rsidR="00587FFB" w:rsidRPr="004E1942">
        <w:rPr>
          <w:rFonts w:ascii="Times New Roman" w:hAnsi="Times New Roman" w:cs="Times New Roman"/>
          <w:sz w:val="24"/>
          <w:szCs w:val="24"/>
          <w:lang w:val="es-ES"/>
        </w:rPr>
        <w:t xml:space="preserve"> y</w:t>
      </w:r>
      <w:r w:rsidR="007D0B6E" w:rsidRPr="004E1942">
        <w:rPr>
          <w:rFonts w:ascii="Times New Roman" w:hAnsi="Times New Roman" w:cs="Times New Roman"/>
          <w:sz w:val="24"/>
          <w:szCs w:val="24"/>
          <w:lang w:val="es-ES"/>
        </w:rPr>
        <w:t xml:space="preserve"> planta forma parte de un ecosistema </w:t>
      </w:r>
      <w:r w:rsidR="00587FFB" w:rsidRPr="004E1942">
        <w:rPr>
          <w:rFonts w:ascii="Times New Roman" w:hAnsi="Times New Roman" w:cs="Times New Roman"/>
          <w:sz w:val="24"/>
          <w:szCs w:val="24"/>
          <w:lang w:val="es-ES"/>
        </w:rPr>
        <w:t>donde lleva a cabo</w:t>
      </w:r>
      <w:r w:rsidR="007D0B6E" w:rsidRPr="004E1942">
        <w:rPr>
          <w:rFonts w:ascii="Times New Roman" w:hAnsi="Times New Roman" w:cs="Times New Roman"/>
          <w:sz w:val="24"/>
          <w:szCs w:val="24"/>
          <w:lang w:val="es-ES"/>
        </w:rPr>
        <w:t xml:space="preserve"> </w:t>
      </w:r>
      <w:r w:rsidR="00587FFB" w:rsidRPr="004E1942">
        <w:rPr>
          <w:rFonts w:ascii="Times New Roman" w:hAnsi="Times New Roman" w:cs="Times New Roman"/>
          <w:sz w:val="24"/>
          <w:szCs w:val="24"/>
          <w:lang w:val="es-ES"/>
        </w:rPr>
        <w:t>procesos</w:t>
      </w:r>
      <w:r w:rsidR="007D0B6E" w:rsidRPr="004E1942">
        <w:rPr>
          <w:rFonts w:ascii="Times New Roman" w:hAnsi="Times New Roman" w:cs="Times New Roman"/>
          <w:sz w:val="24"/>
          <w:szCs w:val="24"/>
          <w:lang w:val="es-ES"/>
        </w:rPr>
        <w:t xml:space="preserve"> vitales para el ser humano y su entorno,</w:t>
      </w:r>
      <w:r w:rsidR="00D529A5" w:rsidRPr="004E1942">
        <w:rPr>
          <w:rFonts w:ascii="Times New Roman" w:hAnsi="Times New Roman" w:cs="Times New Roman"/>
          <w:sz w:val="24"/>
          <w:szCs w:val="24"/>
          <w:lang w:val="es-ES"/>
        </w:rPr>
        <w:t xml:space="preserve"> </w:t>
      </w:r>
      <w:r w:rsidR="00587FFB" w:rsidRPr="004E1942">
        <w:rPr>
          <w:rFonts w:ascii="Times New Roman" w:hAnsi="Times New Roman" w:cs="Times New Roman"/>
          <w:sz w:val="24"/>
          <w:szCs w:val="24"/>
          <w:lang w:val="es-ES"/>
        </w:rPr>
        <w:lastRenderedPageBreak/>
        <w:t>convirtiéndose en</w:t>
      </w:r>
      <w:r w:rsidR="00A72788" w:rsidRPr="004E1942">
        <w:rPr>
          <w:rFonts w:ascii="Times New Roman" w:hAnsi="Times New Roman" w:cs="Times New Roman"/>
          <w:sz w:val="24"/>
          <w:szCs w:val="24"/>
          <w:lang w:val="es-ES"/>
        </w:rPr>
        <w:t xml:space="preserve"> </w:t>
      </w:r>
      <w:r w:rsidR="00D529A5" w:rsidRPr="004E1942">
        <w:rPr>
          <w:rFonts w:ascii="Times New Roman" w:hAnsi="Times New Roman" w:cs="Times New Roman"/>
          <w:sz w:val="24"/>
          <w:szCs w:val="24"/>
          <w:lang w:val="es-ES"/>
        </w:rPr>
        <w:t xml:space="preserve">un patrimonio esencial </w:t>
      </w:r>
      <w:r w:rsidR="00587FFB" w:rsidRPr="004E1942">
        <w:rPr>
          <w:rFonts w:ascii="Times New Roman" w:hAnsi="Times New Roman" w:cs="Times New Roman"/>
          <w:sz w:val="24"/>
          <w:szCs w:val="24"/>
          <w:lang w:val="es-ES"/>
        </w:rPr>
        <w:t>y en un pulmón para la sociedad nayarita</w:t>
      </w:r>
      <w:r w:rsidR="00166C64" w:rsidRPr="004E1942">
        <w:rPr>
          <w:rFonts w:ascii="Times New Roman" w:hAnsi="Times New Roman" w:cs="Times New Roman"/>
          <w:sz w:val="24"/>
          <w:szCs w:val="24"/>
          <w:lang w:val="es-ES"/>
        </w:rPr>
        <w:t xml:space="preserve">. </w:t>
      </w:r>
      <w:r w:rsidR="00587FFB" w:rsidRPr="004E1942">
        <w:rPr>
          <w:rFonts w:ascii="Times New Roman" w:hAnsi="Times New Roman" w:cs="Times New Roman"/>
          <w:sz w:val="24"/>
          <w:szCs w:val="24"/>
          <w:lang w:val="es-ES"/>
        </w:rPr>
        <w:t>Dichos</w:t>
      </w:r>
      <w:r w:rsidR="00166C64" w:rsidRPr="004E1942">
        <w:rPr>
          <w:rFonts w:ascii="Times New Roman" w:hAnsi="Times New Roman" w:cs="Times New Roman"/>
          <w:sz w:val="24"/>
          <w:szCs w:val="24"/>
          <w:lang w:val="es-ES"/>
        </w:rPr>
        <w:t xml:space="preserve"> resultados pueden motivar a las personas en general </w:t>
      </w:r>
      <w:r w:rsidR="00587FFB" w:rsidRPr="004E1942">
        <w:rPr>
          <w:rFonts w:ascii="Times New Roman" w:hAnsi="Times New Roman" w:cs="Times New Roman"/>
          <w:sz w:val="24"/>
          <w:szCs w:val="24"/>
          <w:lang w:val="es-ES"/>
        </w:rPr>
        <w:t>a</w:t>
      </w:r>
      <w:r w:rsidR="00166C64" w:rsidRPr="004E1942">
        <w:rPr>
          <w:rFonts w:ascii="Times New Roman" w:hAnsi="Times New Roman" w:cs="Times New Roman"/>
          <w:sz w:val="24"/>
          <w:szCs w:val="24"/>
          <w:lang w:val="es-ES"/>
        </w:rPr>
        <w:t xml:space="preserve"> alejarse del alcoholismo, la drogadicción y el </w:t>
      </w:r>
      <w:r w:rsidR="00A456E4" w:rsidRPr="004E1942">
        <w:rPr>
          <w:rFonts w:ascii="Times New Roman" w:hAnsi="Times New Roman" w:cs="Times New Roman"/>
          <w:sz w:val="24"/>
          <w:szCs w:val="24"/>
          <w:lang w:val="es-ES"/>
        </w:rPr>
        <w:t>sedentarismo</w:t>
      </w:r>
      <w:r w:rsidR="00F00C70" w:rsidRPr="004E1942">
        <w:rPr>
          <w:rFonts w:ascii="Times New Roman" w:hAnsi="Times New Roman" w:cs="Times New Roman"/>
          <w:sz w:val="24"/>
          <w:szCs w:val="24"/>
          <w:lang w:val="es-ES"/>
        </w:rPr>
        <w:t xml:space="preserve">. </w:t>
      </w:r>
    </w:p>
    <w:p w:rsidR="00D529A5" w:rsidRPr="00814A6F" w:rsidRDefault="006B5130" w:rsidP="00375406">
      <w:pPr>
        <w:spacing w:line="360" w:lineRule="auto"/>
        <w:jc w:val="both"/>
        <w:rPr>
          <w:rFonts w:ascii="Times New Roman" w:hAnsi="Times New Roman" w:cs="Times New Roman"/>
          <w:sz w:val="24"/>
          <w:szCs w:val="24"/>
          <w:lang w:val="es-ES"/>
        </w:rPr>
      </w:pPr>
      <w:r w:rsidRPr="004E1942">
        <w:rPr>
          <w:rFonts w:ascii="Times New Roman" w:hAnsi="Times New Roman" w:cs="Times New Roman"/>
          <w:sz w:val="24"/>
          <w:szCs w:val="24"/>
          <w:lang w:val="es-ES"/>
        </w:rPr>
        <w:t xml:space="preserve">En </w:t>
      </w:r>
      <w:r w:rsidR="00587FFB" w:rsidRPr="004E1942">
        <w:rPr>
          <w:rFonts w:ascii="Times New Roman" w:hAnsi="Times New Roman" w:cs="Times New Roman"/>
          <w:sz w:val="24"/>
          <w:szCs w:val="24"/>
          <w:lang w:val="es-ES"/>
        </w:rPr>
        <w:t>suma</w:t>
      </w:r>
      <w:r w:rsidRPr="004E1942">
        <w:rPr>
          <w:rFonts w:ascii="Times New Roman" w:hAnsi="Times New Roman" w:cs="Times New Roman"/>
          <w:sz w:val="24"/>
          <w:szCs w:val="24"/>
          <w:lang w:val="es-ES"/>
        </w:rPr>
        <w:t>,</w:t>
      </w:r>
      <w:r w:rsidR="002A4E4A" w:rsidRPr="004E1942">
        <w:rPr>
          <w:rFonts w:ascii="Times New Roman" w:hAnsi="Times New Roman" w:cs="Times New Roman"/>
          <w:sz w:val="24"/>
          <w:szCs w:val="24"/>
          <w:lang w:val="es-ES"/>
        </w:rPr>
        <w:t xml:space="preserve"> </w:t>
      </w:r>
      <w:r w:rsidR="00C173B8" w:rsidRPr="004E1942">
        <w:rPr>
          <w:rFonts w:ascii="Times New Roman" w:hAnsi="Times New Roman" w:cs="Times New Roman"/>
          <w:sz w:val="24"/>
          <w:szCs w:val="24"/>
          <w:lang w:val="es-ES"/>
        </w:rPr>
        <w:t xml:space="preserve">este parque público urbano </w:t>
      </w:r>
      <w:r w:rsidRPr="004E1942">
        <w:rPr>
          <w:rFonts w:ascii="Times New Roman" w:hAnsi="Times New Roman" w:cs="Times New Roman"/>
          <w:sz w:val="24"/>
          <w:szCs w:val="24"/>
          <w:lang w:val="es-ES"/>
        </w:rPr>
        <w:t>ejerce</w:t>
      </w:r>
      <w:r w:rsidR="00C173B8" w:rsidRPr="004E1942">
        <w:rPr>
          <w:rFonts w:ascii="Times New Roman" w:hAnsi="Times New Roman" w:cs="Times New Roman"/>
          <w:sz w:val="24"/>
          <w:szCs w:val="24"/>
          <w:lang w:val="es-ES"/>
        </w:rPr>
        <w:t xml:space="preserve"> </w:t>
      </w:r>
      <w:r w:rsidRPr="004E1942">
        <w:rPr>
          <w:rFonts w:ascii="Times New Roman" w:hAnsi="Times New Roman" w:cs="Times New Roman"/>
          <w:sz w:val="24"/>
          <w:szCs w:val="24"/>
          <w:lang w:val="es-ES"/>
        </w:rPr>
        <w:t xml:space="preserve">en general un impacto positivo </w:t>
      </w:r>
      <w:r w:rsidR="00587FFB" w:rsidRPr="004E1942">
        <w:rPr>
          <w:rFonts w:ascii="Times New Roman" w:hAnsi="Times New Roman" w:cs="Times New Roman"/>
          <w:sz w:val="24"/>
          <w:szCs w:val="24"/>
          <w:lang w:val="es-ES"/>
        </w:rPr>
        <w:t>al</w:t>
      </w:r>
      <w:r w:rsidR="005C4F62" w:rsidRPr="004E1942">
        <w:rPr>
          <w:rFonts w:ascii="Times New Roman" w:hAnsi="Times New Roman" w:cs="Times New Roman"/>
          <w:sz w:val="24"/>
          <w:szCs w:val="24"/>
          <w:lang w:val="es-ES"/>
        </w:rPr>
        <w:t xml:space="preserve"> fomenta</w:t>
      </w:r>
      <w:r w:rsidR="00587FFB" w:rsidRPr="004E1942">
        <w:rPr>
          <w:rFonts w:ascii="Times New Roman" w:hAnsi="Times New Roman" w:cs="Times New Roman"/>
          <w:sz w:val="24"/>
          <w:szCs w:val="24"/>
          <w:lang w:val="es-ES"/>
        </w:rPr>
        <w:t xml:space="preserve">r </w:t>
      </w:r>
      <w:r w:rsidR="005C4F62" w:rsidRPr="004E1942">
        <w:rPr>
          <w:rFonts w:ascii="Times New Roman" w:hAnsi="Times New Roman" w:cs="Times New Roman"/>
          <w:sz w:val="24"/>
          <w:szCs w:val="24"/>
          <w:lang w:val="es-ES"/>
        </w:rPr>
        <w:t>el</w:t>
      </w:r>
      <w:r w:rsidR="008E0947" w:rsidRPr="004E1942">
        <w:rPr>
          <w:rFonts w:ascii="Times New Roman" w:hAnsi="Times New Roman" w:cs="Times New Roman"/>
          <w:sz w:val="24"/>
          <w:szCs w:val="24"/>
          <w:lang w:val="es-ES"/>
        </w:rPr>
        <w:t xml:space="preserve"> acondicionamiento físico y la rehabilitación de algunas enfermedades</w:t>
      </w:r>
      <w:r w:rsidRPr="004E1942">
        <w:rPr>
          <w:rFonts w:ascii="Times New Roman" w:hAnsi="Times New Roman" w:cs="Times New Roman"/>
          <w:sz w:val="24"/>
          <w:szCs w:val="24"/>
          <w:lang w:val="es-ES"/>
        </w:rPr>
        <w:t xml:space="preserve">, </w:t>
      </w:r>
      <w:r w:rsidR="00587FFB" w:rsidRPr="004E1942">
        <w:rPr>
          <w:rFonts w:ascii="Times New Roman" w:hAnsi="Times New Roman" w:cs="Times New Roman"/>
          <w:sz w:val="24"/>
          <w:szCs w:val="24"/>
          <w:lang w:val="es-ES"/>
        </w:rPr>
        <w:t>traduciéndose en el</w:t>
      </w:r>
      <w:r w:rsidR="008E0947" w:rsidRPr="004E1942">
        <w:rPr>
          <w:rFonts w:ascii="Times New Roman" w:hAnsi="Times New Roman" w:cs="Times New Roman"/>
          <w:sz w:val="24"/>
          <w:szCs w:val="24"/>
          <w:lang w:val="es-ES"/>
        </w:rPr>
        <w:t xml:space="preserve"> bienestar físico y mental de </w:t>
      </w:r>
      <w:r w:rsidRPr="004E1942">
        <w:rPr>
          <w:rFonts w:ascii="Times New Roman" w:hAnsi="Times New Roman" w:cs="Times New Roman"/>
          <w:sz w:val="24"/>
          <w:szCs w:val="24"/>
          <w:lang w:val="es-ES"/>
        </w:rPr>
        <w:t>los que</w:t>
      </w:r>
      <w:r w:rsidR="005C4F62" w:rsidRPr="004E1942">
        <w:rPr>
          <w:rFonts w:ascii="Times New Roman" w:hAnsi="Times New Roman" w:cs="Times New Roman"/>
          <w:sz w:val="24"/>
          <w:szCs w:val="24"/>
          <w:lang w:val="es-ES"/>
        </w:rPr>
        <w:t xml:space="preserve"> </w:t>
      </w:r>
      <w:r w:rsidR="008E0947" w:rsidRPr="004E1942">
        <w:rPr>
          <w:rFonts w:ascii="Times New Roman" w:hAnsi="Times New Roman" w:cs="Times New Roman"/>
          <w:sz w:val="24"/>
          <w:szCs w:val="24"/>
          <w:lang w:val="es-ES"/>
        </w:rPr>
        <w:t>realizan alguna actividad</w:t>
      </w:r>
      <w:r w:rsidR="005C4F62" w:rsidRPr="004E1942">
        <w:rPr>
          <w:rFonts w:ascii="Times New Roman" w:hAnsi="Times New Roman" w:cs="Times New Roman"/>
          <w:sz w:val="24"/>
          <w:szCs w:val="24"/>
          <w:lang w:val="es-ES"/>
        </w:rPr>
        <w:t>. A</w:t>
      </w:r>
      <w:r w:rsidR="00DA4284" w:rsidRPr="004E1942">
        <w:rPr>
          <w:rFonts w:ascii="Times New Roman" w:hAnsi="Times New Roman" w:cs="Times New Roman"/>
          <w:sz w:val="24"/>
          <w:szCs w:val="24"/>
          <w:lang w:val="es-ES"/>
        </w:rPr>
        <w:t>demás</w:t>
      </w:r>
      <w:r w:rsidR="005C4F62" w:rsidRPr="004E1942">
        <w:rPr>
          <w:rFonts w:ascii="Times New Roman" w:hAnsi="Times New Roman" w:cs="Times New Roman"/>
          <w:sz w:val="24"/>
          <w:szCs w:val="24"/>
          <w:lang w:val="es-ES"/>
        </w:rPr>
        <w:t>, contribuye a disminuir el</w:t>
      </w:r>
      <w:r w:rsidR="00C173B8" w:rsidRPr="004E1942">
        <w:rPr>
          <w:rFonts w:ascii="Times New Roman" w:hAnsi="Times New Roman" w:cs="Times New Roman"/>
          <w:sz w:val="24"/>
          <w:szCs w:val="24"/>
          <w:lang w:val="es-ES"/>
        </w:rPr>
        <w:t xml:space="preserve"> estrés del </w:t>
      </w:r>
      <w:r w:rsidR="002B2BB0" w:rsidRPr="004E1942">
        <w:rPr>
          <w:rFonts w:ascii="Times New Roman" w:hAnsi="Times New Roman" w:cs="Times New Roman"/>
          <w:sz w:val="24"/>
          <w:szCs w:val="24"/>
          <w:lang w:val="es-ES"/>
        </w:rPr>
        <w:t>ciudadano y del visitante.</w:t>
      </w:r>
      <w:r w:rsidR="00D529A5">
        <w:rPr>
          <w:rFonts w:ascii="Times New Roman" w:hAnsi="Times New Roman" w:cs="Times New Roman"/>
          <w:sz w:val="24"/>
          <w:szCs w:val="24"/>
          <w:lang w:val="es-ES"/>
        </w:rPr>
        <w:t xml:space="preserve"> </w:t>
      </w:r>
    </w:p>
    <w:p w:rsidR="00452CB7" w:rsidRDefault="00452CB7">
      <w:pPr>
        <w:rPr>
          <w:lang w:val="es-ES"/>
        </w:rPr>
      </w:pPr>
    </w:p>
    <w:p w:rsidR="00740690" w:rsidRDefault="00740690">
      <w:pPr>
        <w:rPr>
          <w:lang w:val="es-ES"/>
        </w:rPr>
      </w:pPr>
    </w:p>
    <w:p w:rsidR="00EA6170" w:rsidRPr="004E1942" w:rsidRDefault="004E1942">
      <w:pPr>
        <w:rPr>
          <w:rFonts w:ascii="Calibri" w:eastAsia="Times New Roman" w:hAnsi="Calibri" w:cs="Calibri"/>
          <w:color w:val="7030A0"/>
          <w:sz w:val="28"/>
          <w:szCs w:val="28"/>
          <w:lang w:val="es-ES" w:eastAsia="es-ES"/>
        </w:rPr>
      </w:pPr>
      <w:r w:rsidRPr="004E1942">
        <w:rPr>
          <w:rFonts w:ascii="Calibri" w:eastAsia="Times New Roman" w:hAnsi="Calibri" w:cs="Calibri"/>
          <w:color w:val="7030A0"/>
          <w:sz w:val="28"/>
          <w:szCs w:val="28"/>
          <w:lang w:val="es-ES" w:eastAsia="es-ES"/>
        </w:rPr>
        <w:t>Bibliografía</w:t>
      </w:r>
    </w:p>
    <w:p w:rsidR="00983082" w:rsidRPr="004E1942" w:rsidRDefault="00983082" w:rsidP="004E1942">
      <w:pPr>
        <w:autoSpaceDE w:val="0"/>
        <w:autoSpaceDN w:val="0"/>
        <w:adjustRightInd w:val="0"/>
        <w:spacing w:after="0" w:line="480" w:lineRule="auto"/>
        <w:ind w:left="709" w:hanging="709"/>
        <w:jc w:val="both"/>
        <w:rPr>
          <w:rFonts w:ascii="Times New Roman" w:eastAsia="Calibri" w:hAnsi="Times New Roman" w:cs="Times New Roman"/>
          <w:sz w:val="24"/>
          <w:szCs w:val="24"/>
          <w:lang w:eastAsia="en-US"/>
        </w:rPr>
      </w:pPr>
      <w:r w:rsidRPr="004E1942">
        <w:rPr>
          <w:rFonts w:ascii="Times New Roman" w:eastAsia="Calibri" w:hAnsi="Times New Roman" w:cs="Times New Roman"/>
          <w:sz w:val="24"/>
          <w:szCs w:val="24"/>
          <w:lang w:eastAsia="en-US"/>
        </w:rPr>
        <w:t>CONAFOVI (2005). Diseño de áreas verdes en desarrollos habitacionales, México, D.F.</w:t>
      </w:r>
    </w:p>
    <w:p w:rsidR="00602F30" w:rsidRPr="004E1942" w:rsidRDefault="00602F30" w:rsidP="004E1942">
      <w:pPr>
        <w:autoSpaceDE w:val="0"/>
        <w:autoSpaceDN w:val="0"/>
        <w:adjustRightInd w:val="0"/>
        <w:spacing w:after="0" w:line="480" w:lineRule="auto"/>
        <w:ind w:left="709" w:hanging="709"/>
        <w:jc w:val="both"/>
        <w:rPr>
          <w:rFonts w:ascii="Times New Roman" w:eastAsia="Calibri" w:hAnsi="Times New Roman" w:cs="Times New Roman"/>
          <w:sz w:val="24"/>
          <w:szCs w:val="24"/>
          <w:lang w:eastAsia="en-US"/>
        </w:rPr>
      </w:pPr>
      <w:r w:rsidRPr="004E1942">
        <w:rPr>
          <w:rFonts w:ascii="Times New Roman" w:eastAsia="Calibri" w:hAnsi="Times New Roman" w:cs="Times New Roman"/>
          <w:sz w:val="24"/>
          <w:szCs w:val="24"/>
          <w:lang w:eastAsia="en-US"/>
        </w:rPr>
        <w:t xml:space="preserve">Flores Xolocotzi, R. y González Guillen, M. J. (2007). </w:t>
      </w:r>
      <w:r w:rsidR="000360D9" w:rsidRPr="004E1942">
        <w:rPr>
          <w:rFonts w:ascii="Times New Roman" w:eastAsia="Calibri" w:hAnsi="Times New Roman" w:cs="Times New Roman"/>
          <w:sz w:val="24"/>
          <w:szCs w:val="24"/>
          <w:lang w:eastAsia="en-US"/>
        </w:rPr>
        <w:t>Consideraciones sociales en el diseño y planificación de parques urbanos. Economía, Sociedad y Territorio, 6(24)</w:t>
      </w:r>
      <w:r w:rsidR="00FA7BAD" w:rsidRPr="004E1942">
        <w:rPr>
          <w:rFonts w:ascii="Times New Roman" w:eastAsia="Calibri" w:hAnsi="Times New Roman" w:cs="Times New Roman"/>
          <w:sz w:val="24"/>
          <w:szCs w:val="24"/>
          <w:lang w:eastAsia="en-US"/>
        </w:rPr>
        <w:t>, pp.</w:t>
      </w:r>
      <w:r w:rsidR="000360D9" w:rsidRPr="004E1942">
        <w:rPr>
          <w:rFonts w:ascii="Times New Roman" w:eastAsia="Calibri" w:hAnsi="Times New Roman" w:cs="Times New Roman"/>
          <w:sz w:val="24"/>
          <w:szCs w:val="24"/>
          <w:lang w:eastAsia="en-US"/>
        </w:rPr>
        <w:t xml:space="preserve"> 913-951. </w:t>
      </w:r>
    </w:p>
    <w:p w:rsidR="00F86FF3" w:rsidRPr="004E1942" w:rsidRDefault="00F86FF3" w:rsidP="004E1942">
      <w:pPr>
        <w:autoSpaceDE w:val="0"/>
        <w:autoSpaceDN w:val="0"/>
        <w:adjustRightInd w:val="0"/>
        <w:spacing w:after="0" w:line="480" w:lineRule="auto"/>
        <w:ind w:left="709" w:hanging="709"/>
        <w:jc w:val="both"/>
        <w:rPr>
          <w:rFonts w:ascii="Times New Roman" w:eastAsia="Calibri" w:hAnsi="Times New Roman" w:cs="Times New Roman"/>
          <w:sz w:val="24"/>
          <w:szCs w:val="24"/>
          <w:lang w:eastAsia="en-US"/>
        </w:rPr>
      </w:pPr>
      <w:r w:rsidRPr="004E1942">
        <w:rPr>
          <w:rFonts w:ascii="Times New Roman" w:eastAsia="Calibri" w:hAnsi="Times New Roman" w:cs="Times New Roman"/>
          <w:sz w:val="24"/>
          <w:szCs w:val="24"/>
          <w:lang w:eastAsia="en-US"/>
        </w:rPr>
        <w:t xml:space="preserve">García, S. y Guerrero, M. (2006). </w:t>
      </w:r>
      <w:r w:rsidR="00EC1520" w:rsidRPr="004E1942">
        <w:rPr>
          <w:rFonts w:ascii="Times New Roman" w:eastAsia="Calibri" w:hAnsi="Times New Roman" w:cs="Times New Roman"/>
          <w:sz w:val="24"/>
          <w:szCs w:val="24"/>
          <w:lang w:eastAsia="en-US"/>
        </w:rPr>
        <w:t>Indicadores de sustentabilidad ambiental en la gestión de espacios verdes. Parque urbano Monte Calvario, Tandil, Argentina. Revista de Geografía Norte Grande, No. 35</w:t>
      </w:r>
      <w:r w:rsidR="00FA7BAD" w:rsidRPr="004E1942">
        <w:rPr>
          <w:rFonts w:ascii="Times New Roman" w:eastAsia="Calibri" w:hAnsi="Times New Roman" w:cs="Times New Roman"/>
          <w:sz w:val="24"/>
          <w:szCs w:val="24"/>
          <w:lang w:eastAsia="en-US"/>
        </w:rPr>
        <w:t>, pp.</w:t>
      </w:r>
      <w:r w:rsidR="00EC1520" w:rsidRPr="004E1942">
        <w:rPr>
          <w:rFonts w:ascii="Times New Roman" w:eastAsia="Calibri" w:hAnsi="Times New Roman" w:cs="Times New Roman"/>
          <w:sz w:val="24"/>
          <w:szCs w:val="24"/>
          <w:lang w:eastAsia="en-US"/>
        </w:rPr>
        <w:t xml:space="preserve"> 45-57.</w:t>
      </w:r>
    </w:p>
    <w:p w:rsidR="00EA6170" w:rsidRPr="004E1942" w:rsidRDefault="00EA6170" w:rsidP="004E1942">
      <w:pPr>
        <w:autoSpaceDE w:val="0"/>
        <w:autoSpaceDN w:val="0"/>
        <w:adjustRightInd w:val="0"/>
        <w:spacing w:after="0" w:line="480" w:lineRule="auto"/>
        <w:ind w:left="709" w:hanging="709"/>
        <w:jc w:val="both"/>
        <w:rPr>
          <w:rFonts w:ascii="Times New Roman" w:eastAsia="Calibri" w:hAnsi="Times New Roman" w:cs="Times New Roman"/>
          <w:sz w:val="24"/>
          <w:szCs w:val="24"/>
          <w:lang w:eastAsia="en-US"/>
        </w:rPr>
      </w:pPr>
      <w:r w:rsidRPr="004E1942">
        <w:rPr>
          <w:rFonts w:ascii="Times New Roman" w:eastAsia="Calibri" w:hAnsi="Times New Roman" w:cs="Times New Roman"/>
          <w:sz w:val="24"/>
          <w:szCs w:val="24"/>
          <w:lang w:eastAsia="en-US"/>
        </w:rPr>
        <w:t xml:space="preserve">Gómez Lopera, F. (2005). Las zonas verdes como factor de calidad de vida en las ciudades. </w:t>
      </w:r>
      <w:r w:rsidR="002D73A8" w:rsidRPr="004E1942">
        <w:rPr>
          <w:rFonts w:ascii="Times New Roman" w:eastAsia="Calibri" w:hAnsi="Times New Roman" w:cs="Times New Roman"/>
          <w:sz w:val="24"/>
          <w:szCs w:val="24"/>
          <w:lang w:eastAsia="en-US"/>
        </w:rPr>
        <w:t>Ciudad y Territorio Estudios Territoriales, 37(144)</w:t>
      </w:r>
      <w:r w:rsidR="00FA7BAD" w:rsidRPr="004E1942">
        <w:rPr>
          <w:rFonts w:ascii="Times New Roman" w:eastAsia="Calibri" w:hAnsi="Times New Roman" w:cs="Times New Roman"/>
          <w:sz w:val="24"/>
          <w:szCs w:val="24"/>
          <w:lang w:eastAsia="en-US"/>
        </w:rPr>
        <w:t>, pp.</w:t>
      </w:r>
      <w:r w:rsidR="002D73A8" w:rsidRPr="004E1942">
        <w:rPr>
          <w:rFonts w:ascii="Times New Roman" w:eastAsia="Calibri" w:hAnsi="Times New Roman" w:cs="Times New Roman"/>
          <w:sz w:val="24"/>
          <w:szCs w:val="24"/>
          <w:lang w:eastAsia="en-US"/>
        </w:rPr>
        <w:t xml:space="preserve"> 417-436.</w:t>
      </w:r>
    </w:p>
    <w:p w:rsidR="0093373C" w:rsidRPr="004E1942" w:rsidRDefault="0093373C" w:rsidP="004E1942">
      <w:pPr>
        <w:autoSpaceDE w:val="0"/>
        <w:autoSpaceDN w:val="0"/>
        <w:adjustRightInd w:val="0"/>
        <w:spacing w:after="0" w:line="480" w:lineRule="auto"/>
        <w:ind w:left="709" w:hanging="709"/>
        <w:jc w:val="both"/>
        <w:rPr>
          <w:rFonts w:ascii="Times New Roman" w:eastAsia="Calibri" w:hAnsi="Times New Roman" w:cs="Times New Roman"/>
          <w:sz w:val="24"/>
          <w:szCs w:val="24"/>
          <w:lang w:eastAsia="en-US"/>
        </w:rPr>
      </w:pPr>
      <w:r w:rsidRPr="004E1942">
        <w:rPr>
          <w:rFonts w:ascii="Times New Roman" w:eastAsia="Calibri" w:hAnsi="Times New Roman" w:cs="Times New Roman"/>
          <w:sz w:val="24"/>
          <w:szCs w:val="24"/>
          <w:lang w:eastAsia="en-US"/>
        </w:rPr>
        <w:t>H. Ayuntamiento de Tepic</w:t>
      </w:r>
      <w:r w:rsidR="00D02EE6" w:rsidRPr="004E1942">
        <w:rPr>
          <w:rFonts w:ascii="Times New Roman" w:eastAsia="Calibri" w:hAnsi="Times New Roman" w:cs="Times New Roman"/>
          <w:sz w:val="24"/>
          <w:szCs w:val="24"/>
          <w:lang w:eastAsia="en-US"/>
        </w:rPr>
        <w:t>.</w:t>
      </w:r>
      <w:r w:rsidRPr="004E1942">
        <w:rPr>
          <w:rFonts w:ascii="Times New Roman" w:eastAsia="Calibri" w:hAnsi="Times New Roman" w:cs="Times New Roman"/>
          <w:sz w:val="24"/>
          <w:szCs w:val="24"/>
          <w:lang w:eastAsia="en-US"/>
        </w:rPr>
        <w:t xml:space="preserve"> F</w:t>
      </w:r>
      <w:r w:rsidR="00D02EE6" w:rsidRPr="004E1942">
        <w:rPr>
          <w:rFonts w:ascii="Times New Roman" w:eastAsia="Calibri" w:hAnsi="Times New Roman" w:cs="Times New Roman"/>
          <w:sz w:val="24"/>
          <w:szCs w:val="24"/>
          <w:lang w:eastAsia="en-US"/>
        </w:rPr>
        <w:t>o</w:t>
      </w:r>
      <w:r w:rsidRPr="004E1942">
        <w:rPr>
          <w:rFonts w:ascii="Times New Roman" w:eastAsia="Calibri" w:hAnsi="Times New Roman" w:cs="Times New Roman"/>
          <w:sz w:val="24"/>
          <w:szCs w:val="24"/>
          <w:lang w:eastAsia="en-US"/>
        </w:rPr>
        <w:t>ndo Municipal, 2012-2014.</w:t>
      </w:r>
    </w:p>
    <w:p w:rsidR="0079449C" w:rsidRPr="004E1942" w:rsidRDefault="0079449C" w:rsidP="004E1942">
      <w:pPr>
        <w:autoSpaceDE w:val="0"/>
        <w:autoSpaceDN w:val="0"/>
        <w:adjustRightInd w:val="0"/>
        <w:spacing w:after="0" w:line="480" w:lineRule="auto"/>
        <w:ind w:left="709" w:hanging="709"/>
        <w:jc w:val="both"/>
        <w:rPr>
          <w:rFonts w:ascii="Times New Roman" w:eastAsia="Calibri" w:hAnsi="Times New Roman" w:cs="Times New Roman"/>
          <w:sz w:val="24"/>
          <w:szCs w:val="24"/>
          <w:lang w:eastAsia="en-US"/>
        </w:rPr>
      </w:pPr>
      <w:r w:rsidRPr="004E1942">
        <w:rPr>
          <w:rFonts w:ascii="Times New Roman" w:eastAsia="Calibri" w:hAnsi="Times New Roman" w:cs="Times New Roman"/>
          <w:sz w:val="24"/>
          <w:szCs w:val="24"/>
          <w:lang w:eastAsia="en-US"/>
        </w:rPr>
        <w:t>INEGI. Marco Geoestad</w:t>
      </w:r>
      <w:r w:rsidR="00211ADF" w:rsidRPr="004E1942">
        <w:rPr>
          <w:rFonts w:ascii="Times New Roman" w:eastAsia="Calibri" w:hAnsi="Times New Roman" w:cs="Times New Roman"/>
          <w:sz w:val="24"/>
          <w:szCs w:val="24"/>
          <w:lang w:eastAsia="en-US"/>
        </w:rPr>
        <w:t>í</w:t>
      </w:r>
      <w:r w:rsidRPr="004E1942">
        <w:rPr>
          <w:rFonts w:ascii="Times New Roman" w:eastAsia="Calibri" w:hAnsi="Times New Roman" w:cs="Times New Roman"/>
          <w:sz w:val="24"/>
          <w:szCs w:val="24"/>
          <w:lang w:eastAsia="en-US"/>
        </w:rPr>
        <w:t>stico Municipal 2010.</w:t>
      </w:r>
    </w:p>
    <w:p w:rsidR="0079449C" w:rsidRPr="004E1942" w:rsidRDefault="0079449C" w:rsidP="004E1942">
      <w:pPr>
        <w:autoSpaceDE w:val="0"/>
        <w:autoSpaceDN w:val="0"/>
        <w:adjustRightInd w:val="0"/>
        <w:spacing w:after="0" w:line="480" w:lineRule="auto"/>
        <w:ind w:left="709" w:hanging="709"/>
        <w:jc w:val="both"/>
        <w:rPr>
          <w:rFonts w:ascii="Times New Roman" w:eastAsia="Calibri" w:hAnsi="Times New Roman" w:cs="Times New Roman"/>
          <w:sz w:val="24"/>
          <w:szCs w:val="24"/>
          <w:lang w:eastAsia="en-US"/>
        </w:rPr>
      </w:pPr>
      <w:r w:rsidRPr="004E1942">
        <w:rPr>
          <w:rFonts w:ascii="Times New Roman" w:eastAsia="Calibri" w:hAnsi="Times New Roman" w:cs="Times New Roman"/>
          <w:sz w:val="24"/>
          <w:szCs w:val="24"/>
          <w:lang w:eastAsia="en-US"/>
        </w:rPr>
        <w:t>INEGI. Censo General de Población y Vivienda 2010. SNEIG. Información de Interés Nacional.</w:t>
      </w:r>
    </w:p>
    <w:p w:rsidR="00550C8B" w:rsidRPr="004E1942" w:rsidRDefault="00550C8B" w:rsidP="004E1942">
      <w:pPr>
        <w:autoSpaceDE w:val="0"/>
        <w:autoSpaceDN w:val="0"/>
        <w:adjustRightInd w:val="0"/>
        <w:spacing w:after="0" w:line="480" w:lineRule="auto"/>
        <w:ind w:left="709" w:hanging="709"/>
        <w:jc w:val="both"/>
        <w:rPr>
          <w:rFonts w:ascii="Times New Roman" w:eastAsia="Calibri" w:hAnsi="Times New Roman" w:cs="Times New Roman"/>
          <w:sz w:val="24"/>
          <w:szCs w:val="24"/>
          <w:lang w:eastAsia="en-US"/>
        </w:rPr>
      </w:pPr>
      <w:r w:rsidRPr="004E1942">
        <w:rPr>
          <w:rFonts w:ascii="Times New Roman" w:eastAsia="Calibri" w:hAnsi="Times New Roman" w:cs="Times New Roman"/>
          <w:sz w:val="24"/>
          <w:szCs w:val="24"/>
          <w:lang w:eastAsia="en-US"/>
        </w:rPr>
        <w:t xml:space="preserve">Mejía Salazar, G. y Gómez Álvarez, R. (2015). La percepción social en los parques urbanos de la ciudad de Tepic, Nayarit, México. Revista </w:t>
      </w:r>
      <w:r w:rsidR="00D02EE6" w:rsidRPr="004E1942">
        <w:rPr>
          <w:rFonts w:ascii="Times New Roman" w:eastAsia="Calibri" w:hAnsi="Times New Roman" w:cs="Times New Roman"/>
          <w:sz w:val="24"/>
          <w:szCs w:val="24"/>
          <w:lang w:eastAsia="en-US"/>
        </w:rPr>
        <w:t>Ed</w:t>
      </w:r>
      <w:r w:rsidR="001F4EC8" w:rsidRPr="004E1942">
        <w:rPr>
          <w:rFonts w:ascii="Times New Roman" w:eastAsia="Calibri" w:hAnsi="Times New Roman" w:cs="Times New Roman"/>
          <w:sz w:val="24"/>
          <w:szCs w:val="24"/>
          <w:lang w:eastAsia="en-US"/>
        </w:rPr>
        <w:t>úc</w:t>
      </w:r>
      <w:r w:rsidR="00D02EE6" w:rsidRPr="004E1942">
        <w:rPr>
          <w:rFonts w:ascii="Times New Roman" w:eastAsia="Calibri" w:hAnsi="Times New Roman" w:cs="Times New Roman"/>
          <w:sz w:val="24"/>
          <w:szCs w:val="24"/>
          <w:lang w:eastAsia="en-US"/>
        </w:rPr>
        <w:t>ate</w:t>
      </w:r>
      <w:r w:rsidR="001F4EC8" w:rsidRPr="004E1942">
        <w:rPr>
          <w:rFonts w:ascii="Times New Roman" w:eastAsia="Calibri" w:hAnsi="Times New Roman" w:cs="Times New Roman"/>
          <w:sz w:val="24"/>
          <w:szCs w:val="24"/>
          <w:lang w:eastAsia="en-US"/>
        </w:rPr>
        <w:t xml:space="preserve"> </w:t>
      </w:r>
      <w:r w:rsidR="00D02EE6" w:rsidRPr="004E1942">
        <w:rPr>
          <w:rFonts w:ascii="Times New Roman" w:eastAsia="Calibri" w:hAnsi="Times New Roman" w:cs="Times New Roman"/>
          <w:sz w:val="24"/>
          <w:szCs w:val="24"/>
          <w:lang w:eastAsia="en-US"/>
        </w:rPr>
        <w:t>con</w:t>
      </w:r>
      <w:r w:rsidR="001F4EC8" w:rsidRPr="004E1942">
        <w:rPr>
          <w:rFonts w:ascii="Times New Roman" w:eastAsia="Calibri" w:hAnsi="Times New Roman" w:cs="Times New Roman"/>
          <w:sz w:val="24"/>
          <w:szCs w:val="24"/>
          <w:lang w:eastAsia="en-US"/>
        </w:rPr>
        <w:t xml:space="preserve"> </w:t>
      </w:r>
      <w:r w:rsidR="00D02EE6" w:rsidRPr="004E1942">
        <w:rPr>
          <w:rFonts w:ascii="Times New Roman" w:eastAsia="Calibri" w:hAnsi="Times New Roman" w:cs="Times New Roman"/>
          <w:sz w:val="24"/>
          <w:szCs w:val="24"/>
          <w:lang w:eastAsia="en-US"/>
        </w:rPr>
        <w:t>ciencia</w:t>
      </w:r>
      <w:r w:rsidRPr="004E1942">
        <w:rPr>
          <w:rFonts w:ascii="Times New Roman" w:eastAsia="Calibri" w:hAnsi="Times New Roman" w:cs="Times New Roman"/>
          <w:sz w:val="24"/>
          <w:szCs w:val="24"/>
          <w:lang w:eastAsia="en-US"/>
        </w:rPr>
        <w:t>, 7(8)</w:t>
      </w:r>
      <w:r w:rsidR="00FA7BAD" w:rsidRPr="004E1942">
        <w:rPr>
          <w:rFonts w:ascii="Times New Roman" w:eastAsia="Calibri" w:hAnsi="Times New Roman" w:cs="Times New Roman"/>
          <w:sz w:val="24"/>
          <w:szCs w:val="24"/>
          <w:lang w:eastAsia="en-US"/>
        </w:rPr>
        <w:t>, pp.</w:t>
      </w:r>
      <w:r w:rsidRPr="004E1942">
        <w:rPr>
          <w:rFonts w:ascii="Times New Roman" w:eastAsia="Calibri" w:hAnsi="Times New Roman" w:cs="Times New Roman"/>
          <w:sz w:val="24"/>
          <w:szCs w:val="24"/>
          <w:lang w:eastAsia="en-US"/>
        </w:rPr>
        <w:t xml:space="preserve"> 53-61.</w:t>
      </w:r>
      <w:r w:rsidRPr="004E1942">
        <w:rPr>
          <w:rFonts w:ascii="Times New Roman" w:eastAsia="Calibri" w:hAnsi="Times New Roman" w:cs="Times New Roman"/>
          <w:sz w:val="24"/>
          <w:szCs w:val="24"/>
          <w:lang w:eastAsia="en-US"/>
        </w:rPr>
        <w:tab/>
      </w:r>
    </w:p>
    <w:p w:rsidR="00E06109" w:rsidRPr="004E1942" w:rsidRDefault="00E06109" w:rsidP="004E1942">
      <w:pPr>
        <w:autoSpaceDE w:val="0"/>
        <w:autoSpaceDN w:val="0"/>
        <w:adjustRightInd w:val="0"/>
        <w:spacing w:after="0" w:line="480" w:lineRule="auto"/>
        <w:ind w:left="709" w:hanging="709"/>
        <w:jc w:val="both"/>
        <w:rPr>
          <w:rFonts w:ascii="Times New Roman" w:eastAsia="Calibri" w:hAnsi="Times New Roman" w:cs="Times New Roman"/>
          <w:sz w:val="24"/>
          <w:szCs w:val="24"/>
          <w:lang w:eastAsia="en-US"/>
        </w:rPr>
      </w:pPr>
      <w:r w:rsidRPr="004E1942">
        <w:rPr>
          <w:rFonts w:ascii="Times New Roman" w:eastAsia="Calibri" w:hAnsi="Times New Roman" w:cs="Times New Roman"/>
          <w:sz w:val="24"/>
          <w:szCs w:val="24"/>
          <w:lang w:eastAsia="en-US"/>
        </w:rPr>
        <w:lastRenderedPageBreak/>
        <w:t>Mena C.</w:t>
      </w:r>
      <w:r w:rsidR="00211ADF" w:rsidRPr="004E1942">
        <w:rPr>
          <w:rFonts w:ascii="Times New Roman" w:eastAsia="Calibri" w:hAnsi="Times New Roman" w:cs="Times New Roman"/>
          <w:sz w:val="24"/>
          <w:szCs w:val="24"/>
          <w:lang w:eastAsia="en-US"/>
        </w:rPr>
        <w:t>,</w:t>
      </w:r>
      <w:r w:rsidRPr="004E1942">
        <w:rPr>
          <w:rFonts w:ascii="Times New Roman" w:eastAsia="Calibri" w:hAnsi="Times New Roman" w:cs="Times New Roman"/>
          <w:sz w:val="24"/>
          <w:szCs w:val="24"/>
          <w:lang w:eastAsia="en-US"/>
        </w:rPr>
        <w:t xml:space="preserve"> Ormazábal Y.</w:t>
      </w:r>
      <w:r w:rsidR="00211ADF" w:rsidRPr="004E1942">
        <w:rPr>
          <w:rFonts w:ascii="Times New Roman" w:eastAsia="Calibri" w:hAnsi="Times New Roman" w:cs="Times New Roman"/>
          <w:sz w:val="24"/>
          <w:szCs w:val="24"/>
          <w:lang w:eastAsia="en-US"/>
        </w:rPr>
        <w:t>,</w:t>
      </w:r>
      <w:r w:rsidRPr="004E1942">
        <w:rPr>
          <w:rFonts w:ascii="Times New Roman" w:eastAsia="Calibri" w:hAnsi="Times New Roman" w:cs="Times New Roman"/>
          <w:sz w:val="24"/>
          <w:szCs w:val="24"/>
          <w:lang w:eastAsia="en-US"/>
        </w:rPr>
        <w:t xml:space="preserve"> Morales Y</w:t>
      </w:r>
      <w:r w:rsidR="00211ADF" w:rsidRPr="004E1942">
        <w:rPr>
          <w:rFonts w:ascii="Times New Roman" w:eastAsia="Calibri" w:hAnsi="Times New Roman" w:cs="Times New Roman"/>
          <w:sz w:val="24"/>
          <w:szCs w:val="24"/>
          <w:lang w:eastAsia="en-US"/>
        </w:rPr>
        <w:t>,</w:t>
      </w:r>
      <w:r w:rsidRPr="004E1942">
        <w:rPr>
          <w:rFonts w:ascii="Times New Roman" w:eastAsia="Calibri" w:hAnsi="Times New Roman" w:cs="Times New Roman"/>
          <w:sz w:val="24"/>
          <w:szCs w:val="24"/>
          <w:lang w:eastAsia="en-US"/>
        </w:rPr>
        <w:t xml:space="preserve"> Santelices, R. y Gajardo J. (2011). </w:t>
      </w:r>
      <w:r w:rsidR="00A138DD" w:rsidRPr="004E1942">
        <w:rPr>
          <w:rFonts w:ascii="Times New Roman" w:eastAsia="Calibri" w:hAnsi="Times New Roman" w:cs="Times New Roman"/>
          <w:sz w:val="24"/>
          <w:szCs w:val="24"/>
          <w:lang w:eastAsia="en-US"/>
        </w:rPr>
        <w:t xml:space="preserve">Índices </w:t>
      </w:r>
      <w:r w:rsidR="00211ADF" w:rsidRPr="004E1942">
        <w:rPr>
          <w:rFonts w:ascii="Times New Roman" w:eastAsia="Calibri" w:hAnsi="Times New Roman" w:cs="Times New Roman"/>
          <w:sz w:val="24"/>
          <w:szCs w:val="24"/>
          <w:lang w:eastAsia="en-US"/>
        </w:rPr>
        <w:t>del</w:t>
      </w:r>
      <w:r w:rsidR="00A138DD" w:rsidRPr="004E1942">
        <w:rPr>
          <w:rFonts w:ascii="Times New Roman" w:eastAsia="Calibri" w:hAnsi="Times New Roman" w:cs="Times New Roman"/>
          <w:sz w:val="24"/>
          <w:szCs w:val="24"/>
          <w:lang w:eastAsia="en-US"/>
        </w:rPr>
        <w:t xml:space="preserve"> área verde y cobertura vegetal para la ciudad de Parral (Chile), mediante fotointerpretación y SIG. </w:t>
      </w:r>
      <w:r w:rsidR="00D60539" w:rsidRPr="004E1942">
        <w:rPr>
          <w:rFonts w:ascii="Times New Roman" w:eastAsia="Calibri" w:hAnsi="Times New Roman" w:cs="Times New Roman"/>
          <w:sz w:val="24"/>
          <w:szCs w:val="24"/>
          <w:lang w:eastAsia="en-US"/>
        </w:rPr>
        <w:t>Ciencia Forestal, Santa Mar</w:t>
      </w:r>
      <w:r w:rsidR="001F4EC8" w:rsidRPr="004E1942">
        <w:rPr>
          <w:rFonts w:ascii="Times New Roman" w:eastAsia="Calibri" w:hAnsi="Times New Roman" w:cs="Times New Roman"/>
          <w:sz w:val="24"/>
          <w:szCs w:val="24"/>
          <w:lang w:eastAsia="en-US"/>
        </w:rPr>
        <w:t>í</w:t>
      </w:r>
      <w:r w:rsidR="00D60539" w:rsidRPr="004E1942">
        <w:rPr>
          <w:rFonts w:ascii="Times New Roman" w:eastAsia="Calibri" w:hAnsi="Times New Roman" w:cs="Times New Roman"/>
          <w:sz w:val="24"/>
          <w:szCs w:val="24"/>
          <w:lang w:eastAsia="en-US"/>
        </w:rPr>
        <w:t xml:space="preserve">a, </w:t>
      </w:r>
      <w:r w:rsidR="00A91304" w:rsidRPr="004E1942">
        <w:rPr>
          <w:rFonts w:ascii="Times New Roman" w:eastAsia="Calibri" w:hAnsi="Times New Roman" w:cs="Times New Roman"/>
          <w:sz w:val="24"/>
          <w:szCs w:val="24"/>
          <w:lang w:eastAsia="en-US"/>
        </w:rPr>
        <w:t>21(3)</w:t>
      </w:r>
      <w:r w:rsidR="00FA7BAD" w:rsidRPr="004E1942">
        <w:rPr>
          <w:rFonts w:ascii="Times New Roman" w:eastAsia="Calibri" w:hAnsi="Times New Roman" w:cs="Times New Roman"/>
          <w:sz w:val="24"/>
          <w:szCs w:val="24"/>
          <w:lang w:eastAsia="en-US"/>
        </w:rPr>
        <w:t xml:space="preserve">, pp. </w:t>
      </w:r>
      <w:r w:rsidR="00A91304" w:rsidRPr="004E1942">
        <w:rPr>
          <w:rFonts w:ascii="Times New Roman" w:eastAsia="Calibri" w:hAnsi="Times New Roman" w:cs="Times New Roman"/>
          <w:sz w:val="24"/>
          <w:szCs w:val="24"/>
          <w:lang w:eastAsia="en-US"/>
        </w:rPr>
        <w:t>521-531.</w:t>
      </w:r>
    </w:p>
    <w:p w:rsidR="00105C87" w:rsidRPr="004E1942" w:rsidRDefault="00002C85" w:rsidP="004E1942">
      <w:pPr>
        <w:autoSpaceDE w:val="0"/>
        <w:autoSpaceDN w:val="0"/>
        <w:adjustRightInd w:val="0"/>
        <w:spacing w:after="0" w:line="480" w:lineRule="auto"/>
        <w:ind w:left="709" w:hanging="709"/>
        <w:jc w:val="both"/>
        <w:rPr>
          <w:rFonts w:ascii="Times New Roman" w:eastAsia="Calibri" w:hAnsi="Times New Roman" w:cs="Times New Roman"/>
          <w:sz w:val="24"/>
          <w:szCs w:val="24"/>
          <w:lang w:eastAsia="en-US"/>
        </w:rPr>
      </w:pPr>
      <w:r w:rsidRPr="004E1942">
        <w:rPr>
          <w:rFonts w:ascii="Times New Roman" w:eastAsia="Calibri" w:hAnsi="Times New Roman" w:cs="Times New Roman"/>
          <w:sz w:val="24"/>
          <w:szCs w:val="24"/>
          <w:lang w:eastAsia="en-US"/>
        </w:rPr>
        <w:t>Morales-García de Alba, E. R. (2009). Planeación urbana municipal, áreas verdes y propiedad privada en Puebla, México. Caso Exrancho Rementería. Cuadernos de vivienda y urbanismo, 2(4): 252-276.</w:t>
      </w:r>
    </w:p>
    <w:p w:rsidR="00BB711B" w:rsidRPr="004E1942" w:rsidRDefault="00105C87" w:rsidP="004E1942">
      <w:pPr>
        <w:autoSpaceDE w:val="0"/>
        <w:autoSpaceDN w:val="0"/>
        <w:adjustRightInd w:val="0"/>
        <w:spacing w:after="0" w:line="480" w:lineRule="auto"/>
        <w:ind w:left="709" w:hanging="709"/>
        <w:jc w:val="both"/>
        <w:rPr>
          <w:rFonts w:ascii="Times New Roman" w:eastAsia="Calibri" w:hAnsi="Times New Roman" w:cs="Times New Roman"/>
          <w:sz w:val="24"/>
          <w:szCs w:val="24"/>
          <w:lang w:eastAsia="en-US"/>
        </w:rPr>
      </w:pPr>
      <w:r w:rsidRPr="004E1942">
        <w:rPr>
          <w:rFonts w:ascii="Times New Roman" w:eastAsia="Calibri" w:hAnsi="Times New Roman" w:cs="Times New Roman"/>
          <w:sz w:val="24"/>
          <w:szCs w:val="24"/>
          <w:lang w:eastAsia="en-US"/>
        </w:rPr>
        <w:t xml:space="preserve">Ocampo Eljaiek, D. R. (2008). Los espacios urbanos recreativos como herramienta de productividad. Revista EAN, </w:t>
      </w:r>
      <w:r w:rsidR="00A745F7" w:rsidRPr="004E1942">
        <w:rPr>
          <w:rFonts w:ascii="Times New Roman" w:eastAsia="Calibri" w:hAnsi="Times New Roman" w:cs="Times New Roman"/>
          <w:sz w:val="24"/>
          <w:szCs w:val="24"/>
          <w:lang w:eastAsia="en-US"/>
        </w:rPr>
        <w:t xml:space="preserve">No. </w:t>
      </w:r>
      <w:r w:rsidRPr="004E1942">
        <w:rPr>
          <w:rFonts w:ascii="Times New Roman" w:eastAsia="Calibri" w:hAnsi="Times New Roman" w:cs="Times New Roman"/>
          <w:sz w:val="24"/>
          <w:szCs w:val="24"/>
          <w:lang w:eastAsia="en-US"/>
        </w:rPr>
        <w:t>63</w:t>
      </w:r>
      <w:r w:rsidR="00FA7BAD" w:rsidRPr="004E1942">
        <w:rPr>
          <w:rFonts w:ascii="Times New Roman" w:eastAsia="Calibri" w:hAnsi="Times New Roman" w:cs="Times New Roman"/>
          <w:sz w:val="24"/>
          <w:szCs w:val="24"/>
          <w:lang w:eastAsia="en-US"/>
        </w:rPr>
        <w:t>, pp.</w:t>
      </w:r>
      <w:r w:rsidRPr="004E1942">
        <w:rPr>
          <w:rFonts w:ascii="Times New Roman" w:eastAsia="Calibri" w:hAnsi="Times New Roman" w:cs="Times New Roman"/>
          <w:sz w:val="24"/>
          <w:szCs w:val="24"/>
          <w:lang w:eastAsia="en-US"/>
        </w:rPr>
        <w:t xml:space="preserve"> 107-126.</w:t>
      </w:r>
    </w:p>
    <w:p w:rsidR="00002C85" w:rsidRPr="004E1942" w:rsidRDefault="00BB711B" w:rsidP="004E1942">
      <w:pPr>
        <w:autoSpaceDE w:val="0"/>
        <w:autoSpaceDN w:val="0"/>
        <w:adjustRightInd w:val="0"/>
        <w:spacing w:after="0" w:line="480" w:lineRule="auto"/>
        <w:ind w:left="709" w:hanging="709"/>
        <w:jc w:val="both"/>
        <w:rPr>
          <w:rFonts w:ascii="Times New Roman" w:eastAsia="Calibri" w:hAnsi="Times New Roman" w:cs="Times New Roman"/>
          <w:sz w:val="24"/>
          <w:szCs w:val="24"/>
          <w:lang w:eastAsia="en-US"/>
        </w:rPr>
      </w:pPr>
      <w:r w:rsidRPr="004E1942">
        <w:rPr>
          <w:rFonts w:ascii="Times New Roman" w:eastAsia="Calibri" w:hAnsi="Times New Roman" w:cs="Times New Roman"/>
          <w:sz w:val="24"/>
          <w:szCs w:val="24"/>
          <w:lang w:eastAsia="en-US"/>
        </w:rPr>
        <w:t xml:space="preserve">Patagonland Investment (2013). Reporte no. 25. Unidad de Inteligencia Territorial, 1(25). </w:t>
      </w:r>
      <w:r w:rsidR="00002C85" w:rsidRPr="004E1942">
        <w:rPr>
          <w:rFonts w:ascii="Times New Roman" w:eastAsia="Calibri" w:hAnsi="Times New Roman" w:cs="Times New Roman"/>
          <w:sz w:val="24"/>
          <w:szCs w:val="24"/>
          <w:lang w:eastAsia="en-US"/>
        </w:rPr>
        <w:t xml:space="preserve"> </w:t>
      </w:r>
    </w:p>
    <w:p w:rsidR="006054C8" w:rsidRPr="004E1942" w:rsidRDefault="006054C8" w:rsidP="004E1942">
      <w:pPr>
        <w:autoSpaceDE w:val="0"/>
        <w:autoSpaceDN w:val="0"/>
        <w:adjustRightInd w:val="0"/>
        <w:spacing w:after="0" w:line="480" w:lineRule="auto"/>
        <w:ind w:left="709" w:hanging="709"/>
        <w:jc w:val="both"/>
        <w:rPr>
          <w:rFonts w:ascii="Times New Roman" w:eastAsia="Calibri" w:hAnsi="Times New Roman" w:cs="Times New Roman"/>
          <w:sz w:val="24"/>
          <w:szCs w:val="24"/>
          <w:lang w:eastAsia="en-US"/>
        </w:rPr>
      </w:pPr>
      <w:r w:rsidRPr="004E1942">
        <w:rPr>
          <w:rFonts w:ascii="Times New Roman" w:eastAsia="Calibri" w:hAnsi="Times New Roman" w:cs="Times New Roman"/>
          <w:sz w:val="24"/>
          <w:szCs w:val="24"/>
          <w:lang w:eastAsia="en-US"/>
        </w:rPr>
        <w:t xml:space="preserve">Puyuelo, M. y Gual, J. (2009). Diseño prospectivo de uso en parques urbanos a partir de la experiencia de las personas mayores. Medio </w:t>
      </w:r>
      <w:r w:rsidR="00AC22DD" w:rsidRPr="004E1942">
        <w:rPr>
          <w:rFonts w:ascii="Times New Roman" w:eastAsia="Calibri" w:hAnsi="Times New Roman" w:cs="Times New Roman"/>
          <w:sz w:val="24"/>
          <w:szCs w:val="24"/>
          <w:lang w:eastAsia="en-US"/>
        </w:rPr>
        <w:t>A</w:t>
      </w:r>
      <w:r w:rsidRPr="004E1942">
        <w:rPr>
          <w:rFonts w:ascii="Times New Roman" w:eastAsia="Calibri" w:hAnsi="Times New Roman" w:cs="Times New Roman"/>
          <w:sz w:val="24"/>
          <w:szCs w:val="24"/>
          <w:lang w:eastAsia="en-US"/>
        </w:rPr>
        <w:t xml:space="preserve">mbiente y </w:t>
      </w:r>
      <w:r w:rsidR="00AC22DD" w:rsidRPr="004E1942">
        <w:rPr>
          <w:rFonts w:ascii="Times New Roman" w:eastAsia="Calibri" w:hAnsi="Times New Roman" w:cs="Times New Roman"/>
          <w:sz w:val="24"/>
          <w:szCs w:val="24"/>
          <w:lang w:eastAsia="en-US"/>
        </w:rPr>
        <w:t>C</w:t>
      </w:r>
      <w:r w:rsidRPr="004E1942">
        <w:rPr>
          <w:rFonts w:ascii="Times New Roman" w:eastAsia="Calibri" w:hAnsi="Times New Roman" w:cs="Times New Roman"/>
          <w:sz w:val="24"/>
          <w:szCs w:val="24"/>
          <w:lang w:eastAsia="en-US"/>
        </w:rPr>
        <w:t xml:space="preserve">omportamiento </w:t>
      </w:r>
      <w:r w:rsidR="00AC22DD" w:rsidRPr="004E1942">
        <w:rPr>
          <w:rFonts w:ascii="Times New Roman" w:eastAsia="Calibri" w:hAnsi="Times New Roman" w:cs="Times New Roman"/>
          <w:sz w:val="24"/>
          <w:szCs w:val="24"/>
          <w:lang w:eastAsia="en-US"/>
        </w:rPr>
        <w:t>H</w:t>
      </w:r>
      <w:r w:rsidRPr="004E1942">
        <w:rPr>
          <w:rFonts w:ascii="Times New Roman" w:eastAsia="Calibri" w:hAnsi="Times New Roman" w:cs="Times New Roman"/>
          <w:sz w:val="24"/>
          <w:szCs w:val="24"/>
          <w:lang w:eastAsia="en-US"/>
        </w:rPr>
        <w:t>umano, 10(1y2)</w:t>
      </w:r>
      <w:r w:rsidR="00FA7BAD" w:rsidRPr="004E1942">
        <w:rPr>
          <w:rFonts w:ascii="Times New Roman" w:eastAsia="Calibri" w:hAnsi="Times New Roman" w:cs="Times New Roman"/>
          <w:sz w:val="24"/>
          <w:szCs w:val="24"/>
          <w:lang w:eastAsia="en-US"/>
        </w:rPr>
        <w:t>, pp.</w:t>
      </w:r>
      <w:r w:rsidRPr="004E1942">
        <w:rPr>
          <w:rFonts w:ascii="Times New Roman" w:eastAsia="Calibri" w:hAnsi="Times New Roman" w:cs="Times New Roman"/>
          <w:sz w:val="24"/>
          <w:szCs w:val="24"/>
          <w:lang w:eastAsia="en-US"/>
        </w:rPr>
        <w:t xml:space="preserve"> 137-160.</w:t>
      </w:r>
    </w:p>
    <w:p w:rsidR="00EA6170" w:rsidRPr="004E1942" w:rsidRDefault="00B1504D" w:rsidP="004E1942">
      <w:pPr>
        <w:autoSpaceDE w:val="0"/>
        <w:autoSpaceDN w:val="0"/>
        <w:adjustRightInd w:val="0"/>
        <w:spacing w:after="0" w:line="480" w:lineRule="auto"/>
        <w:ind w:left="709" w:hanging="709"/>
        <w:jc w:val="both"/>
        <w:rPr>
          <w:rFonts w:ascii="Times New Roman" w:eastAsia="Calibri" w:hAnsi="Times New Roman" w:cs="Times New Roman"/>
          <w:sz w:val="24"/>
          <w:szCs w:val="24"/>
          <w:lang w:eastAsia="en-US"/>
        </w:rPr>
      </w:pPr>
      <w:r w:rsidRPr="004E1942">
        <w:rPr>
          <w:rFonts w:ascii="Times New Roman" w:eastAsia="Calibri" w:hAnsi="Times New Roman" w:cs="Times New Roman"/>
          <w:sz w:val="24"/>
          <w:szCs w:val="24"/>
          <w:lang w:eastAsia="en-US"/>
        </w:rPr>
        <w:t xml:space="preserve">Priego </w:t>
      </w:r>
      <w:r w:rsidR="003E5F63" w:rsidRPr="004E1942">
        <w:rPr>
          <w:rFonts w:ascii="Times New Roman" w:eastAsia="Calibri" w:hAnsi="Times New Roman" w:cs="Times New Roman"/>
          <w:sz w:val="24"/>
          <w:szCs w:val="24"/>
          <w:lang w:eastAsia="en-US"/>
        </w:rPr>
        <w:t>González</w:t>
      </w:r>
      <w:r w:rsidRPr="004E1942">
        <w:rPr>
          <w:rFonts w:ascii="Times New Roman" w:eastAsia="Calibri" w:hAnsi="Times New Roman" w:cs="Times New Roman"/>
          <w:sz w:val="24"/>
          <w:szCs w:val="24"/>
          <w:lang w:eastAsia="en-US"/>
        </w:rPr>
        <w:t xml:space="preserve"> De Canales</w:t>
      </w:r>
      <w:r w:rsidR="006C548F" w:rsidRPr="004E1942">
        <w:rPr>
          <w:rFonts w:ascii="Times New Roman" w:eastAsia="Calibri" w:hAnsi="Times New Roman" w:cs="Times New Roman"/>
          <w:sz w:val="24"/>
          <w:szCs w:val="24"/>
          <w:lang w:eastAsia="en-US"/>
        </w:rPr>
        <w:t>,</w:t>
      </w:r>
      <w:r w:rsidRPr="004E1942">
        <w:rPr>
          <w:rFonts w:ascii="Times New Roman" w:eastAsia="Calibri" w:hAnsi="Times New Roman" w:cs="Times New Roman"/>
          <w:sz w:val="24"/>
          <w:szCs w:val="24"/>
          <w:lang w:eastAsia="en-US"/>
        </w:rPr>
        <w:t xml:space="preserve"> H. Breuste. J.</w:t>
      </w:r>
      <w:r w:rsidR="006C548F" w:rsidRPr="004E1942">
        <w:rPr>
          <w:rFonts w:ascii="Times New Roman" w:eastAsia="Calibri" w:hAnsi="Times New Roman" w:cs="Times New Roman"/>
          <w:sz w:val="24"/>
          <w:szCs w:val="24"/>
          <w:lang w:eastAsia="en-US"/>
        </w:rPr>
        <w:t>,</w:t>
      </w:r>
      <w:r w:rsidRPr="004E1942">
        <w:rPr>
          <w:rFonts w:ascii="Times New Roman" w:eastAsia="Calibri" w:hAnsi="Times New Roman" w:cs="Times New Roman"/>
          <w:sz w:val="24"/>
          <w:szCs w:val="24"/>
          <w:lang w:eastAsia="en-US"/>
        </w:rPr>
        <w:t xml:space="preserve"> y Rojas </w:t>
      </w:r>
      <w:r w:rsidR="003E5F63" w:rsidRPr="004E1942">
        <w:rPr>
          <w:rFonts w:ascii="Times New Roman" w:eastAsia="Calibri" w:hAnsi="Times New Roman" w:cs="Times New Roman"/>
          <w:sz w:val="24"/>
          <w:szCs w:val="24"/>
          <w:lang w:eastAsia="en-US"/>
        </w:rPr>
        <w:t>Hernández</w:t>
      </w:r>
      <w:r w:rsidRPr="004E1942">
        <w:rPr>
          <w:rFonts w:ascii="Times New Roman" w:eastAsia="Calibri" w:hAnsi="Times New Roman" w:cs="Times New Roman"/>
          <w:sz w:val="24"/>
          <w:szCs w:val="24"/>
          <w:lang w:eastAsia="en-US"/>
        </w:rPr>
        <w:t xml:space="preserve">, J. (2010).  </w:t>
      </w:r>
      <w:r w:rsidR="003E5F63" w:rsidRPr="004E1942">
        <w:rPr>
          <w:rFonts w:ascii="Times New Roman" w:eastAsia="Calibri" w:hAnsi="Times New Roman" w:cs="Times New Roman"/>
          <w:sz w:val="24"/>
          <w:szCs w:val="24"/>
          <w:lang w:eastAsia="en-US"/>
        </w:rPr>
        <w:t>Espacios naturales en zonas urbanas</w:t>
      </w:r>
      <w:r w:rsidR="006C548F" w:rsidRPr="004E1942">
        <w:rPr>
          <w:rFonts w:ascii="Times New Roman" w:eastAsia="Calibri" w:hAnsi="Times New Roman" w:cs="Times New Roman"/>
          <w:sz w:val="24"/>
          <w:szCs w:val="24"/>
          <w:lang w:eastAsia="en-US"/>
        </w:rPr>
        <w:t>,</w:t>
      </w:r>
      <w:r w:rsidR="003E5F63" w:rsidRPr="004E1942">
        <w:rPr>
          <w:rFonts w:ascii="Times New Roman" w:eastAsia="Calibri" w:hAnsi="Times New Roman" w:cs="Times New Roman"/>
          <w:sz w:val="24"/>
          <w:szCs w:val="24"/>
          <w:lang w:eastAsia="en-US"/>
        </w:rPr>
        <w:t xml:space="preserve"> análisis comparado de la ciudad alemana de Halle y las chilenas de San Pedro de la Paz y Talcahuano. Revista Internacional de Sociología (RIS), 68(1)</w:t>
      </w:r>
      <w:r w:rsidR="00FA7BAD" w:rsidRPr="004E1942">
        <w:rPr>
          <w:rFonts w:ascii="Times New Roman" w:eastAsia="Calibri" w:hAnsi="Times New Roman" w:cs="Times New Roman"/>
          <w:sz w:val="24"/>
          <w:szCs w:val="24"/>
          <w:lang w:eastAsia="en-US"/>
        </w:rPr>
        <w:t>, pp.</w:t>
      </w:r>
      <w:r w:rsidR="003E5F63" w:rsidRPr="004E1942">
        <w:rPr>
          <w:rFonts w:ascii="Times New Roman" w:eastAsia="Calibri" w:hAnsi="Times New Roman" w:cs="Times New Roman"/>
          <w:sz w:val="24"/>
          <w:szCs w:val="24"/>
          <w:lang w:eastAsia="en-US"/>
        </w:rPr>
        <w:t xml:space="preserve"> 199-224.</w:t>
      </w:r>
    </w:p>
    <w:p w:rsidR="00BF0E65" w:rsidRPr="004E1942" w:rsidRDefault="00BF0E65" w:rsidP="004E1942">
      <w:pPr>
        <w:autoSpaceDE w:val="0"/>
        <w:autoSpaceDN w:val="0"/>
        <w:adjustRightInd w:val="0"/>
        <w:spacing w:after="0" w:line="480" w:lineRule="auto"/>
        <w:ind w:left="709" w:hanging="709"/>
        <w:jc w:val="both"/>
        <w:rPr>
          <w:rFonts w:ascii="Times New Roman" w:eastAsia="Calibri" w:hAnsi="Times New Roman" w:cs="Times New Roman"/>
          <w:sz w:val="24"/>
          <w:szCs w:val="24"/>
          <w:lang w:eastAsia="en-US"/>
        </w:rPr>
      </w:pPr>
      <w:r w:rsidRPr="004E1942">
        <w:rPr>
          <w:rFonts w:ascii="Times New Roman" w:eastAsia="Calibri" w:hAnsi="Times New Roman" w:cs="Times New Roman"/>
          <w:sz w:val="24"/>
          <w:szCs w:val="24"/>
          <w:lang w:eastAsia="en-US"/>
        </w:rPr>
        <w:t xml:space="preserve">Reyes Päcke, S. y Figueroa Aldunce, I. M. (2010). </w:t>
      </w:r>
      <w:r w:rsidR="00B148C0" w:rsidRPr="004E1942">
        <w:rPr>
          <w:rFonts w:ascii="Times New Roman" w:eastAsia="Calibri" w:hAnsi="Times New Roman" w:cs="Times New Roman"/>
          <w:sz w:val="24"/>
          <w:szCs w:val="24"/>
          <w:lang w:eastAsia="en-US"/>
        </w:rPr>
        <w:t>Distribución, superficie y accesibilidad de las áreas verdes en Santiago de Chile. EURE, 36(109)</w:t>
      </w:r>
      <w:r w:rsidR="00FA7BAD" w:rsidRPr="004E1942">
        <w:rPr>
          <w:rFonts w:ascii="Times New Roman" w:eastAsia="Calibri" w:hAnsi="Times New Roman" w:cs="Times New Roman"/>
          <w:sz w:val="24"/>
          <w:szCs w:val="24"/>
          <w:lang w:eastAsia="en-US"/>
        </w:rPr>
        <w:t>, pp.</w:t>
      </w:r>
      <w:r w:rsidR="00B148C0" w:rsidRPr="004E1942">
        <w:rPr>
          <w:rFonts w:ascii="Times New Roman" w:eastAsia="Calibri" w:hAnsi="Times New Roman" w:cs="Times New Roman"/>
          <w:sz w:val="24"/>
          <w:szCs w:val="24"/>
          <w:lang w:eastAsia="en-US"/>
        </w:rPr>
        <w:t xml:space="preserve"> 89-110.</w:t>
      </w:r>
      <w:r w:rsidRPr="004E1942">
        <w:rPr>
          <w:rFonts w:ascii="Times New Roman" w:eastAsia="Calibri" w:hAnsi="Times New Roman" w:cs="Times New Roman"/>
          <w:sz w:val="24"/>
          <w:szCs w:val="24"/>
          <w:lang w:eastAsia="en-US"/>
        </w:rPr>
        <w:t xml:space="preserve"> </w:t>
      </w:r>
    </w:p>
    <w:p w:rsidR="00562D73" w:rsidRPr="004E1942" w:rsidRDefault="00562D73" w:rsidP="004E1942">
      <w:pPr>
        <w:autoSpaceDE w:val="0"/>
        <w:autoSpaceDN w:val="0"/>
        <w:adjustRightInd w:val="0"/>
        <w:spacing w:after="0" w:line="480" w:lineRule="auto"/>
        <w:ind w:left="709" w:hanging="709"/>
        <w:jc w:val="both"/>
        <w:rPr>
          <w:rFonts w:ascii="Times New Roman" w:eastAsia="Calibri" w:hAnsi="Times New Roman" w:cs="Times New Roman"/>
          <w:sz w:val="24"/>
          <w:szCs w:val="24"/>
          <w:lang w:eastAsia="en-US"/>
        </w:rPr>
      </w:pPr>
      <w:r w:rsidRPr="004E1942">
        <w:rPr>
          <w:rFonts w:ascii="Times New Roman" w:eastAsia="Calibri" w:hAnsi="Times New Roman" w:cs="Times New Roman"/>
          <w:sz w:val="24"/>
          <w:szCs w:val="24"/>
          <w:lang w:eastAsia="en-US"/>
        </w:rPr>
        <w:t>Romero H</w:t>
      </w:r>
      <w:r w:rsidR="006C548F" w:rsidRPr="004E1942">
        <w:rPr>
          <w:rFonts w:ascii="Times New Roman" w:eastAsia="Calibri" w:hAnsi="Times New Roman" w:cs="Times New Roman"/>
          <w:sz w:val="24"/>
          <w:szCs w:val="24"/>
          <w:lang w:eastAsia="en-US"/>
        </w:rPr>
        <w:t>,</w:t>
      </w:r>
      <w:r w:rsidRPr="004E1942">
        <w:rPr>
          <w:rFonts w:ascii="Times New Roman" w:eastAsia="Calibri" w:hAnsi="Times New Roman" w:cs="Times New Roman"/>
          <w:sz w:val="24"/>
          <w:szCs w:val="24"/>
          <w:lang w:eastAsia="en-US"/>
        </w:rPr>
        <w:t xml:space="preserve"> Irarrázaval F</w:t>
      </w:r>
      <w:r w:rsidR="006C548F" w:rsidRPr="004E1942">
        <w:rPr>
          <w:rFonts w:ascii="Times New Roman" w:eastAsia="Calibri" w:hAnsi="Times New Roman" w:cs="Times New Roman"/>
          <w:sz w:val="24"/>
          <w:szCs w:val="24"/>
          <w:lang w:eastAsia="en-US"/>
        </w:rPr>
        <w:t>,</w:t>
      </w:r>
      <w:r w:rsidRPr="004E1942">
        <w:rPr>
          <w:rFonts w:ascii="Times New Roman" w:eastAsia="Calibri" w:hAnsi="Times New Roman" w:cs="Times New Roman"/>
          <w:sz w:val="24"/>
          <w:szCs w:val="24"/>
          <w:lang w:eastAsia="en-US"/>
        </w:rPr>
        <w:t xml:space="preserve"> Opazo D</w:t>
      </w:r>
      <w:r w:rsidR="006C548F" w:rsidRPr="004E1942">
        <w:rPr>
          <w:rFonts w:ascii="Times New Roman" w:eastAsia="Calibri" w:hAnsi="Times New Roman" w:cs="Times New Roman"/>
          <w:sz w:val="24"/>
          <w:szCs w:val="24"/>
          <w:lang w:eastAsia="en-US"/>
        </w:rPr>
        <w:t>,</w:t>
      </w:r>
      <w:r w:rsidRPr="004E1942">
        <w:rPr>
          <w:rFonts w:ascii="Times New Roman" w:eastAsia="Calibri" w:hAnsi="Times New Roman" w:cs="Times New Roman"/>
          <w:sz w:val="24"/>
          <w:szCs w:val="24"/>
          <w:lang w:eastAsia="en-US"/>
        </w:rPr>
        <w:t xml:space="preserve"> Salgado M. y Smith P. (2010). </w:t>
      </w:r>
      <w:r w:rsidR="00233531" w:rsidRPr="004E1942">
        <w:rPr>
          <w:rFonts w:ascii="Times New Roman" w:eastAsia="Calibri" w:hAnsi="Times New Roman" w:cs="Times New Roman"/>
          <w:sz w:val="24"/>
          <w:szCs w:val="24"/>
          <w:lang w:eastAsia="en-US"/>
        </w:rPr>
        <w:t>Climas urbanos y contaminación atmosférica en Santiago de Chile. EURE, 36(109)</w:t>
      </w:r>
      <w:r w:rsidR="00FA7BAD" w:rsidRPr="004E1942">
        <w:rPr>
          <w:rFonts w:ascii="Times New Roman" w:eastAsia="Calibri" w:hAnsi="Times New Roman" w:cs="Times New Roman"/>
          <w:sz w:val="24"/>
          <w:szCs w:val="24"/>
          <w:lang w:eastAsia="en-US"/>
        </w:rPr>
        <w:t>, pp.</w:t>
      </w:r>
      <w:r w:rsidR="00233531" w:rsidRPr="004E1942">
        <w:rPr>
          <w:rFonts w:ascii="Times New Roman" w:eastAsia="Calibri" w:hAnsi="Times New Roman" w:cs="Times New Roman"/>
          <w:sz w:val="24"/>
          <w:szCs w:val="24"/>
          <w:lang w:eastAsia="en-US"/>
        </w:rPr>
        <w:t xml:space="preserve"> 35-62.</w:t>
      </w:r>
    </w:p>
    <w:p w:rsidR="00BD33B6" w:rsidRPr="004E1942" w:rsidRDefault="00BD33B6" w:rsidP="004E1942">
      <w:pPr>
        <w:autoSpaceDE w:val="0"/>
        <w:autoSpaceDN w:val="0"/>
        <w:adjustRightInd w:val="0"/>
        <w:spacing w:after="0" w:line="480" w:lineRule="auto"/>
        <w:ind w:left="709" w:hanging="709"/>
        <w:jc w:val="both"/>
        <w:rPr>
          <w:rFonts w:ascii="Times New Roman" w:eastAsia="Calibri" w:hAnsi="Times New Roman" w:cs="Times New Roman"/>
          <w:sz w:val="24"/>
          <w:szCs w:val="24"/>
          <w:lang w:eastAsia="en-US"/>
        </w:rPr>
      </w:pPr>
      <w:r w:rsidRPr="004E1942">
        <w:rPr>
          <w:rFonts w:ascii="Times New Roman" w:eastAsia="Calibri" w:hAnsi="Times New Roman" w:cs="Times New Roman"/>
          <w:sz w:val="24"/>
          <w:szCs w:val="24"/>
          <w:lang w:eastAsia="en-US"/>
        </w:rPr>
        <w:t>Santiago Ramos, J. (2008). La naturaleza en la ciudad: perspectivas teóricas y metodológicas para el estudio de la funcionalidad ambiental del espacio libre. Editorial Junta de Andalucía. Consejería de Obras Públicas y Transportes, Sevilla, 159 pp.</w:t>
      </w:r>
    </w:p>
    <w:p w:rsidR="00BE4D6C" w:rsidRPr="004E1942" w:rsidRDefault="00BE4D6C" w:rsidP="004E1942">
      <w:pPr>
        <w:autoSpaceDE w:val="0"/>
        <w:autoSpaceDN w:val="0"/>
        <w:adjustRightInd w:val="0"/>
        <w:spacing w:after="0" w:line="480" w:lineRule="auto"/>
        <w:ind w:left="709" w:hanging="709"/>
        <w:jc w:val="both"/>
        <w:rPr>
          <w:rFonts w:ascii="Times New Roman" w:eastAsia="Calibri" w:hAnsi="Times New Roman" w:cs="Times New Roman"/>
          <w:sz w:val="24"/>
          <w:szCs w:val="24"/>
          <w:lang w:eastAsia="en-US"/>
        </w:rPr>
      </w:pPr>
      <w:r w:rsidRPr="004E1942">
        <w:rPr>
          <w:rFonts w:ascii="Times New Roman" w:eastAsia="Calibri" w:hAnsi="Times New Roman" w:cs="Times New Roman"/>
          <w:sz w:val="24"/>
          <w:szCs w:val="24"/>
          <w:lang w:eastAsia="en-US"/>
        </w:rPr>
        <w:lastRenderedPageBreak/>
        <w:t>Sierra Rodríguez, I. y Ramírez Silva, J. P. (2010). Los parques como elementos de sustentabilidad de las ciudades. Revista Fuente, 2(5)</w:t>
      </w:r>
      <w:r w:rsidR="00FA7BAD" w:rsidRPr="004E1942">
        <w:rPr>
          <w:rFonts w:ascii="Times New Roman" w:eastAsia="Calibri" w:hAnsi="Times New Roman" w:cs="Times New Roman"/>
          <w:sz w:val="24"/>
          <w:szCs w:val="24"/>
          <w:lang w:eastAsia="en-US"/>
        </w:rPr>
        <w:t>, pp.</w:t>
      </w:r>
      <w:r w:rsidRPr="004E1942">
        <w:rPr>
          <w:rFonts w:ascii="Times New Roman" w:eastAsia="Calibri" w:hAnsi="Times New Roman" w:cs="Times New Roman"/>
          <w:sz w:val="24"/>
          <w:szCs w:val="24"/>
          <w:lang w:eastAsia="en-US"/>
        </w:rPr>
        <w:t xml:space="preserve"> 6-14.</w:t>
      </w:r>
    </w:p>
    <w:p w:rsidR="006D4F8D" w:rsidRPr="004E1942" w:rsidRDefault="006D4F8D" w:rsidP="004E1942">
      <w:pPr>
        <w:autoSpaceDE w:val="0"/>
        <w:autoSpaceDN w:val="0"/>
        <w:adjustRightInd w:val="0"/>
        <w:spacing w:after="0" w:line="480" w:lineRule="auto"/>
        <w:ind w:left="709" w:hanging="709"/>
        <w:jc w:val="both"/>
        <w:rPr>
          <w:rFonts w:ascii="Times New Roman" w:eastAsia="Calibri" w:hAnsi="Times New Roman" w:cs="Times New Roman"/>
          <w:sz w:val="24"/>
          <w:szCs w:val="24"/>
          <w:lang w:eastAsia="en-US"/>
        </w:rPr>
      </w:pPr>
      <w:r w:rsidRPr="004E1942">
        <w:rPr>
          <w:rFonts w:ascii="Times New Roman" w:eastAsia="Calibri" w:hAnsi="Times New Roman" w:cs="Times New Roman"/>
          <w:sz w:val="24"/>
          <w:szCs w:val="24"/>
          <w:lang w:eastAsia="en-US"/>
        </w:rPr>
        <w:t>Vázquez</w:t>
      </w:r>
      <w:r w:rsidR="00BE5CC4" w:rsidRPr="004E1942">
        <w:rPr>
          <w:rFonts w:ascii="Times New Roman" w:eastAsia="Calibri" w:hAnsi="Times New Roman" w:cs="Times New Roman"/>
          <w:sz w:val="24"/>
          <w:szCs w:val="24"/>
          <w:lang w:eastAsia="en-US"/>
        </w:rPr>
        <w:t>, A.</w:t>
      </w:r>
      <w:r w:rsidRPr="004E1942">
        <w:rPr>
          <w:rFonts w:ascii="Times New Roman" w:eastAsia="Calibri" w:hAnsi="Times New Roman" w:cs="Times New Roman"/>
          <w:sz w:val="24"/>
          <w:szCs w:val="24"/>
          <w:lang w:eastAsia="en-US"/>
        </w:rPr>
        <w:t xml:space="preserve"> (2010). </w:t>
      </w:r>
      <w:r w:rsidR="00BE5CC4" w:rsidRPr="004E1942">
        <w:rPr>
          <w:rFonts w:ascii="Times New Roman" w:eastAsia="Calibri" w:hAnsi="Times New Roman" w:cs="Times New Roman"/>
          <w:sz w:val="24"/>
          <w:szCs w:val="24"/>
          <w:lang w:eastAsia="en-US"/>
        </w:rPr>
        <w:t>Las caras del ocio: Aproximaciones psicológicas. Kalathos, 4(1)</w:t>
      </w:r>
      <w:r w:rsidR="00FA7BAD" w:rsidRPr="004E1942">
        <w:rPr>
          <w:rFonts w:ascii="Times New Roman" w:eastAsia="Calibri" w:hAnsi="Times New Roman" w:cs="Times New Roman"/>
          <w:sz w:val="24"/>
          <w:szCs w:val="24"/>
          <w:lang w:eastAsia="en-US"/>
        </w:rPr>
        <w:t>, pp.</w:t>
      </w:r>
      <w:r w:rsidR="00BE5CC4" w:rsidRPr="004E1942">
        <w:rPr>
          <w:rFonts w:ascii="Times New Roman" w:eastAsia="Calibri" w:hAnsi="Times New Roman" w:cs="Times New Roman"/>
          <w:sz w:val="24"/>
          <w:szCs w:val="24"/>
          <w:lang w:eastAsia="en-US"/>
        </w:rPr>
        <w:t xml:space="preserve"> 20-27.</w:t>
      </w:r>
    </w:p>
    <w:p w:rsidR="008230CC" w:rsidRPr="00504A70" w:rsidRDefault="008230CC" w:rsidP="004E1942">
      <w:pPr>
        <w:autoSpaceDE w:val="0"/>
        <w:autoSpaceDN w:val="0"/>
        <w:adjustRightInd w:val="0"/>
        <w:spacing w:after="0" w:line="480" w:lineRule="auto"/>
        <w:ind w:left="709" w:hanging="709"/>
        <w:jc w:val="both"/>
        <w:rPr>
          <w:lang w:val="es-ES"/>
        </w:rPr>
      </w:pPr>
      <w:r w:rsidRPr="004E1942">
        <w:rPr>
          <w:rFonts w:ascii="Times New Roman" w:eastAsia="Calibri" w:hAnsi="Times New Roman" w:cs="Times New Roman"/>
          <w:sz w:val="24"/>
          <w:szCs w:val="24"/>
          <w:lang w:eastAsia="en-US"/>
        </w:rPr>
        <w:t>Vélez Restrepo, L. A. (2009). Del parque urbano al parque sostenible. Bases conceptuales y analíticas para la evaluación de la sustentabilidad de parques urbanos. Revista de Geografía Norte Grande, No. 43</w:t>
      </w:r>
      <w:r w:rsidR="00FA7BAD" w:rsidRPr="004E1942">
        <w:rPr>
          <w:rFonts w:ascii="Times New Roman" w:eastAsia="Calibri" w:hAnsi="Times New Roman" w:cs="Times New Roman"/>
          <w:sz w:val="24"/>
          <w:szCs w:val="24"/>
          <w:lang w:eastAsia="en-US"/>
        </w:rPr>
        <w:t>, pp.</w:t>
      </w:r>
      <w:r w:rsidRPr="004E1942">
        <w:rPr>
          <w:rFonts w:ascii="Times New Roman" w:eastAsia="Calibri" w:hAnsi="Times New Roman" w:cs="Times New Roman"/>
          <w:sz w:val="24"/>
          <w:szCs w:val="24"/>
          <w:lang w:eastAsia="en-US"/>
        </w:rPr>
        <w:t xml:space="preserve"> 31-49.</w:t>
      </w:r>
    </w:p>
    <w:sectPr w:rsidR="008230CC" w:rsidRPr="00504A70" w:rsidSect="004E1942">
      <w:headerReference w:type="default" r:id="rId21"/>
      <w:footerReference w:type="default" r:id="rId22"/>
      <w:pgSz w:w="11906" w:h="16838"/>
      <w:pgMar w:top="1417" w:right="1416"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1D3" w:rsidRDefault="005041D3" w:rsidP="004E1942">
      <w:pPr>
        <w:spacing w:after="0" w:line="240" w:lineRule="auto"/>
      </w:pPr>
      <w:r>
        <w:separator/>
      </w:r>
    </w:p>
  </w:endnote>
  <w:endnote w:type="continuationSeparator" w:id="0">
    <w:p w:rsidR="005041D3" w:rsidRDefault="005041D3" w:rsidP="004E1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942" w:rsidRDefault="004E1942" w:rsidP="004E1942">
    <w:pPr>
      <w:pStyle w:val="Piedepgina"/>
      <w:jc w:val="center"/>
    </w:pPr>
    <w:r>
      <w:rPr>
        <w:rFonts w:ascii="Calibri" w:hAnsi="Calibri" w:cs="Calibri"/>
        <w:b/>
      </w:rPr>
      <w:t>Vol. 5</w:t>
    </w:r>
    <w:r w:rsidRPr="003512F4">
      <w:rPr>
        <w:rFonts w:ascii="Calibri" w:hAnsi="Calibri" w:cs="Calibri"/>
        <w:b/>
      </w:rPr>
      <w:t xml:space="preserve">, Núm. </w:t>
    </w:r>
    <w:r>
      <w:rPr>
        <w:rFonts w:ascii="Calibri" w:hAnsi="Calibri" w:cs="Calibri"/>
        <w:b/>
      </w:rPr>
      <w:t>9</w:t>
    </w:r>
    <w:r w:rsidRPr="003512F4">
      <w:rPr>
        <w:rFonts w:ascii="Calibri" w:hAnsi="Calibri" w:cs="Calibri"/>
        <w:b/>
      </w:rPr>
      <w:t xml:space="preserve">          </w:t>
    </w:r>
    <w:r>
      <w:rPr>
        <w:rFonts w:ascii="Calibri" w:hAnsi="Calibri" w:cs="Calibri"/>
        <w:b/>
      </w:rPr>
      <w:t xml:space="preserve">         Enero – Junio 2016</w:t>
    </w:r>
    <w:r w:rsidRPr="003512F4">
      <w:rPr>
        <w:rFonts w:ascii="Calibri" w:hAnsi="Calibri" w:cs="Calibri"/>
        <w:b/>
      </w:rPr>
      <w:t xml:space="preserve">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1D3" w:rsidRDefault="005041D3" w:rsidP="004E1942">
      <w:pPr>
        <w:spacing w:after="0" w:line="240" w:lineRule="auto"/>
      </w:pPr>
      <w:r>
        <w:separator/>
      </w:r>
    </w:p>
  </w:footnote>
  <w:footnote w:type="continuationSeparator" w:id="0">
    <w:p w:rsidR="005041D3" w:rsidRDefault="005041D3" w:rsidP="004E19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942" w:rsidRDefault="004E1942">
    <w:pPr>
      <w:pStyle w:val="Encabezado"/>
    </w:pPr>
    <w:r w:rsidRPr="003512F4">
      <w:rPr>
        <w:rFonts w:ascii="Calibri" w:hAnsi="Calibri" w:cs="Calibri"/>
        <w:b/>
        <w:i/>
      </w:rPr>
      <w:t>Revista Iberoamericana de las Ciencias Sociales y Humanísticas</w:t>
    </w:r>
    <w:r w:rsidRPr="003512F4">
      <w:rPr>
        <w:rFonts w:ascii="Calibri" w:hAnsi="Calibri" w:cs="Calibri"/>
        <w:b/>
      </w:rPr>
      <w:t xml:space="preserve">                                ISSN: 2395-7972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4A70"/>
    <w:rsid w:val="000002E6"/>
    <w:rsid w:val="000026BA"/>
    <w:rsid w:val="00002C85"/>
    <w:rsid w:val="000068EA"/>
    <w:rsid w:val="0000728D"/>
    <w:rsid w:val="00010F85"/>
    <w:rsid w:val="0001317C"/>
    <w:rsid w:val="000258E5"/>
    <w:rsid w:val="00026110"/>
    <w:rsid w:val="00030B27"/>
    <w:rsid w:val="00031E64"/>
    <w:rsid w:val="000359F3"/>
    <w:rsid w:val="00035ACC"/>
    <w:rsid w:val="000360D9"/>
    <w:rsid w:val="0003658D"/>
    <w:rsid w:val="00036A46"/>
    <w:rsid w:val="00050020"/>
    <w:rsid w:val="000514A7"/>
    <w:rsid w:val="000665CA"/>
    <w:rsid w:val="000673B1"/>
    <w:rsid w:val="00073C2F"/>
    <w:rsid w:val="00083ADC"/>
    <w:rsid w:val="00085CA5"/>
    <w:rsid w:val="00090386"/>
    <w:rsid w:val="00092CE3"/>
    <w:rsid w:val="00096DD2"/>
    <w:rsid w:val="000A4CAD"/>
    <w:rsid w:val="000B5829"/>
    <w:rsid w:val="000B72CC"/>
    <w:rsid w:val="000C1455"/>
    <w:rsid w:val="000C1734"/>
    <w:rsid w:val="000C3B33"/>
    <w:rsid w:val="000C7A96"/>
    <w:rsid w:val="000C7BC4"/>
    <w:rsid w:val="000C7C87"/>
    <w:rsid w:val="000D1EEE"/>
    <w:rsid w:val="000D48AD"/>
    <w:rsid w:val="000E160A"/>
    <w:rsid w:val="000E2BB6"/>
    <w:rsid w:val="000E5B0F"/>
    <w:rsid w:val="000E5CC3"/>
    <w:rsid w:val="000E7E42"/>
    <w:rsid w:val="000F08AA"/>
    <w:rsid w:val="000F7AC2"/>
    <w:rsid w:val="00105C87"/>
    <w:rsid w:val="00116455"/>
    <w:rsid w:val="00117975"/>
    <w:rsid w:val="001337BE"/>
    <w:rsid w:val="001354F6"/>
    <w:rsid w:val="0014302C"/>
    <w:rsid w:val="00151AD9"/>
    <w:rsid w:val="00152402"/>
    <w:rsid w:val="00155ADB"/>
    <w:rsid w:val="00163FF8"/>
    <w:rsid w:val="00166C64"/>
    <w:rsid w:val="001671EB"/>
    <w:rsid w:val="0016782C"/>
    <w:rsid w:val="0018008A"/>
    <w:rsid w:val="00182359"/>
    <w:rsid w:val="001858E8"/>
    <w:rsid w:val="00185FE4"/>
    <w:rsid w:val="00187F37"/>
    <w:rsid w:val="001910BD"/>
    <w:rsid w:val="001A2D03"/>
    <w:rsid w:val="001A3A52"/>
    <w:rsid w:val="001A60F8"/>
    <w:rsid w:val="001B5C3C"/>
    <w:rsid w:val="001B7478"/>
    <w:rsid w:val="001D31AF"/>
    <w:rsid w:val="001D3818"/>
    <w:rsid w:val="001D6A3B"/>
    <w:rsid w:val="001E0015"/>
    <w:rsid w:val="001E43FE"/>
    <w:rsid w:val="001E4EA3"/>
    <w:rsid w:val="001E5819"/>
    <w:rsid w:val="001F05E1"/>
    <w:rsid w:val="001F25EE"/>
    <w:rsid w:val="001F4EC8"/>
    <w:rsid w:val="001F5220"/>
    <w:rsid w:val="00204B9B"/>
    <w:rsid w:val="00210499"/>
    <w:rsid w:val="00211ADF"/>
    <w:rsid w:val="00213A31"/>
    <w:rsid w:val="00217E64"/>
    <w:rsid w:val="00222E0F"/>
    <w:rsid w:val="00224B37"/>
    <w:rsid w:val="002253C0"/>
    <w:rsid w:val="0022552B"/>
    <w:rsid w:val="00227C2A"/>
    <w:rsid w:val="00233531"/>
    <w:rsid w:val="0023657D"/>
    <w:rsid w:val="00236627"/>
    <w:rsid w:val="002432BA"/>
    <w:rsid w:val="00244EC4"/>
    <w:rsid w:val="00251724"/>
    <w:rsid w:val="00252F1B"/>
    <w:rsid w:val="00267845"/>
    <w:rsid w:val="002722EE"/>
    <w:rsid w:val="00272407"/>
    <w:rsid w:val="0027387C"/>
    <w:rsid w:val="00277C16"/>
    <w:rsid w:val="00280D8F"/>
    <w:rsid w:val="00281746"/>
    <w:rsid w:val="00282B59"/>
    <w:rsid w:val="00293667"/>
    <w:rsid w:val="002A2CCD"/>
    <w:rsid w:val="002A4E4A"/>
    <w:rsid w:val="002A7492"/>
    <w:rsid w:val="002B2BB0"/>
    <w:rsid w:val="002B59C7"/>
    <w:rsid w:val="002C769D"/>
    <w:rsid w:val="002D73A8"/>
    <w:rsid w:val="002F0384"/>
    <w:rsid w:val="002F4F70"/>
    <w:rsid w:val="002F71E1"/>
    <w:rsid w:val="00305471"/>
    <w:rsid w:val="00306A75"/>
    <w:rsid w:val="00311B23"/>
    <w:rsid w:val="00315088"/>
    <w:rsid w:val="0031535B"/>
    <w:rsid w:val="00322C2C"/>
    <w:rsid w:val="00331F82"/>
    <w:rsid w:val="00337FDA"/>
    <w:rsid w:val="0034007F"/>
    <w:rsid w:val="0034085B"/>
    <w:rsid w:val="00342E4B"/>
    <w:rsid w:val="00345625"/>
    <w:rsid w:val="00345D82"/>
    <w:rsid w:val="00346BB6"/>
    <w:rsid w:val="00357A4A"/>
    <w:rsid w:val="00366AE9"/>
    <w:rsid w:val="00366B46"/>
    <w:rsid w:val="00375406"/>
    <w:rsid w:val="00377A80"/>
    <w:rsid w:val="00385EC9"/>
    <w:rsid w:val="0039256E"/>
    <w:rsid w:val="00394069"/>
    <w:rsid w:val="003A1559"/>
    <w:rsid w:val="003A65ED"/>
    <w:rsid w:val="003A6D77"/>
    <w:rsid w:val="003B0F9A"/>
    <w:rsid w:val="003B275E"/>
    <w:rsid w:val="003B6E12"/>
    <w:rsid w:val="003D0255"/>
    <w:rsid w:val="003D0C5A"/>
    <w:rsid w:val="003D2BA1"/>
    <w:rsid w:val="003D3F88"/>
    <w:rsid w:val="003D4816"/>
    <w:rsid w:val="003D48C7"/>
    <w:rsid w:val="003D4D07"/>
    <w:rsid w:val="003D58AD"/>
    <w:rsid w:val="003D6D08"/>
    <w:rsid w:val="003D71FC"/>
    <w:rsid w:val="003E0B8F"/>
    <w:rsid w:val="003E5F63"/>
    <w:rsid w:val="003E6A02"/>
    <w:rsid w:val="003F52FA"/>
    <w:rsid w:val="00402219"/>
    <w:rsid w:val="004065DF"/>
    <w:rsid w:val="00414A9E"/>
    <w:rsid w:val="00417972"/>
    <w:rsid w:val="00423B89"/>
    <w:rsid w:val="0042582C"/>
    <w:rsid w:val="00431CFF"/>
    <w:rsid w:val="00433AD8"/>
    <w:rsid w:val="00435DA4"/>
    <w:rsid w:val="004372D6"/>
    <w:rsid w:val="00445071"/>
    <w:rsid w:val="004457BB"/>
    <w:rsid w:val="00451B8D"/>
    <w:rsid w:val="0045265F"/>
    <w:rsid w:val="00452CB7"/>
    <w:rsid w:val="00456CAE"/>
    <w:rsid w:val="00472D27"/>
    <w:rsid w:val="00480DAE"/>
    <w:rsid w:val="00485ADE"/>
    <w:rsid w:val="00490FE0"/>
    <w:rsid w:val="00496E3F"/>
    <w:rsid w:val="004A5A69"/>
    <w:rsid w:val="004B0AA7"/>
    <w:rsid w:val="004B0D26"/>
    <w:rsid w:val="004B0DCC"/>
    <w:rsid w:val="004B753A"/>
    <w:rsid w:val="004C14A7"/>
    <w:rsid w:val="004D2728"/>
    <w:rsid w:val="004D722D"/>
    <w:rsid w:val="004E1942"/>
    <w:rsid w:val="004E59EF"/>
    <w:rsid w:val="004F1EB9"/>
    <w:rsid w:val="004F26FF"/>
    <w:rsid w:val="004F35FD"/>
    <w:rsid w:val="004F51E1"/>
    <w:rsid w:val="005003AF"/>
    <w:rsid w:val="0050268A"/>
    <w:rsid w:val="005032C1"/>
    <w:rsid w:val="005041D3"/>
    <w:rsid w:val="00504A70"/>
    <w:rsid w:val="005119C3"/>
    <w:rsid w:val="005121A4"/>
    <w:rsid w:val="00514C60"/>
    <w:rsid w:val="00516AE6"/>
    <w:rsid w:val="005177E6"/>
    <w:rsid w:val="00520906"/>
    <w:rsid w:val="00520E55"/>
    <w:rsid w:val="00521113"/>
    <w:rsid w:val="00527A0E"/>
    <w:rsid w:val="00531B23"/>
    <w:rsid w:val="00534C7D"/>
    <w:rsid w:val="00537D98"/>
    <w:rsid w:val="00545CBD"/>
    <w:rsid w:val="00546CC7"/>
    <w:rsid w:val="00547523"/>
    <w:rsid w:val="00550C8B"/>
    <w:rsid w:val="00554AA2"/>
    <w:rsid w:val="00556434"/>
    <w:rsid w:val="00560BBD"/>
    <w:rsid w:val="00562D73"/>
    <w:rsid w:val="0056718C"/>
    <w:rsid w:val="00573FC9"/>
    <w:rsid w:val="00583375"/>
    <w:rsid w:val="005833E8"/>
    <w:rsid w:val="00583E27"/>
    <w:rsid w:val="00585DBC"/>
    <w:rsid w:val="005879FF"/>
    <w:rsid w:val="00587FFB"/>
    <w:rsid w:val="00590962"/>
    <w:rsid w:val="005918C8"/>
    <w:rsid w:val="005A4F4C"/>
    <w:rsid w:val="005A4FE3"/>
    <w:rsid w:val="005B1165"/>
    <w:rsid w:val="005B6A01"/>
    <w:rsid w:val="005B7591"/>
    <w:rsid w:val="005C1DD4"/>
    <w:rsid w:val="005C4AB0"/>
    <w:rsid w:val="005C4BD3"/>
    <w:rsid w:val="005C4F62"/>
    <w:rsid w:val="005D0E84"/>
    <w:rsid w:val="005D7F06"/>
    <w:rsid w:val="005E0545"/>
    <w:rsid w:val="005E0AD6"/>
    <w:rsid w:val="005E5B4B"/>
    <w:rsid w:val="005E6802"/>
    <w:rsid w:val="005F0229"/>
    <w:rsid w:val="00602F30"/>
    <w:rsid w:val="00603CF9"/>
    <w:rsid w:val="0060485B"/>
    <w:rsid w:val="006054C8"/>
    <w:rsid w:val="00606698"/>
    <w:rsid w:val="006073D2"/>
    <w:rsid w:val="006132B1"/>
    <w:rsid w:val="00613985"/>
    <w:rsid w:val="006141A3"/>
    <w:rsid w:val="00616E5B"/>
    <w:rsid w:val="0062219A"/>
    <w:rsid w:val="006322EC"/>
    <w:rsid w:val="0063472D"/>
    <w:rsid w:val="00636913"/>
    <w:rsid w:val="00637939"/>
    <w:rsid w:val="0064484D"/>
    <w:rsid w:val="006468F0"/>
    <w:rsid w:val="006470C9"/>
    <w:rsid w:val="00647EA3"/>
    <w:rsid w:val="006543FA"/>
    <w:rsid w:val="006702FB"/>
    <w:rsid w:val="00670759"/>
    <w:rsid w:val="006721E2"/>
    <w:rsid w:val="00674E05"/>
    <w:rsid w:val="006779C0"/>
    <w:rsid w:val="00684B68"/>
    <w:rsid w:val="006A0A9F"/>
    <w:rsid w:val="006A5518"/>
    <w:rsid w:val="006A6914"/>
    <w:rsid w:val="006B5130"/>
    <w:rsid w:val="006B6C33"/>
    <w:rsid w:val="006C050C"/>
    <w:rsid w:val="006C076B"/>
    <w:rsid w:val="006C0E8F"/>
    <w:rsid w:val="006C3E21"/>
    <w:rsid w:val="006C405D"/>
    <w:rsid w:val="006C548F"/>
    <w:rsid w:val="006C54EE"/>
    <w:rsid w:val="006C6516"/>
    <w:rsid w:val="006C6B9F"/>
    <w:rsid w:val="006D4F8D"/>
    <w:rsid w:val="006E0945"/>
    <w:rsid w:val="006E4387"/>
    <w:rsid w:val="006E471D"/>
    <w:rsid w:val="006F0102"/>
    <w:rsid w:val="006F68B5"/>
    <w:rsid w:val="00700D45"/>
    <w:rsid w:val="007076E6"/>
    <w:rsid w:val="00711CA7"/>
    <w:rsid w:val="0071747B"/>
    <w:rsid w:val="00722657"/>
    <w:rsid w:val="007259B6"/>
    <w:rsid w:val="0073708C"/>
    <w:rsid w:val="00737B1E"/>
    <w:rsid w:val="00740690"/>
    <w:rsid w:val="00742C03"/>
    <w:rsid w:val="00750D17"/>
    <w:rsid w:val="0075335A"/>
    <w:rsid w:val="0076040D"/>
    <w:rsid w:val="00762340"/>
    <w:rsid w:val="00775365"/>
    <w:rsid w:val="00776576"/>
    <w:rsid w:val="00776ADE"/>
    <w:rsid w:val="00777B97"/>
    <w:rsid w:val="00780102"/>
    <w:rsid w:val="0078082F"/>
    <w:rsid w:val="00785C8A"/>
    <w:rsid w:val="007877E4"/>
    <w:rsid w:val="00791A61"/>
    <w:rsid w:val="0079449C"/>
    <w:rsid w:val="00795362"/>
    <w:rsid w:val="007960F4"/>
    <w:rsid w:val="00796FFE"/>
    <w:rsid w:val="007A77C9"/>
    <w:rsid w:val="007B67B2"/>
    <w:rsid w:val="007C10EC"/>
    <w:rsid w:val="007C485E"/>
    <w:rsid w:val="007D0B6E"/>
    <w:rsid w:val="007D2E04"/>
    <w:rsid w:val="007D62EA"/>
    <w:rsid w:val="007D6A48"/>
    <w:rsid w:val="007D74B3"/>
    <w:rsid w:val="007D74D0"/>
    <w:rsid w:val="007E0DA7"/>
    <w:rsid w:val="007E1173"/>
    <w:rsid w:val="007E32DF"/>
    <w:rsid w:val="007E57A1"/>
    <w:rsid w:val="007F0DE6"/>
    <w:rsid w:val="007F3C0F"/>
    <w:rsid w:val="007F4C6D"/>
    <w:rsid w:val="00801432"/>
    <w:rsid w:val="00807246"/>
    <w:rsid w:val="008102F8"/>
    <w:rsid w:val="00810B47"/>
    <w:rsid w:val="00814A6F"/>
    <w:rsid w:val="00820A57"/>
    <w:rsid w:val="00820B27"/>
    <w:rsid w:val="0082288B"/>
    <w:rsid w:val="008230CC"/>
    <w:rsid w:val="00823298"/>
    <w:rsid w:val="0082519C"/>
    <w:rsid w:val="0083539E"/>
    <w:rsid w:val="008378E9"/>
    <w:rsid w:val="0084454C"/>
    <w:rsid w:val="008475EE"/>
    <w:rsid w:val="00852266"/>
    <w:rsid w:val="00852B6E"/>
    <w:rsid w:val="008553C9"/>
    <w:rsid w:val="00862F0D"/>
    <w:rsid w:val="00865AD2"/>
    <w:rsid w:val="00867E88"/>
    <w:rsid w:val="00870CB4"/>
    <w:rsid w:val="00874D57"/>
    <w:rsid w:val="00877B8F"/>
    <w:rsid w:val="008858C7"/>
    <w:rsid w:val="00885954"/>
    <w:rsid w:val="0089581A"/>
    <w:rsid w:val="00896675"/>
    <w:rsid w:val="008B103C"/>
    <w:rsid w:val="008B2157"/>
    <w:rsid w:val="008B597B"/>
    <w:rsid w:val="008C4E40"/>
    <w:rsid w:val="008D06BF"/>
    <w:rsid w:val="008D2F13"/>
    <w:rsid w:val="008D3938"/>
    <w:rsid w:val="008E0947"/>
    <w:rsid w:val="008E41F6"/>
    <w:rsid w:val="008F146C"/>
    <w:rsid w:val="008F6874"/>
    <w:rsid w:val="008F6ECE"/>
    <w:rsid w:val="00900101"/>
    <w:rsid w:val="00903CA8"/>
    <w:rsid w:val="00927190"/>
    <w:rsid w:val="0093373C"/>
    <w:rsid w:val="00944F3B"/>
    <w:rsid w:val="00946C62"/>
    <w:rsid w:val="009475D9"/>
    <w:rsid w:val="009513E8"/>
    <w:rsid w:val="00955B58"/>
    <w:rsid w:val="00956D7A"/>
    <w:rsid w:val="0095707F"/>
    <w:rsid w:val="009640C3"/>
    <w:rsid w:val="0096533D"/>
    <w:rsid w:val="00971118"/>
    <w:rsid w:val="00974803"/>
    <w:rsid w:val="00977FE2"/>
    <w:rsid w:val="00983082"/>
    <w:rsid w:val="009923A7"/>
    <w:rsid w:val="00994CC4"/>
    <w:rsid w:val="009A05A4"/>
    <w:rsid w:val="009A1569"/>
    <w:rsid w:val="009A7892"/>
    <w:rsid w:val="009B0299"/>
    <w:rsid w:val="009B4A0E"/>
    <w:rsid w:val="009B5A26"/>
    <w:rsid w:val="009B6D5D"/>
    <w:rsid w:val="009C4821"/>
    <w:rsid w:val="009C6469"/>
    <w:rsid w:val="009D0409"/>
    <w:rsid w:val="009D29FA"/>
    <w:rsid w:val="009D33C7"/>
    <w:rsid w:val="009D499E"/>
    <w:rsid w:val="009F3822"/>
    <w:rsid w:val="009F3EAB"/>
    <w:rsid w:val="00A00D3D"/>
    <w:rsid w:val="00A10C89"/>
    <w:rsid w:val="00A10D8B"/>
    <w:rsid w:val="00A138DD"/>
    <w:rsid w:val="00A1480B"/>
    <w:rsid w:val="00A17EC7"/>
    <w:rsid w:val="00A22E9C"/>
    <w:rsid w:val="00A23B36"/>
    <w:rsid w:val="00A24034"/>
    <w:rsid w:val="00A26A53"/>
    <w:rsid w:val="00A26C3A"/>
    <w:rsid w:val="00A4375C"/>
    <w:rsid w:val="00A456E4"/>
    <w:rsid w:val="00A6228B"/>
    <w:rsid w:val="00A7095F"/>
    <w:rsid w:val="00A72788"/>
    <w:rsid w:val="00A745F7"/>
    <w:rsid w:val="00A753D8"/>
    <w:rsid w:val="00A75E62"/>
    <w:rsid w:val="00A7632D"/>
    <w:rsid w:val="00A7743B"/>
    <w:rsid w:val="00A77529"/>
    <w:rsid w:val="00A83F2A"/>
    <w:rsid w:val="00A8770D"/>
    <w:rsid w:val="00A905AD"/>
    <w:rsid w:val="00A9112E"/>
    <w:rsid w:val="00A91304"/>
    <w:rsid w:val="00A91FA5"/>
    <w:rsid w:val="00A96448"/>
    <w:rsid w:val="00A966C5"/>
    <w:rsid w:val="00AA12BC"/>
    <w:rsid w:val="00AA2A3B"/>
    <w:rsid w:val="00AA69AC"/>
    <w:rsid w:val="00AB0478"/>
    <w:rsid w:val="00AB42F6"/>
    <w:rsid w:val="00AB60F7"/>
    <w:rsid w:val="00AC22DD"/>
    <w:rsid w:val="00AC367C"/>
    <w:rsid w:val="00AC38DB"/>
    <w:rsid w:val="00AD151C"/>
    <w:rsid w:val="00AE329B"/>
    <w:rsid w:val="00AF1131"/>
    <w:rsid w:val="00AF3EE1"/>
    <w:rsid w:val="00B0222C"/>
    <w:rsid w:val="00B148C0"/>
    <w:rsid w:val="00B1504D"/>
    <w:rsid w:val="00B20C45"/>
    <w:rsid w:val="00B4373F"/>
    <w:rsid w:val="00B5368A"/>
    <w:rsid w:val="00B605A4"/>
    <w:rsid w:val="00B6099C"/>
    <w:rsid w:val="00B6419E"/>
    <w:rsid w:val="00B70A41"/>
    <w:rsid w:val="00B71068"/>
    <w:rsid w:val="00B712C4"/>
    <w:rsid w:val="00B7171D"/>
    <w:rsid w:val="00B7450F"/>
    <w:rsid w:val="00B86C7F"/>
    <w:rsid w:val="00B873A7"/>
    <w:rsid w:val="00B93448"/>
    <w:rsid w:val="00BB043B"/>
    <w:rsid w:val="00BB13C8"/>
    <w:rsid w:val="00BB711B"/>
    <w:rsid w:val="00BC7DC0"/>
    <w:rsid w:val="00BD33B6"/>
    <w:rsid w:val="00BD3AC9"/>
    <w:rsid w:val="00BD482D"/>
    <w:rsid w:val="00BD50FC"/>
    <w:rsid w:val="00BE0693"/>
    <w:rsid w:val="00BE0FF6"/>
    <w:rsid w:val="00BE1A69"/>
    <w:rsid w:val="00BE4540"/>
    <w:rsid w:val="00BE4D6C"/>
    <w:rsid w:val="00BE5CC4"/>
    <w:rsid w:val="00BE6EA3"/>
    <w:rsid w:val="00BF0E65"/>
    <w:rsid w:val="00BF2CC4"/>
    <w:rsid w:val="00BF4E3D"/>
    <w:rsid w:val="00BF539F"/>
    <w:rsid w:val="00BF7B79"/>
    <w:rsid w:val="00C02458"/>
    <w:rsid w:val="00C05A35"/>
    <w:rsid w:val="00C173B8"/>
    <w:rsid w:val="00C21429"/>
    <w:rsid w:val="00C22079"/>
    <w:rsid w:val="00C40B13"/>
    <w:rsid w:val="00C41393"/>
    <w:rsid w:val="00C42B68"/>
    <w:rsid w:val="00C46F6D"/>
    <w:rsid w:val="00C56C59"/>
    <w:rsid w:val="00C60D0E"/>
    <w:rsid w:val="00C62910"/>
    <w:rsid w:val="00C660F4"/>
    <w:rsid w:val="00C7082F"/>
    <w:rsid w:val="00C73FF3"/>
    <w:rsid w:val="00C74309"/>
    <w:rsid w:val="00C75F84"/>
    <w:rsid w:val="00C76056"/>
    <w:rsid w:val="00C85A59"/>
    <w:rsid w:val="00C91FD2"/>
    <w:rsid w:val="00C9640A"/>
    <w:rsid w:val="00C96D50"/>
    <w:rsid w:val="00CA13F8"/>
    <w:rsid w:val="00CA3324"/>
    <w:rsid w:val="00CB6F25"/>
    <w:rsid w:val="00CC68F4"/>
    <w:rsid w:val="00CD2A62"/>
    <w:rsid w:val="00CD5213"/>
    <w:rsid w:val="00CD637D"/>
    <w:rsid w:val="00CE02B7"/>
    <w:rsid w:val="00CF6D65"/>
    <w:rsid w:val="00D00247"/>
    <w:rsid w:val="00D01BCD"/>
    <w:rsid w:val="00D02EE6"/>
    <w:rsid w:val="00D10C30"/>
    <w:rsid w:val="00D10EA7"/>
    <w:rsid w:val="00D162E4"/>
    <w:rsid w:val="00D32568"/>
    <w:rsid w:val="00D35539"/>
    <w:rsid w:val="00D453A2"/>
    <w:rsid w:val="00D529A5"/>
    <w:rsid w:val="00D53EC0"/>
    <w:rsid w:val="00D601D7"/>
    <w:rsid w:val="00D60539"/>
    <w:rsid w:val="00D640EA"/>
    <w:rsid w:val="00D66FF9"/>
    <w:rsid w:val="00D70168"/>
    <w:rsid w:val="00D71327"/>
    <w:rsid w:val="00D73687"/>
    <w:rsid w:val="00D76B95"/>
    <w:rsid w:val="00D8128E"/>
    <w:rsid w:val="00D819F3"/>
    <w:rsid w:val="00D85913"/>
    <w:rsid w:val="00D90FB3"/>
    <w:rsid w:val="00D927FA"/>
    <w:rsid w:val="00D94764"/>
    <w:rsid w:val="00D96B15"/>
    <w:rsid w:val="00DA2F5B"/>
    <w:rsid w:val="00DA4284"/>
    <w:rsid w:val="00DA7DA4"/>
    <w:rsid w:val="00DB1C4F"/>
    <w:rsid w:val="00DB33F8"/>
    <w:rsid w:val="00DB5C03"/>
    <w:rsid w:val="00DC2C2C"/>
    <w:rsid w:val="00DC407A"/>
    <w:rsid w:val="00DC51DA"/>
    <w:rsid w:val="00DC68FB"/>
    <w:rsid w:val="00DC7140"/>
    <w:rsid w:val="00DD1B19"/>
    <w:rsid w:val="00DD7542"/>
    <w:rsid w:val="00DE0894"/>
    <w:rsid w:val="00DE1F9C"/>
    <w:rsid w:val="00DE2844"/>
    <w:rsid w:val="00DE3ACD"/>
    <w:rsid w:val="00DF231D"/>
    <w:rsid w:val="00DF76AF"/>
    <w:rsid w:val="00E002B0"/>
    <w:rsid w:val="00E06049"/>
    <w:rsid w:val="00E06109"/>
    <w:rsid w:val="00E17496"/>
    <w:rsid w:val="00E21E9B"/>
    <w:rsid w:val="00E27EA0"/>
    <w:rsid w:val="00E37726"/>
    <w:rsid w:val="00E37B38"/>
    <w:rsid w:val="00E44C66"/>
    <w:rsid w:val="00E47DA0"/>
    <w:rsid w:val="00E5069A"/>
    <w:rsid w:val="00E60DB6"/>
    <w:rsid w:val="00E61106"/>
    <w:rsid w:val="00E72088"/>
    <w:rsid w:val="00E722F1"/>
    <w:rsid w:val="00E771D7"/>
    <w:rsid w:val="00E952A0"/>
    <w:rsid w:val="00EA1320"/>
    <w:rsid w:val="00EA2B8A"/>
    <w:rsid w:val="00EA6170"/>
    <w:rsid w:val="00EB787C"/>
    <w:rsid w:val="00EC1520"/>
    <w:rsid w:val="00EC6ED5"/>
    <w:rsid w:val="00ED34DE"/>
    <w:rsid w:val="00EF065D"/>
    <w:rsid w:val="00F00C70"/>
    <w:rsid w:val="00F0207A"/>
    <w:rsid w:val="00F04225"/>
    <w:rsid w:val="00F066F5"/>
    <w:rsid w:val="00F101A9"/>
    <w:rsid w:val="00F11251"/>
    <w:rsid w:val="00F11313"/>
    <w:rsid w:val="00F1543E"/>
    <w:rsid w:val="00F209CA"/>
    <w:rsid w:val="00F221CF"/>
    <w:rsid w:val="00F258D4"/>
    <w:rsid w:val="00F40897"/>
    <w:rsid w:val="00F425D5"/>
    <w:rsid w:val="00F44D10"/>
    <w:rsid w:val="00F4674E"/>
    <w:rsid w:val="00F47A09"/>
    <w:rsid w:val="00F47BDC"/>
    <w:rsid w:val="00F502EF"/>
    <w:rsid w:val="00F50EEF"/>
    <w:rsid w:val="00F52506"/>
    <w:rsid w:val="00F64139"/>
    <w:rsid w:val="00F64B77"/>
    <w:rsid w:val="00F64F50"/>
    <w:rsid w:val="00F753E9"/>
    <w:rsid w:val="00F759C8"/>
    <w:rsid w:val="00F802FF"/>
    <w:rsid w:val="00F80BA0"/>
    <w:rsid w:val="00F86FF3"/>
    <w:rsid w:val="00F90FBA"/>
    <w:rsid w:val="00F96EC6"/>
    <w:rsid w:val="00FA2AEE"/>
    <w:rsid w:val="00FA7BAD"/>
    <w:rsid w:val="00FB04F0"/>
    <w:rsid w:val="00FB1501"/>
    <w:rsid w:val="00FB391F"/>
    <w:rsid w:val="00FC1E7C"/>
    <w:rsid w:val="00FC4EBE"/>
    <w:rsid w:val="00FD1DD3"/>
    <w:rsid w:val="00FE102E"/>
    <w:rsid w:val="00FE27B8"/>
    <w:rsid w:val="00FF3968"/>
    <w:rsid w:val="00FF51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1EAA86-30C8-435B-ADED-A245EA306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64B7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F146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146C"/>
    <w:rPr>
      <w:rFonts w:ascii="Tahoma" w:hAnsi="Tahoma" w:cs="Tahoma"/>
      <w:sz w:val="16"/>
      <w:szCs w:val="16"/>
      <w:lang w:val="es-MX"/>
    </w:rPr>
  </w:style>
  <w:style w:type="paragraph" w:styleId="HTMLconformatoprevio">
    <w:name w:val="HTML Preformatted"/>
    <w:basedOn w:val="Normal"/>
    <w:link w:val="HTMLconformatoprevioCar"/>
    <w:uiPriority w:val="99"/>
    <w:semiHidden/>
    <w:unhideWhenUsed/>
    <w:qFormat/>
    <w:rsid w:val="00877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qFormat/>
    <w:rsid w:val="00877B8F"/>
    <w:rPr>
      <w:rFonts w:ascii="Courier New" w:eastAsia="Times New Roman" w:hAnsi="Courier New" w:cs="Courier New"/>
      <w:sz w:val="20"/>
      <w:szCs w:val="20"/>
      <w:lang w:eastAsia="es-ES"/>
    </w:rPr>
  </w:style>
  <w:style w:type="character" w:styleId="Refdecomentario">
    <w:name w:val="annotation reference"/>
    <w:basedOn w:val="Fuentedeprrafopredeter"/>
    <w:uiPriority w:val="99"/>
    <w:semiHidden/>
    <w:unhideWhenUsed/>
    <w:qFormat/>
    <w:rsid w:val="001858E8"/>
    <w:rPr>
      <w:sz w:val="16"/>
      <w:szCs w:val="16"/>
    </w:rPr>
  </w:style>
  <w:style w:type="paragraph" w:styleId="Textocomentario">
    <w:name w:val="annotation text"/>
    <w:basedOn w:val="Normal"/>
    <w:link w:val="TextocomentarioCar"/>
    <w:uiPriority w:val="99"/>
    <w:semiHidden/>
    <w:unhideWhenUsed/>
    <w:rsid w:val="001858E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858E8"/>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1858E8"/>
    <w:rPr>
      <w:b/>
      <w:bCs/>
    </w:rPr>
  </w:style>
  <w:style w:type="character" w:customStyle="1" w:styleId="AsuntodelcomentarioCar">
    <w:name w:val="Asunto del comentario Car"/>
    <w:basedOn w:val="TextocomentarioCar"/>
    <w:link w:val="Asuntodelcomentario"/>
    <w:uiPriority w:val="99"/>
    <w:semiHidden/>
    <w:rsid w:val="001858E8"/>
    <w:rPr>
      <w:b/>
      <w:bCs/>
      <w:sz w:val="20"/>
      <w:szCs w:val="20"/>
      <w:lang w:val="es-MX"/>
    </w:rPr>
  </w:style>
  <w:style w:type="character" w:styleId="Hipervnculo">
    <w:name w:val="Hyperlink"/>
    <w:basedOn w:val="Fuentedeprrafopredeter"/>
    <w:uiPriority w:val="99"/>
    <w:unhideWhenUsed/>
    <w:rsid w:val="00E61106"/>
    <w:rPr>
      <w:color w:val="0000FF" w:themeColor="hyperlink"/>
      <w:u w:val="single"/>
    </w:rPr>
  </w:style>
  <w:style w:type="paragraph" w:customStyle="1" w:styleId="Default">
    <w:name w:val="Default"/>
    <w:rsid w:val="00E61106"/>
    <w:pPr>
      <w:autoSpaceDE w:val="0"/>
      <w:autoSpaceDN w:val="0"/>
      <w:adjustRightInd w:val="0"/>
      <w:spacing w:after="0" w:line="240" w:lineRule="auto"/>
    </w:pPr>
    <w:rPr>
      <w:rFonts w:ascii="Times New Roman" w:hAnsi="Times New Roman" w:cs="Times New Roman"/>
      <w:color w:val="000000"/>
      <w:sz w:val="24"/>
      <w:szCs w:val="24"/>
    </w:rPr>
  </w:style>
  <w:style w:type="paragraph" w:styleId="Encabezado">
    <w:name w:val="header"/>
    <w:basedOn w:val="Normal"/>
    <w:link w:val="EncabezadoCar"/>
    <w:uiPriority w:val="99"/>
    <w:unhideWhenUsed/>
    <w:rsid w:val="004E19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942"/>
  </w:style>
  <w:style w:type="paragraph" w:styleId="Piedepgina">
    <w:name w:val="footer"/>
    <w:basedOn w:val="Normal"/>
    <w:link w:val="PiedepginaCar"/>
    <w:uiPriority w:val="99"/>
    <w:unhideWhenUsed/>
    <w:rsid w:val="004E19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6905">
      <w:bodyDiv w:val="1"/>
      <w:marLeft w:val="0"/>
      <w:marRight w:val="0"/>
      <w:marTop w:val="0"/>
      <w:marBottom w:val="0"/>
      <w:divBdr>
        <w:top w:val="none" w:sz="0" w:space="0" w:color="auto"/>
        <w:left w:val="none" w:sz="0" w:space="0" w:color="auto"/>
        <w:bottom w:val="none" w:sz="0" w:space="0" w:color="auto"/>
        <w:right w:val="none" w:sz="0" w:space="0" w:color="auto"/>
      </w:divBdr>
    </w:div>
    <w:div w:id="205682721">
      <w:bodyDiv w:val="1"/>
      <w:marLeft w:val="0"/>
      <w:marRight w:val="0"/>
      <w:marTop w:val="0"/>
      <w:marBottom w:val="0"/>
      <w:divBdr>
        <w:top w:val="none" w:sz="0" w:space="0" w:color="auto"/>
        <w:left w:val="none" w:sz="0" w:space="0" w:color="auto"/>
        <w:bottom w:val="none" w:sz="0" w:space="0" w:color="auto"/>
        <w:right w:val="none" w:sz="0" w:space="0" w:color="auto"/>
      </w:divBdr>
    </w:div>
    <w:div w:id="214046379">
      <w:bodyDiv w:val="1"/>
      <w:marLeft w:val="0"/>
      <w:marRight w:val="0"/>
      <w:marTop w:val="0"/>
      <w:marBottom w:val="0"/>
      <w:divBdr>
        <w:top w:val="none" w:sz="0" w:space="0" w:color="auto"/>
        <w:left w:val="none" w:sz="0" w:space="0" w:color="auto"/>
        <w:bottom w:val="none" w:sz="0" w:space="0" w:color="auto"/>
        <w:right w:val="none" w:sz="0" w:space="0" w:color="auto"/>
      </w:divBdr>
    </w:div>
    <w:div w:id="273171424">
      <w:bodyDiv w:val="1"/>
      <w:marLeft w:val="0"/>
      <w:marRight w:val="0"/>
      <w:marTop w:val="0"/>
      <w:marBottom w:val="0"/>
      <w:divBdr>
        <w:top w:val="none" w:sz="0" w:space="0" w:color="auto"/>
        <w:left w:val="none" w:sz="0" w:space="0" w:color="auto"/>
        <w:bottom w:val="none" w:sz="0" w:space="0" w:color="auto"/>
        <w:right w:val="none" w:sz="0" w:space="0" w:color="auto"/>
      </w:divBdr>
    </w:div>
    <w:div w:id="413749927">
      <w:bodyDiv w:val="1"/>
      <w:marLeft w:val="0"/>
      <w:marRight w:val="0"/>
      <w:marTop w:val="0"/>
      <w:marBottom w:val="0"/>
      <w:divBdr>
        <w:top w:val="none" w:sz="0" w:space="0" w:color="auto"/>
        <w:left w:val="none" w:sz="0" w:space="0" w:color="auto"/>
        <w:bottom w:val="none" w:sz="0" w:space="0" w:color="auto"/>
        <w:right w:val="none" w:sz="0" w:space="0" w:color="auto"/>
      </w:divBdr>
    </w:div>
    <w:div w:id="436215874">
      <w:bodyDiv w:val="1"/>
      <w:marLeft w:val="0"/>
      <w:marRight w:val="0"/>
      <w:marTop w:val="0"/>
      <w:marBottom w:val="0"/>
      <w:divBdr>
        <w:top w:val="none" w:sz="0" w:space="0" w:color="auto"/>
        <w:left w:val="none" w:sz="0" w:space="0" w:color="auto"/>
        <w:bottom w:val="none" w:sz="0" w:space="0" w:color="auto"/>
        <w:right w:val="none" w:sz="0" w:space="0" w:color="auto"/>
      </w:divBdr>
    </w:div>
    <w:div w:id="896206378">
      <w:bodyDiv w:val="1"/>
      <w:marLeft w:val="0"/>
      <w:marRight w:val="0"/>
      <w:marTop w:val="0"/>
      <w:marBottom w:val="0"/>
      <w:divBdr>
        <w:top w:val="none" w:sz="0" w:space="0" w:color="auto"/>
        <w:left w:val="none" w:sz="0" w:space="0" w:color="auto"/>
        <w:bottom w:val="none" w:sz="0" w:space="0" w:color="auto"/>
        <w:right w:val="none" w:sz="0" w:space="0" w:color="auto"/>
      </w:divBdr>
    </w:div>
    <w:div w:id="1032805612">
      <w:bodyDiv w:val="1"/>
      <w:marLeft w:val="0"/>
      <w:marRight w:val="0"/>
      <w:marTop w:val="0"/>
      <w:marBottom w:val="0"/>
      <w:divBdr>
        <w:top w:val="none" w:sz="0" w:space="0" w:color="auto"/>
        <w:left w:val="none" w:sz="0" w:space="0" w:color="auto"/>
        <w:bottom w:val="none" w:sz="0" w:space="0" w:color="auto"/>
        <w:right w:val="none" w:sz="0" w:space="0" w:color="auto"/>
      </w:divBdr>
    </w:div>
    <w:div w:id="1229026434">
      <w:bodyDiv w:val="1"/>
      <w:marLeft w:val="0"/>
      <w:marRight w:val="0"/>
      <w:marTop w:val="0"/>
      <w:marBottom w:val="0"/>
      <w:divBdr>
        <w:top w:val="none" w:sz="0" w:space="0" w:color="auto"/>
        <w:left w:val="none" w:sz="0" w:space="0" w:color="auto"/>
        <w:bottom w:val="none" w:sz="0" w:space="0" w:color="auto"/>
        <w:right w:val="none" w:sz="0" w:space="0" w:color="auto"/>
      </w:divBdr>
    </w:div>
    <w:div w:id="1416243895">
      <w:bodyDiv w:val="1"/>
      <w:marLeft w:val="0"/>
      <w:marRight w:val="0"/>
      <w:marTop w:val="0"/>
      <w:marBottom w:val="0"/>
      <w:divBdr>
        <w:top w:val="none" w:sz="0" w:space="0" w:color="auto"/>
        <w:left w:val="none" w:sz="0" w:space="0" w:color="auto"/>
        <w:bottom w:val="none" w:sz="0" w:space="0" w:color="auto"/>
        <w:right w:val="none" w:sz="0" w:space="0" w:color="auto"/>
      </w:divBdr>
      <w:divsChild>
        <w:div w:id="1760325779">
          <w:marLeft w:val="0"/>
          <w:marRight w:val="0"/>
          <w:marTop w:val="0"/>
          <w:marBottom w:val="0"/>
          <w:divBdr>
            <w:top w:val="none" w:sz="0" w:space="0" w:color="auto"/>
            <w:left w:val="none" w:sz="0" w:space="0" w:color="auto"/>
            <w:bottom w:val="none" w:sz="0" w:space="0" w:color="auto"/>
            <w:right w:val="none" w:sz="0" w:space="0" w:color="auto"/>
          </w:divBdr>
          <w:divsChild>
            <w:div w:id="478110593">
              <w:marLeft w:val="0"/>
              <w:marRight w:val="0"/>
              <w:marTop w:val="0"/>
              <w:marBottom w:val="0"/>
              <w:divBdr>
                <w:top w:val="none" w:sz="0" w:space="0" w:color="auto"/>
                <w:left w:val="none" w:sz="0" w:space="0" w:color="auto"/>
                <w:bottom w:val="none" w:sz="0" w:space="0" w:color="auto"/>
                <w:right w:val="none" w:sz="0" w:space="0" w:color="auto"/>
              </w:divBdr>
              <w:divsChild>
                <w:div w:id="198792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546535">
      <w:bodyDiv w:val="1"/>
      <w:marLeft w:val="0"/>
      <w:marRight w:val="0"/>
      <w:marTop w:val="0"/>
      <w:marBottom w:val="0"/>
      <w:divBdr>
        <w:top w:val="none" w:sz="0" w:space="0" w:color="auto"/>
        <w:left w:val="none" w:sz="0" w:space="0" w:color="auto"/>
        <w:bottom w:val="none" w:sz="0" w:space="0" w:color="auto"/>
        <w:right w:val="none" w:sz="0" w:space="0" w:color="auto"/>
      </w:divBdr>
    </w:div>
    <w:div w:id="19979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gomeza_15@hotmail.com" TargetMode="External"/><Relationship Id="rId13" Type="http://schemas.openxmlformats.org/officeDocument/2006/relationships/chart" Target="charts/chart2.xm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solkjaer88@hotmail.com" TargetMode="External"/><Relationship Id="rId12" Type="http://schemas.openxmlformats.org/officeDocument/2006/relationships/chart" Target="charts/chart1.xm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hart" Target="charts/chart5.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chart" Target="charts/chart3.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E:\02%20ARTICULOS\la%20lom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02%20ARTICULOS\la%20lom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02%20ARTICULOS\la%20lom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GIL\Documents\Libro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02%20ARTICULOS\la%20lom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2.7777777777777926E-3"/>
                  <c:y val="0.19907407407407421"/>
                </c:manualLayout>
              </c:layout>
              <c:tx>
                <c:rich>
                  <a:bodyPr/>
                  <a:lstStyle/>
                  <a:p>
                    <a:r>
                      <a:rPr lang="en-US"/>
                      <a:t>57,6 %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67-4AE1-85A5-B49AF677D8C9}"/>
                </c:ext>
              </c:extLst>
            </c:dLbl>
            <c:dLbl>
              <c:idx val="1"/>
              <c:layout>
                <c:manualLayout>
                  <c:x val="0"/>
                  <c:y val="0.18518518518518551"/>
                </c:manualLayout>
              </c:layout>
              <c:tx>
                <c:rich>
                  <a:bodyPr/>
                  <a:lstStyle/>
                  <a:p>
                    <a:r>
                      <a:rPr lang="en-US"/>
                      <a:t>42,4 %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67-4AE1-85A5-B49AF677D8C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Hoja1!$A$1:$A$2</c:f>
              <c:strCache>
                <c:ptCount val="2"/>
                <c:pt idx="0">
                  <c:v>MUJERES</c:v>
                </c:pt>
                <c:pt idx="1">
                  <c:v>HOMBRES</c:v>
                </c:pt>
              </c:strCache>
            </c:strRef>
          </c:cat>
          <c:val>
            <c:numRef>
              <c:f>Hoja1!$B$1:$B$2</c:f>
              <c:numCache>
                <c:formatCode>0.0%</c:formatCode>
                <c:ptCount val="2"/>
                <c:pt idx="0">
                  <c:v>0.57600000000000062</c:v>
                </c:pt>
                <c:pt idx="1">
                  <c:v>0.42400000000000032</c:v>
                </c:pt>
              </c:numCache>
            </c:numRef>
          </c:val>
          <c:extLst>
            <c:ext xmlns:c16="http://schemas.microsoft.com/office/drawing/2014/chart" uri="{C3380CC4-5D6E-409C-BE32-E72D297353CC}">
              <c16:uniqueId val="{00000002-C367-4AE1-85A5-B49AF677D8C9}"/>
            </c:ext>
          </c:extLst>
        </c:ser>
        <c:dLbls>
          <c:showLegendKey val="0"/>
          <c:showVal val="0"/>
          <c:showCatName val="0"/>
          <c:showSerName val="0"/>
          <c:showPercent val="0"/>
          <c:showBubbleSize val="0"/>
        </c:dLbls>
        <c:gapWidth val="150"/>
        <c:shape val="box"/>
        <c:axId val="134629248"/>
        <c:axId val="134630784"/>
        <c:axId val="0"/>
      </c:bar3DChart>
      <c:catAx>
        <c:axId val="134629248"/>
        <c:scaling>
          <c:orientation val="minMax"/>
        </c:scaling>
        <c:delete val="0"/>
        <c:axPos val="b"/>
        <c:numFmt formatCode="General" sourceLinked="0"/>
        <c:majorTickMark val="out"/>
        <c:minorTickMark val="none"/>
        <c:tickLblPos val="nextTo"/>
        <c:crossAx val="134630784"/>
        <c:crosses val="autoZero"/>
        <c:auto val="1"/>
        <c:lblAlgn val="ctr"/>
        <c:lblOffset val="100"/>
        <c:noMultiLvlLbl val="0"/>
      </c:catAx>
      <c:valAx>
        <c:axId val="134630784"/>
        <c:scaling>
          <c:orientation val="minMax"/>
        </c:scaling>
        <c:delete val="0"/>
        <c:axPos val="l"/>
        <c:majorGridlines/>
        <c:numFmt formatCode="0.0%" sourceLinked="1"/>
        <c:majorTickMark val="out"/>
        <c:minorTickMark val="none"/>
        <c:tickLblPos val="nextTo"/>
        <c:crossAx val="134629248"/>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tx>
                <c:rich>
                  <a:bodyPr/>
                  <a:lstStyle/>
                  <a:p>
                    <a:r>
                      <a:rPr lang="en-US"/>
                      <a:t>3.6 %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9C0-4964-B398-F586475DE383}"/>
                </c:ext>
              </c:extLst>
            </c:dLbl>
            <c:dLbl>
              <c:idx val="1"/>
              <c:tx>
                <c:rich>
                  <a:bodyPr/>
                  <a:lstStyle/>
                  <a:p>
                    <a:r>
                      <a:rPr lang="en-US"/>
                      <a:t>14.8 %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9C0-4964-B398-F586475DE383}"/>
                </c:ext>
              </c:extLst>
            </c:dLbl>
            <c:dLbl>
              <c:idx val="2"/>
              <c:layout>
                <c:manualLayout>
                  <c:x val="0"/>
                  <c:y val="1.3888888888888888E-2"/>
                </c:manualLayout>
              </c:layout>
              <c:tx>
                <c:rich>
                  <a:bodyPr/>
                  <a:lstStyle/>
                  <a:p>
                    <a:r>
                      <a:rPr lang="en-US"/>
                      <a:t>304 %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9C0-4964-B398-F586475DE383}"/>
                </c:ext>
              </c:extLst>
            </c:dLbl>
            <c:dLbl>
              <c:idx val="3"/>
              <c:tx>
                <c:rich>
                  <a:bodyPr/>
                  <a:lstStyle/>
                  <a:p>
                    <a:r>
                      <a:rPr lang="en-US"/>
                      <a:t>48.0 %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9C0-4964-B398-F586475DE383}"/>
                </c:ext>
              </c:extLst>
            </c:dLbl>
            <c:dLbl>
              <c:idx val="4"/>
              <c:tx>
                <c:rich>
                  <a:bodyPr/>
                  <a:lstStyle/>
                  <a:p>
                    <a:r>
                      <a:rPr lang="en-US"/>
                      <a:t>3.2 %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9C0-4964-B398-F586475DE38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Hoja1!$A$9:$A$13</c:f>
              <c:strCache>
                <c:ptCount val="5"/>
                <c:pt idx="0">
                  <c:v>PRIMARIA </c:v>
                </c:pt>
                <c:pt idx="1">
                  <c:v>SECUNDARIA</c:v>
                </c:pt>
                <c:pt idx="2">
                  <c:v>BACHILLERATO</c:v>
                </c:pt>
                <c:pt idx="3">
                  <c:v>PROFESIONAL</c:v>
                </c:pt>
                <c:pt idx="4">
                  <c:v>POSGRADO</c:v>
                </c:pt>
              </c:strCache>
            </c:strRef>
          </c:cat>
          <c:val>
            <c:numRef>
              <c:f>Hoja1!$B$9:$B$13</c:f>
              <c:numCache>
                <c:formatCode>0.0%</c:formatCode>
                <c:ptCount val="5"/>
                <c:pt idx="0">
                  <c:v>3.5999999999999997E-2</c:v>
                </c:pt>
                <c:pt idx="1">
                  <c:v>0.14800000000000019</c:v>
                </c:pt>
                <c:pt idx="2">
                  <c:v>0.30400000000000038</c:v>
                </c:pt>
                <c:pt idx="3">
                  <c:v>0.48000000000000032</c:v>
                </c:pt>
                <c:pt idx="4">
                  <c:v>3.2000000000000042E-2</c:v>
                </c:pt>
              </c:numCache>
            </c:numRef>
          </c:val>
          <c:extLst>
            <c:ext xmlns:c16="http://schemas.microsoft.com/office/drawing/2014/chart" uri="{C3380CC4-5D6E-409C-BE32-E72D297353CC}">
              <c16:uniqueId val="{00000005-39C0-4964-B398-F586475DE383}"/>
            </c:ext>
          </c:extLst>
        </c:ser>
        <c:dLbls>
          <c:showLegendKey val="0"/>
          <c:showVal val="0"/>
          <c:showCatName val="0"/>
          <c:showSerName val="0"/>
          <c:showPercent val="0"/>
          <c:showBubbleSize val="0"/>
        </c:dLbls>
        <c:gapWidth val="150"/>
        <c:shape val="box"/>
        <c:axId val="169133568"/>
        <c:axId val="169135104"/>
        <c:axId val="0"/>
      </c:bar3DChart>
      <c:catAx>
        <c:axId val="169133568"/>
        <c:scaling>
          <c:orientation val="minMax"/>
        </c:scaling>
        <c:delete val="0"/>
        <c:axPos val="b"/>
        <c:numFmt formatCode="General" sourceLinked="0"/>
        <c:majorTickMark val="out"/>
        <c:minorTickMark val="none"/>
        <c:tickLblPos val="nextTo"/>
        <c:crossAx val="169135104"/>
        <c:crosses val="autoZero"/>
        <c:auto val="1"/>
        <c:lblAlgn val="ctr"/>
        <c:lblOffset val="100"/>
        <c:noMultiLvlLbl val="0"/>
      </c:catAx>
      <c:valAx>
        <c:axId val="169135104"/>
        <c:scaling>
          <c:orientation val="minMax"/>
        </c:scaling>
        <c:delete val="0"/>
        <c:axPos val="l"/>
        <c:majorGridlines/>
        <c:numFmt formatCode="0.0%" sourceLinked="1"/>
        <c:majorTickMark val="out"/>
        <c:minorTickMark val="none"/>
        <c:tickLblPos val="nextTo"/>
        <c:crossAx val="169133568"/>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tx>
                <c:rich>
                  <a:bodyPr/>
                  <a:lstStyle/>
                  <a:p>
                    <a:r>
                      <a:rPr lang="en-US"/>
                      <a:t>11.2 %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FE-475D-A2A2-AF762BDCEA3B}"/>
                </c:ext>
              </c:extLst>
            </c:dLbl>
            <c:dLbl>
              <c:idx val="1"/>
              <c:tx>
                <c:rich>
                  <a:bodyPr/>
                  <a:lstStyle/>
                  <a:p>
                    <a:r>
                      <a:rPr lang="en-US"/>
                      <a:t>28.0 %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FE-475D-A2A2-AF762BDCEA3B}"/>
                </c:ext>
              </c:extLst>
            </c:dLbl>
            <c:dLbl>
              <c:idx val="2"/>
              <c:tx>
                <c:rich>
                  <a:bodyPr/>
                  <a:lstStyle/>
                  <a:p>
                    <a:r>
                      <a:rPr lang="en-US"/>
                      <a:t>25.2 %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CFE-475D-A2A2-AF762BDCEA3B}"/>
                </c:ext>
              </c:extLst>
            </c:dLbl>
            <c:dLbl>
              <c:idx val="3"/>
              <c:tx>
                <c:rich>
                  <a:bodyPr/>
                  <a:lstStyle/>
                  <a:p>
                    <a:r>
                      <a:rPr lang="en-US"/>
                      <a:t>9.6 %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CFE-475D-A2A2-AF762BDCEA3B}"/>
                </c:ext>
              </c:extLst>
            </c:dLbl>
            <c:dLbl>
              <c:idx val="4"/>
              <c:tx>
                <c:rich>
                  <a:bodyPr/>
                  <a:lstStyle/>
                  <a:p>
                    <a:r>
                      <a:rPr lang="en-US"/>
                      <a:t>10.8 %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CFE-475D-A2A2-AF762BDCEA3B}"/>
                </c:ext>
              </c:extLst>
            </c:dLbl>
            <c:dLbl>
              <c:idx val="5"/>
              <c:tx>
                <c:rich>
                  <a:bodyPr/>
                  <a:lstStyle/>
                  <a:p>
                    <a:r>
                      <a:rPr lang="en-US"/>
                      <a:t>15.2 %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CFE-475D-A2A2-AF762BDCEA3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Hoja1!$A$15:$A$20</c:f>
              <c:strCache>
                <c:ptCount val="6"/>
                <c:pt idx="0">
                  <c:v>TRABAJA POR SU CUENTA</c:v>
                </c:pt>
                <c:pt idx="1">
                  <c:v>BURÓCRATA</c:v>
                </c:pt>
                <c:pt idx="2">
                  <c:v>EMPLEADO</c:v>
                </c:pt>
                <c:pt idx="3">
                  <c:v>AMA DE CASA</c:v>
                </c:pt>
                <c:pt idx="4">
                  <c:v>DESEMPLEADO</c:v>
                </c:pt>
                <c:pt idx="5">
                  <c:v>OTRAS FUNCIONES</c:v>
                </c:pt>
              </c:strCache>
            </c:strRef>
          </c:cat>
          <c:val>
            <c:numRef>
              <c:f>Hoja1!$B$15:$B$20</c:f>
              <c:numCache>
                <c:formatCode>0.0%</c:formatCode>
                <c:ptCount val="6"/>
                <c:pt idx="0">
                  <c:v>0.112</c:v>
                </c:pt>
                <c:pt idx="1">
                  <c:v>0.28000000000000008</c:v>
                </c:pt>
                <c:pt idx="2">
                  <c:v>0.252</c:v>
                </c:pt>
                <c:pt idx="3">
                  <c:v>9.6000000000000002E-2</c:v>
                </c:pt>
                <c:pt idx="4">
                  <c:v>0.1080000000000001</c:v>
                </c:pt>
                <c:pt idx="5">
                  <c:v>0.15200000000000019</c:v>
                </c:pt>
              </c:numCache>
            </c:numRef>
          </c:val>
          <c:extLst>
            <c:ext xmlns:c16="http://schemas.microsoft.com/office/drawing/2014/chart" uri="{C3380CC4-5D6E-409C-BE32-E72D297353CC}">
              <c16:uniqueId val="{00000006-7CFE-475D-A2A2-AF762BDCEA3B}"/>
            </c:ext>
          </c:extLst>
        </c:ser>
        <c:dLbls>
          <c:showLegendKey val="0"/>
          <c:showVal val="0"/>
          <c:showCatName val="0"/>
          <c:showSerName val="0"/>
          <c:showPercent val="0"/>
          <c:showBubbleSize val="0"/>
        </c:dLbls>
        <c:gapWidth val="150"/>
        <c:shape val="box"/>
        <c:axId val="172660608"/>
        <c:axId val="172662144"/>
        <c:axId val="0"/>
      </c:bar3DChart>
      <c:catAx>
        <c:axId val="172660608"/>
        <c:scaling>
          <c:orientation val="minMax"/>
        </c:scaling>
        <c:delete val="0"/>
        <c:axPos val="b"/>
        <c:numFmt formatCode="General" sourceLinked="0"/>
        <c:majorTickMark val="out"/>
        <c:minorTickMark val="none"/>
        <c:tickLblPos val="nextTo"/>
        <c:crossAx val="172662144"/>
        <c:crosses val="autoZero"/>
        <c:auto val="1"/>
        <c:lblAlgn val="ctr"/>
        <c:lblOffset val="100"/>
        <c:noMultiLvlLbl val="0"/>
      </c:catAx>
      <c:valAx>
        <c:axId val="172662144"/>
        <c:scaling>
          <c:orientation val="minMax"/>
        </c:scaling>
        <c:delete val="0"/>
        <c:axPos val="l"/>
        <c:majorGridlines/>
        <c:numFmt formatCode="0.0%" sourceLinked="1"/>
        <c:majorTickMark val="out"/>
        <c:minorTickMark val="none"/>
        <c:tickLblPos val="nextTo"/>
        <c:crossAx val="172660608"/>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tx>
                <c:rich>
                  <a:bodyPr/>
                  <a:lstStyle/>
                  <a:p>
                    <a:r>
                      <a:rPr lang="en-US"/>
                      <a:t>20.8 %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24C-48C7-81BC-582171CBE4BC}"/>
                </c:ext>
              </c:extLst>
            </c:dLbl>
            <c:dLbl>
              <c:idx val="1"/>
              <c:tx>
                <c:rich>
                  <a:bodyPr/>
                  <a:lstStyle/>
                  <a:p>
                    <a:r>
                      <a:rPr lang="en-US"/>
                      <a:t>1.6 %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24C-48C7-81BC-582171CBE4BC}"/>
                </c:ext>
              </c:extLst>
            </c:dLbl>
            <c:dLbl>
              <c:idx val="2"/>
              <c:tx>
                <c:rich>
                  <a:bodyPr/>
                  <a:lstStyle/>
                  <a:p>
                    <a:r>
                      <a:rPr lang="en-US"/>
                      <a:t>8.4 %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24C-48C7-81BC-582171CBE4BC}"/>
                </c:ext>
              </c:extLst>
            </c:dLbl>
            <c:dLbl>
              <c:idx val="3"/>
              <c:tx>
                <c:rich>
                  <a:bodyPr/>
                  <a:lstStyle/>
                  <a:p>
                    <a:r>
                      <a:rPr lang="en-US"/>
                      <a:t>23.6 %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24C-48C7-81BC-582171CBE4BC}"/>
                </c:ext>
              </c:extLst>
            </c:dLbl>
            <c:dLbl>
              <c:idx val="4"/>
              <c:tx>
                <c:rich>
                  <a:bodyPr/>
                  <a:lstStyle/>
                  <a:p>
                    <a:r>
                      <a:rPr lang="en-US"/>
                      <a:t>45.6 %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24C-48C7-81BC-582171CBE4B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Hoja1!$A$1:$A$5</c:f>
              <c:strCache>
                <c:ptCount val="5"/>
                <c:pt idx="0">
                  <c:v>CAMINAR</c:v>
                </c:pt>
                <c:pt idx="1">
                  <c:v>EJERCICIO AERÓBICO</c:v>
                </c:pt>
                <c:pt idx="2">
                  <c:v>RELAJACIÓN</c:v>
                </c:pt>
                <c:pt idx="3">
                  <c:v>DISTRACCIÓN</c:v>
                </c:pt>
                <c:pt idx="4">
                  <c:v>ACTIVIDADES COMBINADAS</c:v>
                </c:pt>
              </c:strCache>
            </c:strRef>
          </c:cat>
          <c:val>
            <c:numRef>
              <c:f>Hoja1!$B$1:$B$5</c:f>
              <c:numCache>
                <c:formatCode>0.0%</c:formatCode>
                <c:ptCount val="5"/>
                <c:pt idx="0">
                  <c:v>0.20800000000000013</c:v>
                </c:pt>
                <c:pt idx="1">
                  <c:v>1.6000000000000018E-2</c:v>
                </c:pt>
                <c:pt idx="2">
                  <c:v>8.4000000000000047E-2</c:v>
                </c:pt>
                <c:pt idx="3">
                  <c:v>0.23600000000000004</c:v>
                </c:pt>
                <c:pt idx="4">
                  <c:v>0.45600000000000002</c:v>
                </c:pt>
              </c:numCache>
            </c:numRef>
          </c:val>
          <c:extLst>
            <c:ext xmlns:c16="http://schemas.microsoft.com/office/drawing/2014/chart" uri="{C3380CC4-5D6E-409C-BE32-E72D297353CC}">
              <c16:uniqueId val="{00000005-724C-48C7-81BC-582171CBE4BC}"/>
            </c:ext>
          </c:extLst>
        </c:ser>
        <c:dLbls>
          <c:showLegendKey val="0"/>
          <c:showVal val="0"/>
          <c:showCatName val="0"/>
          <c:showSerName val="0"/>
          <c:showPercent val="0"/>
          <c:showBubbleSize val="0"/>
        </c:dLbls>
        <c:gapWidth val="150"/>
        <c:shape val="box"/>
        <c:axId val="173328256"/>
        <c:axId val="173329792"/>
        <c:axId val="0"/>
      </c:bar3DChart>
      <c:catAx>
        <c:axId val="173328256"/>
        <c:scaling>
          <c:orientation val="minMax"/>
        </c:scaling>
        <c:delete val="0"/>
        <c:axPos val="b"/>
        <c:numFmt formatCode="General" sourceLinked="0"/>
        <c:majorTickMark val="out"/>
        <c:minorTickMark val="none"/>
        <c:tickLblPos val="nextTo"/>
        <c:crossAx val="173329792"/>
        <c:crosses val="autoZero"/>
        <c:auto val="1"/>
        <c:lblAlgn val="ctr"/>
        <c:lblOffset val="100"/>
        <c:noMultiLvlLbl val="0"/>
      </c:catAx>
      <c:valAx>
        <c:axId val="173329792"/>
        <c:scaling>
          <c:orientation val="minMax"/>
        </c:scaling>
        <c:delete val="0"/>
        <c:axPos val="l"/>
        <c:majorGridlines/>
        <c:numFmt formatCode="0.0%" sourceLinked="1"/>
        <c:majorTickMark val="out"/>
        <c:minorTickMark val="none"/>
        <c:tickLblPos val="nextTo"/>
        <c:crossAx val="173328256"/>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tx>
                <c:rich>
                  <a:bodyPr/>
                  <a:lstStyle/>
                  <a:p>
                    <a:r>
                      <a:rPr lang="en-US"/>
                      <a:t>79.2 %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733-452C-85DE-010D12E9D529}"/>
                </c:ext>
              </c:extLst>
            </c:dLbl>
            <c:dLbl>
              <c:idx val="1"/>
              <c:tx>
                <c:rich>
                  <a:bodyPr/>
                  <a:lstStyle/>
                  <a:p>
                    <a:r>
                      <a:rPr lang="en-US"/>
                      <a:t>15.0 %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733-452C-85DE-010D12E9D529}"/>
                </c:ext>
              </c:extLst>
            </c:dLbl>
            <c:dLbl>
              <c:idx val="2"/>
              <c:tx>
                <c:rich>
                  <a:bodyPr/>
                  <a:lstStyle/>
                  <a:p>
                    <a:r>
                      <a:rPr lang="en-US"/>
                      <a:t>5.2 %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733-452C-85DE-010D12E9D52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Hoja1!$A$22:$A$24</c:f>
              <c:strCache>
                <c:ptCount val="3"/>
                <c:pt idx="0">
                  <c:v>PARQUES PÚBLICOS</c:v>
                </c:pt>
                <c:pt idx="1">
                  <c:v>PLAZAS COMERCIALES</c:v>
                </c:pt>
                <c:pt idx="2">
                  <c:v>PREFIERE AMBOS</c:v>
                </c:pt>
              </c:strCache>
            </c:strRef>
          </c:cat>
          <c:val>
            <c:numRef>
              <c:f>Hoja1!$B$22:$B$24</c:f>
              <c:numCache>
                <c:formatCode>0.0%</c:formatCode>
                <c:ptCount val="3"/>
                <c:pt idx="0">
                  <c:v>0.79200000000000004</c:v>
                </c:pt>
                <c:pt idx="1">
                  <c:v>0.15000000000000019</c:v>
                </c:pt>
                <c:pt idx="2">
                  <c:v>5.1999999999999998E-2</c:v>
                </c:pt>
              </c:numCache>
            </c:numRef>
          </c:val>
          <c:extLst>
            <c:ext xmlns:c16="http://schemas.microsoft.com/office/drawing/2014/chart" uri="{C3380CC4-5D6E-409C-BE32-E72D297353CC}">
              <c16:uniqueId val="{00000003-A733-452C-85DE-010D12E9D529}"/>
            </c:ext>
          </c:extLst>
        </c:ser>
        <c:dLbls>
          <c:showLegendKey val="0"/>
          <c:showVal val="0"/>
          <c:showCatName val="0"/>
          <c:showSerName val="0"/>
          <c:showPercent val="0"/>
          <c:showBubbleSize val="0"/>
        </c:dLbls>
        <c:gapWidth val="150"/>
        <c:shape val="box"/>
        <c:axId val="174678784"/>
        <c:axId val="174680320"/>
        <c:axId val="0"/>
      </c:bar3DChart>
      <c:catAx>
        <c:axId val="174678784"/>
        <c:scaling>
          <c:orientation val="minMax"/>
        </c:scaling>
        <c:delete val="0"/>
        <c:axPos val="b"/>
        <c:numFmt formatCode="General" sourceLinked="0"/>
        <c:majorTickMark val="out"/>
        <c:minorTickMark val="none"/>
        <c:tickLblPos val="nextTo"/>
        <c:crossAx val="174680320"/>
        <c:crosses val="autoZero"/>
        <c:auto val="1"/>
        <c:lblAlgn val="ctr"/>
        <c:lblOffset val="100"/>
        <c:noMultiLvlLbl val="0"/>
      </c:catAx>
      <c:valAx>
        <c:axId val="174680320"/>
        <c:scaling>
          <c:orientation val="minMax"/>
        </c:scaling>
        <c:delete val="0"/>
        <c:axPos val="l"/>
        <c:majorGridlines/>
        <c:numFmt formatCode="0.0%" sourceLinked="1"/>
        <c:majorTickMark val="out"/>
        <c:minorTickMark val="none"/>
        <c:tickLblPos val="nextTo"/>
        <c:crossAx val="174678784"/>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52F182-2A6E-47B0-B4F4-76541B6A3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3614</Words>
  <Characters>19883</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gilberto mejia salazar</dc:creator>
  <cp:lastModifiedBy>JOE</cp:lastModifiedBy>
  <cp:revision>8</cp:revision>
  <cp:lastPrinted>2016-08-22T12:39:00Z</cp:lastPrinted>
  <dcterms:created xsi:type="dcterms:W3CDTF">2016-02-22T00:35:00Z</dcterms:created>
  <dcterms:modified xsi:type="dcterms:W3CDTF">2017-03-15T03:14:00Z</dcterms:modified>
</cp:coreProperties>
</file>