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B561F" w14:textId="77777777" w:rsidR="005E0751" w:rsidRDefault="005E0751" w:rsidP="005E0751">
      <w:pPr>
        <w:spacing w:before="240" w:line="360" w:lineRule="auto"/>
        <w:jc w:val="right"/>
        <w:rPr>
          <w:rFonts w:ascii="Times New Roman" w:hAnsi="Times New Roman" w:cs="Times New Roman"/>
          <w:b/>
          <w:bCs/>
          <w:sz w:val="32"/>
          <w:szCs w:val="32"/>
        </w:rPr>
      </w:pPr>
    </w:p>
    <w:p w14:paraId="781EF583" w14:textId="56BD9827" w:rsidR="005E0751" w:rsidRDefault="005E0751" w:rsidP="005E0751">
      <w:pPr>
        <w:spacing w:before="240" w:line="360" w:lineRule="auto"/>
        <w:jc w:val="right"/>
        <w:rPr>
          <w:rFonts w:ascii="Times New Roman" w:hAnsi="Times New Roman" w:cs="Times New Roman"/>
          <w:b/>
          <w:bCs/>
          <w:sz w:val="32"/>
          <w:szCs w:val="32"/>
        </w:rPr>
      </w:pPr>
      <w:r w:rsidRPr="00670D57">
        <w:rPr>
          <w:rFonts w:ascii="Times New Roman" w:hAnsi="Times New Roman" w:cs="Times New Roman"/>
          <w:b/>
          <w:bCs/>
          <w:i/>
          <w:iCs/>
          <w:sz w:val="24"/>
          <w:szCs w:val="24"/>
        </w:rPr>
        <w:t>Artículos científicos</w:t>
      </w:r>
    </w:p>
    <w:p w14:paraId="3D13C67D" w14:textId="72B3D5D3" w:rsidR="00A621DD" w:rsidRPr="005E0751" w:rsidRDefault="00A0399F" w:rsidP="005E0751">
      <w:pPr>
        <w:spacing w:after="0" w:line="276" w:lineRule="auto"/>
        <w:jc w:val="right"/>
        <w:rPr>
          <w:rFonts w:ascii="Calibri" w:eastAsia="Times New Roman" w:hAnsi="Calibri" w:cs="Calibri"/>
          <w:b/>
          <w:color w:val="000000"/>
          <w:sz w:val="32"/>
          <w:szCs w:val="32"/>
          <w:lang w:eastAsia="es-MX"/>
        </w:rPr>
      </w:pPr>
      <w:r w:rsidRPr="005E0751">
        <w:rPr>
          <w:rFonts w:ascii="Calibri" w:eastAsia="Times New Roman" w:hAnsi="Calibri" w:cs="Calibri"/>
          <w:b/>
          <w:color w:val="000000"/>
          <w:sz w:val="32"/>
          <w:szCs w:val="32"/>
          <w:lang w:eastAsia="es-MX"/>
        </w:rPr>
        <w:t xml:space="preserve">Cultura política y elecciones de </w:t>
      </w:r>
      <w:r w:rsidR="00941572" w:rsidRPr="005E0751">
        <w:rPr>
          <w:rFonts w:ascii="Calibri" w:eastAsia="Times New Roman" w:hAnsi="Calibri" w:cs="Calibri"/>
          <w:b/>
          <w:color w:val="000000"/>
          <w:sz w:val="32"/>
          <w:szCs w:val="32"/>
          <w:lang w:eastAsia="es-MX"/>
        </w:rPr>
        <w:t>2021 en Puebla: estudio de opinión</w:t>
      </w:r>
    </w:p>
    <w:p w14:paraId="3AB271A4" w14:textId="56354280" w:rsidR="00A621DD" w:rsidRPr="007367F5" w:rsidRDefault="005E0751" w:rsidP="005E0751">
      <w:pPr>
        <w:spacing w:after="0" w:line="276" w:lineRule="auto"/>
        <w:jc w:val="right"/>
        <w:rPr>
          <w:rFonts w:ascii="Calibri" w:eastAsia="Times New Roman" w:hAnsi="Calibri" w:cs="Calibri"/>
          <w:b/>
          <w:i/>
          <w:iCs/>
          <w:color w:val="000000"/>
          <w:sz w:val="28"/>
          <w:szCs w:val="28"/>
          <w:lang w:val="en-US" w:eastAsia="es-MX"/>
        </w:rPr>
      </w:pPr>
      <w:r w:rsidRPr="007A1017">
        <w:rPr>
          <w:rFonts w:ascii="Calibri" w:eastAsia="Times New Roman" w:hAnsi="Calibri" w:cs="Calibri"/>
          <w:b/>
          <w:i/>
          <w:iCs/>
          <w:color w:val="000000"/>
          <w:sz w:val="28"/>
          <w:szCs w:val="28"/>
          <w:lang w:val="en-US" w:eastAsia="es-MX"/>
        </w:rPr>
        <w:br/>
      </w:r>
      <w:r w:rsidR="00A621DD" w:rsidRPr="007367F5">
        <w:rPr>
          <w:rFonts w:ascii="Calibri" w:eastAsia="Times New Roman" w:hAnsi="Calibri" w:cs="Calibri"/>
          <w:b/>
          <w:i/>
          <w:iCs/>
          <w:color w:val="000000"/>
          <w:sz w:val="28"/>
          <w:szCs w:val="28"/>
          <w:lang w:val="en-US" w:eastAsia="es-MX"/>
        </w:rPr>
        <w:t xml:space="preserve">Political </w:t>
      </w:r>
      <w:r w:rsidR="00D461DF" w:rsidRPr="007367F5">
        <w:rPr>
          <w:rFonts w:ascii="Calibri" w:eastAsia="Times New Roman" w:hAnsi="Calibri" w:cs="Calibri"/>
          <w:b/>
          <w:i/>
          <w:iCs/>
          <w:color w:val="000000"/>
          <w:sz w:val="28"/>
          <w:szCs w:val="28"/>
          <w:lang w:val="en-US" w:eastAsia="es-MX"/>
        </w:rPr>
        <w:t>C</w:t>
      </w:r>
      <w:r w:rsidR="00A621DD" w:rsidRPr="007367F5">
        <w:rPr>
          <w:rFonts w:ascii="Calibri" w:eastAsia="Times New Roman" w:hAnsi="Calibri" w:cs="Calibri"/>
          <w:b/>
          <w:i/>
          <w:iCs/>
          <w:color w:val="000000"/>
          <w:sz w:val="28"/>
          <w:szCs w:val="28"/>
          <w:lang w:val="en-US" w:eastAsia="es-MX"/>
        </w:rPr>
        <w:t xml:space="preserve">ulture and 2021 </w:t>
      </w:r>
      <w:r w:rsidR="00D461DF" w:rsidRPr="007367F5">
        <w:rPr>
          <w:rFonts w:ascii="Calibri" w:eastAsia="Times New Roman" w:hAnsi="Calibri" w:cs="Calibri"/>
          <w:b/>
          <w:i/>
          <w:iCs/>
          <w:color w:val="000000"/>
          <w:sz w:val="28"/>
          <w:szCs w:val="28"/>
          <w:lang w:val="en-US" w:eastAsia="es-MX"/>
        </w:rPr>
        <w:t>E</w:t>
      </w:r>
      <w:r w:rsidR="00A621DD" w:rsidRPr="007367F5">
        <w:rPr>
          <w:rFonts w:ascii="Calibri" w:eastAsia="Times New Roman" w:hAnsi="Calibri" w:cs="Calibri"/>
          <w:b/>
          <w:i/>
          <w:iCs/>
          <w:color w:val="000000"/>
          <w:sz w:val="28"/>
          <w:szCs w:val="28"/>
          <w:lang w:val="en-US" w:eastAsia="es-MX"/>
        </w:rPr>
        <w:t xml:space="preserve">lections in Puebla: </w:t>
      </w:r>
      <w:r w:rsidR="00E5714C" w:rsidRPr="007367F5">
        <w:rPr>
          <w:rFonts w:ascii="Calibri" w:eastAsia="Times New Roman" w:hAnsi="Calibri" w:cs="Calibri"/>
          <w:b/>
          <w:i/>
          <w:iCs/>
          <w:color w:val="000000"/>
          <w:sz w:val="28"/>
          <w:szCs w:val="28"/>
          <w:lang w:val="en-US" w:eastAsia="es-MX"/>
        </w:rPr>
        <w:t>O</w:t>
      </w:r>
      <w:r w:rsidR="00A621DD" w:rsidRPr="007367F5">
        <w:rPr>
          <w:rFonts w:ascii="Calibri" w:eastAsia="Times New Roman" w:hAnsi="Calibri" w:cs="Calibri"/>
          <w:b/>
          <w:i/>
          <w:iCs/>
          <w:color w:val="000000"/>
          <w:sz w:val="28"/>
          <w:szCs w:val="28"/>
          <w:lang w:val="en-US" w:eastAsia="es-MX"/>
        </w:rPr>
        <w:t>pini</w:t>
      </w:r>
      <w:r w:rsidR="00E5714C" w:rsidRPr="007367F5">
        <w:rPr>
          <w:rFonts w:ascii="Calibri" w:eastAsia="Times New Roman" w:hAnsi="Calibri" w:cs="Calibri"/>
          <w:b/>
          <w:i/>
          <w:iCs/>
          <w:color w:val="000000"/>
          <w:sz w:val="28"/>
          <w:szCs w:val="28"/>
          <w:lang w:val="en-US" w:eastAsia="es-MX"/>
        </w:rPr>
        <w:t>o</w:t>
      </w:r>
      <w:r w:rsidR="00A621DD" w:rsidRPr="007367F5">
        <w:rPr>
          <w:rFonts w:ascii="Calibri" w:eastAsia="Times New Roman" w:hAnsi="Calibri" w:cs="Calibri"/>
          <w:b/>
          <w:i/>
          <w:iCs/>
          <w:color w:val="000000"/>
          <w:sz w:val="28"/>
          <w:szCs w:val="28"/>
          <w:lang w:val="en-US" w:eastAsia="es-MX"/>
        </w:rPr>
        <w:t xml:space="preserve">n </w:t>
      </w:r>
      <w:r w:rsidR="00E5714C" w:rsidRPr="007367F5">
        <w:rPr>
          <w:rFonts w:ascii="Calibri" w:eastAsia="Times New Roman" w:hAnsi="Calibri" w:cs="Calibri"/>
          <w:b/>
          <w:i/>
          <w:iCs/>
          <w:color w:val="000000"/>
          <w:sz w:val="28"/>
          <w:szCs w:val="28"/>
          <w:lang w:val="en-US" w:eastAsia="es-MX"/>
        </w:rPr>
        <w:t>S</w:t>
      </w:r>
      <w:r w:rsidR="00A621DD" w:rsidRPr="007367F5">
        <w:rPr>
          <w:rFonts w:ascii="Calibri" w:eastAsia="Times New Roman" w:hAnsi="Calibri" w:cs="Calibri"/>
          <w:b/>
          <w:i/>
          <w:iCs/>
          <w:color w:val="000000"/>
          <w:sz w:val="28"/>
          <w:szCs w:val="28"/>
          <w:lang w:val="en-US" w:eastAsia="es-MX"/>
        </w:rPr>
        <w:t xml:space="preserve">tudy </w:t>
      </w:r>
    </w:p>
    <w:p w14:paraId="0774C2AF" w14:textId="54450689" w:rsidR="005E0751" w:rsidRPr="005E0751" w:rsidRDefault="005E0751" w:rsidP="005E0751">
      <w:pPr>
        <w:spacing w:after="0" w:line="276" w:lineRule="auto"/>
        <w:jc w:val="right"/>
        <w:rPr>
          <w:rFonts w:ascii="Calibri" w:eastAsia="Times New Roman" w:hAnsi="Calibri" w:cs="Calibri"/>
          <w:b/>
          <w:i/>
          <w:iCs/>
          <w:color w:val="000000"/>
          <w:sz w:val="28"/>
          <w:szCs w:val="28"/>
          <w:lang w:eastAsia="es-MX"/>
        </w:rPr>
      </w:pPr>
      <w:r w:rsidRPr="007A1017">
        <w:rPr>
          <w:rFonts w:ascii="Calibri" w:eastAsia="Times New Roman" w:hAnsi="Calibri" w:cs="Calibri"/>
          <w:b/>
          <w:i/>
          <w:iCs/>
          <w:color w:val="000000"/>
          <w:sz w:val="28"/>
          <w:szCs w:val="28"/>
          <w:lang w:eastAsia="es-MX"/>
        </w:rPr>
        <w:br/>
      </w:r>
      <w:r w:rsidRPr="005E0751">
        <w:rPr>
          <w:rFonts w:ascii="Calibri" w:eastAsia="Times New Roman" w:hAnsi="Calibri" w:cs="Calibri"/>
          <w:b/>
          <w:i/>
          <w:iCs/>
          <w:color w:val="000000"/>
          <w:sz w:val="28"/>
          <w:szCs w:val="28"/>
          <w:lang w:eastAsia="es-MX"/>
        </w:rPr>
        <w:t xml:space="preserve">Cultura política e </w:t>
      </w:r>
      <w:proofErr w:type="spellStart"/>
      <w:r w:rsidRPr="005E0751">
        <w:rPr>
          <w:rFonts w:ascii="Calibri" w:eastAsia="Times New Roman" w:hAnsi="Calibri" w:cs="Calibri"/>
          <w:b/>
          <w:i/>
          <w:iCs/>
          <w:color w:val="000000"/>
          <w:sz w:val="28"/>
          <w:szCs w:val="28"/>
          <w:lang w:eastAsia="es-MX"/>
        </w:rPr>
        <w:t>eleições</w:t>
      </w:r>
      <w:proofErr w:type="spellEnd"/>
      <w:r w:rsidRPr="005E0751">
        <w:rPr>
          <w:rFonts w:ascii="Calibri" w:eastAsia="Times New Roman" w:hAnsi="Calibri" w:cs="Calibri"/>
          <w:b/>
          <w:i/>
          <w:iCs/>
          <w:color w:val="000000"/>
          <w:sz w:val="28"/>
          <w:szCs w:val="28"/>
          <w:lang w:eastAsia="es-MX"/>
        </w:rPr>
        <w:t xml:space="preserve"> de 2021 em Puebla: </w:t>
      </w:r>
      <w:proofErr w:type="spellStart"/>
      <w:r w:rsidRPr="005E0751">
        <w:rPr>
          <w:rFonts w:ascii="Calibri" w:eastAsia="Times New Roman" w:hAnsi="Calibri" w:cs="Calibri"/>
          <w:b/>
          <w:i/>
          <w:iCs/>
          <w:color w:val="000000"/>
          <w:sz w:val="28"/>
          <w:szCs w:val="28"/>
          <w:lang w:eastAsia="es-MX"/>
        </w:rPr>
        <w:t>estudo</w:t>
      </w:r>
      <w:proofErr w:type="spellEnd"/>
      <w:r w:rsidRPr="005E0751">
        <w:rPr>
          <w:rFonts w:ascii="Calibri" w:eastAsia="Times New Roman" w:hAnsi="Calibri" w:cs="Calibri"/>
          <w:b/>
          <w:i/>
          <w:iCs/>
          <w:color w:val="000000"/>
          <w:sz w:val="28"/>
          <w:szCs w:val="28"/>
          <w:lang w:eastAsia="es-MX"/>
        </w:rPr>
        <w:t xml:space="preserve"> de </w:t>
      </w:r>
      <w:proofErr w:type="spellStart"/>
      <w:r w:rsidRPr="005E0751">
        <w:rPr>
          <w:rFonts w:ascii="Calibri" w:eastAsia="Times New Roman" w:hAnsi="Calibri" w:cs="Calibri"/>
          <w:b/>
          <w:i/>
          <w:iCs/>
          <w:color w:val="000000"/>
          <w:sz w:val="28"/>
          <w:szCs w:val="28"/>
          <w:lang w:eastAsia="es-MX"/>
        </w:rPr>
        <w:t>opinião</w:t>
      </w:r>
      <w:proofErr w:type="spellEnd"/>
    </w:p>
    <w:p w14:paraId="60A6F9C6" w14:textId="77777777" w:rsidR="00306F1D" w:rsidRPr="005E0751" w:rsidRDefault="00306F1D" w:rsidP="00D461DF">
      <w:pPr>
        <w:spacing w:after="0" w:line="360" w:lineRule="auto"/>
        <w:jc w:val="right"/>
        <w:rPr>
          <w:rFonts w:ascii="Times New Roman" w:hAnsi="Times New Roman" w:cs="Times New Roman"/>
          <w:sz w:val="24"/>
          <w:szCs w:val="24"/>
        </w:rPr>
      </w:pPr>
    </w:p>
    <w:p w14:paraId="7AE8D239" w14:textId="28241472" w:rsidR="00306F1D" w:rsidRPr="005E0751" w:rsidRDefault="00306F1D" w:rsidP="005E0751">
      <w:pPr>
        <w:spacing w:after="0" w:line="276" w:lineRule="auto"/>
        <w:jc w:val="right"/>
        <w:rPr>
          <w:rFonts w:cstheme="minorHAnsi"/>
          <w:b/>
          <w:bCs/>
          <w:sz w:val="24"/>
          <w:szCs w:val="24"/>
        </w:rPr>
      </w:pPr>
      <w:r w:rsidRPr="005E0751">
        <w:rPr>
          <w:rFonts w:cstheme="minorHAnsi"/>
          <w:b/>
          <w:bCs/>
          <w:sz w:val="24"/>
          <w:szCs w:val="24"/>
        </w:rPr>
        <w:t>Angélica Mendieta Ramírez</w:t>
      </w:r>
    </w:p>
    <w:p w14:paraId="4426C223" w14:textId="77777777" w:rsidR="005E0751" w:rsidRPr="005E0751" w:rsidRDefault="005E0751" w:rsidP="005E0751">
      <w:pPr>
        <w:spacing w:after="0" w:line="276" w:lineRule="auto"/>
        <w:jc w:val="right"/>
        <w:rPr>
          <w:rFonts w:ascii="Times New Roman" w:hAnsi="Times New Roman" w:cs="Times New Roman"/>
          <w:sz w:val="24"/>
          <w:szCs w:val="24"/>
        </w:rPr>
      </w:pPr>
      <w:r w:rsidRPr="005E0751">
        <w:rPr>
          <w:rFonts w:ascii="Times New Roman" w:hAnsi="Times New Roman" w:cs="Times New Roman"/>
          <w:sz w:val="24"/>
          <w:szCs w:val="24"/>
        </w:rPr>
        <w:t>Benemérita Universidad Autónoma de Puebla, México</w:t>
      </w:r>
    </w:p>
    <w:p w14:paraId="040DC810" w14:textId="71DE6672" w:rsidR="005E0751" w:rsidRDefault="00AC27CA" w:rsidP="005E0751">
      <w:pPr>
        <w:spacing w:after="0" w:line="276" w:lineRule="auto"/>
        <w:jc w:val="right"/>
        <w:rPr>
          <w:rFonts w:cstheme="minorHAnsi"/>
          <w:color w:val="FF0000"/>
          <w:sz w:val="24"/>
          <w:szCs w:val="24"/>
        </w:rPr>
      </w:pPr>
      <w:r w:rsidRPr="007367F5">
        <w:rPr>
          <w:rFonts w:cstheme="minorHAnsi"/>
          <w:color w:val="FF0000"/>
          <w:sz w:val="24"/>
          <w:szCs w:val="24"/>
        </w:rPr>
        <w:t>angelicamendietaramirez@gmail.com</w:t>
      </w:r>
    </w:p>
    <w:p w14:paraId="7FF4FD62" w14:textId="77FF5CA1" w:rsidR="00AC27CA" w:rsidRPr="007367F5" w:rsidRDefault="00AC27CA" w:rsidP="00AC27CA">
      <w:pPr>
        <w:widowControl w:val="0"/>
        <w:autoSpaceDE w:val="0"/>
        <w:autoSpaceDN w:val="0"/>
        <w:adjustRightInd w:val="0"/>
        <w:spacing w:after="0" w:line="240" w:lineRule="auto"/>
        <w:jc w:val="right"/>
        <w:rPr>
          <w:rFonts w:ascii="Times New Roman" w:hAnsi="Times New Roman" w:cs="Times New Roman"/>
          <w:sz w:val="24"/>
          <w:szCs w:val="24"/>
        </w:rPr>
      </w:pPr>
      <w:r w:rsidRPr="007367F5">
        <w:rPr>
          <w:rFonts w:ascii="Times New Roman" w:hAnsi="Times New Roman" w:cs="Times New Roman"/>
          <w:sz w:val="24"/>
          <w:szCs w:val="24"/>
        </w:rPr>
        <w:t>https://orcid.org/0000-0001-9344-8653</w:t>
      </w:r>
    </w:p>
    <w:p w14:paraId="422E3543" w14:textId="77777777" w:rsidR="005E0751" w:rsidRPr="00BB04F1" w:rsidRDefault="005E0751" w:rsidP="007367F5">
      <w:pPr>
        <w:spacing w:after="0" w:line="276" w:lineRule="auto"/>
        <w:rPr>
          <w:rStyle w:val="Hipervnculo"/>
          <w:rFonts w:ascii="Times New Roman" w:hAnsi="Times New Roman" w:cs="Times New Roman"/>
          <w:color w:val="auto"/>
          <w:sz w:val="24"/>
          <w:szCs w:val="24"/>
          <w:u w:val="none"/>
        </w:rPr>
      </w:pPr>
    </w:p>
    <w:p w14:paraId="65F35798" w14:textId="718C22E8" w:rsidR="00306F1D" w:rsidRPr="005E0751" w:rsidRDefault="00306F1D" w:rsidP="005E0751">
      <w:pPr>
        <w:spacing w:after="0" w:line="276" w:lineRule="auto"/>
        <w:jc w:val="right"/>
        <w:rPr>
          <w:rFonts w:cstheme="minorHAnsi"/>
          <w:b/>
          <w:bCs/>
          <w:sz w:val="24"/>
          <w:szCs w:val="24"/>
        </w:rPr>
      </w:pPr>
      <w:r w:rsidRPr="005E0751">
        <w:rPr>
          <w:rFonts w:cstheme="minorHAnsi"/>
          <w:b/>
          <w:bCs/>
          <w:sz w:val="24"/>
          <w:szCs w:val="24"/>
        </w:rPr>
        <w:t>José Luis Estrada Rodríguez</w:t>
      </w:r>
    </w:p>
    <w:p w14:paraId="2D5212AC" w14:textId="77777777" w:rsidR="005E0751" w:rsidRPr="005E0751" w:rsidRDefault="005E0751" w:rsidP="005E0751">
      <w:pPr>
        <w:spacing w:after="0" w:line="276" w:lineRule="auto"/>
        <w:jc w:val="right"/>
        <w:rPr>
          <w:rFonts w:ascii="Times New Roman" w:hAnsi="Times New Roman" w:cs="Times New Roman"/>
          <w:sz w:val="24"/>
          <w:szCs w:val="24"/>
        </w:rPr>
      </w:pPr>
      <w:r w:rsidRPr="005E0751">
        <w:rPr>
          <w:rFonts w:ascii="Times New Roman" w:hAnsi="Times New Roman" w:cs="Times New Roman"/>
          <w:sz w:val="24"/>
          <w:szCs w:val="24"/>
        </w:rPr>
        <w:t>Benemérita Universidad Autónoma de Puebla, México</w:t>
      </w:r>
    </w:p>
    <w:p w14:paraId="6A2B44D0" w14:textId="5A81EEA2" w:rsidR="00AC27CA" w:rsidRDefault="00AC27CA" w:rsidP="007367F5">
      <w:pPr>
        <w:spacing w:after="0" w:line="276" w:lineRule="auto"/>
        <w:jc w:val="right"/>
        <w:rPr>
          <w:rFonts w:cstheme="minorHAnsi"/>
          <w:color w:val="FF0000"/>
          <w:sz w:val="24"/>
          <w:szCs w:val="24"/>
        </w:rPr>
      </w:pPr>
      <w:r w:rsidRPr="007367F5">
        <w:rPr>
          <w:rFonts w:cstheme="minorHAnsi"/>
          <w:color w:val="FF0000"/>
          <w:sz w:val="24"/>
          <w:szCs w:val="24"/>
        </w:rPr>
        <w:t>jluis.estrada@correo.buap.mx</w:t>
      </w:r>
    </w:p>
    <w:p w14:paraId="47AD11D4" w14:textId="6531B545" w:rsidR="00AC27CA" w:rsidRPr="007367F5" w:rsidRDefault="00AC27CA" w:rsidP="00AC27CA">
      <w:pPr>
        <w:spacing w:after="0" w:line="240" w:lineRule="auto"/>
        <w:jc w:val="right"/>
        <w:rPr>
          <w:rFonts w:ascii="Times New Roman" w:hAnsi="Times New Roman" w:cs="Times New Roman"/>
          <w:sz w:val="24"/>
          <w:szCs w:val="24"/>
        </w:rPr>
      </w:pPr>
      <w:r w:rsidRPr="007367F5">
        <w:rPr>
          <w:rFonts w:ascii="Times New Roman" w:hAnsi="Times New Roman" w:cs="Times New Roman"/>
          <w:sz w:val="24"/>
          <w:szCs w:val="24"/>
        </w:rPr>
        <w:t>http://orcid.org/0000-0003-0088-2157</w:t>
      </w:r>
    </w:p>
    <w:p w14:paraId="1D6243BB" w14:textId="77777777" w:rsidR="005E0751" w:rsidRDefault="005E0751" w:rsidP="007367F5">
      <w:pPr>
        <w:spacing w:after="0" w:line="276" w:lineRule="auto"/>
        <w:rPr>
          <w:rFonts w:ascii="Times New Roman" w:hAnsi="Times New Roman" w:cs="Times New Roman"/>
          <w:sz w:val="24"/>
          <w:szCs w:val="24"/>
        </w:rPr>
      </w:pPr>
    </w:p>
    <w:p w14:paraId="43744D84" w14:textId="499EF0E3" w:rsidR="00306F1D" w:rsidRPr="005E0751" w:rsidRDefault="00306F1D" w:rsidP="005E0751">
      <w:pPr>
        <w:spacing w:after="0" w:line="276" w:lineRule="auto"/>
        <w:jc w:val="right"/>
        <w:rPr>
          <w:rFonts w:cstheme="minorHAnsi"/>
          <w:b/>
          <w:bCs/>
          <w:sz w:val="24"/>
          <w:szCs w:val="24"/>
        </w:rPr>
      </w:pPr>
      <w:r w:rsidRPr="005E0751">
        <w:rPr>
          <w:rFonts w:cstheme="minorHAnsi"/>
          <w:b/>
          <w:bCs/>
          <w:sz w:val="24"/>
          <w:szCs w:val="24"/>
        </w:rPr>
        <w:t>José Amando Arellano Carlos</w:t>
      </w:r>
    </w:p>
    <w:p w14:paraId="40A31F16" w14:textId="77777777" w:rsidR="005E0751" w:rsidRPr="005E0751" w:rsidRDefault="005E0751" w:rsidP="005E0751">
      <w:pPr>
        <w:spacing w:after="0" w:line="276" w:lineRule="auto"/>
        <w:jc w:val="right"/>
        <w:rPr>
          <w:rFonts w:ascii="Times New Roman" w:hAnsi="Times New Roman" w:cs="Times New Roman"/>
          <w:sz w:val="24"/>
          <w:szCs w:val="24"/>
        </w:rPr>
      </w:pPr>
      <w:r w:rsidRPr="005E0751">
        <w:rPr>
          <w:rFonts w:ascii="Times New Roman" w:hAnsi="Times New Roman" w:cs="Times New Roman"/>
          <w:sz w:val="24"/>
          <w:szCs w:val="24"/>
        </w:rPr>
        <w:t>Benemérita Universidad Autónoma de Puebla, México</w:t>
      </w:r>
    </w:p>
    <w:p w14:paraId="1F8DF739" w14:textId="1A43AAD4" w:rsidR="005E0751" w:rsidRDefault="00AC27CA" w:rsidP="005E0751">
      <w:pPr>
        <w:spacing w:after="0" w:line="276" w:lineRule="auto"/>
        <w:jc w:val="right"/>
        <w:rPr>
          <w:rFonts w:cstheme="minorHAnsi"/>
          <w:color w:val="FF0000"/>
          <w:sz w:val="24"/>
          <w:szCs w:val="24"/>
        </w:rPr>
      </w:pPr>
      <w:r w:rsidRPr="007367F5">
        <w:rPr>
          <w:rFonts w:cstheme="minorHAnsi"/>
          <w:color w:val="FF0000"/>
          <w:sz w:val="24"/>
          <w:szCs w:val="24"/>
        </w:rPr>
        <w:t>jose.arellanoca@correo.buap.mx</w:t>
      </w:r>
    </w:p>
    <w:p w14:paraId="3C187BF5" w14:textId="30FD4894" w:rsidR="00AC27CA" w:rsidRPr="007367F5" w:rsidRDefault="001E1288" w:rsidP="007367F5">
      <w:pPr>
        <w:spacing w:after="0" w:line="240" w:lineRule="auto"/>
        <w:jc w:val="right"/>
        <w:rPr>
          <w:rFonts w:ascii="Times New Roman" w:hAnsi="Times New Roman" w:cs="Times New Roman"/>
          <w:sz w:val="24"/>
          <w:szCs w:val="24"/>
        </w:rPr>
      </w:pPr>
      <w:r w:rsidRPr="007367F5">
        <w:rPr>
          <w:rFonts w:ascii="Times New Roman" w:hAnsi="Times New Roman" w:cs="Times New Roman"/>
          <w:sz w:val="24"/>
          <w:szCs w:val="24"/>
        </w:rPr>
        <w:t>http://orcid.org/0000-0001-8722-5154</w:t>
      </w:r>
    </w:p>
    <w:p w14:paraId="7ABF8FFD" w14:textId="77777777" w:rsidR="005E0751" w:rsidRDefault="005E0751" w:rsidP="00BB04F1">
      <w:pPr>
        <w:spacing w:after="0" w:line="360" w:lineRule="auto"/>
        <w:rPr>
          <w:rFonts w:ascii="Times New Roman" w:hAnsi="Times New Roman" w:cs="Times New Roman"/>
          <w:sz w:val="24"/>
          <w:szCs w:val="24"/>
        </w:rPr>
      </w:pPr>
    </w:p>
    <w:p w14:paraId="3C231761" w14:textId="229E7948" w:rsidR="00384BEA" w:rsidRPr="005E0751" w:rsidRDefault="00384BEA" w:rsidP="00D461DF">
      <w:pPr>
        <w:spacing w:after="0" w:line="360" w:lineRule="auto"/>
        <w:jc w:val="both"/>
        <w:rPr>
          <w:rFonts w:cstheme="minorHAnsi"/>
          <w:b/>
          <w:bCs/>
          <w:sz w:val="28"/>
          <w:szCs w:val="28"/>
        </w:rPr>
      </w:pPr>
      <w:r w:rsidRPr="005E0751">
        <w:rPr>
          <w:rFonts w:cstheme="minorHAnsi"/>
          <w:b/>
          <w:bCs/>
          <w:sz w:val="28"/>
          <w:szCs w:val="28"/>
        </w:rPr>
        <w:t xml:space="preserve">Resumen </w:t>
      </w:r>
    </w:p>
    <w:p w14:paraId="4C905EB2" w14:textId="1D4AC7AC" w:rsidR="00384BEA" w:rsidRDefault="00941572" w:rsidP="00D461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Este trabajo de investigación recoge la opinión de </w:t>
      </w:r>
      <w:r w:rsidR="00B34D6F">
        <w:rPr>
          <w:rFonts w:ascii="Times New Roman" w:hAnsi="Times New Roman" w:cs="Times New Roman"/>
          <w:sz w:val="24"/>
          <w:szCs w:val="24"/>
        </w:rPr>
        <w:t xml:space="preserve">una muestra de ciudadanos </w:t>
      </w:r>
      <w:r>
        <w:rPr>
          <w:rFonts w:ascii="Times New Roman" w:hAnsi="Times New Roman" w:cs="Times New Roman"/>
          <w:sz w:val="24"/>
          <w:szCs w:val="24"/>
        </w:rPr>
        <w:t xml:space="preserve">sobre las elecciones de 2021 </w:t>
      </w:r>
      <w:r w:rsidR="003C0CF7">
        <w:rPr>
          <w:rFonts w:ascii="Times New Roman" w:hAnsi="Times New Roman" w:cs="Times New Roman"/>
          <w:sz w:val="24"/>
          <w:szCs w:val="24"/>
        </w:rPr>
        <w:t>en</w:t>
      </w:r>
      <w:r>
        <w:rPr>
          <w:rFonts w:ascii="Times New Roman" w:hAnsi="Times New Roman" w:cs="Times New Roman"/>
          <w:sz w:val="24"/>
          <w:szCs w:val="24"/>
        </w:rPr>
        <w:t xml:space="preserve"> Puebla de Zaragoza</w:t>
      </w:r>
      <w:r w:rsidR="00005E11">
        <w:rPr>
          <w:rFonts w:ascii="Times New Roman" w:hAnsi="Times New Roman" w:cs="Times New Roman"/>
          <w:sz w:val="24"/>
          <w:szCs w:val="24"/>
        </w:rPr>
        <w:t>,</w:t>
      </w:r>
      <w:r>
        <w:rPr>
          <w:rFonts w:ascii="Times New Roman" w:hAnsi="Times New Roman" w:cs="Times New Roman"/>
          <w:sz w:val="24"/>
          <w:szCs w:val="24"/>
        </w:rPr>
        <w:t xml:space="preserve"> </w:t>
      </w:r>
      <w:r w:rsidR="00CE5ADC">
        <w:rPr>
          <w:rFonts w:ascii="Times New Roman" w:hAnsi="Times New Roman" w:cs="Times New Roman"/>
          <w:sz w:val="24"/>
          <w:szCs w:val="24"/>
        </w:rPr>
        <w:t xml:space="preserve">Puebla, </w:t>
      </w:r>
      <w:r>
        <w:rPr>
          <w:rFonts w:ascii="Times New Roman" w:hAnsi="Times New Roman" w:cs="Times New Roman"/>
          <w:sz w:val="24"/>
          <w:szCs w:val="24"/>
        </w:rPr>
        <w:t xml:space="preserve">México. El objetivo fue </w:t>
      </w:r>
      <w:r w:rsidR="00FB314F">
        <w:rPr>
          <w:rFonts w:ascii="Times New Roman" w:hAnsi="Times New Roman" w:cs="Times New Roman"/>
          <w:sz w:val="24"/>
          <w:szCs w:val="24"/>
        </w:rPr>
        <w:t xml:space="preserve">obtener </w:t>
      </w:r>
      <w:r>
        <w:rPr>
          <w:rFonts w:ascii="Times New Roman" w:hAnsi="Times New Roman" w:cs="Times New Roman"/>
          <w:sz w:val="24"/>
          <w:szCs w:val="24"/>
        </w:rPr>
        <w:t xml:space="preserve">datos </w:t>
      </w:r>
      <w:r w:rsidR="00A10935">
        <w:rPr>
          <w:rFonts w:ascii="Times New Roman" w:hAnsi="Times New Roman" w:cs="Times New Roman"/>
          <w:sz w:val="24"/>
          <w:szCs w:val="24"/>
        </w:rPr>
        <w:t xml:space="preserve">a nivel local para contrastarlos con los de </w:t>
      </w:r>
      <w:r>
        <w:rPr>
          <w:rFonts w:ascii="Times New Roman" w:hAnsi="Times New Roman" w:cs="Times New Roman"/>
          <w:sz w:val="24"/>
          <w:szCs w:val="24"/>
        </w:rPr>
        <w:t xml:space="preserve">la </w:t>
      </w:r>
      <w:r w:rsidRPr="005E0751">
        <w:rPr>
          <w:rFonts w:ascii="Times New Roman" w:hAnsi="Times New Roman" w:cs="Times New Roman"/>
          <w:sz w:val="24"/>
          <w:szCs w:val="24"/>
        </w:rPr>
        <w:t>Encuesta Nacional de Cultura Cívica</w:t>
      </w:r>
      <w:r>
        <w:rPr>
          <w:rFonts w:ascii="Times New Roman" w:hAnsi="Times New Roman" w:cs="Times New Roman"/>
          <w:sz w:val="24"/>
          <w:szCs w:val="24"/>
        </w:rPr>
        <w:t xml:space="preserve"> (2020</w:t>
      </w:r>
      <w:r w:rsidR="00005E11" w:rsidRPr="00005E11">
        <w:rPr>
          <w:rFonts w:ascii="Times New Roman" w:hAnsi="Times New Roman" w:cs="Times New Roman"/>
          <w:sz w:val="24"/>
          <w:szCs w:val="24"/>
        </w:rPr>
        <w:t>)</w:t>
      </w:r>
      <w:r w:rsidRPr="00005E11">
        <w:rPr>
          <w:rFonts w:ascii="Times New Roman" w:hAnsi="Times New Roman" w:cs="Times New Roman"/>
          <w:sz w:val="24"/>
          <w:szCs w:val="24"/>
        </w:rPr>
        <w:t xml:space="preserve"> y</w:t>
      </w:r>
      <w:r>
        <w:rPr>
          <w:rFonts w:ascii="Times New Roman" w:hAnsi="Times New Roman" w:cs="Times New Roman"/>
          <w:sz w:val="24"/>
          <w:szCs w:val="24"/>
        </w:rPr>
        <w:t xml:space="preserve"> analizar los cambios en torno a la percepción </w:t>
      </w:r>
      <w:r w:rsidR="00AF0537">
        <w:rPr>
          <w:rFonts w:ascii="Times New Roman" w:hAnsi="Times New Roman" w:cs="Times New Roman"/>
          <w:sz w:val="24"/>
          <w:szCs w:val="24"/>
        </w:rPr>
        <w:t>ciudadana</w:t>
      </w:r>
      <w:r>
        <w:rPr>
          <w:rFonts w:ascii="Times New Roman" w:hAnsi="Times New Roman" w:cs="Times New Roman"/>
          <w:sz w:val="24"/>
          <w:szCs w:val="24"/>
        </w:rPr>
        <w:t xml:space="preserve"> sobre los partidos políticos</w:t>
      </w:r>
      <w:r w:rsidR="00236598">
        <w:rPr>
          <w:rFonts w:ascii="Times New Roman" w:hAnsi="Times New Roman" w:cs="Times New Roman"/>
          <w:sz w:val="24"/>
          <w:szCs w:val="24"/>
        </w:rPr>
        <w:t xml:space="preserve"> y la democracia.</w:t>
      </w:r>
      <w:r w:rsidR="000457E2">
        <w:rPr>
          <w:rFonts w:ascii="Times New Roman" w:hAnsi="Times New Roman" w:cs="Times New Roman"/>
          <w:sz w:val="24"/>
          <w:szCs w:val="24"/>
        </w:rPr>
        <w:t xml:space="preserve"> En los resultados, tanto a nivel local como a nivel nacional se encontró una disminución de la percepción hacia los valores democráticos, las instituciones y el </w:t>
      </w:r>
      <w:r w:rsidR="00AF0537">
        <w:rPr>
          <w:rFonts w:ascii="Times New Roman" w:hAnsi="Times New Roman" w:cs="Times New Roman"/>
          <w:sz w:val="24"/>
          <w:szCs w:val="24"/>
        </w:rPr>
        <w:t xml:space="preserve">Gobierno </w:t>
      </w:r>
      <w:r w:rsidR="00005E11">
        <w:rPr>
          <w:rFonts w:ascii="Times New Roman" w:hAnsi="Times New Roman" w:cs="Times New Roman"/>
          <w:sz w:val="24"/>
          <w:szCs w:val="24"/>
        </w:rPr>
        <w:t>del estado de Puebla</w:t>
      </w:r>
      <w:r w:rsidR="000457E2">
        <w:rPr>
          <w:rFonts w:ascii="Times New Roman" w:hAnsi="Times New Roman" w:cs="Times New Roman"/>
          <w:sz w:val="24"/>
          <w:szCs w:val="24"/>
        </w:rPr>
        <w:t xml:space="preserve">. </w:t>
      </w:r>
    </w:p>
    <w:p w14:paraId="063A8C98" w14:textId="20A3F1F3" w:rsidR="000457E2" w:rsidRDefault="00236598" w:rsidP="00D461DF">
      <w:pPr>
        <w:spacing w:after="0" w:line="360" w:lineRule="auto"/>
        <w:jc w:val="both"/>
        <w:rPr>
          <w:rFonts w:ascii="Times New Roman" w:hAnsi="Times New Roman" w:cs="Times New Roman"/>
          <w:sz w:val="24"/>
          <w:szCs w:val="24"/>
        </w:rPr>
      </w:pPr>
      <w:r w:rsidRPr="005E0751">
        <w:rPr>
          <w:rFonts w:cstheme="minorHAnsi"/>
          <w:b/>
          <w:bCs/>
          <w:sz w:val="28"/>
          <w:szCs w:val="28"/>
        </w:rPr>
        <w:t>Palabras clave:</w:t>
      </w:r>
      <w:r>
        <w:rPr>
          <w:rFonts w:ascii="Times New Roman" w:hAnsi="Times New Roman" w:cs="Times New Roman"/>
          <w:sz w:val="24"/>
          <w:szCs w:val="24"/>
        </w:rPr>
        <w:t xml:space="preserve"> cultura política, </w:t>
      </w:r>
      <w:r w:rsidR="00BB04F1">
        <w:rPr>
          <w:rFonts w:ascii="Times New Roman" w:hAnsi="Times New Roman" w:cs="Times New Roman"/>
          <w:sz w:val="24"/>
          <w:szCs w:val="24"/>
        </w:rPr>
        <w:t xml:space="preserve">democracia, </w:t>
      </w:r>
      <w:r>
        <w:rPr>
          <w:rFonts w:ascii="Times New Roman" w:hAnsi="Times New Roman" w:cs="Times New Roman"/>
          <w:sz w:val="24"/>
          <w:szCs w:val="24"/>
        </w:rPr>
        <w:t>percepción</w:t>
      </w:r>
      <w:r w:rsidR="00BB04F1">
        <w:rPr>
          <w:rFonts w:ascii="Times New Roman" w:hAnsi="Times New Roman" w:cs="Times New Roman"/>
          <w:sz w:val="24"/>
          <w:szCs w:val="24"/>
        </w:rPr>
        <w:t>.</w:t>
      </w:r>
      <w:r>
        <w:rPr>
          <w:rFonts w:ascii="Times New Roman" w:hAnsi="Times New Roman" w:cs="Times New Roman"/>
          <w:sz w:val="24"/>
          <w:szCs w:val="24"/>
        </w:rPr>
        <w:t xml:space="preserve"> </w:t>
      </w:r>
    </w:p>
    <w:p w14:paraId="247995D5" w14:textId="77777777" w:rsidR="005E0751" w:rsidRDefault="005E0751" w:rsidP="00D461DF">
      <w:pPr>
        <w:spacing w:after="0" w:line="360" w:lineRule="auto"/>
        <w:jc w:val="both"/>
        <w:rPr>
          <w:rFonts w:ascii="Times New Roman" w:hAnsi="Times New Roman" w:cs="Times New Roman"/>
          <w:sz w:val="24"/>
          <w:szCs w:val="24"/>
        </w:rPr>
      </w:pPr>
    </w:p>
    <w:p w14:paraId="086EB930" w14:textId="625A2FC6" w:rsidR="00384BEA" w:rsidRPr="007367F5" w:rsidRDefault="000457E2" w:rsidP="00D461DF">
      <w:pPr>
        <w:spacing w:after="0" w:line="360" w:lineRule="auto"/>
        <w:rPr>
          <w:rFonts w:cstheme="minorHAnsi"/>
          <w:b/>
          <w:bCs/>
          <w:sz w:val="28"/>
          <w:szCs w:val="28"/>
          <w:lang w:val="en-US"/>
        </w:rPr>
      </w:pPr>
      <w:r w:rsidRPr="007367F5">
        <w:rPr>
          <w:rFonts w:cstheme="minorHAnsi"/>
          <w:b/>
          <w:bCs/>
          <w:sz w:val="28"/>
          <w:szCs w:val="28"/>
          <w:lang w:val="en-US"/>
        </w:rPr>
        <w:lastRenderedPageBreak/>
        <w:t>Abstract</w:t>
      </w:r>
    </w:p>
    <w:p w14:paraId="2D920BAF" w14:textId="77777777" w:rsidR="008E265A" w:rsidRPr="008E265A" w:rsidRDefault="008E265A" w:rsidP="005E0751">
      <w:pPr>
        <w:spacing w:after="0" w:line="360" w:lineRule="auto"/>
        <w:jc w:val="both"/>
        <w:rPr>
          <w:rFonts w:ascii="Times New Roman" w:hAnsi="Times New Roman" w:cs="Times New Roman"/>
          <w:sz w:val="24"/>
          <w:szCs w:val="24"/>
          <w:lang w:val="en-US"/>
        </w:rPr>
      </w:pPr>
      <w:r w:rsidRPr="008E265A">
        <w:rPr>
          <w:rFonts w:ascii="Times New Roman" w:hAnsi="Times New Roman" w:cs="Times New Roman"/>
          <w:sz w:val="24"/>
          <w:szCs w:val="24"/>
          <w:lang w:val="en-US"/>
        </w:rPr>
        <w:t xml:space="preserve">This research work gathers the opinion of a sample of citizens about the 2021 elections in Puebla de Zaragoza, Puebla, Mexico. The objective was to obtain data at the local level to contrast them with those of the National Survey of Civic Culture (2020) and to analyze changes in citizen perception of political parties and democracy. In the results, both at the local and national levels, a decrease in the perception of democratic values, institutions and the government of the state of Puebla was found. </w:t>
      </w:r>
    </w:p>
    <w:p w14:paraId="09B4B036" w14:textId="232DF81C" w:rsidR="000457E2" w:rsidRDefault="00236598" w:rsidP="00D461DF">
      <w:pPr>
        <w:spacing w:after="0" w:line="360" w:lineRule="auto"/>
        <w:rPr>
          <w:rFonts w:ascii="Times New Roman" w:hAnsi="Times New Roman" w:cs="Times New Roman"/>
          <w:sz w:val="24"/>
          <w:szCs w:val="24"/>
          <w:lang w:val="en-US"/>
        </w:rPr>
      </w:pPr>
      <w:r w:rsidRPr="005E0751">
        <w:rPr>
          <w:rFonts w:cstheme="minorHAnsi"/>
          <w:b/>
          <w:bCs/>
          <w:sz w:val="28"/>
          <w:szCs w:val="28"/>
          <w:lang w:val="en-US"/>
        </w:rPr>
        <w:t>Keywords:</w:t>
      </w:r>
      <w:r w:rsidRPr="005E0751">
        <w:rPr>
          <w:rFonts w:ascii="Times New Roman" w:hAnsi="Times New Roman" w:cs="Times New Roman"/>
          <w:sz w:val="24"/>
          <w:szCs w:val="24"/>
          <w:lang w:val="en-US"/>
        </w:rPr>
        <w:t xml:space="preserve"> political culture, </w:t>
      </w:r>
      <w:r w:rsidR="00BB04F1" w:rsidRPr="005E0751">
        <w:rPr>
          <w:rFonts w:ascii="Times New Roman" w:hAnsi="Times New Roman" w:cs="Times New Roman"/>
          <w:sz w:val="24"/>
          <w:szCs w:val="24"/>
          <w:lang w:val="en-US"/>
        </w:rPr>
        <w:t xml:space="preserve">democracy, </w:t>
      </w:r>
      <w:r w:rsidRPr="005E0751">
        <w:rPr>
          <w:rFonts w:ascii="Times New Roman" w:hAnsi="Times New Roman" w:cs="Times New Roman"/>
          <w:sz w:val="24"/>
          <w:szCs w:val="24"/>
          <w:lang w:val="en-US"/>
        </w:rPr>
        <w:t>perception</w:t>
      </w:r>
      <w:r w:rsidR="00BB04F1" w:rsidRPr="005E0751">
        <w:rPr>
          <w:rFonts w:ascii="Times New Roman" w:hAnsi="Times New Roman" w:cs="Times New Roman"/>
          <w:sz w:val="24"/>
          <w:szCs w:val="24"/>
          <w:lang w:val="en-US"/>
        </w:rPr>
        <w:t>.</w:t>
      </w:r>
      <w:r w:rsidRPr="005E0751">
        <w:rPr>
          <w:rFonts w:ascii="Times New Roman" w:hAnsi="Times New Roman" w:cs="Times New Roman"/>
          <w:sz w:val="24"/>
          <w:szCs w:val="24"/>
          <w:lang w:val="en-US"/>
        </w:rPr>
        <w:t xml:space="preserve"> </w:t>
      </w:r>
    </w:p>
    <w:p w14:paraId="3594206A" w14:textId="0EAC5EF9" w:rsidR="005E0751" w:rsidRDefault="005E0751" w:rsidP="00D461DF">
      <w:pPr>
        <w:spacing w:after="0" w:line="360" w:lineRule="auto"/>
        <w:rPr>
          <w:rFonts w:ascii="Times New Roman" w:hAnsi="Times New Roman" w:cs="Times New Roman"/>
          <w:sz w:val="24"/>
          <w:szCs w:val="24"/>
          <w:lang w:val="en-US"/>
        </w:rPr>
      </w:pPr>
    </w:p>
    <w:p w14:paraId="05C42F7B" w14:textId="59EDC1BA" w:rsidR="005E0751" w:rsidRPr="007367F5" w:rsidRDefault="005E0751" w:rsidP="00D461DF">
      <w:pPr>
        <w:spacing w:after="0" w:line="360" w:lineRule="auto"/>
        <w:rPr>
          <w:rFonts w:cstheme="minorHAnsi"/>
          <w:b/>
          <w:bCs/>
          <w:sz w:val="28"/>
          <w:szCs w:val="28"/>
        </w:rPr>
      </w:pPr>
      <w:r w:rsidRPr="007367F5">
        <w:rPr>
          <w:rFonts w:cstheme="minorHAnsi"/>
          <w:b/>
          <w:bCs/>
          <w:sz w:val="28"/>
          <w:szCs w:val="28"/>
        </w:rPr>
        <w:t>Resumo</w:t>
      </w:r>
    </w:p>
    <w:p w14:paraId="4C138637" w14:textId="77777777" w:rsidR="005E0751" w:rsidRPr="005E0751" w:rsidRDefault="005E0751" w:rsidP="005E0751">
      <w:pPr>
        <w:spacing w:after="0" w:line="360" w:lineRule="auto"/>
        <w:jc w:val="both"/>
        <w:rPr>
          <w:rFonts w:ascii="Times New Roman" w:hAnsi="Times New Roman" w:cs="Times New Roman"/>
          <w:sz w:val="24"/>
          <w:szCs w:val="24"/>
        </w:rPr>
      </w:pPr>
      <w:r w:rsidRPr="005E0751">
        <w:rPr>
          <w:rFonts w:ascii="Times New Roman" w:hAnsi="Times New Roman" w:cs="Times New Roman"/>
          <w:sz w:val="24"/>
          <w:szCs w:val="24"/>
        </w:rPr>
        <w:t xml:space="preserve">Este </w:t>
      </w:r>
      <w:proofErr w:type="spellStart"/>
      <w:r w:rsidRPr="005E0751">
        <w:rPr>
          <w:rFonts w:ascii="Times New Roman" w:hAnsi="Times New Roman" w:cs="Times New Roman"/>
          <w:sz w:val="24"/>
          <w:szCs w:val="24"/>
        </w:rPr>
        <w:t>trabalho</w:t>
      </w:r>
      <w:proofErr w:type="spellEnd"/>
      <w:r w:rsidRPr="005E0751">
        <w:rPr>
          <w:rFonts w:ascii="Times New Roman" w:hAnsi="Times New Roman" w:cs="Times New Roman"/>
          <w:sz w:val="24"/>
          <w:szCs w:val="24"/>
        </w:rPr>
        <w:t xml:space="preserve"> de pesquisa coleta a </w:t>
      </w:r>
      <w:proofErr w:type="spellStart"/>
      <w:r w:rsidRPr="005E0751">
        <w:rPr>
          <w:rFonts w:ascii="Times New Roman" w:hAnsi="Times New Roman" w:cs="Times New Roman"/>
          <w:sz w:val="24"/>
          <w:szCs w:val="24"/>
        </w:rPr>
        <w:t>opinião</w:t>
      </w:r>
      <w:proofErr w:type="spellEnd"/>
      <w:r w:rsidRPr="005E0751">
        <w:rPr>
          <w:rFonts w:ascii="Times New Roman" w:hAnsi="Times New Roman" w:cs="Times New Roman"/>
          <w:sz w:val="24"/>
          <w:szCs w:val="24"/>
        </w:rPr>
        <w:t xml:space="preserve"> de </w:t>
      </w:r>
      <w:proofErr w:type="spellStart"/>
      <w:r w:rsidRPr="005E0751">
        <w:rPr>
          <w:rFonts w:ascii="Times New Roman" w:hAnsi="Times New Roman" w:cs="Times New Roman"/>
          <w:sz w:val="24"/>
          <w:szCs w:val="24"/>
        </w:rPr>
        <w:t>uma</w:t>
      </w:r>
      <w:proofErr w:type="spellEnd"/>
      <w:r w:rsidRPr="005E0751">
        <w:rPr>
          <w:rFonts w:ascii="Times New Roman" w:hAnsi="Times New Roman" w:cs="Times New Roman"/>
          <w:sz w:val="24"/>
          <w:szCs w:val="24"/>
        </w:rPr>
        <w:t xml:space="preserve"> </w:t>
      </w:r>
      <w:proofErr w:type="spellStart"/>
      <w:r w:rsidRPr="005E0751">
        <w:rPr>
          <w:rFonts w:ascii="Times New Roman" w:hAnsi="Times New Roman" w:cs="Times New Roman"/>
          <w:sz w:val="24"/>
          <w:szCs w:val="24"/>
        </w:rPr>
        <w:t>amostra</w:t>
      </w:r>
      <w:proofErr w:type="spellEnd"/>
      <w:r w:rsidRPr="005E0751">
        <w:rPr>
          <w:rFonts w:ascii="Times New Roman" w:hAnsi="Times New Roman" w:cs="Times New Roman"/>
          <w:sz w:val="24"/>
          <w:szCs w:val="24"/>
        </w:rPr>
        <w:t xml:space="preserve"> de </w:t>
      </w:r>
      <w:proofErr w:type="spellStart"/>
      <w:r w:rsidRPr="005E0751">
        <w:rPr>
          <w:rFonts w:ascii="Times New Roman" w:hAnsi="Times New Roman" w:cs="Times New Roman"/>
          <w:sz w:val="24"/>
          <w:szCs w:val="24"/>
        </w:rPr>
        <w:t>cidadãos</w:t>
      </w:r>
      <w:proofErr w:type="spellEnd"/>
      <w:r w:rsidRPr="005E0751">
        <w:rPr>
          <w:rFonts w:ascii="Times New Roman" w:hAnsi="Times New Roman" w:cs="Times New Roman"/>
          <w:sz w:val="24"/>
          <w:szCs w:val="24"/>
        </w:rPr>
        <w:t xml:space="preserve"> sobre as </w:t>
      </w:r>
      <w:proofErr w:type="spellStart"/>
      <w:r w:rsidRPr="005E0751">
        <w:rPr>
          <w:rFonts w:ascii="Times New Roman" w:hAnsi="Times New Roman" w:cs="Times New Roman"/>
          <w:sz w:val="24"/>
          <w:szCs w:val="24"/>
        </w:rPr>
        <w:t>eleições</w:t>
      </w:r>
      <w:proofErr w:type="spellEnd"/>
      <w:r w:rsidRPr="005E0751">
        <w:rPr>
          <w:rFonts w:ascii="Times New Roman" w:hAnsi="Times New Roman" w:cs="Times New Roman"/>
          <w:sz w:val="24"/>
          <w:szCs w:val="24"/>
        </w:rPr>
        <w:t xml:space="preserve"> de 2021 em Puebla de Zaragoza, Puebla, México. O objetivo era </w:t>
      </w:r>
      <w:proofErr w:type="spellStart"/>
      <w:r w:rsidRPr="005E0751">
        <w:rPr>
          <w:rFonts w:ascii="Times New Roman" w:hAnsi="Times New Roman" w:cs="Times New Roman"/>
          <w:sz w:val="24"/>
          <w:szCs w:val="24"/>
        </w:rPr>
        <w:t>obter</w:t>
      </w:r>
      <w:proofErr w:type="spellEnd"/>
      <w:r w:rsidRPr="005E0751">
        <w:rPr>
          <w:rFonts w:ascii="Times New Roman" w:hAnsi="Times New Roman" w:cs="Times New Roman"/>
          <w:sz w:val="24"/>
          <w:szCs w:val="24"/>
        </w:rPr>
        <w:t xml:space="preserve"> dados em </w:t>
      </w:r>
      <w:proofErr w:type="spellStart"/>
      <w:r w:rsidRPr="005E0751">
        <w:rPr>
          <w:rFonts w:ascii="Times New Roman" w:hAnsi="Times New Roman" w:cs="Times New Roman"/>
          <w:sz w:val="24"/>
          <w:szCs w:val="24"/>
        </w:rPr>
        <w:t>nível</w:t>
      </w:r>
      <w:proofErr w:type="spellEnd"/>
      <w:r w:rsidRPr="005E0751">
        <w:rPr>
          <w:rFonts w:ascii="Times New Roman" w:hAnsi="Times New Roman" w:cs="Times New Roman"/>
          <w:sz w:val="24"/>
          <w:szCs w:val="24"/>
        </w:rPr>
        <w:t xml:space="preserve"> local para </w:t>
      </w:r>
      <w:proofErr w:type="spellStart"/>
      <w:r w:rsidRPr="005E0751">
        <w:rPr>
          <w:rFonts w:ascii="Times New Roman" w:hAnsi="Times New Roman" w:cs="Times New Roman"/>
          <w:sz w:val="24"/>
          <w:szCs w:val="24"/>
        </w:rPr>
        <w:t>compará</w:t>
      </w:r>
      <w:proofErr w:type="spellEnd"/>
      <w:r w:rsidRPr="005E0751">
        <w:rPr>
          <w:rFonts w:ascii="Times New Roman" w:hAnsi="Times New Roman" w:cs="Times New Roman"/>
          <w:sz w:val="24"/>
          <w:szCs w:val="24"/>
        </w:rPr>
        <w:t xml:space="preserve">-los </w:t>
      </w:r>
      <w:proofErr w:type="spellStart"/>
      <w:r w:rsidRPr="005E0751">
        <w:rPr>
          <w:rFonts w:ascii="Times New Roman" w:hAnsi="Times New Roman" w:cs="Times New Roman"/>
          <w:sz w:val="24"/>
          <w:szCs w:val="24"/>
        </w:rPr>
        <w:t>com</w:t>
      </w:r>
      <w:proofErr w:type="spellEnd"/>
      <w:r w:rsidRPr="005E0751">
        <w:rPr>
          <w:rFonts w:ascii="Times New Roman" w:hAnsi="Times New Roman" w:cs="Times New Roman"/>
          <w:sz w:val="24"/>
          <w:szCs w:val="24"/>
        </w:rPr>
        <w:t xml:space="preserve"> os da Pesquisa Nacional de Cultura Cívica (2020) e </w:t>
      </w:r>
      <w:proofErr w:type="spellStart"/>
      <w:r w:rsidRPr="005E0751">
        <w:rPr>
          <w:rFonts w:ascii="Times New Roman" w:hAnsi="Times New Roman" w:cs="Times New Roman"/>
          <w:sz w:val="24"/>
          <w:szCs w:val="24"/>
        </w:rPr>
        <w:t>analisar</w:t>
      </w:r>
      <w:proofErr w:type="spellEnd"/>
      <w:r w:rsidRPr="005E0751">
        <w:rPr>
          <w:rFonts w:ascii="Times New Roman" w:hAnsi="Times New Roman" w:cs="Times New Roman"/>
          <w:sz w:val="24"/>
          <w:szCs w:val="24"/>
        </w:rPr>
        <w:t xml:space="preserve"> as </w:t>
      </w:r>
      <w:proofErr w:type="spellStart"/>
      <w:r w:rsidRPr="005E0751">
        <w:rPr>
          <w:rFonts w:ascii="Times New Roman" w:hAnsi="Times New Roman" w:cs="Times New Roman"/>
          <w:sz w:val="24"/>
          <w:szCs w:val="24"/>
        </w:rPr>
        <w:t>mudanças</w:t>
      </w:r>
      <w:proofErr w:type="spellEnd"/>
      <w:r w:rsidRPr="005E0751">
        <w:rPr>
          <w:rFonts w:ascii="Times New Roman" w:hAnsi="Times New Roman" w:cs="Times New Roman"/>
          <w:sz w:val="24"/>
          <w:szCs w:val="24"/>
        </w:rPr>
        <w:t xml:space="preserve"> </w:t>
      </w:r>
      <w:proofErr w:type="spellStart"/>
      <w:r w:rsidRPr="005E0751">
        <w:rPr>
          <w:rFonts w:ascii="Times New Roman" w:hAnsi="Times New Roman" w:cs="Times New Roman"/>
          <w:sz w:val="24"/>
          <w:szCs w:val="24"/>
        </w:rPr>
        <w:t>na</w:t>
      </w:r>
      <w:proofErr w:type="spellEnd"/>
      <w:r w:rsidRPr="005E0751">
        <w:rPr>
          <w:rFonts w:ascii="Times New Roman" w:hAnsi="Times New Roman" w:cs="Times New Roman"/>
          <w:sz w:val="24"/>
          <w:szCs w:val="24"/>
        </w:rPr>
        <w:t xml:space="preserve"> </w:t>
      </w:r>
      <w:proofErr w:type="spellStart"/>
      <w:r w:rsidRPr="005E0751">
        <w:rPr>
          <w:rFonts w:ascii="Times New Roman" w:hAnsi="Times New Roman" w:cs="Times New Roman"/>
          <w:sz w:val="24"/>
          <w:szCs w:val="24"/>
        </w:rPr>
        <w:t>percepção</w:t>
      </w:r>
      <w:proofErr w:type="spellEnd"/>
      <w:r w:rsidRPr="005E0751">
        <w:rPr>
          <w:rFonts w:ascii="Times New Roman" w:hAnsi="Times New Roman" w:cs="Times New Roman"/>
          <w:sz w:val="24"/>
          <w:szCs w:val="24"/>
        </w:rPr>
        <w:t xml:space="preserve"> dos </w:t>
      </w:r>
      <w:proofErr w:type="spellStart"/>
      <w:r w:rsidRPr="005E0751">
        <w:rPr>
          <w:rFonts w:ascii="Times New Roman" w:hAnsi="Times New Roman" w:cs="Times New Roman"/>
          <w:sz w:val="24"/>
          <w:szCs w:val="24"/>
        </w:rPr>
        <w:t>cidadãos</w:t>
      </w:r>
      <w:proofErr w:type="spellEnd"/>
      <w:r w:rsidRPr="005E0751">
        <w:rPr>
          <w:rFonts w:ascii="Times New Roman" w:hAnsi="Times New Roman" w:cs="Times New Roman"/>
          <w:sz w:val="24"/>
          <w:szCs w:val="24"/>
        </w:rPr>
        <w:t xml:space="preserve"> sobre os partidos políticos e a democracia. Nos resultados, tanto local </w:t>
      </w:r>
      <w:proofErr w:type="spellStart"/>
      <w:r w:rsidRPr="005E0751">
        <w:rPr>
          <w:rFonts w:ascii="Times New Roman" w:hAnsi="Times New Roman" w:cs="Times New Roman"/>
          <w:sz w:val="24"/>
          <w:szCs w:val="24"/>
        </w:rPr>
        <w:t>quanto</w:t>
      </w:r>
      <w:proofErr w:type="spellEnd"/>
      <w:r w:rsidRPr="005E0751">
        <w:rPr>
          <w:rFonts w:ascii="Times New Roman" w:hAnsi="Times New Roman" w:cs="Times New Roman"/>
          <w:sz w:val="24"/>
          <w:szCs w:val="24"/>
        </w:rPr>
        <w:t xml:space="preserve"> nacionalmente, </w:t>
      </w:r>
      <w:proofErr w:type="spellStart"/>
      <w:r w:rsidRPr="005E0751">
        <w:rPr>
          <w:rFonts w:ascii="Times New Roman" w:hAnsi="Times New Roman" w:cs="Times New Roman"/>
          <w:sz w:val="24"/>
          <w:szCs w:val="24"/>
        </w:rPr>
        <w:t>foi</w:t>
      </w:r>
      <w:proofErr w:type="spellEnd"/>
      <w:r w:rsidRPr="005E0751">
        <w:rPr>
          <w:rFonts w:ascii="Times New Roman" w:hAnsi="Times New Roman" w:cs="Times New Roman"/>
          <w:sz w:val="24"/>
          <w:szCs w:val="24"/>
        </w:rPr>
        <w:t xml:space="preserve"> encontrada </w:t>
      </w:r>
      <w:proofErr w:type="spellStart"/>
      <w:r w:rsidRPr="005E0751">
        <w:rPr>
          <w:rFonts w:ascii="Times New Roman" w:hAnsi="Times New Roman" w:cs="Times New Roman"/>
          <w:sz w:val="24"/>
          <w:szCs w:val="24"/>
        </w:rPr>
        <w:t>uma</w:t>
      </w:r>
      <w:proofErr w:type="spellEnd"/>
      <w:r w:rsidRPr="005E0751">
        <w:rPr>
          <w:rFonts w:ascii="Times New Roman" w:hAnsi="Times New Roman" w:cs="Times New Roman"/>
          <w:sz w:val="24"/>
          <w:szCs w:val="24"/>
        </w:rPr>
        <w:t xml:space="preserve"> </w:t>
      </w:r>
      <w:proofErr w:type="spellStart"/>
      <w:r w:rsidRPr="005E0751">
        <w:rPr>
          <w:rFonts w:ascii="Times New Roman" w:hAnsi="Times New Roman" w:cs="Times New Roman"/>
          <w:sz w:val="24"/>
          <w:szCs w:val="24"/>
        </w:rPr>
        <w:t>diminuição</w:t>
      </w:r>
      <w:proofErr w:type="spellEnd"/>
      <w:r w:rsidRPr="005E0751">
        <w:rPr>
          <w:rFonts w:ascii="Times New Roman" w:hAnsi="Times New Roman" w:cs="Times New Roman"/>
          <w:sz w:val="24"/>
          <w:szCs w:val="24"/>
        </w:rPr>
        <w:t xml:space="preserve"> </w:t>
      </w:r>
      <w:proofErr w:type="spellStart"/>
      <w:r w:rsidRPr="005E0751">
        <w:rPr>
          <w:rFonts w:ascii="Times New Roman" w:hAnsi="Times New Roman" w:cs="Times New Roman"/>
          <w:sz w:val="24"/>
          <w:szCs w:val="24"/>
        </w:rPr>
        <w:t>na</w:t>
      </w:r>
      <w:proofErr w:type="spellEnd"/>
      <w:r w:rsidRPr="005E0751">
        <w:rPr>
          <w:rFonts w:ascii="Times New Roman" w:hAnsi="Times New Roman" w:cs="Times New Roman"/>
          <w:sz w:val="24"/>
          <w:szCs w:val="24"/>
        </w:rPr>
        <w:t xml:space="preserve"> </w:t>
      </w:r>
      <w:proofErr w:type="spellStart"/>
      <w:r w:rsidRPr="005E0751">
        <w:rPr>
          <w:rFonts w:ascii="Times New Roman" w:hAnsi="Times New Roman" w:cs="Times New Roman"/>
          <w:sz w:val="24"/>
          <w:szCs w:val="24"/>
        </w:rPr>
        <w:t>percepção</w:t>
      </w:r>
      <w:proofErr w:type="spellEnd"/>
      <w:r w:rsidRPr="005E0751">
        <w:rPr>
          <w:rFonts w:ascii="Times New Roman" w:hAnsi="Times New Roman" w:cs="Times New Roman"/>
          <w:sz w:val="24"/>
          <w:szCs w:val="24"/>
        </w:rPr>
        <w:t xml:space="preserve"> dos valores democráticos, das </w:t>
      </w:r>
      <w:proofErr w:type="spellStart"/>
      <w:r w:rsidRPr="005E0751">
        <w:rPr>
          <w:rFonts w:ascii="Times New Roman" w:hAnsi="Times New Roman" w:cs="Times New Roman"/>
          <w:sz w:val="24"/>
          <w:szCs w:val="24"/>
        </w:rPr>
        <w:t>instituições</w:t>
      </w:r>
      <w:proofErr w:type="spellEnd"/>
      <w:r w:rsidRPr="005E0751">
        <w:rPr>
          <w:rFonts w:ascii="Times New Roman" w:hAnsi="Times New Roman" w:cs="Times New Roman"/>
          <w:sz w:val="24"/>
          <w:szCs w:val="24"/>
        </w:rPr>
        <w:t xml:space="preserve"> e do </w:t>
      </w:r>
      <w:proofErr w:type="spellStart"/>
      <w:r w:rsidRPr="005E0751">
        <w:rPr>
          <w:rFonts w:ascii="Times New Roman" w:hAnsi="Times New Roman" w:cs="Times New Roman"/>
          <w:sz w:val="24"/>
          <w:szCs w:val="24"/>
        </w:rPr>
        <w:t>governo</w:t>
      </w:r>
      <w:proofErr w:type="spellEnd"/>
      <w:r w:rsidRPr="005E0751">
        <w:rPr>
          <w:rFonts w:ascii="Times New Roman" w:hAnsi="Times New Roman" w:cs="Times New Roman"/>
          <w:sz w:val="24"/>
          <w:szCs w:val="24"/>
        </w:rPr>
        <w:t xml:space="preserve"> do estado de Puebla.</w:t>
      </w:r>
    </w:p>
    <w:p w14:paraId="112DEBB1" w14:textId="10FE9773" w:rsidR="005E0751" w:rsidRDefault="005E0751" w:rsidP="005E0751">
      <w:pPr>
        <w:spacing w:after="0" w:line="360" w:lineRule="auto"/>
        <w:rPr>
          <w:rFonts w:ascii="Times New Roman" w:hAnsi="Times New Roman" w:cs="Times New Roman"/>
          <w:sz w:val="24"/>
          <w:szCs w:val="24"/>
        </w:rPr>
      </w:pPr>
      <w:proofErr w:type="spellStart"/>
      <w:r w:rsidRPr="007367F5">
        <w:rPr>
          <w:rFonts w:cstheme="minorHAnsi"/>
          <w:b/>
          <w:bCs/>
          <w:sz w:val="28"/>
          <w:szCs w:val="28"/>
        </w:rPr>
        <w:t>Palavras</w:t>
      </w:r>
      <w:proofErr w:type="spellEnd"/>
      <w:r w:rsidRPr="007367F5">
        <w:rPr>
          <w:rFonts w:cstheme="minorHAnsi"/>
          <w:b/>
          <w:bCs/>
          <w:sz w:val="28"/>
          <w:szCs w:val="28"/>
        </w:rPr>
        <w:t>-chave:</w:t>
      </w:r>
      <w:r w:rsidRPr="005E0751">
        <w:rPr>
          <w:rFonts w:ascii="Times New Roman" w:hAnsi="Times New Roman" w:cs="Times New Roman"/>
          <w:sz w:val="24"/>
          <w:szCs w:val="24"/>
        </w:rPr>
        <w:t xml:space="preserve"> cultura política, democracia, </w:t>
      </w:r>
      <w:proofErr w:type="spellStart"/>
      <w:r w:rsidRPr="005E0751">
        <w:rPr>
          <w:rFonts w:ascii="Times New Roman" w:hAnsi="Times New Roman" w:cs="Times New Roman"/>
          <w:sz w:val="24"/>
          <w:szCs w:val="24"/>
        </w:rPr>
        <w:t>percepção</w:t>
      </w:r>
      <w:proofErr w:type="spellEnd"/>
      <w:r w:rsidRPr="005E0751">
        <w:rPr>
          <w:rFonts w:ascii="Times New Roman" w:hAnsi="Times New Roman" w:cs="Times New Roman"/>
          <w:sz w:val="24"/>
          <w:szCs w:val="24"/>
        </w:rPr>
        <w:t>.</w:t>
      </w:r>
    </w:p>
    <w:p w14:paraId="3C597C2C" w14:textId="77777777" w:rsidR="005E0751" w:rsidRPr="004334EF" w:rsidRDefault="005E0751" w:rsidP="005E0751">
      <w:pPr>
        <w:pStyle w:val="HTMLconformatoprevio"/>
        <w:shd w:val="clear" w:color="auto" w:fill="FFFFFF"/>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 xml:space="preserve">Julio </w:t>
      </w:r>
      <w:r w:rsidRPr="00906375">
        <w:rPr>
          <w:rFonts w:ascii="Times New Roman" w:hAnsi="Times New Roman"/>
          <w:color w:val="000000"/>
          <w:sz w:val="24"/>
        </w:rPr>
        <w:t>202</w:t>
      </w:r>
      <w:r>
        <w:rPr>
          <w:rFonts w:ascii="Times New Roman" w:hAnsi="Times New Roman"/>
          <w:color w:val="000000"/>
          <w:sz w:val="24"/>
        </w:rPr>
        <w:t>2</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proofErr w:type="gramStart"/>
      <w:r>
        <w:rPr>
          <w:rFonts w:ascii="Times New Roman" w:hAnsi="Times New Roman"/>
          <w:color w:val="000000"/>
          <w:sz w:val="24"/>
        </w:rPr>
        <w:t>Enero</w:t>
      </w:r>
      <w:proofErr w:type="gramEnd"/>
      <w:r>
        <w:rPr>
          <w:rFonts w:ascii="Times New Roman" w:hAnsi="Times New Roman"/>
          <w:color w:val="000000"/>
          <w:sz w:val="24"/>
        </w:rPr>
        <w:t xml:space="preserve"> 2023</w:t>
      </w:r>
    </w:p>
    <w:p w14:paraId="4FFD73C8" w14:textId="77777777" w:rsidR="005E0751" w:rsidRPr="00670D57" w:rsidRDefault="00000000" w:rsidP="005E0751">
      <w:pPr>
        <w:spacing w:after="0" w:line="360" w:lineRule="auto"/>
        <w:jc w:val="both"/>
        <w:rPr>
          <w:rFonts w:ascii="Times New Roman" w:eastAsia="Times New Roman" w:hAnsi="Times New Roman" w:cs="Times New Roman"/>
          <w:iCs/>
          <w:sz w:val="24"/>
          <w:szCs w:val="28"/>
          <w:lang w:eastAsia="es-MX"/>
        </w:rPr>
      </w:pPr>
      <w:r>
        <w:rPr>
          <w:noProof/>
        </w:rPr>
        <w:pict w14:anchorId="53173502">
          <v:rect id="_x0000_i1025" style="width:441.9pt;height:.05pt" o:hralign="center" o:hrstd="t" o:hr="t" fillcolor="#a0a0a0" stroked="f"/>
        </w:pict>
      </w:r>
    </w:p>
    <w:p w14:paraId="47C36ED4" w14:textId="674240D5" w:rsidR="00384BEA" w:rsidRPr="005E0751" w:rsidRDefault="00384BEA" w:rsidP="005E0751">
      <w:pPr>
        <w:spacing w:after="0" w:line="360" w:lineRule="auto"/>
        <w:jc w:val="center"/>
        <w:rPr>
          <w:rFonts w:ascii="Times New Roman" w:hAnsi="Times New Roman" w:cs="Times New Roman"/>
          <w:b/>
          <w:bCs/>
          <w:sz w:val="32"/>
          <w:szCs w:val="32"/>
        </w:rPr>
      </w:pPr>
      <w:r w:rsidRPr="005E0751">
        <w:rPr>
          <w:rFonts w:ascii="Times New Roman" w:hAnsi="Times New Roman" w:cs="Times New Roman"/>
          <w:b/>
          <w:bCs/>
          <w:sz w:val="32"/>
          <w:szCs w:val="32"/>
        </w:rPr>
        <w:t>Introducción</w:t>
      </w:r>
    </w:p>
    <w:p w14:paraId="67933325" w14:textId="387DB1C2" w:rsidR="00941572" w:rsidRDefault="00001878" w:rsidP="00BB04F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cultura política se construye a través de la idiosincrasia de un pueblo, a partir del sistema político y de las tradiciones </w:t>
      </w:r>
      <w:r w:rsidR="000072AD">
        <w:rPr>
          <w:rFonts w:ascii="Times New Roman" w:hAnsi="Times New Roman" w:cs="Times New Roman"/>
          <w:sz w:val="24"/>
          <w:szCs w:val="24"/>
        </w:rPr>
        <w:t xml:space="preserve">propias de </w:t>
      </w:r>
      <w:r>
        <w:rPr>
          <w:rFonts w:ascii="Times New Roman" w:hAnsi="Times New Roman" w:cs="Times New Roman"/>
          <w:sz w:val="24"/>
          <w:szCs w:val="24"/>
        </w:rPr>
        <w:t xml:space="preserve">un país. </w:t>
      </w:r>
      <w:r w:rsidR="000072AD">
        <w:rPr>
          <w:rFonts w:ascii="Times New Roman" w:hAnsi="Times New Roman" w:cs="Times New Roman"/>
          <w:sz w:val="24"/>
          <w:szCs w:val="24"/>
        </w:rPr>
        <w:t>T</w:t>
      </w:r>
      <w:r>
        <w:rPr>
          <w:rFonts w:ascii="Times New Roman" w:hAnsi="Times New Roman" w:cs="Times New Roman"/>
          <w:sz w:val="24"/>
          <w:szCs w:val="24"/>
        </w:rPr>
        <w:t>ambién</w:t>
      </w:r>
      <w:r w:rsidR="000072AD">
        <w:rPr>
          <w:rFonts w:ascii="Times New Roman" w:hAnsi="Times New Roman" w:cs="Times New Roman"/>
          <w:sz w:val="24"/>
          <w:szCs w:val="24"/>
        </w:rPr>
        <w:t>,</w:t>
      </w:r>
      <w:r>
        <w:rPr>
          <w:rFonts w:ascii="Times New Roman" w:hAnsi="Times New Roman" w:cs="Times New Roman"/>
          <w:sz w:val="24"/>
          <w:szCs w:val="24"/>
        </w:rPr>
        <w:t xml:space="preserve"> se forma mediante la percepción que tienen los ciudadanos del </w:t>
      </w:r>
      <w:r w:rsidR="00D966B9">
        <w:rPr>
          <w:rFonts w:ascii="Times New Roman" w:hAnsi="Times New Roman" w:cs="Times New Roman"/>
          <w:sz w:val="24"/>
          <w:szCs w:val="24"/>
        </w:rPr>
        <w:t>Gobierno</w:t>
      </w:r>
      <w:r>
        <w:rPr>
          <w:rFonts w:ascii="Times New Roman" w:hAnsi="Times New Roman" w:cs="Times New Roman"/>
          <w:sz w:val="24"/>
          <w:szCs w:val="24"/>
        </w:rPr>
        <w:t xml:space="preserve">, de sus instituciones y los medios de comunicación. Podemos decir que la cultura política está vinculada de manera directa con la democracia, las instituciones y la forma de gobierno. </w:t>
      </w:r>
    </w:p>
    <w:p w14:paraId="3C35E3C3" w14:textId="27E8BCE5" w:rsidR="00CA5D55" w:rsidRDefault="0084128F" w:rsidP="0052598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este trabajo tenemos como objetivo analizar la cultura política de los </w:t>
      </w:r>
      <w:r w:rsidR="00401D68">
        <w:rPr>
          <w:rFonts w:ascii="Times New Roman" w:hAnsi="Times New Roman" w:cs="Times New Roman"/>
          <w:sz w:val="24"/>
          <w:szCs w:val="24"/>
        </w:rPr>
        <w:t xml:space="preserve">ciudadanos de Puebla de Zaragoza, Puebla, México, </w:t>
      </w:r>
      <w:r>
        <w:rPr>
          <w:rFonts w:ascii="Times New Roman" w:hAnsi="Times New Roman" w:cs="Times New Roman"/>
          <w:sz w:val="24"/>
          <w:szCs w:val="24"/>
        </w:rPr>
        <w:t>a partir de la aplicación de una encuesta para comparar los resultados</w:t>
      </w:r>
      <w:r w:rsidR="00AE4C77">
        <w:rPr>
          <w:rFonts w:ascii="Times New Roman" w:hAnsi="Times New Roman" w:cs="Times New Roman"/>
          <w:sz w:val="24"/>
          <w:szCs w:val="24"/>
        </w:rPr>
        <w:t xml:space="preserve"> obtenidos</w:t>
      </w:r>
      <w:r>
        <w:rPr>
          <w:rFonts w:ascii="Times New Roman" w:hAnsi="Times New Roman" w:cs="Times New Roman"/>
          <w:sz w:val="24"/>
          <w:szCs w:val="24"/>
        </w:rPr>
        <w:t xml:space="preserve"> con </w:t>
      </w:r>
      <w:r w:rsidR="00AE4C77">
        <w:rPr>
          <w:rFonts w:ascii="Times New Roman" w:hAnsi="Times New Roman" w:cs="Times New Roman"/>
          <w:sz w:val="24"/>
          <w:szCs w:val="24"/>
        </w:rPr>
        <w:t xml:space="preserve">los de </w:t>
      </w:r>
      <w:r>
        <w:rPr>
          <w:rFonts w:ascii="Times New Roman" w:hAnsi="Times New Roman" w:cs="Times New Roman"/>
          <w:sz w:val="24"/>
          <w:szCs w:val="24"/>
        </w:rPr>
        <w:t xml:space="preserve">la </w:t>
      </w:r>
      <w:r w:rsidRPr="0052598C">
        <w:rPr>
          <w:rFonts w:ascii="Times New Roman" w:hAnsi="Times New Roman" w:cs="Times New Roman"/>
          <w:iCs/>
          <w:sz w:val="24"/>
          <w:szCs w:val="24"/>
        </w:rPr>
        <w:t>Encuesta Nacional de Cultura Cívica</w:t>
      </w:r>
      <w:r>
        <w:rPr>
          <w:rFonts w:ascii="Times New Roman" w:hAnsi="Times New Roman" w:cs="Times New Roman"/>
          <w:sz w:val="24"/>
          <w:szCs w:val="24"/>
        </w:rPr>
        <w:t xml:space="preserve"> (</w:t>
      </w:r>
      <w:proofErr w:type="spellStart"/>
      <w:r w:rsidR="0052598C">
        <w:rPr>
          <w:rFonts w:ascii="Times New Roman" w:hAnsi="Times New Roman" w:cs="Times New Roman"/>
          <w:sz w:val="24"/>
          <w:szCs w:val="24"/>
        </w:rPr>
        <w:t>Encuci</w:t>
      </w:r>
      <w:proofErr w:type="spellEnd"/>
      <w:r>
        <w:rPr>
          <w:rFonts w:ascii="Times New Roman" w:hAnsi="Times New Roman" w:cs="Times New Roman"/>
          <w:sz w:val="24"/>
          <w:szCs w:val="24"/>
        </w:rPr>
        <w:t>) (</w:t>
      </w:r>
      <w:r w:rsidR="00AE4C77">
        <w:rPr>
          <w:rFonts w:ascii="Times New Roman" w:hAnsi="Times New Roman" w:cs="Times New Roman"/>
          <w:sz w:val="24"/>
          <w:szCs w:val="24"/>
        </w:rPr>
        <w:t>Instituto Nacional de Estadística y Geografía [</w:t>
      </w:r>
      <w:proofErr w:type="spellStart"/>
      <w:r w:rsidR="00AE4C77">
        <w:rPr>
          <w:rFonts w:ascii="Times New Roman" w:hAnsi="Times New Roman" w:cs="Times New Roman"/>
          <w:sz w:val="24"/>
          <w:szCs w:val="24"/>
        </w:rPr>
        <w:t>Inegi</w:t>
      </w:r>
      <w:proofErr w:type="spellEnd"/>
      <w:r w:rsidR="00AE4C77">
        <w:rPr>
          <w:rFonts w:ascii="Times New Roman" w:hAnsi="Times New Roman" w:cs="Times New Roman"/>
          <w:sz w:val="24"/>
          <w:szCs w:val="24"/>
        </w:rPr>
        <w:t xml:space="preserve">], </w:t>
      </w:r>
      <w:r>
        <w:rPr>
          <w:rFonts w:ascii="Times New Roman" w:hAnsi="Times New Roman" w:cs="Times New Roman"/>
          <w:sz w:val="24"/>
          <w:szCs w:val="24"/>
        </w:rPr>
        <w:t>2020) y poder identificar los rasgos con los cuales coincide y es distinto nuestro grupo de estudio.</w:t>
      </w:r>
      <w:r w:rsidR="007C5F70">
        <w:rPr>
          <w:rFonts w:ascii="Times New Roman" w:hAnsi="Times New Roman" w:cs="Times New Roman"/>
          <w:sz w:val="24"/>
          <w:szCs w:val="24"/>
        </w:rPr>
        <w:t xml:space="preserve"> </w:t>
      </w:r>
      <w:r>
        <w:rPr>
          <w:rFonts w:ascii="Times New Roman" w:hAnsi="Times New Roman" w:cs="Times New Roman"/>
          <w:sz w:val="24"/>
          <w:szCs w:val="24"/>
        </w:rPr>
        <w:t xml:space="preserve">Partimos de la </w:t>
      </w:r>
      <w:r w:rsidR="000072AD">
        <w:rPr>
          <w:rFonts w:ascii="Times New Roman" w:hAnsi="Times New Roman" w:cs="Times New Roman"/>
          <w:sz w:val="24"/>
          <w:szCs w:val="24"/>
        </w:rPr>
        <w:t xml:space="preserve">siguiente </w:t>
      </w:r>
      <w:r>
        <w:rPr>
          <w:rFonts w:ascii="Times New Roman" w:hAnsi="Times New Roman" w:cs="Times New Roman"/>
          <w:sz w:val="24"/>
          <w:szCs w:val="24"/>
        </w:rPr>
        <w:t>hipótesis</w:t>
      </w:r>
      <w:r w:rsidR="00D62C9E">
        <w:rPr>
          <w:rFonts w:ascii="Times New Roman" w:hAnsi="Times New Roman" w:cs="Times New Roman"/>
          <w:sz w:val="24"/>
          <w:szCs w:val="24"/>
        </w:rPr>
        <w:t>: la</w:t>
      </w:r>
      <w:r>
        <w:rPr>
          <w:rFonts w:ascii="Times New Roman" w:hAnsi="Times New Roman" w:cs="Times New Roman"/>
          <w:sz w:val="24"/>
          <w:szCs w:val="24"/>
        </w:rPr>
        <w:t xml:space="preserve"> cultura política está construida a través de los medios de comunicación, la </w:t>
      </w:r>
      <w:r w:rsidR="00B43624">
        <w:rPr>
          <w:rFonts w:ascii="Times New Roman" w:hAnsi="Times New Roman" w:cs="Times New Roman"/>
          <w:sz w:val="24"/>
          <w:szCs w:val="24"/>
        </w:rPr>
        <w:t>cultura y el sistema político</w:t>
      </w:r>
      <w:r>
        <w:rPr>
          <w:rFonts w:ascii="Times New Roman" w:hAnsi="Times New Roman" w:cs="Times New Roman"/>
          <w:sz w:val="24"/>
          <w:szCs w:val="24"/>
        </w:rPr>
        <w:t xml:space="preserve"> mex</w:t>
      </w:r>
      <w:r w:rsidR="000072AD">
        <w:rPr>
          <w:rFonts w:ascii="Times New Roman" w:hAnsi="Times New Roman" w:cs="Times New Roman"/>
          <w:sz w:val="24"/>
          <w:szCs w:val="24"/>
        </w:rPr>
        <w:t>icano. P</w:t>
      </w:r>
      <w:r>
        <w:rPr>
          <w:rFonts w:ascii="Times New Roman" w:hAnsi="Times New Roman" w:cs="Times New Roman"/>
          <w:sz w:val="24"/>
          <w:szCs w:val="24"/>
        </w:rPr>
        <w:t xml:space="preserve">or </w:t>
      </w:r>
      <w:r w:rsidR="000072AD">
        <w:rPr>
          <w:rFonts w:ascii="Times New Roman" w:hAnsi="Times New Roman" w:cs="Times New Roman"/>
          <w:sz w:val="24"/>
          <w:szCs w:val="24"/>
        </w:rPr>
        <w:t>ello</w:t>
      </w:r>
      <w:r w:rsidR="005B4020">
        <w:rPr>
          <w:rFonts w:ascii="Times New Roman" w:hAnsi="Times New Roman" w:cs="Times New Roman"/>
          <w:sz w:val="24"/>
          <w:szCs w:val="24"/>
        </w:rPr>
        <w:t>,</w:t>
      </w:r>
      <w:r>
        <w:rPr>
          <w:rFonts w:ascii="Times New Roman" w:hAnsi="Times New Roman" w:cs="Times New Roman"/>
          <w:sz w:val="24"/>
          <w:szCs w:val="24"/>
        </w:rPr>
        <w:t xml:space="preserve"> será similar o idéntica en la mayoría de las variables </w:t>
      </w:r>
      <w:r>
        <w:rPr>
          <w:rFonts w:ascii="Times New Roman" w:hAnsi="Times New Roman" w:cs="Times New Roman"/>
          <w:sz w:val="24"/>
          <w:szCs w:val="24"/>
        </w:rPr>
        <w:lastRenderedPageBreak/>
        <w:t xml:space="preserve">de análisis, aunque habrá elementos característicos de la localidad </w:t>
      </w:r>
      <w:r w:rsidR="00403205">
        <w:rPr>
          <w:rFonts w:ascii="Times New Roman" w:hAnsi="Times New Roman" w:cs="Times New Roman"/>
          <w:sz w:val="24"/>
          <w:szCs w:val="24"/>
        </w:rPr>
        <w:t xml:space="preserve">poblana que serán </w:t>
      </w:r>
      <w:r w:rsidR="000072AD">
        <w:rPr>
          <w:rFonts w:ascii="Times New Roman" w:hAnsi="Times New Roman" w:cs="Times New Roman"/>
          <w:sz w:val="24"/>
          <w:szCs w:val="24"/>
        </w:rPr>
        <w:t>distintivos</w:t>
      </w:r>
      <w:r w:rsidR="00C9074E">
        <w:rPr>
          <w:rFonts w:ascii="Times New Roman" w:hAnsi="Times New Roman" w:cs="Times New Roman"/>
          <w:sz w:val="24"/>
          <w:szCs w:val="24"/>
        </w:rPr>
        <w:t xml:space="preserve">, </w:t>
      </w:r>
      <w:r w:rsidR="000072AD">
        <w:rPr>
          <w:rFonts w:ascii="Times New Roman" w:hAnsi="Times New Roman" w:cs="Times New Roman"/>
          <w:sz w:val="24"/>
          <w:szCs w:val="24"/>
        </w:rPr>
        <w:t>independientemente de que</w:t>
      </w:r>
      <w:r w:rsidR="00403205">
        <w:rPr>
          <w:rFonts w:ascii="Times New Roman" w:hAnsi="Times New Roman" w:cs="Times New Roman"/>
          <w:sz w:val="24"/>
          <w:szCs w:val="24"/>
        </w:rPr>
        <w:t xml:space="preserve"> la cultura política</w:t>
      </w:r>
      <w:r w:rsidR="000072AD">
        <w:rPr>
          <w:rFonts w:ascii="Times New Roman" w:hAnsi="Times New Roman" w:cs="Times New Roman"/>
          <w:sz w:val="24"/>
          <w:szCs w:val="24"/>
        </w:rPr>
        <w:t>,</w:t>
      </w:r>
      <w:r w:rsidR="00403205">
        <w:rPr>
          <w:rFonts w:ascii="Times New Roman" w:hAnsi="Times New Roman" w:cs="Times New Roman"/>
          <w:sz w:val="24"/>
          <w:szCs w:val="24"/>
        </w:rPr>
        <w:t xml:space="preserve"> a nivel nacional</w:t>
      </w:r>
      <w:r w:rsidR="000072AD">
        <w:rPr>
          <w:rFonts w:ascii="Times New Roman" w:hAnsi="Times New Roman" w:cs="Times New Roman"/>
          <w:sz w:val="24"/>
          <w:szCs w:val="24"/>
        </w:rPr>
        <w:t>,</w:t>
      </w:r>
      <w:r w:rsidR="00403205">
        <w:rPr>
          <w:rFonts w:ascii="Times New Roman" w:hAnsi="Times New Roman" w:cs="Times New Roman"/>
          <w:sz w:val="24"/>
          <w:szCs w:val="24"/>
        </w:rPr>
        <w:t xml:space="preserve"> es homogénea.</w:t>
      </w:r>
    </w:p>
    <w:p w14:paraId="21E82212" w14:textId="4493F88B" w:rsidR="00CA5D55" w:rsidRDefault="00CA5D55" w:rsidP="0052598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w:t>
      </w:r>
      <w:proofErr w:type="spellStart"/>
      <w:r w:rsidR="006B4845">
        <w:rPr>
          <w:rFonts w:ascii="Times New Roman" w:hAnsi="Times New Roman" w:cs="Times New Roman"/>
          <w:sz w:val="24"/>
          <w:szCs w:val="24"/>
        </w:rPr>
        <w:t>Encuci</w:t>
      </w:r>
      <w:proofErr w:type="spellEnd"/>
      <w:r>
        <w:rPr>
          <w:rFonts w:ascii="Times New Roman" w:hAnsi="Times New Roman" w:cs="Times New Roman"/>
          <w:sz w:val="24"/>
          <w:szCs w:val="24"/>
        </w:rPr>
        <w:t xml:space="preserve"> muestra datos interesantes </w:t>
      </w:r>
      <w:r w:rsidR="00D07DFA">
        <w:rPr>
          <w:rFonts w:ascii="Times New Roman" w:hAnsi="Times New Roman" w:cs="Times New Roman"/>
          <w:sz w:val="24"/>
          <w:szCs w:val="24"/>
        </w:rPr>
        <w:t>acerca</w:t>
      </w:r>
      <w:r>
        <w:rPr>
          <w:rFonts w:ascii="Times New Roman" w:hAnsi="Times New Roman" w:cs="Times New Roman"/>
          <w:sz w:val="24"/>
          <w:szCs w:val="24"/>
        </w:rPr>
        <w:t xml:space="preserve"> </w:t>
      </w:r>
      <w:r w:rsidR="00D07DFA">
        <w:rPr>
          <w:rFonts w:ascii="Times New Roman" w:hAnsi="Times New Roman" w:cs="Times New Roman"/>
          <w:sz w:val="24"/>
          <w:szCs w:val="24"/>
        </w:rPr>
        <w:t>d</w:t>
      </w:r>
      <w:r>
        <w:rPr>
          <w:rFonts w:ascii="Times New Roman" w:hAnsi="Times New Roman" w:cs="Times New Roman"/>
          <w:sz w:val="24"/>
          <w:szCs w:val="24"/>
        </w:rPr>
        <w:t xml:space="preserve">el papel que tienen las elecciones y la democracia en la percepción de los ciudadanos, por ejemplo: a nivel nacional 87.7 </w:t>
      </w:r>
      <w:r w:rsidR="005659E5">
        <w:rPr>
          <w:rFonts w:ascii="Times New Roman" w:hAnsi="Times New Roman" w:cs="Times New Roman"/>
          <w:sz w:val="24"/>
          <w:szCs w:val="24"/>
        </w:rPr>
        <w:t>%</w:t>
      </w:r>
      <w:r>
        <w:rPr>
          <w:rFonts w:ascii="Times New Roman" w:hAnsi="Times New Roman" w:cs="Times New Roman"/>
          <w:sz w:val="24"/>
          <w:szCs w:val="24"/>
        </w:rPr>
        <w:t xml:space="preserve"> de la población de 15 años o más se siente muy </w:t>
      </w:r>
      <w:r w:rsidR="003F60C0">
        <w:rPr>
          <w:rFonts w:ascii="Times New Roman" w:hAnsi="Times New Roman" w:cs="Times New Roman"/>
          <w:sz w:val="24"/>
          <w:szCs w:val="24"/>
        </w:rPr>
        <w:t xml:space="preserve">orgullosa </w:t>
      </w:r>
      <w:r>
        <w:rPr>
          <w:rFonts w:ascii="Times New Roman" w:hAnsi="Times New Roman" w:cs="Times New Roman"/>
          <w:sz w:val="24"/>
          <w:szCs w:val="24"/>
        </w:rPr>
        <w:t>de ser mexicano, mientras que 73</w:t>
      </w:r>
      <w:r w:rsidR="003F60C0">
        <w:rPr>
          <w:rFonts w:ascii="Times New Roman" w:hAnsi="Times New Roman" w:cs="Times New Roman"/>
          <w:sz w:val="24"/>
          <w:szCs w:val="24"/>
        </w:rPr>
        <w:t> </w:t>
      </w:r>
      <w:r w:rsidR="005659E5">
        <w:rPr>
          <w:rFonts w:ascii="Times New Roman" w:hAnsi="Times New Roman" w:cs="Times New Roman"/>
          <w:sz w:val="24"/>
          <w:szCs w:val="24"/>
        </w:rPr>
        <w:t>%</w:t>
      </w:r>
      <w:r>
        <w:rPr>
          <w:rFonts w:ascii="Times New Roman" w:hAnsi="Times New Roman" w:cs="Times New Roman"/>
          <w:sz w:val="24"/>
          <w:szCs w:val="24"/>
        </w:rPr>
        <w:t xml:space="preserve"> se siente muy </w:t>
      </w:r>
      <w:r w:rsidR="003F60C0">
        <w:rPr>
          <w:rFonts w:ascii="Times New Roman" w:hAnsi="Times New Roman" w:cs="Times New Roman"/>
          <w:sz w:val="24"/>
          <w:szCs w:val="24"/>
        </w:rPr>
        <w:t xml:space="preserve">identificada </w:t>
      </w:r>
      <w:r>
        <w:rPr>
          <w:rFonts w:ascii="Times New Roman" w:hAnsi="Times New Roman" w:cs="Times New Roman"/>
          <w:sz w:val="24"/>
          <w:szCs w:val="24"/>
        </w:rPr>
        <w:t xml:space="preserve">con el lugar donde vive. Estos rasgos forman parte de la cultura, que pueden ser </w:t>
      </w:r>
      <w:r w:rsidR="0069144A">
        <w:rPr>
          <w:rFonts w:ascii="Times New Roman" w:hAnsi="Times New Roman" w:cs="Times New Roman"/>
          <w:sz w:val="24"/>
          <w:szCs w:val="24"/>
        </w:rPr>
        <w:t xml:space="preserve">complementados con la </w:t>
      </w:r>
      <w:r w:rsidR="00D07DFA">
        <w:rPr>
          <w:rFonts w:ascii="Times New Roman" w:hAnsi="Times New Roman" w:cs="Times New Roman"/>
          <w:sz w:val="24"/>
          <w:szCs w:val="24"/>
        </w:rPr>
        <w:t xml:space="preserve">manera en que los ciudadanos se informan. </w:t>
      </w:r>
      <w:r w:rsidR="00F877CD">
        <w:rPr>
          <w:rFonts w:ascii="Times New Roman" w:hAnsi="Times New Roman" w:cs="Times New Roman"/>
          <w:sz w:val="24"/>
          <w:szCs w:val="24"/>
        </w:rPr>
        <w:t xml:space="preserve">Al respecto, </w:t>
      </w:r>
      <w:r w:rsidR="0069144A">
        <w:rPr>
          <w:rFonts w:ascii="Times New Roman" w:hAnsi="Times New Roman" w:cs="Times New Roman"/>
          <w:sz w:val="24"/>
          <w:szCs w:val="24"/>
        </w:rPr>
        <w:t>73.</w:t>
      </w:r>
      <w:r w:rsidR="00F877CD">
        <w:rPr>
          <w:rFonts w:ascii="Times New Roman" w:hAnsi="Times New Roman" w:cs="Times New Roman"/>
          <w:sz w:val="24"/>
          <w:szCs w:val="24"/>
        </w:rPr>
        <w:t>9 </w:t>
      </w:r>
      <w:r w:rsidR="005659E5">
        <w:rPr>
          <w:rFonts w:ascii="Times New Roman" w:hAnsi="Times New Roman" w:cs="Times New Roman"/>
          <w:sz w:val="24"/>
          <w:szCs w:val="24"/>
        </w:rPr>
        <w:t>%</w:t>
      </w:r>
      <w:r w:rsidR="0069144A">
        <w:rPr>
          <w:rFonts w:ascii="Times New Roman" w:hAnsi="Times New Roman" w:cs="Times New Roman"/>
          <w:sz w:val="24"/>
          <w:szCs w:val="24"/>
        </w:rPr>
        <w:t xml:space="preserve"> de los encuestados señaló que se informa por medio de la televisión, mient</w:t>
      </w:r>
      <w:r w:rsidR="00F877CD">
        <w:rPr>
          <w:rFonts w:ascii="Times New Roman" w:hAnsi="Times New Roman" w:cs="Times New Roman"/>
          <w:sz w:val="24"/>
          <w:szCs w:val="24"/>
        </w:rPr>
        <w:t>r</w:t>
      </w:r>
      <w:r w:rsidR="0069144A">
        <w:rPr>
          <w:rFonts w:ascii="Times New Roman" w:hAnsi="Times New Roman" w:cs="Times New Roman"/>
          <w:sz w:val="24"/>
          <w:szCs w:val="24"/>
        </w:rPr>
        <w:t>as que 44.</w:t>
      </w:r>
      <w:r w:rsidR="00F877CD">
        <w:rPr>
          <w:rFonts w:ascii="Times New Roman" w:hAnsi="Times New Roman" w:cs="Times New Roman"/>
          <w:sz w:val="24"/>
          <w:szCs w:val="24"/>
        </w:rPr>
        <w:t>7 </w:t>
      </w:r>
      <w:r w:rsidR="005659E5">
        <w:rPr>
          <w:rFonts w:ascii="Times New Roman" w:hAnsi="Times New Roman" w:cs="Times New Roman"/>
          <w:sz w:val="24"/>
          <w:szCs w:val="24"/>
        </w:rPr>
        <w:t>%</w:t>
      </w:r>
      <w:r w:rsidR="0069144A">
        <w:rPr>
          <w:rFonts w:ascii="Times New Roman" w:hAnsi="Times New Roman" w:cs="Times New Roman"/>
          <w:sz w:val="24"/>
          <w:szCs w:val="24"/>
        </w:rPr>
        <w:t>, a través de las redes sociales (</w:t>
      </w:r>
      <w:proofErr w:type="spellStart"/>
      <w:r w:rsidR="006B4845">
        <w:rPr>
          <w:rFonts w:ascii="Times New Roman" w:hAnsi="Times New Roman" w:cs="Times New Roman"/>
          <w:sz w:val="24"/>
          <w:szCs w:val="24"/>
        </w:rPr>
        <w:t>Inegi</w:t>
      </w:r>
      <w:proofErr w:type="spellEnd"/>
      <w:r w:rsidR="0069144A">
        <w:rPr>
          <w:rFonts w:ascii="Times New Roman" w:hAnsi="Times New Roman" w:cs="Times New Roman"/>
          <w:sz w:val="24"/>
          <w:szCs w:val="24"/>
        </w:rPr>
        <w:t xml:space="preserve">, </w:t>
      </w:r>
      <w:r w:rsidR="00F877CD">
        <w:rPr>
          <w:rFonts w:ascii="Times New Roman" w:hAnsi="Times New Roman" w:cs="Times New Roman"/>
          <w:sz w:val="24"/>
          <w:szCs w:val="24"/>
        </w:rPr>
        <w:t>2020</w:t>
      </w:r>
      <w:r w:rsidR="0069144A">
        <w:rPr>
          <w:rFonts w:ascii="Times New Roman" w:hAnsi="Times New Roman" w:cs="Times New Roman"/>
          <w:sz w:val="24"/>
          <w:szCs w:val="24"/>
        </w:rPr>
        <w:t>).</w:t>
      </w:r>
    </w:p>
    <w:p w14:paraId="4CCD69BE" w14:textId="2F58596C" w:rsidR="0069144A" w:rsidRDefault="0069144A" w:rsidP="0052598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Asimismo, 69.6 </w:t>
      </w:r>
      <w:r w:rsidR="005659E5">
        <w:rPr>
          <w:rFonts w:ascii="Times New Roman" w:hAnsi="Times New Roman" w:cs="Times New Roman"/>
          <w:sz w:val="24"/>
          <w:szCs w:val="24"/>
        </w:rPr>
        <w:t>%</w:t>
      </w:r>
      <w:r>
        <w:rPr>
          <w:rFonts w:ascii="Times New Roman" w:hAnsi="Times New Roman" w:cs="Times New Roman"/>
          <w:sz w:val="24"/>
          <w:szCs w:val="24"/>
        </w:rPr>
        <w:t xml:space="preserve"> de los hombres mayores de 15 años afirmó que se necesita un gobierno en donde todos participen en la toma de decisiones</w:t>
      </w:r>
      <w:r w:rsidR="0084190F">
        <w:rPr>
          <w:rFonts w:ascii="Times New Roman" w:hAnsi="Times New Roman" w:cs="Times New Roman"/>
          <w:sz w:val="24"/>
          <w:szCs w:val="24"/>
        </w:rPr>
        <w:t xml:space="preserve"> y</w:t>
      </w:r>
      <w:r>
        <w:rPr>
          <w:rFonts w:ascii="Times New Roman" w:hAnsi="Times New Roman" w:cs="Times New Roman"/>
          <w:sz w:val="24"/>
          <w:szCs w:val="24"/>
        </w:rPr>
        <w:t xml:space="preserve"> 68.</w:t>
      </w:r>
      <w:r w:rsidR="008F6F03">
        <w:rPr>
          <w:rFonts w:ascii="Times New Roman" w:hAnsi="Times New Roman" w:cs="Times New Roman"/>
          <w:sz w:val="24"/>
          <w:szCs w:val="24"/>
        </w:rPr>
        <w:t xml:space="preserve">7 % de las mujeres </w:t>
      </w:r>
      <w:r w:rsidR="007C1071">
        <w:rPr>
          <w:rFonts w:ascii="Times New Roman" w:hAnsi="Times New Roman" w:cs="Times New Roman"/>
          <w:sz w:val="24"/>
          <w:szCs w:val="24"/>
        </w:rPr>
        <w:t xml:space="preserve">opinó de </w:t>
      </w:r>
      <w:r w:rsidR="0084190F">
        <w:rPr>
          <w:rFonts w:ascii="Times New Roman" w:hAnsi="Times New Roman" w:cs="Times New Roman"/>
          <w:sz w:val="24"/>
          <w:szCs w:val="24"/>
        </w:rPr>
        <w:t>igual</w:t>
      </w:r>
      <w:r w:rsidR="007C1071">
        <w:rPr>
          <w:rFonts w:ascii="Times New Roman" w:hAnsi="Times New Roman" w:cs="Times New Roman"/>
          <w:sz w:val="24"/>
          <w:szCs w:val="24"/>
        </w:rPr>
        <w:t xml:space="preserve"> forma</w:t>
      </w:r>
      <w:r w:rsidR="008E4B9D">
        <w:rPr>
          <w:rFonts w:ascii="Times New Roman" w:hAnsi="Times New Roman" w:cs="Times New Roman"/>
          <w:sz w:val="24"/>
          <w:szCs w:val="24"/>
        </w:rPr>
        <w:t>,</w:t>
      </w:r>
      <w:r w:rsidR="008F6F03">
        <w:rPr>
          <w:rFonts w:ascii="Times New Roman" w:hAnsi="Times New Roman" w:cs="Times New Roman"/>
          <w:sz w:val="24"/>
          <w:szCs w:val="24"/>
        </w:rPr>
        <w:t xml:space="preserve"> </w:t>
      </w:r>
      <w:r w:rsidR="0043255B">
        <w:rPr>
          <w:rFonts w:ascii="Times New Roman" w:hAnsi="Times New Roman" w:cs="Times New Roman"/>
          <w:sz w:val="24"/>
          <w:szCs w:val="24"/>
        </w:rPr>
        <w:t>c</w:t>
      </w:r>
      <w:r>
        <w:rPr>
          <w:rFonts w:ascii="Times New Roman" w:hAnsi="Times New Roman" w:cs="Times New Roman"/>
          <w:sz w:val="24"/>
          <w:szCs w:val="24"/>
        </w:rPr>
        <w:t xml:space="preserve">asi igual </w:t>
      </w:r>
      <w:r w:rsidR="008E4B9D">
        <w:rPr>
          <w:rFonts w:ascii="Times New Roman" w:hAnsi="Times New Roman" w:cs="Times New Roman"/>
          <w:sz w:val="24"/>
          <w:szCs w:val="24"/>
        </w:rPr>
        <w:t xml:space="preserve">al </w:t>
      </w:r>
      <w:r>
        <w:rPr>
          <w:rFonts w:ascii="Times New Roman" w:hAnsi="Times New Roman" w:cs="Times New Roman"/>
          <w:sz w:val="24"/>
          <w:szCs w:val="24"/>
        </w:rPr>
        <w:t>porcentaje de percepción que tienen de exigencia democrática.</w:t>
      </w:r>
    </w:p>
    <w:p w14:paraId="58DF67E7" w14:textId="4BCA6372" w:rsidR="0069144A" w:rsidRDefault="0069144A" w:rsidP="0052598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 embargo, también las encuestas muestran la preocupación de la población sobre el sistema democrático, los partidos políticos y la exigencia de mayor democracia en distintos espacios de poder. </w:t>
      </w:r>
      <w:r w:rsidR="0043255B">
        <w:rPr>
          <w:rFonts w:ascii="Times New Roman" w:hAnsi="Times New Roman" w:cs="Times New Roman"/>
          <w:sz w:val="24"/>
          <w:szCs w:val="24"/>
        </w:rPr>
        <w:t xml:space="preserve">Únicamente </w:t>
      </w:r>
      <w:r w:rsidRPr="0069144A">
        <w:rPr>
          <w:rFonts w:ascii="Times New Roman" w:hAnsi="Times New Roman" w:cs="Times New Roman"/>
          <w:sz w:val="24"/>
          <w:szCs w:val="24"/>
        </w:rPr>
        <w:t>2 de cada 10 ciudadanos consideran que los partidos políticos representan los intereses de la sociedad; 65 % dice no confiar en ellos; 79 % opina que no se preocupan por formar buenos g</w:t>
      </w:r>
      <w:r w:rsidR="0043255B">
        <w:rPr>
          <w:rFonts w:ascii="Times New Roman" w:hAnsi="Times New Roman" w:cs="Times New Roman"/>
          <w:sz w:val="24"/>
          <w:szCs w:val="24"/>
        </w:rPr>
        <w:t>obernantes</w:t>
      </w:r>
      <w:r w:rsidR="00FD47FF">
        <w:rPr>
          <w:rFonts w:ascii="Times New Roman" w:hAnsi="Times New Roman" w:cs="Times New Roman"/>
          <w:sz w:val="24"/>
          <w:szCs w:val="24"/>
        </w:rPr>
        <w:t xml:space="preserve">; </w:t>
      </w:r>
      <w:r w:rsidRPr="0069144A">
        <w:rPr>
          <w:rFonts w:ascii="Times New Roman" w:hAnsi="Times New Roman" w:cs="Times New Roman"/>
          <w:sz w:val="24"/>
          <w:szCs w:val="24"/>
        </w:rPr>
        <w:t>96 % los culpa de dividir al país</w:t>
      </w:r>
      <w:r>
        <w:rPr>
          <w:rFonts w:ascii="Times New Roman" w:hAnsi="Times New Roman" w:cs="Times New Roman"/>
          <w:sz w:val="24"/>
          <w:szCs w:val="24"/>
        </w:rPr>
        <w:t xml:space="preserve"> (Granados, </w:t>
      </w:r>
      <w:r w:rsidR="0015067A">
        <w:rPr>
          <w:rFonts w:ascii="Times New Roman" w:hAnsi="Times New Roman" w:cs="Times New Roman"/>
          <w:sz w:val="24"/>
          <w:szCs w:val="24"/>
        </w:rPr>
        <w:t xml:space="preserve">15 de marzo de </w:t>
      </w:r>
      <w:r>
        <w:rPr>
          <w:rFonts w:ascii="Times New Roman" w:hAnsi="Times New Roman" w:cs="Times New Roman"/>
          <w:sz w:val="24"/>
          <w:szCs w:val="24"/>
        </w:rPr>
        <w:t>2021).</w:t>
      </w:r>
    </w:p>
    <w:p w14:paraId="73CCF30A" w14:textId="1773C3C6" w:rsidR="00403205" w:rsidRDefault="00A74156" w:rsidP="0052598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Tomando en cuenta lo anterior</w:t>
      </w:r>
      <w:r w:rsidR="0069144A">
        <w:rPr>
          <w:rFonts w:ascii="Times New Roman" w:hAnsi="Times New Roman" w:cs="Times New Roman"/>
          <w:sz w:val="24"/>
          <w:szCs w:val="24"/>
        </w:rPr>
        <w:t xml:space="preserve">, este trabajo tiene como objetivo </w:t>
      </w:r>
      <w:r>
        <w:rPr>
          <w:rFonts w:ascii="Times New Roman" w:hAnsi="Times New Roman" w:cs="Times New Roman"/>
          <w:sz w:val="24"/>
          <w:szCs w:val="24"/>
        </w:rPr>
        <w:t xml:space="preserve">aplicar una encuesta en </w:t>
      </w:r>
      <w:r w:rsidR="0069144A">
        <w:rPr>
          <w:rFonts w:ascii="Times New Roman" w:hAnsi="Times New Roman" w:cs="Times New Roman"/>
          <w:sz w:val="24"/>
          <w:szCs w:val="24"/>
        </w:rPr>
        <w:t>Puebla de Zaragoza</w:t>
      </w:r>
      <w:r>
        <w:rPr>
          <w:rFonts w:ascii="Times New Roman" w:hAnsi="Times New Roman" w:cs="Times New Roman"/>
          <w:sz w:val="24"/>
          <w:szCs w:val="24"/>
        </w:rPr>
        <w:t xml:space="preserve"> y</w:t>
      </w:r>
      <w:r w:rsidR="0069144A">
        <w:rPr>
          <w:rFonts w:ascii="Times New Roman" w:hAnsi="Times New Roman" w:cs="Times New Roman"/>
          <w:sz w:val="24"/>
          <w:szCs w:val="24"/>
        </w:rPr>
        <w:t xml:space="preserve"> contrastar </w:t>
      </w:r>
      <w:r>
        <w:rPr>
          <w:rFonts w:ascii="Times New Roman" w:hAnsi="Times New Roman" w:cs="Times New Roman"/>
          <w:sz w:val="24"/>
          <w:szCs w:val="24"/>
        </w:rPr>
        <w:t xml:space="preserve">los datos obtenidos </w:t>
      </w:r>
      <w:r w:rsidR="0069144A">
        <w:rPr>
          <w:rFonts w:ascii="Times New Roman" w:hAnsi="Times New Roman" w:cs="Times New Roman"/>
          <w:sz w:val="24"/>
          <w:szCs w:val="24"/>
        </w:rPr>
        <w:t xml:space="preserve">con la información de la </w:t>
      </w:r>
      <w:proofErr w:type="spellStart"/>
      <w:r w:rsidR="006B4845">
        <w:rPr>
          <w:rFonts w:ascii="Times New Roman" w:hAnsi="Times New Roman" w:cs="Times New Roman"/>
          <w:sz w:val="24"/>
          <w:szCs w:val="24"/>
        </w:rPr>
        <w:t>Encuci</w:t>
      </w:r>
      <w:proofErr w:type="spellEnd"/>
      <w:r w:rsidR="00443282">
        <w:rPr>
          <w:rFonts w:ascii="Times New Roman" w:hAnsi="Times New Roman" w:cs="Times New Roman"/>
          <w:sz w:val="24"/>
          <w:szCs w:val="24"/>
        </w:rPr>
        <w:t>,</w:t>
      </w:r>
      <w:r w:rsidR="0069144A">
        <w:rPr>
          <w:rFonts w:ascii="Times New Roman" w:hAnsi="Times New Roman" w:cs="Times New Roman"/>
          <w:sz w:val="24"/>
          <w:szCs w:val="24"/>
        </w:rPr>
        <w:t xml:space="preserve"> aplicada a nivel nacional </w:t>
      </w:r>
      <w:r w:rsidR="00443282">
        <w:rPr>
          <w:rFonts w:ascii="Times New Roman" w:hAnsi="Times New Roman" w:cs="Times New Roman"/>
          <w:sz w:val="24"/>
          <w:szCs w:val="24"/>
        </w:rPr>
        <w:t xml:space="preserve">por el </w:t>
      </w:r>
      <w:proofErr w:type="spellStart"/>
      <w:r w:rsidR="00443282">
        <w:rPr>
          <w:rFonts w:ascii="Times New Roman" w:hAnsi="Times New Roman" w:cs="Times New Roman"/>
          <w:sz w:val="24"/>
          <w:szCs w:val="24"/>
        </w:rPr>
        <w:t>Inegi</w:t>
      </w:r>
      <w:proofErr w:type="spellEnd"/>
      <w:r w:rsidR="00443282">
        <w:rPr>
          <w:rFonts w:ascii="Times New Roman" w:hAnsi="Times New Roman" w:cs="Times New Roman"/>
          <w:sz w:val="24"/>
          <w:szCs w:val="24"/>
        </w:rPr>
        <w:t xml:space="preserve"> </w:t>
      </w:r>
      <w:r w:rsidR="0069144A">
        <w:rPr>
          <w:rFonts w:ascii="Times New Roman" w:hAnsi="Times New Roman" w:cs="Times New Roman"/>
          <w:sz w:val="24"/>
          <w:szCs w:val="24"/>
        </w:rPr>
        <w:t xml:space="preserve">en 2020. </w:t>
      </w:r>
      <w:r w:rsidR="0047085A">
        <w:rPr>
          <w:rFonts w:ascii="Times New Roman" w:hAnsi="Times New Roman" w:cs="Times New Roman"/>
          <w:sz w:val="24"/>
          <w:szCs w:val="24"/>
        </w:rPr>
        <w:t>Para ello</w:t>
      </w:r>
      <w:r w:rsidR="00403205">
        <w:rPr>
          <w:rFonts w:ascii="Times New Roman" w:hAnsi="Times New Roman" w:cs="Times New Roman"/>
          <w:sz w:val="24"/>
          <w:szCs w:val="24"/>
        </w:rPr>
        <w:t xml:space="preserve">, este trabajo se divide en </w:t>
      </w:r>
      <w:r w:rsidR="0043255B">
        <w:rPr>
          <w:rFonts w:ascii="Times New Roman" w:hAnsi="Times New Roman" w:cs="Times New Roman"/>
          <w:sz w:val="24"/>
          <w:szCs w:val="24"/>
        </w:rPr>
        <w:t>cuatro</w:t>
      </w:r>
      <w:r w:rsidR="00403205">
        <w:rPr>
          <w:rFonts w:ascii="Times New Roman" w:hAnsi="Times New Roman" w:cs="Times New Roman"/>
          <w:sz w:val="24"/>
          <w:szCs w:val="24"/>
        </w:rPr>
        <w:t xml:space="preserve"> apartados. En el primer apartado se describe el estado del arte de la cultura política</w:t>
      </w:r>
      <w:r w:rsidR="0047085A">
        <w:rPr>
          <w:rFonts w:ascii="Times New Roman" w:hAnsi="Times New Roman" w:cs="Times New Roman"/>
          <w:sz w:val="24"/>
          <w:szCs w:val="24"/>
        </w:rPr>
        <w:t xml:space="preserve">; posteriormente, </w:t>
      </w:r>
      <w:r w:rsidR="00403205">
        <w:rPr>
          <w:rFonts w:ascii="Times New Roman" w:hAnsi="Times New Roman" w:cs="Times New Roman"/>
          <w:sz w:val="24"/>
          <w:szCs w:val="24"/>
        </w:rPr>
        <w:t>en el segundo apartado</w:t>
      </w:r>
      <w:r w:rsidR="0047085A">
        <w:rPr>
          <w:rFonts w:ascii="Times New Roman" w:hAnsi="Times New Roman" w:cs="Times New Roman"/>
          <w:sz w:val="24"/>
          <w:szCs w:val="24"/>
        </w:rPr>
        <w:t>,</w:t>
      </w:r>
      <w:r w:rsidR="00403205">
        <w:rPr>
          <w:rFonts w:ascii="Times New Roman" w:hAnsi="Times New Roman" w:cs="Times New Roman"/>
          <w:sz w:val="24"/>
          <w:szCs w:val="24"/>
        </w:rPr>
        <w:t xml:space="preserve"> se explica cómo está constituido el sistema político mexicano. En el tercer apartado se describe la metodología de investigación aplicada y en el cuarto </w:t>
      </w:r>
      <w:r w:rsidR="00851021">
        <w:rPr>
          <w:rFonts w:ascii="Times New Roman" w:hAnsi="Times New Roman" w:cs="Times New Roman"/>
          <w:sz w:val="24"/>
          <w:szCs w:val="24"/>
        </w:rPr>
        <w:t xml:space="preserve">y último </w:t>
      </w:r>
      <w:r w:rsidR="00403205">
        <w:rPr>
          <w:rFonts w:ascii="Times New Roman" w:hAnsi="Times New Roman" w:cs="Times New Roman"/>
          <w:sz w:val="24"/>
          <w:szCs w:val="24"/>
        </w:rPr>
        <w:t xml:space="preserve">se presentan las conclusiones. </w:t>
      </w:r>
    </w:p>
    <w:p w14:paraId="6F4F3E20" w14:textId="77777777" w:rsidR="0052598C" w:rsidRDefault="0052598C" w:rsidP="0052598C">
      <w:pPr>
        <w:spacing w:after="0" w:line="360" w:lineRule="auto"/>
        <w:ind w:firstLine="708"/>
        <w:jc w:val="both"/>
        <w:rPr>
          <w:rFonts w:ascii="Times New Roman" w:hAnsi="Times New Roman" w:cs="Times New Roman"/>
          <w:sz w:val="24"/>
          <w:szCs w:val="24"/>
        </w:rPr>
      </w:pPr>
    </w:p>
    <w:p w14:paraId="11DDB9D7" w14:textId="6775C134" w:rsidR="00403205" w:rsidRPr="00EA0A3A" w:rsidRDefault="00403205" w:rsidP="005E0751">
      <w:pPr>
        <w:spacing w:after="0" w:line="360" w:lineRule="auto"/>
        <w:jc w:val="center"/>
        <w:rPr>
          <w:rFonts w:ascii="Times New Roman" w:hAnsi="Times New Roman" w:cs="Times New Roman"/>
          <w:b/>
          <w:bCs/>
          <w:sz w:val="28"/>
          <w:szCs w:val="28"/>
        </w:rPr>
      </w:pPr>
      <w:r w:rsidRPr="00EA0A3A">
        <w:rPr>
          <w:rFonts w:ascii="Times New Roman" w:hAnsi="Times New Roman" w:cs="Times New Roman"/>
          <w:b/>
          <w:bCs/>
          <w:sz w:val="28"/>
          <w:szCs w:val="28"/>
        </w:rPr>
        <w:t>La cultura política y la opinión pública</w:t>
      </w:r>
    </w:p>
    <w:p w14:paraId="27A24710" w14:textId="39E55886" w:rsidR="00001878" w:rsidRDefault="00001878" w:rsidP="0052598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Uno de los primeros estudios sobre la cultura política es el trabajo de Alexis de Tocqueville: </w:t>
      </w:r>
      <w:r w:rsidRPr="002A434E">
        <w:rPr>
          <w:rFonts w:ascii="Times New Roman" w:hAnsi="Times New Roman" w:cs="Times New Roman"/>
          <w:i/>
          <w:sz w:val="24"/>
          <w:szCs w:val="24"/>
        </w:rPr>
        <w:t>Democracia en América Latina</w:t>
      </w:r>
      <w:r>
        <w:rPr>
          <w:rFonts w:ascii="Times New Roman" w:hAnsi="Times New Roman" w:cs="Times New Roman"/>
          <w:sz w:val="24"/>
          <w:szCs w:val="24"/>
        </w:rPr>
        <w:t>, publicado en 1835; describe las características institucionales de Estados Unidos de Norteamérica. Posteriormente</w:t>
      </w:r>
      <w:r w:rsidR="00782D1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Almond</w:t>
      </w:r>
      <w:proofErr w:type="spellEnd"/>
      <w:r>
        <w:rPr>
          <w:rFonts w:ascii="Times New Roman" w:hAnsi="Times New Roman" w:cs="Times New Roman"/>
          <w:sz w:val="24"/>
          <w:szCs w:val="24"/>
        </w:rPr>
        <w:t xml:space="preserve"> y Verba (</w:t>
      </w:r>
      <w:r w:rsidR="00754857">
        <w:rPr>
          <w:rFonts w:ascii="Times New Roman" w:hAnsi="Times New Roman" w:cs="Times New Roman"/>
          <w:sz w:val="24"/>
          <w:szCs w:val="24"/>
        </w:rPr>
        <w:t>2007</w:t>
      </w:r>
      <w:r>
        <w:rPr>
          <w:rFonts w:ascii="Times New Roman" w:hAnsi="Times New Roman" w:cs="Times New Roman"/>
          <w:sz w:val="24"/>
          <w:szCs w:val="24"/>
        </w:rPr>
        <w:t xml:space="preserve">) publicaron un </w:t>
      </w:r>
      <w:r w:rsidR="00313BF3">
        <w:rPr>
          <w:rFonts w:ascii="Times New Roman" w:hAnsi="Times New Roman" w:cs="Times New Roman"/>
          <w:sz w:val="24"/>
          <w:szCs w:val="24"/>
        </w:rPr>
        <w:t xml:space="preserve">capítulo </w:t>
      </w:r>
      <w:r>
        <w:rPr>
          <w:rFonts w:ascii="Times New Roman" w:hAnsi="Times New Roman" w:cs="Times New Roman"/>
          <w:sz w:val="24"/>
          <w:szCs w:val="24"/>
        </w:rPr>
        <w:t xml:space="preserve">sobre cultura política </w:t>
      </w:r>
      <w:r w:rsidR="00313BF3">
        <w:rPr>
          <w:rFonts w:ascii="Times New Roman" w:hAnsi="Times New Roman" w:cs="Times New Roman"/>
          <w:sz w:val="24"/>
          <w:szCs w:val="24"/>
        </w:rPr>
        <w:t xml:space="preserve">en donde compararon </w:t>
      </w:r>
      <w:r>
        <w:rPr>
          <w:rFonts w:ascii="Times New Roman" w:hAnsi="Times New Roman" w:cs="Times New Roman"/>
          <w:sz w:val="24"/>
          <w:szCs w:val="24"/>
        </w:rPr>
        <w:t xml:space="preserve">las percepciones de los </w:t>
      </w:r>
      <w:r>
        <w:rPr>
          <w:rFonts w:ascii="Times New Roman" w:hAnsi="Times New Roman" w:cs="Times New Roman"/>
          <w:sz w:val="24"/>
          <w:szCs w:val="24"/>
        </w:rPr>
        <w:lastRenderedPageBreak/>
        <w:t xml:space="preserve">ciudadanos con respecto a su calidad de vida, participación ciudadana, justicia social, democracia y otras variables relacionadas con la democracia. </w:t>
      </w:r>
    </w:p>
    <w:p w14:paraId="24CD22B5" w14:textId="73019EDA" w:rsidR="00554EEC" w:rsidRDefault="002A434E" w:rsidP="0052598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001878">
        <w:rPr>
          <w:rFonts w:ascii="Times New Roman" w:hAnsi="Times New Roman" w:cs="Times New Roman"/>
          <w:sz w:val="24"/>
          <w:szCs w:val="24"/>
        </w:rPr>
        <w:t>l libro de Bartra</w:t>
      </w:r>
      <w:r w:rsidR="00447561">
        <w:rPr>
          <w:rFonts w:ascii="Times New Roman" w:hAnsi="Times New Roman" w:cs="Times New Roman"/>
          <w:sz w:val="24"/>
          <w:szCs w:val="24"/>
        </w:rPr>
        <w:t xml:space="preserve"> (2005)</w:t>
      </w:r>
      <w:r>
        <w:rPr>
          <w:rFonts w:ascii="Times New Roman" w:hAnsi="Times New Roman" w:cs="Times New Roman"/>
          <w:sz w:val="24"/>
          <w:szCs w:val="24"/>
        </w:rPr>
        <w:t xml:space="preserve">, </w:t>
      </w:r>
      <w:r w:rsidRPr="002A434E">
        <w:rPr>
          <w:rFonts w:ascii="Times New Roman" w:hAnsi="Times New Roman" w:cs="Times New Roman"/>
          <w:i/>
          <w:sz w:val="24"/>
          <w:szCs w:val="24"/>
        </w:rPr>
        <w:t>La jaula de la melancolía</w:t>
      </w:r>
      <w:r w:rsidR="00447561">
        <w:rPr>
          <w:rFonts w:ascii="Times New Roman" w:hAnsi="Times New Roman" w:cs="Times New Roman"/>
          <w:sz w:val="24"/>
          <w:szCs w:val="24"/>
        </w:rPr>
        <w:t>,</w:t>
      </w:r>
      <w:r w:rsidR="00001878">
        <w:rPr>
          <w:rFonts w:ascii="Times New Roman" w:hAnsi="Times New Roman" w:cs="Times New Roman"/>
          <w:sz w:val="24"/>
          <w:szCs w:val="24"/>
        </w:rPr>
        <w:t xml:space="preserve"> </w:t>
      </w:r>
      <w:r w:rsidR="0084128F">
        <w:rPr>
          <w:rFonts w:ascii="Times New Roman" w:hAnsi="Times New Roman" w:cs="Times New Roman"/>
          <w:sz w:val="24"/>
          <w:szCs w:val="24"/>
        </w:rPr>
        <w:t xml:space="preserve">describe las características de los mexicanos y cómo perciben las relaciones de poder entre </w:t>
      </w:r>
      <w:r w:rsidR="00447561">
        <w:rPr>
          <w:rFonts w:ascii="Times New Roman" w:hAnsi="Times New Roman" w:cs="Times New Roman"/>
          <w:sz w:val="24"/>
          <w:szCs w:val="24"/>
        </w:rPr>
        <w:t xml:space="preserve">Gobierno </w:t>
      </w:r>
      <w:r w:rsidR="0084128F">
        <w:rPr>
          <w:rFonts w:ascii="Times New Roman" w:hAnsi="Times New Roman" w:cs="Times New Roman"/>
          <w:sz w:val="24"/>
          <w:szCs w:val="24"/>
        </w:rPr>
        <w:t xml:space="preserve">y sociedad. </w:t>
      </w:r>
      <w:r w:rsidR="0059664B">
        <w:rPr>
          <w:rFonts w:ascii="Times New Roman" w:hAnsi="Times New Roman" w:cs="Times New Roman"/>
          <w:sz w:val="24"/>
          <w:szCs w:val="24"/>
        </w:rPr>
        <w:t>Por su parte</w:t>
      </w:r>
      <w:r w:rsidR="0084128F">
        <w:rPr>
          <w:rFonts w:ascii="Times New Roman" w:hAnsi="Times New Roman" w:cs="Times New Roman"/>
          <w:sz w:val="24"/>
          <w:szCs w:val="24"/>
        </w:rPr>
        <w:t>, Castro (2009)</w:t>
      </w:r>
      <w:r w:rsidR="0059664B">
        <w:rPr>
          <w:rFonts w:ascii="Times New Roman" w:hAnsi="Times New Roman" w:cs="Times New Roman"/>
          <w:sz w:val="24"/>
          <w:szCs w:val="24"/>
        </w:rPr>
        <w:t xml:space="preserve"> </w:t>
      </w:r>
      <w:r w:rsidR="0084128F">
        <w:rPr>
          <w:rFonts w:ascii="Times New Roman" w:hAnsi="Times New Roman" w:cs="Times New Roman"/>
          <w:sz w:val="24"/>
          <w:szCs w:val="24"/>
        </w:rPr>
        <w:t>señala que</w:t>
      </w:r>
      <w:r w:rsidR="0059664B">
        <w:rPr>
          <w:rFonts w:ascii="Times New Roman" w:hAnsi="Times New Roman" w:cs="Times New Roman"/>
          <w:sz w:val="24"/>
          <w:szCs w:val="24"/>
        </w:rPr>
        <w:t>,</w:t>
      </w:r>
      <w:r w:rsidR="0084128F">
        <w:rPr>
          <w:rFonts w:ascii="Times New Roman" w:hAnsi="Times New Roman" w:cs="Times New Roman"/>
          <w:sz w:val="24"/>
          <w:szCs w:val="24"/>
        </w:rPr>
        <w:t xml:space="preserve"> al final de cuentas, la cultura política está formada por ese sistema de valores, representaciones simbólicas e ideas colectivas. </w:t>
      </w:r>
      <w:r w:rsidR="00B44772">
        <w:rPr>
          <w:rFonts w:ascii="Times New Roman" w:hAnsi="Times New Roman" w:cs="Times New Roman"/>
          <w:sz w:val="24"/>
          <w:szCs w:val="24"/>
        </w:rPr>
        <w:t xml:space="preserve">E incluye </w:t>
      </w:r>
      <w:r w:rsidR="0084128F">
        <w:rPr>
          <w:rFonts w:ascii="Times New Roman" w:hAnsi="Times New Roman" w:cs="Times New Roman"/>
          <w:sz w:val="24"/>
          <w:szCs w:val="24"/>
        </w:rPr>
        <w:t>las reglas del juego del sistema político mexicano que permiten comprender por qué piensan como piensan los mexicanos.</w:t>
      </w:r>
      <w:r w:rsidR="00FD6CD3">
        <w:rPr>
          <w:rFonts w:ascii="Times New Roman" w:hAnsi="Times New Roman" w:cs="Times New Roman"/>
          <w:sz w:val="24"/>
          <w:szCs w:val="24"/>
        </w:rPr>
        <w:t xml:space="preserve"> De igual forma, </w:t>
      </w:r>
      <w:r w:rsidR="00554EEC">
        <w:rPr>
          <w:rFonts w:ascii="Times New Roman" w:hAnsi="Times New Roman" w:cs="Times New Roman"/>
          <w:sz w:val="24"/>
          <w:szCs w:val="24"/>
        </w:rPr>
        <w:t xml:space="preserve">Millán (2005) desarrolla el concepto de </w:t>
      </w:r>
      <w:r w:rsidR="00554EEC" w:rsidRPr="005E0751">
        <w:rPr>
          <w:rFonts w:ascii="Times New Roman" w:hAnsi="Times New Roman" w:cs="Times New Roman"/>
          <w:i/>
          <w:iCs/>
          <w:sz w:val="24"/>
          <w:szCs w:val="24"/>
        </w:rPr>
        <w:t>cultura política</w:t>
      </w:r>
      <w:r w:rsidR="00554EEC">
        <w:rPr>
          <w:rFonts w:ascii="Times New Roman" w:hAnsi="Times New Roman" w:cs="Times New Roman"/>
          <w:sz w:val="24"/>
          <w:szCs w:val="24"/>
        </w:rPr>
        <w:t xml:space="preserve"> como un mecanismo de agregación de preferencias. Es decir, la cultura polít</w:t>
      </w:r>
      <w:r>
        <w:rPr>
          <w:rFonts w:ascii="Times New Roman" w:hAnsi="Times New Roman" w:cs="Times New Roman"/>
          <w:sz w:val="24"/>
          <w:szCs w:val="24"/>
        </w:rPr>
        <w:t>ica constituye la idiosincrasia advirtiendo</w:t>
      </w:r>
      <w:r w:rsidR="00554EEC">
        <w:rPr>
          <w:rFonts w:ascii="Times New Roman" w:hAnsi="Times New Roman" w:cs="Times New Roman"/>
          <w:sz w:val="24"/>
          <w:szCs w:val="24"/>
        </w:rPr>
        <w:t xml:space="preserve"> de los cambios y la evolución que tienen los ciudadanos. La cultura política no es estática. </w:t>
      </w:r>
    </w:p>
    <w:p w14:paraId="4FC31E87" w14:textId="27FB3DE7" w:rsidR="00403205" w:rsidRPr="00941572" w:rsidRDefault="00403205" w:rsidP="0052598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w:t>
      </w:r>
      <w:r w:rsidR="00E00220">
        <w:rPr>
          <w:rFonts w:ascii="Times New Roman" w:hAnsi="Times New Roman" w:cs="Times New Roman"/>
          <w:sz w:val="24"/>
          <w:szCs w:val="24"/>
        </w:rPr>
        <w:t>otro lado</w:t>
      </w:r>
      <w:r>
        <w:rPr>
          <w:rFonts w:ascii="Times New Roman" w:hAnsi="Times New Roman" w:cs="Times New Roman"/>
          <w:sz w:val="24"/>
          <w:szCs w:val="24"/>
        </w:rPr>
        <w:t xml:space="preserve">, </w:t>
      </w:r>
      <w:proofErr w:type="spellStart"/>
      <w:r>
        <w:rPr>
          <w:rFonts w:ascii="Times New Roman" w:hAnsi="Times New Roman" w:cs="Times New Roman"/>
          <w:sz w:val="24"/>
          <w:szCs w:val="24"/>
        </w:rPr>
        <w:t>Peschard</w:t>
      </w:r>
      <w:proofErr w:type="spellEnd"/>
      <w:r>
        <w:rPr>
          <w:rFonts w:ascii="Times New Roman" w:hAnsi="Times New Roman" w:cs="Times New Roman"/>
          <w:sz w:val="24"/>
          <w:szCs w:val="24"/>
        </w:rPr>
        <w:t xml:space="preserve"> (2001) define a la </w:t>
      </w:r>
      <w:r w:rsidRPr="005E0751">
        <w:rPr>
          <w:rFonts w:ascii="Times New Roman" w:hAnsi="Times New Roman" w:cs="Times New Roman"/>
          <w:i/>
          <w:iCs/>
          <w:sz w:val="24"/>
          <w:szCs w:val="24"/>
        </w:rPr>
        <w:t>cultura política</w:t>
      </w:r>
      <w:r>
        <w:rPr>
          <w:rFonts w:ascii="Times New Roman" w:hAnsi="Times New Roman" w:cs="Times New Roman"/>
          <w:sz w:val="24"/>
          <w:szCs w:val="24"/>
        </w:rPr>
        <w:t xml:space="preserve"> como una distr</w:t>
      </w:r>
      <w:r w:rsidR="006523C4">
        <w:rPr>
          <w:rFonts w:ascii="Times New Roman" w:hAnsi="Times New Roman" w:cs="Times New Roman"/>
          <w:sz w:val="24"/>
          <w:szCs w:val="24"/>
        </w:rPr>
        <w:t>ibución de patrones de conducta y</w:t>
      </w:r>
      <w:r>
        <w:rPr>
          <w:rFonts w:ascii="Times New Roman" w:hAnsi="Times New Roman" w:cs="Times New Roman"/>
          <w:sz w:val="24"/>
          <w:szCs w:val="24"/>
        </w:rPr>
        <w:t xml:space="preserve"> de la orientación </w:t>
      </w:r>
      <w:r w:rsidR="00E80034">
        <w:rPr>
          <w:rFonts w:ascii="Times New Roman" w:hAnsi="Times New Roman" w:cs="Times New Roman"/>
          <w:sz w:val="24"/>
          <w:szCs w:val="24"/>
        </w:rPr>
        <w:t>p</w:t>
      </w:r>
      <w:r>
        <w:rPr>
          <w:rFonts w:ascii="Times New Roman" w:hAnsi="Times New Roman" w:cs="Times New Roman"/>
          <w:sz w:val="24"/>
          <w:szCs w:val="24"/>
        </w:rPr>
        <w:t xml:space="preserve">sicológica </w:t>
      </w:r>
      <w:r w:rsidR="006523C4">
        <w:rPr>
          <w:rFonts w:ascii="Times New Roman" w:hAnsi="Times New Roman" w:cs="Times New Roman"/>
          <w:sz w:val="24"/>
          <w:szCs w:val="24"/>
        </w:rPr>
        <w:t>de</w:t>
      </w:r>
      <w:r>
        <w:rPr>
          <w:rFonts w:ascii="Times New Roman" w:hAnsi="Times New Roman" w:cs="Times New Roman"/>
          <w:sz w:val="24"/>
          <w:szCs w:val="24"/>
        </w:rPr>
        <w:t xml:space="preserve"> los ciudadanos en una nación específica. E</w:t>
      </w:r>
      <w:r w:rsidR="006523C4">
        <w:rPr>
          <w:rFonts w:ascii="Times New Roman" w:hAnsi="Times New Roman" w:cs="Times New Roman"/>
          <w:sz w:val="24"/>
          <w:szCs w:val="24"/>
        </w:rPr>
        <w:t>stá construida</w:t>
      </w:r>
      <w:r w:rsidR="007C5F70">
        <w:rPr>
          <w:rFonts w:ascii="Times New Roman" w:hAnsi="Times New Roman" w:cs="Times New Roman"/>
          <w:sz w:val="24"/>
          <w:szCs w:val="24"/>
        </w:rPr>
        <w:t xml:space="preserve"> </w:t>
      </w:r>
      <w:r>
        <w:rPr>
          <w:rFonts w:ascii="Times New Roman" w:hAnsi="Times New Roman" w:cs="Times New Roman"/>
          <w:sz w:val="24"/>
          <w:szCs w:val="24"/>
        </w:rPr>
        <w:t xml:space="preserve">por las creencias, concepciones, sentimientos y todo lo que forma parte de la socialización y </w:t>
      </w:r>
      <w:r w:rsidR="00957920" w:rsidRPr="006523C4">
        <w:rPr>
          <w:rFonts w:ascii="Times New Roman" w:hAnsi="Times New Roman" w:cs="Times New Roman"/>
          <w:sz w:val="24"/>
          <w:szCs w:val="24"/>
        </w:rPr>
        <w:t>la</w:t>
      </w:r>
      <w:r w:rsidR="00957920">
        <w:rPr>
          <w:rFonts w:ascii="Times New Roman" w:hAnsi="Times New Roman" w:cs="Times New Roman"/>
          <w:color w:val="FF0000"/>
          <w:sz w:val="24"/>
          <w:szCs w:val="24"/>
        </w:rPr>
        <w:t xml:space="preserve"> </w:t>
      </w:r>
      <w:r w:rsidR="006523C4">
        <w:rPr>
          <w:rFonts w:ascii="Times New Roman" w:hAnsi="Times New Roman" w:cs="Times New Roman"/>
          <w:sz w:val="24"/>
          <w:szCs w:val="24"/>
        </w:rPr>
        <w:t>participación comunitaria; es</w:t>
      </w:r>
      <w:r w:rsidR="00B127B6">
        <w:rPr>
          <w:rFonts w:ascii="Times New Roman" w:hAnsi="Times New Roman" w:cs="Times New Roman"/>
          <w:sz w:val="24"/>
          <w:szCs w:val="24"/>
        </w:rPr>
        <w:t>to es</w:t>
      </w:r>
      <w:r w:rsidR="006523C4">
        <w:rPr>
          <w:rFonts w:ascii="Times New Roman" w:hAnsi="Times New Roman" w:cs="Times New Roman"/>
          <w:sz w:val="24"/>
          <w:szCs w:val="24"/>
        </w:rPr>
        <w:t>,</w:t>
      </w:r>
      <w:r>
        <w:rPr>
          <w:rFonts w:ascii="Times New Roman" w:hAnsi="Times New Roman" w:cs="Times New Roman"/>
          <w:sz w:val="24"/>
          <w:szCs w:val="24"/>
        </w:rPr>
        <w:t xml:space="preserve"> se construye por las percepciones y acciones de los ciudadanos. </w:t>
      </w:r>
    </w:p>
    <w:p w14:paraId="61BABD3C" w14:textId="7185D5BC" w:rsidR="00941572" w:rsidRDefault="00941572" w:rsidP="0052598C">
      <w:pPr>
        <w:spacing w:after="0" w:line="360" w:lineRule="auto"/>
        <w:ind w:firstLine="708"/>
        <w:jc w:val="both"/>
        <w:rPr>
          <w:rFonts w:ascii="Times New Roman" w:hAnsi="Times New Roman" w:cs="Times New Roman"/>
          <w:sz w:val="24"/>
          <w:szCs w:val="24"/>
        </w:rPr>
      </w:pPr>
      <w:r w:rsidRPr="00941572">
        <w:rPr>
          <w:rFonts w:ascii="Times New Roman" w:hAnsi="Times New Roman" w:cs="Times New Roman"/>
          <w:sz w:val="24"/>
          <w:szCs w:val="24"/>
        </w:rPr>
        <w:t>En</w:t>
      </w:r>
      <w:r w:rsidR="003956D7">
        <w:rPr>
          <w:rFonts w:ascii="Times New Roman" w:hAnsi="Times New Roman" w:cs="Times New Roman"/>
          <w:sz w:val="24"/>
          <w:szCs w:val="24"/>
        </w:rPr>
        <w:t>tre los resultados de</w:t>
      </w:r>
      <w:r w:rsidRPr="00941572">
        <w:rPr>
          <w:rFonts w:ascii="Times New Roman" w:hAnsi="Times New Roman" w:cs="Times New Roman"/>
          <w:sz w:val="24"/>
          <w:szCs w:val="24"/>
        </w:rPr>
        <w:t xml:space="preserve"> la </w:t>
      </w:r>
      <w:proofErr w:type="spellStart"/>
      <w:r w:rsidR="0052598C">
        <w:rPr>
          <w:rFonts w:ascii="Times New Roman" w:hAnsi="Times New Roman" w:cs="Times New Roman"/>
          <w:sz w:val="24"/>
          <w:szCs w:val="24"/>
        </w:rPr>
        <w:t>Encuci</w:t>
      </w:r>
      <w:proofErr w:type="spellEnd"/>
      <w:r>
        <w:rPr>
          <w:rFonts w:ascii="Times New Roman" w:hAnsi="Times New Roman" w:cs="Times New Roman"/>
          <w:sz w:val="24"/>
          <w:szCs w:val="24"/>
        </w:rPr>
        <w:t xml:space="preserve"> </w:t>
      </w:r>
      <w:r w:rsidRPr="00941572">
        <w:rPr>
          <w:rFonts w:ascii="Times New Roman" w:hAnsi="Times New Roman" w:cs="Times New Roman"/>
          <w:sz w:val="24"/>
          <w:szCs w:val="24"/>
        </w:rPr>
        <w:t>(</w:t>
      </w:r>
      <w:proofErr w:type="spellStart"/>
      <w:r w:rsidR="00B127B6">
        <w:rPr>
          <w:rFonts w:ascii="Times New Roman" w:hAnsi="Times New Roman" w:cs="Times New Roman"/>
          <w:sz w:val="24"/>
          <w:szCs w:val="24"/>
        </w:rPr>
        <w:t>Inegi</w:t>
      </w:r>
      <w:proofErr w:type="spellEnd"/>
      <w:r w:rsidR="00B127B6">
        <w:rPr>
          <w:rFonts w:ascii="Times New Roman" w:hAnsi="Times New Roman" w:cs="Times New Roman"/>
          <w:sz w:val="24"/>
          <w:szCs w:val="24"/>
        </w:rPr>
        <w:t xml:space="preserve">, </w:t>
      </w:r>
      <w:r w:rsidRPr="00941572">
        <w:rPr>
          <w:rFonts w:ascii="Times New Roman" w:hAnsi="Times New Roman" w:cs="Times New Roman"/>
          <w:sz w:val="24"/>
          <w:szCs w:val="24"/>
        </w:rPr>
        <w:t xml:space="preserve">2020) </w:t>
      </w:r>
      <w:r w:rsidR="003956D7">
        <w:rPr>
          <w:rFonts w:ascii="Times New Roman" w:hAnsi="Times New Roman" w:cs="Times New Roman"/>
          <w:sz w:val="24"/>
          <w:szCs w:val="24"/>
        </w:rPr>
        <w:t xml:space="preserve">destaca </w:t>
      </w:r>
      <w:r w:rsidRPr="00941572">
        <w:rPr>
          <w:rFonts w:ascii="Times New Roman" w:hAnsi="Times New Roman" w:cs="Times New Roman"/>
          <w:sz w:val="24"/>
          <w:szCs w:val="24"/>
        </w:rPr>
        <w:t>también que solo 13.8</w:t>
      </w:r>
      <w:r w:rsidR="003956D7">
        <w:rPr>
          <w:rFonts w:ascii="Times New Roman" w:hAnsi="Times New Roman" w:cs="Times New Roman"/>
          <w:sz w:val="24"/>
          <w:szCs w:val="24"/>
        </w:rPr>
        <w:t> </w:t>
      </w:r>
      <w:r w:rsidRPr="00941572">
        <w:rPr>
          <w:rFonts w:ascii="Times New Roman" w:hAnsi="Times New Roman" w:cs="Times New Roman"/>
          <w:sz w:val="24"/>
          <w:szCs w:val="24"/>
        </w:rPr>
        <w:t xml:space="preserve">% de las personas confían en los servidores públicos o empleados de </w:t>
      </w:r>
      <w:r w:rsidR="003956D7">
        <w:rPr>
          <w:rFonts w:ascii="Times New Roman" w:hAnsi="Times New Roman" w:cs="Times New Roman"/>
          <w:sz w:val="24"/>
          <w:szCs w:val="24"/>
        </w:rPr>
        <w:t>G</w:t>
      </w:r>
      <w:r w:rsidR="003956D7" w:rsidRPr="00941572">
        <w:rPr>
          <w:rFonts w:ascii="Times New Roman" w:hAnsi="Times New Roman" w:cs="Times New Roman"/>
          <w:sz w:val="24"/>
          <w:szCs w:val="24"/>
        </w:rPr>
        <w:t>obierno</w:t>
      </w:r>
      <w:r w:rsidRPr="00941572">
        <w:rPr>
          <w:rFonts w:ascii="Times New Roman" w:hAnsi="Times New Roman" w:cs="Times New Roman"/>
          <w:sz w:val="24"/>
          <w:szCs w:val="24"/>
        </w:rPr>
        <w:t>. Entre las organizaciones que mayor confianza les inspiran</w:t>
      </w:r>
      <w:r w:rsidR="003956D7">
        <w:rPr>
          <w:rFonts w:ascii="Times New Roman" w:hAnsi="Times New Roman" w:cs="Times New Roman"/>
          <w:sz w:val="24"/>
          <w:szCs w:val="24"/>
        </w:rPr>
        <w:t>,</w:t>
      </w:r>
      <w:r w:rsidRPr="00941572">
        <w:rPr>
          <w:rFonts w:ascii="Times New Roman" w:hAnsi="Times New Roman" w:cs="Times New Roman"/>
          <w:sz w:val="24"/>
          <w:szCs w:val="24"/>
        </w:rPr>
        <w:t xml:space="preserve"> se encuentran las universidades públicas, con 25.9</w:t>
      </w:r>
      <w:r w:rsidR="003956D7">
        <w:rPr>
          <w:rFonts w:ascii="Times New Roman" w:hAnsi="Times New Roman" w:cs="Times New Roman"/>
          <w:sz w:val="24"/>
          <w:szCs w:val="24"/>
        </w:rPr>
        <w:t> </w:t>
      </w:r>
      <w:r w:rsidR="003956D7" w:rsidRPr="00941572">
        <w:rPr>
          <w:rFonts w:ascii="Times New Roman" w:hAnsi="Times New Roman" w:cs="Times New Roman"/>
          <w:sz w:val="24"/>
          <w:szCs w:val="24"/>
        </w:rPr>
        <w:t>%</w:t>
      </w:r>
      <w:r w:rsidR="003956D7">
        <w:rPr>
          <w:rFonts w:ascii="Times New Roman" w:hAnsi="Times New Roman" w:cs="Times New Roman"/>
          <w:sz w:val="24"/>
          <w:szCs w:val="24"/>
        </w:rPr>
        <w:t>,</w:t>
      </w:r>
      <w:r w:rsidR="003956D7" w:rsidRPr="00941572">
        <w:rPr>
          <w:rFonts w:ascii="Times New Roman" w:hAnsi="Times New Roman" w:cs="Times New Roman"/>
          <w:sz w:val="24"/>
          <w:szCs w:val="24"/>
        </w:rPr>
        <w:t xml:space="preserve"> </w:t>
      </w:r>
      <w:r w:rsidRPr="00941572">
        <w:rPr>
          <w:rFonts w:ascii="Times New Roman" w:hAnsi="Times New Roman" w:cs="Times New Roman"/>
          <w:sz w:val="24"/>
          <w:szCs w:val="24"/>
        </w:rPr>
        <w:t>los sacerdotes, con 16</w:t>
      </w:r>
      <w:r w:rsidR="003956D7">
        <w:rPr>
          <w:rFonts w:ascii="Times New Roman" w:hAnsi="Times New Roman" w:cs="Times New Roman"/>
          <w:sz w:val="24"/>
          <w:szCs w:val="24"/>
        </w:rPr>
        <w:t> </w:t>
      </w:r>
      <w:r w:rsidRPr="00941572">
        <w:rPr>
          <w:rFonts w:ascii="Times New Roman" w:hAnsi="Times New Roman" w:cs="Times New Roman"/>
          <w:sz w:val="24"/>
          <w:szCs w:val="24"/>
        </w:rPr>
        <w:t>%, y los medios de comunicación, con 11.</w:t>
      </w:r>
      <w:r w:rsidR="003956D7" w:rsidRPr="00941572">
        <w:rPr>
          <w:rFonts w:ascii="Times New Roman" w:hAnsi="Times New Roman" w:cs="Times New Roman"/>
          <w:sz w:val="24"/>
          <w:szCs w:val="24"/>
        </w:rPr>
        <w:t>2</w:t>
      </w:r>
      <w:r w:rsidR="003956D7">
        <w:rPr>
          <w:rFonts w:ascii="Times New Roman" w:hAnsi="Times New Roman" w:cs="Times New Roman"/>
          <w:sz w:val="24"/>
          <w:szCs w:val="24"/>
        </w:rPr>
        <w:t> </w:t>
      </w:r>
      <w:r w:rsidR="00E271F3">
        <w:rPr>
          <w:rFonts w:ascii="Times New Roman" w:hAnsi="Times New Roman" w:cs="Times New Roman"/>
          <w:sz w:val="24"/>
          <w:szCs w:val="24"/>
        </w:rPr>
        <w:t>%</w:t>
      </w:r>
      <w:r w:rsidRPr="00941572">
        <w:rPr>
          <w:rFonts w:ascii="Times New Roman" w:hAnsi="Times New Roman" w:cs="Times New Roman"/>
          <w:sz w:val="24"/>
          <w:szCs w:val="24"/>
        </w:rPr>
        <w:t>.</w:t>
      </w:r>
      <w:r>
        <w:rPr>
          <w:rFonts w:ascii="Times New Roman" w:hAnsi="Times New Roman" w:cs="Times New Roman"/>
          <w:sz w:val="24"/>
          <w:szCs w:val="24"/>
        </w:rPr>
        <w:t xml:space="preserve"> Sin embargo, desde 2016 la </w:t>
      </w:r>
      <w:proofErr w:type="spellStart"/>
      <w:r w:rsidR="006B4845">
        <w:rPr>
          <w:rFonts w:ascii="Times New Roman" w:hAnsi="Times New Roman" w:cs="Times New Roman"/>
          <w:sz w:val="24"/>
          <w:szCs w:val="24"/>
        </w:rPr>
        <w:t>Encuci</w:t>
      </w:r>
      <w:proofErr w:type="spellEnd"/>
      <w:r>
        <w:rPr>
          <w:rFonts w:ascii="Times New Roman" w:hAnsi="Times New Roman" w:cs="Times New Roman"/>
          <w:sz w:val="24"/>
          <w:szCs w:val="24"/>
        </w:rPr>
        <w:t xml:space="preserve"> ya mostraba un desencanto en torno a las instituciones</w:t>
      </w:r>
      <w:r w:rsidR="00164E7D">
        <w:rPr>
          <w:rFonts w:ascii="Times New Roman" w:hAnsi="Times New Roman" w:cs="Times New Roman"/>
          <w:sz w:val="24"/>
          <w:szCs w:val="24"/>
        </w:rPr>
        <w:t xml:space="preserve">. Por lo tanto, para conocer más sobre el sistema político, a </w:t>
      </w:r>
      <w:proofErr w:type="gramStart"/>
      <w:r w:rsidR="00164E7D">
        <w:rPr>
          <w:rFonts w:ascii="Times New Roman" w:hAnsi="Times New Roman" w:cs="Times New Roman"/>
          <w:sz w:val="24"/>
          <w:szCs w:val="24"/>
        </w:rPr>
        <w:t>continuación</w:t>
      </w:r>
      <w:proofErr w:type="gramEnd"/>
      <w:r w:rsidR="00164E7D">
        <w:rPr>
          <w:rFonts w:ascii="Times New Roman" w:hAnsi="Times New Roman" w:cs="Times New Roman"/>
          <w:sz w:val="24"/>
          <w:szCs w:val="24"/>
        </w:rPr>
        <w:t xml:space="preserve"> se describen sus características.</w:t>
      </w:r>
    </w:p>
    <w:p w14:paraId="3C476940" w14:textId="77777777" w:rsidR="0052598C" w:rsidRDefault="0052598C" w:rsidP="00D461DF">
      <w:pPr>
        <w:spacing w:after="0" w:line="360" w:lineRule="auto"/>
        <w:jc w:val="both"/>
        <w:rPr>
          <w:rFonts w:ascii="Times New Roman" w:hAnsi="Times New Roman" w:cs="Times New Roman"/>
          <w:b/>
          <w:bCs/>
          <w:sz w:val="28"/>
          <w:szCs w:val="28"/>
        </w:rPr>
      </w:pPr>
    </w:p>
    <w:p w14:paraId="2CE285EA" w14:textId="4E0F4E9B" w:rsidR="00403205" w:rsidRPr="00EA0A3A" w:rsidRDefault="00403205" w:rsidP="005E0751">
      <w:pPr>
        <w:spacing w:after="0" w:line="360" w:lineRule="auto"/>
        <w:jc w:val="center"/>
        <w:rPr>
          <w:rFonts w:ascii="Times New Roman" w:hAnsi="Times New Roman" w:cs="Times New Roman"/>
          <w:b/>
          <w:bCs/>
          <w:sz w:val="28"/>
          <w:szCs w:val="28"/>
        </w:rPr>
      </w:pPr>
      <w:r w:rsidRPr="00EA0A3A">
        <w:rPr>
          <w:rFonts w:ascii="Times New Roman" w:hAnsi="Times New Roman" w:cs="Times New Roman"/>
          <w:b/>
          <w:bCs/>
          <w:sz w:val="28"/>
          <w:szCs w:val="28"/>
        </w:rPr>
        <w:t xml:space="preserve">El sistema político mexicano </w:t>
      </w:r>
      <w:r w:rsidR="00857352" w:rsidRPr="00EA0A3A">
        <w:rPr>
          <w:rFonts w:ascii="Times New Roman" w:hAnsi="Times New Roman" w:cs="Times New Roman"/>
          <w:b/>
          <w:bCs/>
          <w:sz w:val="28"/>
          <w:szCs w:val="28"/>
        </w:rPr>
        <w:t>y los partidos políticos</w:t>
      </w:r>
    </w:p>
    <w:p w14:paraId="1D93579E" w14:textId="77777777" w:rsidR="00857352" w:rsidRPr="00857352" w:rsidRDefault="00857352" w:rsidP="005E0751">
      <w:pPr>
        <w:pStyle w:val="Parrfo"/>
        <w:spacing w:after="0"/>
        <w:ind w:firstLine="708"/>
        <w:rPr>
          <w:rFonts w:ascii="Times New Roman" w:hAnsi="Times New Roman" w:cs="Times New Roman"/>
        </w:rPr>
      </w:pPr>
      <w:r w:rsidRPr="00857352">
        <w:rPr>
          <w:rFonts w:ascii="Times New Roman" w:hAnsi="Times New Roman" w:cs="Times New Roman"/>
        </w:rPr>
        <w:t>La historia política de México ha vivido diferentes movimientos político-sociales desde la etapa prehispánica, la de vida independiente, pero sobre todo a partir del siglo XX, con la aparición y desarrollo de partidos políticos originados a raíz del sistema político mexicano.</w:t>
      </w:r>
    </w:p>
    <w:p w14:paraId="6CF69D0D" w14:textId="56979436" w:rsidR="00F50637" w:rsidRDefault="00857352" w:rsidP="005E0751">
      <w:pPr>
        <w:pStyle w:val="Parrfo"/>
        <w:spacing w:after="0"/>
        <w:ind w:firstLine="708"/>
        <w:rPr>
          <w:rFonts w:ascii="Times New Roman" w:hAnsi="Times New Roman" w:cs="Times New Roman"/>
        </w:rPr>
      </w:pPr>
      <w:r w:rsidRPr="00857352">
        <w:rPr>
          <w:rFonts w:ascii="Times New Roman" w:hAnsi="Times New Roman" w:cs="Times New Roman"/>
        </w:rPr>
        <w:t>A partir del siglo XX y como resultado de estos movimientos político-sociales se empez</w:t>
      </w:r>
      <w:r w:rsidR="00ED72B1">
        <w:rPr>
          <w:rFonts w:ascii="Times New Roman" w:hAnsi="Times New Roman" w:cs="Times New Roman"/>
        </w:rPr>
        <w:t>ó</w:t>
      </w:r>
      <w:r w:rsidRPr="00857352">
        <w:rPr>
          <w:rFonts w:ascii="Times New Roman" w:hAnsi="Times New Roman" w:cs="Times New Roman"/>
        </w:rPr>
        <w:t xml:space="preserve"> a diseñar un sistema de partidos más apegado al </w:t>
      </w:r>
      <w:r w:rsidR="00A850ED">
        <w:rPr>
          <w:rFonts w:ascii="Times New Roman" w:hAnsi="Times New Roman" w:cs="Times New Roman"/>
        </w:rPr>
        <w:t>E</w:t>
      </w:r>
      <w:r w:rsidR="00A850ED" w:rsidRPr="00857352">
        <w:rPr>
          <w:rFonts w:ascii="Times New Roman" w:hAnsi="Times New Roman" w:cs="Times New Roman"/>
        </w:rPr>
        <w:t xml:space="preserve">stado </w:t>
      </w:r>
      <w:r w:rsidRPr="00857352">
        <w:rPr>
          <w:rFonts w:ascii="Times New Roman" w:hAnsi="Times New Roman" w:cs="Times New Roman"/>
        </w:rPr>
        <w:t>de derecho</w:t>
      </w:r>
      <w:r w:rsidR="00F50637">
        <w:rPr>
          <w:rFonts w:ascii="Times New Roman" w:hAnsi="Times New Roman" w:cs="Times New Roman"/>
        </w:rPr>
        <w:t xml:space="preserve"> </w:t>
      </w:r>
      <w:r w:rsidR="00C3141F">
        <w:rPr>
          <w:rFonts w:ascii="Times New Roman" w:hAnsi="Times New Roman" w:cs="Times New Roman"/>
        </w:rPr>
        <w:t xml:space="preserve">cuyos valores son </w:t>
      </w:r>
      <w:r w:rsidR="00ED72B1">
        <w:rPr>
          <w:rFonts w:ascii="Times New Roman" w:hAnsi="Times New Roman" w:cs="Times New Roman"/>
        </w:rPr>
        <w:t xml:space="preserve">la pluralidad y diversidad política. </w:t>
      </w:r>
    </w:p>
    <w:p w14:paraId="38951414" w14:textId="5120F16A" w:rsidR="00857352" w:rsidRPr="00857352" w:rsidRDefault="00857352" w:rsidP="005E0751">
      <w:pPr>
        <w:pStyle w:val="Parrfo"/>
        <w:spacing w:after="0"/>
        <w:ind w:firstLine="708"/>
        <w:rPr>
          <w:rFonts w:ascii="Times New Roman" w:hAnsi="Times New Roman" w:cs="Times New Roman"/>
        </w:rPr>
      </w:pPr>
      <w:r w:rsidRPr="00857352">
        <w:rPr>
          <w:rFonts w:ascii="Times New Roman" w:hAnsi="Times New Roman" w:cs="Times New Roman"/>
        </w:rPr>
        <w:lastRenderedPageBreak/>
        <w:t>Desde la creación del Partido Revolucionario Institucional (PRI) hasta el Movimiento de Regeneración Nacional (</w:t>
      </w:r>
      <w:r w:rsidR="00C3141F" w:rsidRPr="00857352">
        <w:rPr>
          <w:rFonts w:ascii="Times New Roman" w:hAnsi="Times New Roman" w:cs="Times New Roman"/>
        </w:rPr>
        <w:t>Morena</w:t>
      </w:r>
      <w:r w:rsidRPr="00857352">
        <w:rPr>
          <w:rFonts w:ascii="Times New Roman" w:hAnsi="Times New Roman" w:cs="Times New Roman"/>
        </w:rPr>
        <w:t>)</w:t>
      </w:r>
      <w:r w:rsidR="00C3141F">
        <w:rPr>
          <w:rFonts w:ascii="Times New Roman" w:hAnsi="Times New Roman" w:cs="Times New Roman"/>
        </w:rPr>
        <w:t xml:space="preserve">, </w:t>
      </w:r>
      <w:r w:rsidR="007D5B38">
        <w:rPr>
          <w:rFonts w:ascii="Times New Roman" w:hAnsi="Times New Roman" w:cs="Times New Roman"/>
        </w:rPr>
        <w:t xml:space="preserve">partido que </w:t>
      </w:r>
      <w:r w:rsidR="00C3141F">
        <w:rPr>
          <w:rFonts w:ascii="Times New Roman" w:hAnsi="Times New Roman" w:cs="Times New Roman"/>
        </w:rPr>
        <w:t>actualmente</w:t>
      </w:r>
      <w:r w:rsidR="002004C0">
        <w:rPr>
          <w:rFonts w:ascii="Times New Roman" w:hAnsi="Times New Roman" w:cs="Times New Roman"/>
        </w:rPr>
        <w:t xml:space="preserve"> </w:t>
      </w:r>
      <w:r w:rsidR="00F50637">
        <w:rPr>
          <w:rFonts w:ascii="Times New Roman" w:hAnsi="Times New Roman" w:cs="Times New Roman"/>
        </w:rPr>
        <w:t xml:space="preserve">tiene control de la </w:t>
      </w:r>
      <w:r w:rsidR="00153A3C">
        <w:rPr>
          <w:rFonts w:ascii="Times New Roman" w:hAnsi="Times New Roman" w:cs="Times New Roman"/>
        </w:rPr>
        <w:t xml:space="preserve">Cámara </w:t>
      </w:r>
      <w:r w:rsidR="00F50637">
        <w:rPr>
          <w:rFonts w:ascii="Times New Roman" w:hAnsi="Times New Roman" w:cs="Times New Roman"/>
        </w:rPr>
        <w:t xml:space="preserve">de </w:t>
      </w:r>
      <w:r w:rsidR="00153A3C">
        <w:rPr>
          <w:rFonts w:ascii="Times New Roman" w:hAnsi="Times New Roman" w:cs="Times New Roman"/>
        </w:rPr>
        <w:t xml:space="preserve">Diputados </w:t>
      </w:r>
      <w:r w:rsidR="00F50637">
        <w:rPr>
          <w:rFonts w:ascii="Times New Roman" w:hAnsi="Times New Roman" w:cs="Times New Roman"/>
        </w:rPr>
        <w:t xml:space="preserve">y </w:t>
      </w:r>
      <w:r w:rsidR="00153A3C">
        <w:rPr>
          <w:rFonts w:ascii="Times New Roman" w:hAnsi="Times New Roman" w:cs="Times New Roman"/>
        </w:rPr>
        <w:t>Senadores</w:t>
      </w:r>
      <w:r w:rsidR="00F50637">
        <w:rPr>
          <w:rFonts w:ascii="Times New Roman" w:hAnsi="Times New Roman" w:cs="Times New Roman"/>
        </w:rPr>
        <w:t>, se ha permitido la organización política en nuestro país.</w:t>
      </w:r>
      <w:r w:rsidR="00E7430F">
        <w:rPr>
          <w:rFonts w:ascii="Times New Roman" w:hAnsi="Times New Roman" w:cs="Times New Roman"/>
        </w:rPr>
        <w:t xml:space="preserve"> </w:t>
      </w:r>
    </w:p>
    <w:p w14:paraId="18C65879" w14:textId="5546E6FE" w:rsidR="00857352" w:rsidRPr="00857352" w:rsidRDefault="00857352" w:rsidP="005E0751">
      <w:pPr>
        <w:pStyle w:val="Parrfo"/>
        <w:spacing w:after="0"/>
        <w:ind w:firstLine="708"/>
        <w:rPr>
          <w:rFonts w:ascii="Times New Roman" w:hAnsi="Times New Roman" w:cs="Times New Roman"/>
        </w:rPr>
      </w:pPr>
      <w:r w:rsidRPr="00857352">
        <w:rPr>
          <w:rFonts w:ascii="Times New Roman" w:hAnsi="Times New Roman" w:cs="Times New Roman"/>
        </w:rPr>
        <w:t>Durante varias décadas, México desarrolló un sistema de partidos políticos hegemónico (Sartori, 1987</w:t>
      </w:r>
      <w:r w:rsidR="003825D9" w:rsidRPr="00857352">
        <w:rPr>
          <w:rFonts w:ascii="Times New Roman" w:hAnsi="Times New Roman" w:cs="Times New Roman"/>
        </w:rPr>
        <w:t>)</w:t>
      </w:r>
      <w:r w:rsidR="003825D9">
        <w:rPr>
          <w:rFonts w:ascii="Times New Roman" w:hAnsi="Times New Roman" w:cs="Times New Roman"/>
        </w:rPr>
        <w:t>.</w:t>
      </w:r>
      <w:r w:rsidR="003825D9" w:rsidRPr="00857352">
        <w:rPr>
          <w:rFonts w:ascii="Times New Roman" w:hAnsi="Times New Roman" w:cs="Times New Roman"/>
        </w:rPr>
        <w:t xml:space="preserve"> </w:t>
      </w:r>
      <w:r w:rsidR="003825D9">
        <w:rPr>
          <w:rFonts w:ascii="Times New Roman" w:hAnsi="Times New Roman" w:cs="Times New Roman"/>
        </w:rPr>
        <w:t xml:space="preserve">Esa etapa </w:t>
      </w:r>
      <w:r w:rsidRPr="00857352">
        <w:rPr>
          <w:rFonts w:ascii="Times New Roman" w:hAnsi="Times New Roman" w:cs="Times New Roman"/>
        </w:rPr>
        <w:t xml:space="preserve">se distinguió por los privilegios y cuantiosos recursos que </w:t>
      </w:r>
      <w:r w:rsidR="00FE4508">
        <w:rPr>
          <w:rFonts w:ascii="Times New Roman" w:hAnsi="Times New Roman" w:cs="Times New Roman"/>
        </w:rPr>
        <w:t>otorgó</w:t>
      </w:r>
      <w:r w:rsidR="00FE4508" w:rsidRPr="00857352">
        <w:rPr>
          <w:rFonts w:ascii="Times New Roman" w:hAnsi="Times New Roman" w:cs="Times New Roman"/>
        </w:rPr>
        <w:t xml:space="preserve"> </w:t>
      </w:r>
      <w:r w:rsidRPr="00857352">
        <w:rPr>
          <w:rFonts w:ascii="Times New Roman" w:hAnsi="Times New Roman" w:cs="Times New Roman"/>
        </w:rPr>
        <w:t xml:space="preserve">el Estado al PRI, </w:t>
      </w:r>
      <w:r w:rsidR="00C17417">
        <w:rPr>
          <w:rFonts w:ascii="Times New Roman" w:hAnsi="Times New Roman" w:cs="Times New Roman"/>
        </w:rPr>
        <w:t>así como</w:t>
      </w:r>
      <w:r w:rsidR="00C17417" w:rsidRPr="00857352">
        <w:rPr>
          <w:rFonts w:ascii="Times New Roman" w:hAnsi="Times New Roman" w:cs="Times New Roman"/>
        </w:rPr>
        <w:t xml:space="preserve"> </w:t>
      </w:r>
      <w:r w:rsidR="00C17417">
        <w:rPr>
          <w:rFonts w:ascii="Times New Roman" w:hAnsi="Times New Roman" w:cs="Times New Roman"/>
        </w:rPr>
        <w:t xml:space="preserve">por </w:t>
      </w:r>
      <w:r w:rsidRPr="00857352">
        <w:rPr>
          <w:rFonts w:ascii="Times New Roman" w:hAnsi="Times New Roman" w:cs="Times New Roman"/>
        </w:rPr>
        <w:t xml:space="preserve">poner la organización electoral y gubernamental a su servicio, </w:t>
      </w:r>
      <w:r w:rsidR="004D7CAC">
        <w:rPr>
          <w:rFonts w:ascii="Times New Roman" w:hAnsi="Times New Roman" w:cs="Times New Roman"/>
        </w:rPr>
        <w:t>y por la puesta de</w:t>
      </w:r>
      <w:r w:rsidR="004D7CAC" w:rsidRPr="00857352">
        <w:rPr>
          <w:rFonts w:ascii="Times New Roman" w:hAnsi="Times New Roman" w:cs="Times New Roman"/>
        </w:rPr>
        <w:t xml:space="preserve"> </w:t>
      </w:r>
      <w:r w:rsidRPr="00857352">
        <w:rPr>
          <w:rFonts w:ascii="Times New Roman" w:hAnsi="Times New Roman" w:cs="Times New Roman"/>
        </w:rPr>
        <w:t>innumerables trabas y dificultades a las organizaciones opositoras</w:t>
      </w:r>
      <w:r w:rsidR="00F50637">
        <w:rPr>
          <w:rFonts w:ascii="Times New Roman" w:hAnsi="Times New Roman" w:cs="Times New Roman"/>
        </w:rPr>
        <w:t>. El resultado fue el nacimiento de</w:t>
      </w:r>
      <w:r w:rsidRPr="00857352">
        <w:rPr>
          <w:rFonts w:ascii="Times New Roman" w:hAnsi="Times New Roman" w:cs="Times New Roman"/>
        </w:rPr>
        <w:t xml:space="preserve"> movimientos sociales </w:t>
      </w:r>
      <w:r w:rsidRPr="00F50637">
        <w:rPr>
          <w:rFonts w:ascii="Times New Roman" w:hAnsi="Times New Roman" w:cs="Times New Roman"/>
        </w:rPr>
        <w:t>que</w:t>
      </w:r>
      <w:r w:rsidRPr="00857352">
        <w:rPr>
          <w:rFonts w:ascii="Times New Roman" w:hAnsi="Times New Roman" w:cs="Times New Roman"/>
        </w:rPr>
        <w:t xml:space="preserve"> demandaban igualdad de derechos humanos.</w:t>
      </w:r>
    </w:p>
    <w:p w14:paraId="0C3CCCC3" w14:textId="751A7BCB" w:rsidR="00857352" w:rsidRPr="00857352" w:rsidRDefault="00857352" w:rsidP="005E0751">
      <w:pPr>
        <w:pStyle w:val="Parrfo"/>
        <w:spacing w:after="0"/>
        <w:ind w:firstLine="708"/>
        <w:rPr>
          <w:rFonts w:ascii="Times New Roman" w:hAnsi="Times New Roman" w:cs="Times New Roman"/>
        </w:rPr>
      </w:pPr>
      <w:r w:rsidRPr="00857352">
        <w:rPr>
          <w:rFonts w:ascii="Times New Roman" w:hAnsi="Times New Roman" w:cs="Times New Roman"/>
        </w:rPr>
        <w:t xml:space="preserve">Anteriormente, </w:t>
      </w:r>
      <w:r w:rsidR="00367974">
        <w:rPr>
          <w:rFonts w:ascii="Times New Roman" w:hAnsi="Times New Roman" w:cs="Times New Roman"/>
        </w:rPr>
        <w:t>habían surgido</w:t>
      </w:r>
      <w:r w:rsidR="00367974" w:rsidRPr="00857352">
        <w:rPr>
          <w:rFonts w:ascii="Times New Roman" w:hAnsi="Times New Roman" w:cs="Times New Roman"/>
        </w:rPr>
        <w:t xml:space="preserve"> </w:t>
      </w:r>
      <w:r w:rsidRPr="00857352">
        <w:rPr>
          <w:rFonts w:ascii="Times New Roman" w:hAnsi="Times New Roman" w:cs="Times New Roman"/>
        </w:rPr>
        <w:t>partidos políticos conservadores y caudillistas que al carecer de una estructura económic</w:t>
      </w:r>
      <w:r w:rsidR="00A94828">
        <w:rPr>
          <w:rFonts w:ascii="Times New Roman" w:hAnsi="Times New Roman" w:cs="Times New Roman"/>
        </w:rPr>
        <w:t xml:space="preserve">a, política y social no duraron. En </w:t>
      </w:r>
      <w:r w:rsidRPr="00857352">
        <w:rPr>
          <w:rFonts w:ascii="Times New Roman" w:hAnsi="Times New Roman" w:cs="Times New Roman"/>
        </w:rPr>
        <w:t xml:space="preserve">el año de 1920 habían </w:t>
      </w:r>
      <w:r w:rsidR="00A94828">
        <w:rPr>
          <w:rFonts w:ascii="Times New Roman" w:hAnsi="Times New Roman" w:cs="Times New Roman"/>
        </w:rPr>
        <w:t>desaparecido o se inhabilitaron y</w:t>
      </w:r>
      <w:r w:rsidRPr="00857352">
        <w:rPr>
          <w:rFonts w:ascii="Times New Roman" w:hAnsi="Times New Roman" w:cs="Times New Roman"/>
        </w:rPr>
        <w:t xml:space="preserve"> los pocos que subsistieron se fusionaron para dar origen al Partido Nacional Revolucionario (PNR)</w:t>
      </w:r>
      <w:r w:rsidR="00367974">
        <w:rPr>
          <w:rFonts w:ascii="Times New Roman" w:hAnsi="Times New Roman" w:cs="Times New Roman"/>
        </w:rPr>
        <w:t>,</w:t>
      </w:r>
      <w:r w:rsidRPr="00857352">
        <w:rPr>
          <w:rFonts w:ascii="Times New Roman" w:hAnsi="Times New Roman" w:cs="Times New Roman"/>
        </w:rPr>
        <w:t xml:space="preserve"> a través de una coalición encabezada por Plutarco Elías Calles, después del asesinato del general Obregón en 1928. El surgimiento de este </w:t>
      </w:r>
      <w:r w:rsidR="002004C0">
        <w:rPr>
          <w:rFonts w:ascii="Times New Roman" w:hAnsi="Times New Roman" w:cs="Times New Roman"/>
        </w:rPr>
        <w:t>organismo político</w:t>
      </w:r>
      <w:r w:rsidRPr="00857352">
        <w:rPr>
          <w:rFonts w:ascii="Times New Roman" w:hAnsi="Times New Roman" w:cs="Times New Roman"/>
        </w:rPr>
        <w:t xml:space="preserve"> es considerado como el origen del partido oficial y</w:t>
      </w:r>
      <w:r w:rsidR="00AB311F">
        <w:rPr>
          <w:rFonts w:ascii="Times New Roman" w:hAnsi="Times New Roman" w:cs="Times New Roman"/>
        </w:rPr>
        <w:t xml:space="preserve"> </w:t>
      </w:r>
      <w:r w:rsidRPr="00857352">
        <w:rPr>
          <w:rFonts w:ascii="Times New Roman" w:hAnsi="Times New Roman" w:cs="Times New Roman"/>
        </w:rPr>
        <w:t xml:space="preserve">hegemónico. </w:t>
      </w:r>
    </w:p>
    <w:p w14:paraId="13880E2A" w14:textId="6361A5B4" w:rsidR="00857352" w:rsidRPr="00857352" w:rsidRDefault="00857352" w:rsidP="005E0751">
      <w:pPr>
        <w:pStyle w:val="Parrfo"/>
        <w:spacing w:after="0"/>
        <w:ind w:firstLine="708"/>
        <w:rPr>
          <w:rFonts w:ascii="Times New Roman" w:hAnsi="Times New Roman" w:cs="Times New Roman"/>
        </w:rPr>
      </w:pPr>
      <w:r w:rsidRPr="00857352">
        <w:rPr>
          <w:rFonts w:ascii="Times New Roman" w:hAnsi="Times New Roman" w:cs="Times New Roman"/>
        </w:rPr>
        <w:t>En las primeras tres décadas del siglo XX la actividad política en el país cobr</w:t>
      </w:r>
      <w:r w:rsidR="00AF7EE5">
        <w:rPr>
          <w:rFonts w:ascii="Times New Roman" w:hAnsi="Times New Roman" w:cs="Times New Roman"/>
        </w:rPr>
        <w:t>ó</w:t>
      </w:r>
      <w:r w:rsidRPr="00857352">
        <w:rPr>
          <w:rFonts w:ascii="Times New Roman" w:hAnsi="Times New Roman" w:cs="Times New Roman"/>
        </w:rPr>
        <w:t xml:space="preserve"> más fuerza desde la formación del PNR, </w:t>
      </w:r>
      <w:r w:rsidR="00AF7EE5">
        <w:rPr>
          <w:rFonts w:ascii="Times New Roman" w:hAnsi="Times New Roman" w:cs="Times New Roman"/>
        </w:rPr>
        <w:t xml:space="preserve">porque </w:t>
      </w:r>
      <w:r w:rsidRPr="00857352">
        <w:rPr>
          <w:rFonts w:ascii="Times New Roman" w:hAnsi="Times New Roman" w:cs="Times New Roman"/>
        </w:rPr>
        <w:t xml:space="preserve">el </w:t>
      </w:r>
      <w:r w:rsidRPr="00B75BA7">
        <w:rPr>
          <w:rFonts w:ascii="Times New Roman" w:hAnsi="Times New Roman" w:cs="Times New Roman"/>
        </w:rPr>
        <w:t>sistema de partidos en México d</w:t>
      </w:r>
      <w:r w:rsidR="00AF7EE5" w:rsidRPr="00B75BA7">
        <w:rPr>
          <w:rFonts w:ascii="Times New Roman" w:hAnsi="Times New Roman" w:cs="Times New Roman"/>
        </w:rPr>
        <w:t>io</w:t>
      </w:r>
      <w:r w:rsidRPr="00B75BA7">
        <w:rPr>
          <w:rFonts w:ascii="Times New Roman" w:hAnsi="Times New Roman" w:cs="Times New Roman"/>
        </w:rPr>
        <w:t xml:space="preserve"> pie a un partido</w:t>
      </w:r>
      <w:r w:rsidR="00B75BA7" w:rsidRPr="00B75BA7">
        <w:rPr>
          <w:rFonts w:ascii="Times New Roman" w:hAnsi="Times New Roman" w:cs="Times New Roman"/>
        </w:rPr>
        <w:t xml:space="preserve"> único. E</w:t>
      </w:r>
      <w:r w:rsidRPr="00B75BA7">
        <w:rPr>
          <w:rFonts w:ascii="Times New Roman" w:hAnsi="Times New Roman" w:cs="Times New Roman"/>
        </w:rPr>
        <w:t xml:space="preserve">sta situación se ratificó con la transformación del PNR en el Partido de la Revolución Mexicana en 1938 y, posteriormente, con el </w:t>
      </w:r>
      <w:r w:rsidR="006930FF">
        <w:rPr>
          <w:rFonts w:ascii="Times New Roman" w:hAnsi="Times New Roman" w:cs="Times New Roman"/>
        </w:rPr>
        <w:t>PRI</w:t>
      </w:r>
      <w:r w:rsidRPr="00B75BA7">
        <w:rPr>
          <w:rFonts w:ascii="Times New Roman" w:hAnsi="Times New Roman" w:cs="Times New Roman"/>
        </w:rPr>
        <w:t xml:space="preserve"> </w:t>
      </w:r>
      <w:r w:rsidR="00CB237B">
        <w:rPr>
          <w:rFonts w:ascii="Times New Roman" w:hAnsi="Times New Roman" w:cs="Times New Roman"/>
        </w:rPr>
        <w:t>convirtiéndose</w:t>
      </w:r>
      <w:r w:rsidR="001F59EB" w:rsidRPr="001F59EB">
        <w:rPr>
          <w:rFonts w:ascii="Times New Roman" w:hAnsi="Times New Roman" w:cs="Times New Roman"/>
        </w:rPr>
        <w:t xml:space="preserve"> </w:t>
      </w:r>
      <w:r w:rsidR="001F59EB" w:rsidRPr="00B75BA7">
        <w:rPr>
          <w:rFonts w:ascii="Times New Roman" w:hAnsi="Times New Roman" w:cs="Times New Roman"/>
        </w:rPr>
        <w:t>en 1946</w:t>
      </w:r>
      <w:r w:rsidR="00CB237B">
        <w:rPr>
          <w:rFonts w:ascii="Times New Roman" w:hAnsi="Times New Roman" w:cs="Times New Roman"/>
        </w:rPr>
        <w:t xml:space="preserve"> en la única institución del Estado</w:t>
      </w:r>
      <w:r w:rsidR="00AF7EE5" w:rsidRPr="00B75BA7">
        <w:rPr>
          <w:rFonts w:ascii="Times New Roman" w:hAnsi="Times New Roman" w:cs="Times New Roman"/>
        </w:rPr>
        <w:t>.</w:t>
      </w:r>
    </w:p>
    <w:p w14:paraId="65941302" w14:textId="586EE66E" w:rsidR="00857352" w:rsidRPr="005E0751" w:rsidRDefault="00857352" w:rsidP="005E0751">
      <w:pPr>
        <w:spacing w:after="0" w:line="360" w:lineRule="auto"/>
        <w:ind w:firstLine="708"/>
        <w:jc w:val="both"/>
        <w:rPr>
          <w:rFonts w:asciiTheme="majorBidi" w:hAnsiTheme="majorBidi" w:cstheme="majorBidi"/>
        </w:rPr>
      </w:pPr>
      <w:r w:rsidRPr="005E0751">
        <w:rPr>
          <w:rFonts w:asciiTheme="majorBidi" w:hAnsiTheme="majorBidi" w:cstheme="majorBidi"/>
          <w:sz w:val="24"/>
          <w:szCs w:val="24"/>
        </w:rPr>
        <w:t>Las elecciones</w:t>
      </w:r>
      <w:r w:rsidR="002A0799" w:rsidRPr="005E0751">
        <w:rPr>
          <w:rFonts w:asciiTheme="majorBidi" w:hAnsiTheme="majorBidi" w:cstheme="majorBidi"/>
          <w:sz w:val="24"/>
          <w:szCs w:val="24"/>
        </w:rPr>
        <w:t xml:space="preserve"> estatales</w:t>
      </w:r>
      <w:r w:rsidRPr="005E0751">
        <w:rPr>
          <w:rFonts w:asciiTheme="majorBidi" w:hAnsiTheme="majorBidi" w:cstheme="majorBidi"/>
          <w:sz w:val="24"/>
          <w:szCs w:val="24"/>
        </w:rPr>
        <w:t xml:space="preserve"> de 2015 marcaban un hecho importante, </w:t>
      </w:r>
      <w:r w:rsidR="00E271F3" w:rsidRPr="005E0751">
        <w:rPr>
          <w:rFonts w:asciiTheme="majorBidi" w:hAnsiTheme="majorBidi" w:cstheme="majorBidi"/>
          <w:sz w:val="24"/>
          <w:szCs w:val="24"/>
        </w:rPr>
        <w:t>porque</w:t>
      </w:r>
      <w:r w:rsidRPr="005E0751">
        <w:rPr>
          <w:rFonts w:asciiTheme="majorBidi" w:hAnsiTheme="majorBidi" w:cstheme="majorBidi"/>
          <w:sz w:val="24"/>
          <w:szCs w:val="24"/>
        </w:rPr>
        <w:t xml:space="preserve"> en 9 de las 32 entidades federativas no había alternancia en el control de sus g</w:t>
      </w:r>
      <w:r w:rsidR="00EA2EAF" w:rsidRPr="005E0751">
        <w:rPr>
          <w:rFonts w:asciiTheme="majorBidi" w:hAnsiTheme="majorBidi" w:cstheme="majorBidi"/>
          <w:sz w:val="24"/>
          <w:szCs w:val="24"/>
        </w:rPr>
        <w:t>u</w:t>
      </w:r>
      <w:r w:rsidRPr="005E0751">
        <w:rPr>
          <w:rFonts w:asciiTheme="majorBidi" w:hAnsiTheme="majorBidi" w:cstheme="majorBidi"/>
          <w:sz w:val="24"/>
          <w:szCs w:val="24"/>
        </w:rPr>
        <w:t xml:space="preserve">bernaturas desde el año de 1929. Hubo </w:t>
      </w:r>
      <w:r w:rsidR="00881900" w:rsidRPr="005E0751">
        <w:rPr>
          <w:rFonts w:asciiTheme="majorBidi" w:hAnsiTheme="majorBidi" w:cstheme="majorBidi"/>
          <w:sz w:val="24"/>
          <w:szCs w:val="24"/>
        </w:rPr>
        <w:t>algunos</w:t>
      </w:r>
      <w:r w:rsidRPr="005E0751">
        <w:rPr>
          <w:rFonts w:asciiTheme="majorBidi" w:hAnsiTheme="majorBidi" w:cstheme="majorBidi"/>
          <w:sz w:val="24"/>
          <w:szCs w:val="24"/>
        </w:rPr>
        <w:t xml:space="preserve"> factores: los cambios legislativos en el marco de responsabilidades, </w:t>
      </w:r>
      <w:r w:rsidR="00881900" w:rsidRPr="005E0751">
        <w:rPr>
          <w:rFonts w:asciiTheme="majorBidi" w:hAnsiTheme="majorBidi" w:cstheme="majorBidi"/>
          <w:sz w:val="24"/>
          <w:szCs w:val="24"/>
        </w:rPr>
        <w:t xml:space="preserve">la </w:t>
      </w:r>
      <w:r w:rsidRPr="005E0751">
        <w:rPr>
          <w:rFonts w:asciiTheme="majorBidi" w:hAnsiTheme="majorBidi" w:cstheme="majorBidi"/>
          <w:sz w:val="24"/>
          <w:szCs w:val="24"/>
        </w:rPr>
        <w:t xml:space="preserve">transparencia y </w:t>
      </w:r>
      <w:r w:rsidR="00881900" w:rsidRPr="005E0751">
        <w:rPr>
          <w:rFonts w:asciiTheme="majorBidi" w:hAnsiTheme="majorBidi" w:cstheme="majorBidi"/>
          <w:sz w:val="24"/>
          <w:szCs w:val="24"/>
        </w:rPr>
        <w:t xml:space="preserve">la </w:t>
      </w:r>
      <w:r w:rsidRPr="005E0751">
        <w:rPr>
          <w:rFonts w:asciiTheme="majorBidi" w:hAnsiTheme="majorBidi" w:cstheme="majorBidi"/>
          <w:sz w:val="24"/>
          <w:szCs w:val="24"/>
        </w:rPr>
        <w:t xml:space="preserve">credibilidad en cuanto a las elecciones en conjunto con la capacidad competitiva de la oposición y </w:t>
      </w:r>
      <w:r w:rsidR="00B61B53" w:rsidRPr="005E0751">
        <w:rPr>
          <w:rFonts w:asciiTheme="majorBidi" w:hAnsiTheme="majorBidi" w:cstheme="majorBidi"/>
          <w:sz w:val="24"/>
          <w:szCs w:val="24"/>
        </w:rPr>
        <w:t xml:space="preserve">los </w:t>
      </w:r>
      <w:r w:rsidRPr="005E0751">
        <w:rPr>
          <w:rFonts w:asciiTheme="majorBidi" w:hAnsiTheme="majorBidi" w:cstheme="majorBidi"/>
          <w:sz w:val="24"/>
          <w:szCs w:val="24"/>
        </w:rPr>
        <w:t xml:space="preserve">resultados electorales más disputados. </w:t>
      </w:r>
      <w:r w:rsidR="00B61B53" w:rsidRPr="005E0751">
        <w:rPr>
          <w:rFonts w:asciiTheme="majorBidi" w:hAnsiTheme="majorBidi" w:cstheme="majorBidi"/>
          <w:sz w:val="24"/>
          <w:szCs w:val="24"/>
        </w:rPr>
        <w:t>Lo anteriormente descrito</w:t>
      </w:r>
      <w:r w:rsidRPr="005E0751">
        <w:rPr>
          <w:rFonts w:asciiTheme="majorBidi" w:hAnsiTheme="majorBidi" w:cstheme="majorBidi"/>
          <w:sz w:val="24"/>
          <w:szCs w:val="24"/>
        </w:rPr>
        <w:t xml:space="preserve"> </w:t>
      </w:r>
      <w:r w:rsidR="001C37B4" w:rsidRPr="005E0751">
        <w:rPr>
          <w:rFonts w:asciiTheme="majorBidi" w:hAnsiTheme="majorBidi" w:cstheme="majorBidi"/>
          <w:sz w:val="24"/>
          <w:szCs w:val="24"/>
        </w:rPr>
        <w:t xml:space="preserve">permite </w:t>
      </w:r>
      <w:r w:rsidRPr="005E0751">
        <w:rPr>
          <w:rFonts w:asciiTheme="majorBidi" w:hAnsiTheme="majorBidi" w:cstheme="majorBidi"/>
          <w:sz w:val="24"/>
          <w:szCs w:val="24"/>
        </w:rPr>
        <w:t xml:space="preserve">entender la transformación del sistema de partidos políticos en México. </w:t>
      </w:r>
    </w:p>
    <w:p w14:paraId="7A564826" w14:textId="585DE95E" w:rsidR="003A07A5" w:rsidRDefault="00857352" w:rsidP="005E0751">
      <w:pPr>
        <w:pStyle w:val="Parrfo"/>
        <w:spacing w:after="0"/>
        <w:ind w:firstLine="708"/>
        <w:rPr>
          <w:rFonts w:ascii="Times New Roman" w:hAnsi="Times New Roman" w:cs="Times New Roman"/>
        </w:rPr>
      </w:pPr>
      <w:r w:rsidRPr="00857352">
        <w:rPr>
          <w:rFonts w:ascii="Times New Roman" w:hAnsi="Times New Roman" w:cs="Times New Roman"/>
        </w:rPr>
        <w:t>Los partidos políticos</w:t>
      </w:r>
      <w:r w:rsidR="003A07A5">
        <w:rPr>
          <w:rFonts w:ascii="Times New Roman" w:hAnsi="Times New Roman" w:cs="Times New Roman"/>
        </w:rPr>
        <w:t>,</w:t>
      </w:r>
      <w:r w:rsidRPr="00857352">
        <w:rPr>
          <w:rFonts w:ascii="Times New Roman" w:hAnsi="Times New Roman" w:cs="Times New Roman"/>
        </w:rPr>
        <w:t xml:space="preserve"> en el escenario mediático de la sociedad</w:t>
      </w:r>
      <w:r w:rsidR="003A07A5">
        <w:rPr>
          <w:rFonts w:ascii="Times New Roman" w:hAnsi="Times New Roman" w:cs="Times New Roman"/>
        </w:rPr>
        <w:t>,</w:t>
      </w:r>
      <w:r w:rsidRPr="00857352">
        <w:rPr>
          <w:rFonts w:ascii="Times New Roman" w:hAnsi="Times New Roman" w:cs="Times New Roman"/>
        </w:rPr>
        <w:t xml:space="preserve"> </w:t>
      </w:r>
      <w:r w:rsidR="003A07A5">
        <w:rPr>
          <w:rFonts w:ascii="Times New Roman" w:hAnsi="Times New Roman" w:cs="Times New Roman"/>
        </w:rPr>
        <w:t>tienen</w:t>
      </w:r>
      <w:r w:rsidRPr="00857352">
        <w:rPr>
          <w:rFonts w:ascii="Times New Roman" w:hAnsi="Times New Roman" w:cs="Times New Roman"/>
        </w:rPr>
        <w:t xml:space="preserve"> un papel importante en el proceso electoral</w:t>
      </w:r>
      <w:r w:rsidR="003A07A5">
        <w:rPr>
          <w:rFonts w:ascii="Times New Roman" w:hAnsi="Times New Roman" w:cs="Times New Roman"/>
        </w:rPr>
        <w:t>.</w:t>
      </w:r>
      <w:r w:rsidR="007C5F70">
        <w:rPr>
          <w:rFonts w:ascii="Times New Roman" w:hAnsi="Times New Roman" w:cs="Times New Roman"/>
        </w:rPr>
        <w:t xml:space="preserve"> </w:t>
      </w:r>
      <w:r w:rsidR="001C37B4">
        <w:rPr>
          <w:rFonts w:ascii="Times New Roman" w:hAnsi="Times New Roman" w:cs="Times New Roman"/>
        </w:rPr>
        <w:t>Esto</w:t>
      </w:r>
      <w:r w:rsidR="003A07A5">
        <w:rPr>
          <w:rFonts w:ascii="Times New Roman" w:hAnsi="Times New Roman" w:cs="Times New Roman"/>
        </w:rPr>
        <w:t xml:space="preserve"> debido a </w:t>
      </w:r>
      <w:r w:rsidRPr="00857352">
        <w:rPr>
          <w:rFonts w:ascii="Times New Roman" w:hAnsi="Times New Roman" w:cs="Times New Roman"/>
        </w:rPr>
        <w:t xml:space="preserve">que representan los intereses y </w:t>
      </w:r>
      <w:r w:rsidR="00747736">
        <w:rPr>
          <w:rFonts w:ascii="Times New Roman" w:hAnsi="Times New Roman" w:cs="Times New Roman"/>
        </w:rPr>
        <w:t xml:space="preserve">las </w:t>
      </w:r>
      <w:r w:rsidRPr="00857352">
        <w:rPr>
          <w:rFonts w:ascii="Times New Roman" w:hAnsi="Times New Roman" w:cs="Times New Roman"/>
        </w:rPr>
        <w:t xml:space="preserve">aspiraciones ciudadanas </w:t>
      </w:r>
      <w:r w:rsidR="003A07A5">
        <w:rPr>
          <w:rFonts w:ascii="Times New Roman" w:hAnsi="Times New Roman" w:cs="Times New Roman"/>
        </w:rPr>
        <w:t>para</w:t>
      </w:r>
      <w:r w:rsidRPr="00857352">
        <w:rPr>
          <w:rFonts w:ascii="Times New Roman" w:hAnsi="Times New Roman" w:cs="Times New Roman"/>
        </w:rPr>
        <w:t xml:space="preserve"> ocupar cargos de elección popular</w:t>
      </w:r>
      <w:r w:rsidR="003A07A5">
        <w:rPr>
          <w:rFonts w:ascii="Times New Roman" w:hAnsi="Times New Roman" w:cs="Times New Roman"/>
        </w:rPr>
        <w:t xml:space="preserve"> o lograr la aplicación de proyectos sociales. Así, para lograr este cometido, se hace uso del discurso político, de la persuasión para que las campañas políticas tengan éxito y los beneficiados son los partidos políticos y sus coaliciones.</w:t>
      </w:r>
      <w:r w:rsidRPr="00857352">
        <w:rPr>
          <w:rFonts w:ascii="Times New Roman" w:hAnsi="Times New Roman" w:cs="Times New Roman"/>
        </w:rPr>
        <w:t xml:space="preserve"> </w:t>
      </w:r>
    </w:p>
    <w:p w14:paraId="7CAA24F1" w14:textId="25CE8DB9" w:rsidR="00857352" w:rsidRPr="00857352" w:rsidRDefault="00857352" w:rsidP="005E0751">
      <w:pPr>
        <w:pStyle w:val="Parrfo"/>
        <w:spacing w:after="0"/>
        <w:ind w:firstLine="708"/>
        <w:rPr>
          <w:rFonts w:ascii="Times New Roman" w:hAnsi="Times New Roman" w:cs="Times New Roman"/>
        </w:rPr>
      </w:pPr>
      <w:r w:rsidRPr="00857352">
        <w:rPr>
          <w:rFonts w:ascii="Times New Roman" w:hAnsi="Times New Roman" w:cs="Times New Roman"/>
        </w:rPr>
        <w:lastRenderedPageBreak/>
        <w:t xml:space="preserve">El sistema político mexicano otorga el nacimiento y ciclo de vida de los partidos políticos integrados por ciudadanos y líderes con diversas ideologías en la cultura política y solventando los gastos de estos grupos por el </w:t>
      </w:r>
      <w:r w:rsidR="006E26AD">
        <w:rPr>
          <w:rFonts w:ascii="Times New Roman" w:hAnsi="Times New Roman" w:cs="Times New Roman"/>
        </w:rPr>
        <w:t>G</w:t>
      </w:r>
      <w:r w:rsidR="006E26AD" w:rsidRPr="00857352">
        <w:rPr>
          <w:rFonts w:ascii="Times New Roman" w:hAnsi="Times New Roman" w:cs="Times New Roman"/>
        </w:rPr>
        <w:t xml:space="preserve">obierno </w:t>
      </w:r>
      <w:r w:rsidRPr="00857352">
        <w:rPr>
          <w:rFonts w:ascii="Times New Roman" w:hAnsi="Times New Roman" w:cs="Times New Roman"/>
        </w:rPr>
        <w:t>a través del INE.</w:t>
      </w:r>
    </w:p>
    <w:p w14:paraId="26581D00" w14:textId="2025F8BE" w:rsidR="00857352" w:rsidRDefault="00857352" w:rsidP="005E0751">
      <w:pPr>
        <w:pStyle w:val="Parrfo"/>
        <w:spacing w:after="0"/>
        <w:ind w:firstLine="708"/>
        <w:rPr>
          <w:rFonts w:ascii="Times New Roman" w:hAnsi="Times New Roman" w:cs="Times New Roman"/>
        </w:rPr>
      </w:pPr>
      <w:r w:rsidRPr="00857352">
        <w:rPr>
          <w:rFonts w:ascii="Times New Roman" w:hAnsi="Times New Roman" w:cs="Times New Roman"/>
        </w:rPr>
        <w:t>El sistema partidario mexicano se manifiesta formalmente como uno de alcance plural moderado</w:t>
      </w:r>
      <w:r w:rsidR="006E26AD">
        <w:rPr>
          <w:rFonts w:ascii="Times New Roman" w:hAnsi="Times New Roman" w:cs="Times New Roman"/>
        </w:rPr>
        <w:t>,</w:t>
      </w:r>
      <w:r w:rsidRPr="00857352">
        <w:rPr>
          <w:rFonts w:ascii="Times New Roman" w:hAnsi="Times New Roman" w:cs="Times New Roman"/>
        </w:rPr>
        <w:t xml:space="preserve"> siguiendo la clasificación de Sartori (1987), a la vez </w:t>
      </w:r>
      <w:r w:rsidR="006E26AD">
        <w:rPr>
          <w:rFonts w:ascii="Times New Roman" w:hAnsi="Times New Roman" w:cs="Times New Roman"/>
        </w:rPr>
        <w:t xml:space="preserve">que </w:t>
      </w:r>
      <w:r w:rsidRPr="00857352">
        <w:rPr>
          <w:rFonts w:ascii="Times New Roman" w:hAnsi="Times New Roman" w:cs="Times New Roman"/>
        </w:rPr>
        <w:t xml:space="preserve">se define como uno donde se tiene una decadencia hacia la concentración efectiva, a cargo de no más de tres partidos, ya que incluso los llamados </w:t>
      </w:r>
      <w:r w:rsidRPr="005E0751">
        <w:rPr>
          <w:rFonts w:ascii="Times New Roman" w:hAnsi="Times New Roman" w:cs="Times New Roman"/>
          <w:i/>
          <w:iCs/>
        </w:rPr>
        <w:t>partidos minoritarios</w:t>
      </w:r>
      <w:r w:rsidRPr="00857352">
        <w:rPr>
          <w:rFonts w:ascii="Times New Roman" w:hAnsi="Times New Roman" w:cs="Times New Roman"/>
        </w:rPr>
        <w:t xml:space="preserve"> regularmente optan por participar en coaliciones parciales o totales</w:t>
      </w:r>
      <w:r w:rsidR="007D2950">
        <w:rPr>
          <w:rFonts w:ascii="Times New Roman" w:hAnsi="Times New Roman" w:cs="Times New Roman"/>
        </w:rPr>
        <w:t>,</w:t>
      </w:r>
      <w:r w:rsidRPr="00857352">
        <w:rPr>
          <w:rFonts w:ascii="Times New Roman" w:hAnsi="Times New Roman" w:cs="Times New Roman"/>
        </w:rPr>
        <w:t xml:space="preserve"> o bien empleando la figura de candidatura común con los partidos más fuertes. </w:t>
      </w:r>
    </w:p>
    <w:p w14:paraId="1D5D4EC3" w14:textId="3F232C49" w:rsidR="00857352" w:rsidRPr="00857352" w:rsidRDefault="003A07A5" w:rsidP="005E0751">
      <w:pPr>
        <w:pStyle w:val="Parrfo"/>
        <w:spacing w:after="0"/>
        <w:ind w:firstLine="708"/>
        <w:rPr>
          <w:rFonts w:ascii="Times New Roman" w:hAnsi="Times New Roman" w:cs="Times New Roman"/>
        </w:rPr>
      </w:pPr>
      <w:r>
        <w:rPr>
          <w:rFonts w:ascii="Times New Roman" w:hAnsi="Times New Roman" w:cs="Times New Roman"/>
        </w:rPr>
        <w:t xml:space="preserve">El ámbito político electoral se nutrió, en 1977, con la aparición de nuevos partidos políticos. </w:t>
      </w:r>
      <w:r w:rsidR="00857352" w:rsidRPr="00857352">
        <w:rPr>
          <w:rFonts w:ascii="Times New Roman" w:hAnsi="Times New Roman" w:cs="Times New Roman"/>
        </w:rPr>
        <w:t>Las ideologías de izquierda y derecha propusieron la creación de nuevas alternativas de elección partidaria aprobadas por el entonces Instituto Federal Electoral (IFE), t</w:t>
      </w:r>
      <w:r>
        <w:rPr>
          <w:rFonts w:ascii="Times New Roman" w:hAnsi="Times New Roman" w:cs="Times New Roman"/>
        </w:rPr>
        <w:t>uvieron</w:t>
      </w:r>
      <w:r w:rsidR="00857352" w:rsidRPr="00857352">
        <w:rPr>
          <w:rFonts w:ascii="Times New Roman" w:hAnsi="Times New Roman" w:cs="Times New Roman"/>
        </w:rPr>
        <w:t xml:space="preserve"> para el periodo de 1982 a 1985 nueve partidos políticos a nivel federal.</w:t>
      </w:r>
    </w:p>
    <w:p w14:paraId="1FA34670" w14:textId="6F1C2FD7" w:rsidR="00857352" w:rsidRDefault="00857352" w:rsidP="005E0751">
      <w:pPr>
        <w:pStyle w:val="Parrfo"/>
        <w:spacing w:after="0"/>
        <w:ind w:firstLine="708"/>
        <w:rPr>
          <w:rFonts w:ascii="Times New Roman" w:hAnsi="Times New Roman" w:cs="Times New Roman"/>
        </w:rPr>
      </w:pPr>
      <w:r w:rsidRPr="00857352">
        <w:rPr>
          <w:rFonts w:ascii="Times New Roman" w:hAnsi="Times New Roman" w:cs="Times New Roman"/>
        </w:rPr>
        <w:t xml:space="preserve">Alarcón (2015) menciona que </w:t>
      </w:r>
      <w:r w:rsidR="00850BC8">
        <w:rPr>
          <w:rFonts w:ascii="Times New Roman" w:hAnsi="Times New Roman" w:cs="Times New Roman"/>
        </w:rPr>
        <w:t>los hechos de</w:t>
      </w:r>
      <w:r w:rsidR="007C5F70">
        <w:rPr>
          <w:rFonts w:ascii="Times New Roman" w:hAnsi="Times New Roman" w:cs="Times New Roman"/>
        </w:rPr>
        <w:t xml:space="preserve"> </w:t>
      </w:r>
      <w:r w:rsidR="00850BC8">
        <w:rPr>
          <w:rFonts w:ascii="Times New Roman" w:hAnsi="Times New Roman" w:cs="Times New Roman"/>
        </w:rPr>
        <w:t>1979 a</w:t>
      </w:r>
      <w:r w:rsidRPr="00857352">
        <w:rPr>
          <w:rFonts w:ascii="Times New Roman" w:hAnsi="Times New Roman" w:cs="Times New Roman"/>
        </w:rPr>
        <w:t xml:space="preserve"> 1985, la concentración promedio de la votación</w:t>
      </w:r>
      <w:r w:rsidR="00850BC8">
        <w:rPr>
          <w:rFonts w:ascii="Times New Roman" w:hAnsi="Times New Roman" w:cs="Times New Roman"/>
        </w:rPr>
        <w:t>,</w:t>
      </w:r>
      <w:r w:rsidRPr="00857352">
        <w:rPr>
          <w:rFonts w:ascii="Times New Roman" w:hAnsi="Times New Roman" w:cs="Times New Roman"/>
        </w:rPr>
        <w:t xml:space="preserve"> </w:t>
      </w:r>
      <w:r w:rsidR="00850BC8">
        <w:rPr>
          <w:rFonts w:ascii="Times New Roman" w:hAnsi="Times New Roman" w:cs="Times New Roman"/>
        </w:rPr>
        <w:t>entre</w:t>
      </w:r>
      <w:r w:rsidRPr="00857352">
        <w:rPr>
          <w:rFonts w:ascii="Times New Roman" w:hAnsi="Times New Roman" w:cs="Times New Roman"/>
        </w:rPr>
        <w:t xml:space="preserve"> los dos partidos</w:t>
      </w:r>
      <w:r w:rsidR="00850BC8">
        <w:rPr>
          <w:rFonts w:ascii="Times New Roman" w:hAnsi="Times New Roman" w:cs="Times New Roman"/>
        </w:rPr>
        <w:t xml:space="preserve"> más votados</w:t>
      </w:r>
      <w:r w:rsidR="00F00629">
        <w:rPr>
          <w:rFonts w:ascii="Times New Roman" w:hAnsi="Times New Roman" w:cs="Times New Roman"/>
        </w:rPr>
        <w:t>,</w:t>
      </w:r>
      <w:r w:rsidR="00850BC8">
        <w:rPr>
          <w:rFonts w:ascii="Times New Roman" w:hAnsi="Times New Roman" w:cs="Times New Roman"/>
        </w:rPr>
        <w:t xml:space="preserve"> fue superior a 80</w:t>
      </w:r>
      <w:r w:rsidR="00F00629">
        <w:rPr>
          <w:rFonts w:ascii="Times New Roman" w:hAnsi="Times New Roman" w:cs="Times New Roman"/>
        </w:rPr>
        <w:t> </w:t>
      </w:r>
      <w:r w:rsidR="00850BC8">
        <w:rPr>
          <w:rFonts w:ascii="Times New Roman" w:hAnsi="Times New Roman" w:cs="Times New Roman"/>
        </w:rPr>
        <w:t>%</w:t>
      </w:r>
      <w:r w:rsidR="00F00629">
        <w:rPr>
          <w:rFonts w:ascii="Times New Roman" w:hAnsi="Times New Roman" w:cs="Times New Roman"/>
        </w:rPr>
        <w:t>,</w:t>
      </w:r>
      <w:r w:rsidRPr="00857352">
        <w:rPr>
          <w:rFonts w:ascii="Times New Roman" w:hAnsi="Times New Roman" w:cs="Times New Roman"/>
        </w:rPr>
        <w:t xml:space="preserve"> pero los márgenes </w:t>
      </w:r>
      <w:r w:rsidR="00850BC8">
        <w:rPr>
          <w:rFonts w:ascii="Times New Roman" w:hAnsi="Times New Roman" w:cs="Times New Roman"/>
        </w:rPr>
        <w:t xml:space="preserve">en relación </w:t>
      </w:r>
      <w:r w:rsidR="00F00629">
        <w:rPr>
          <w:rFonts w:ascii="Times New Roman" w:hAnsi="Times New Roman" w:cs="Times New Roman"/>
        </w:rPr>
        <w:t>con el</w:t>
      </w:r>
      <w:r w:rsidR="00F00629" w:rsidRPr="00857352">
        <w:rPr>
          <w:rFonts w:ascii="Times New Roman" w:hAnsi="Times New Roman" w:cs="Times New Roman"/>
        </w:rPr>
        <w:t xml:space="preserve"> </w:t>
      </w:r>
      <w:r w:rsidRPr="00857352">
        <w:rPr>
          <w:rFonts w:ascii="Times New Roman" w:hAnsi="Times New Roman" w:cs="Times New Roman"/>
        </w:rPr>
        <w:t xml:space="preserve">primero y </w:t>
      </w:r>
      <w:r w:rsidR="00F00629">
        <w:rPr>
          <w:rFonts w:ascii="Times New Roman" w:hAnsi="Times New Roman" w:cs="Times New Roman"/>
        </w:rPr>
        <w:t xml:space="preserve">el </w:t>
      </w:r>
      <w:r w:rsidRPr="00857352">
        <w:rPr>
          <w:rFonts w:ascii="Times New Roman" w:hAnsi="Times New Roman" w:cs="Times New Roman"/>
        </w:rPr>
        <w:t>segundo lugar usualmente rondaban entre los 50 y 60 puntos, lo cual hacía poco factible la posibilidad de derrota del oficialismo. Solamente unos cuantos triunfos opositores, en diputados de mayoría relativa, eran aceptados por el Colegio Electoral.</w:t>
      </w:r>
    </w:p>
    <w:p w14:paraId="25CE0328" w14:textId="27643C79" w:rsidR="007528B0" w:rsidRPr="0078688A" w:rsidRDefault="007528B0" w:rsidP="005E0751">
      <w:pPr>
        <w:pStyle w:val="Parrfo"/>
        <w:spacing w:after="0"/>
        <w:ind w:firstLine="708"/>
        <w:rPr>
          <w:rFonts w:ascii="Times New Roman" w:hAnsi="Times New Roman" w:cs="Times New Roman"/>
        </w:rPr>
      </w:pPr>
      <w:r w:rsidRPr="0078688A">
        <w:rPr>
          <w:rFonts w:ascii="Times New Roman" w:hAnsi="Times New Roman" w:cs="Times New Roman"/>
        </w:rPr>
        <w:t>Entre los años de 1920 y 1940,</w:t>
      </w:r>
      <w:r w:rsidR="00CB6454" w:rsidRPr="0078688A">
        <w:rPr>
          <w:rFonts w:ascii="Times New Roman" w:hAnsi="Times New Roman" w:cs="Times New Roman"/>
        </w:rPr>
        <w:t xml:space="preserve"> el país</w:t>
      </w:r>
      <w:r w:rsidRPr="0078688A">
        <w:rPr>
          <w:rFonts w:ascii="Times New Roman" w:hAnsi="Times New Roman" w:cs="Times New Roman"/>
        </w:rPr>
        <w:t xml:space="preserve"> vivió el nacim</w:t>
      </w:r>
      <w:r w:rsidR="00CB6454" w:rsidRPr="0078688A">
        <w:rPr>
          <w:rFonts w:ascii="Times New Roman" w:hAnsi="Times New Roman" w:cs="Times New Roman"/>
        </w:rPr>
        <w:t>iento de los</w:t>
      </w:r>
      <w:r w:rsidRPr="0078688A">
        <w:rPr>
          <w:rFonts w:ascii="Times New Roman" w:hAnsi="Times New Roman" w:cs="Times New Roman"/>
        </w:rPr>
        <w:t xml:space="preserve"> partidos políticos más fuertes, el PRI y el </w:t>
      </w:r>
      <w:r w:rsidR="00DC7358">
        <w:rPr>
          <w:rFonts w:ascii="Times New Roman" w:hAnsi="Times New Roman" w:cs="Times New Roman"/>
        </w:rPr>
        <w:t xml:space="preserve">Partido </w:t>
      </w:r>
      <w:r w:rsidR="00E050E5">
        <w:rPr>
          <w:rFonts w:ascii="Times New Roman" w:hAnsi="Times New Roman" w:cs="Times New Roman"/>
        </w:rPr>
        <w:t>Acción Nacional (</w:t>
      </w:r>
      <w:r w:rsidRPr="0078688A">
        <w:rPr>
          <w:rFonts w:ascii="Times New Roman" w:hAnsi="Times New Roman" w:cs="Times New Roman"/>
        </w:rPr>
        <w:t>PAN</w:t>
      </w:r>
      <w:r w:rsidR="00E050E5">
        <w:rPr>
          <w:rFonts w:ascii="Times New Roman" w:hAnsi="Times New Roman" w:cs="Times New Roman"/>
        </w:rPr>
        <w:t>)</w:t>
      </w:r>
      <w:r w:rsidRPr="0078688A">
        <w:rPr>
          <w:rFonts w:ascii="Times New Roman" w:hAnsi="Times New Roman" w:cs="Times New Roman"/>
        </w:rPr>
        <w:t>. Y aunque el primero se mantuvo durante 70 años en el poder</w:t>
      </w:r>
      <w:r w:rsidR="00CB6454" w:rsidRPr="0078688A">
        <w:rPr>
          <w:rFonts w:ascii="Times New Roman" w:hAnsi="Times New Roman" w:cs="Times New Roman"/>
        </w:rPr>
        <w:t>,</w:t>
      </w:r>
      <w:r w:rsidRPr="0078688A">
        <w:rPr>
          <w:rFonts w:ascii="Times New Roman" w:hAnsi="Times New Roman" w:cs="Times New Roman"/>
        </w:rPr>
        <w:t xml:space="preserve"> el partido hegemónico en las elecciones presidenciales, el segundo daba batalla en algunas gubernaturas de los estados</w:t>
      </w:r>
      <w:r w:rsidR="00CB6454" w:rsidRPr="0078688A">
        <w:rPr>
          <w:rFonts w:ascii="Times New Roman" w:hAnsi="Times New Roman" w:cs="Times New Roman"/>
        </w:rPr>
        <w:t>. M</w:t>
      </w:r>
      <w:r w:rsidRPr="0078688A">
        <w:rPr>
          <w:rFonts w:ascii="Times New Roman" w:hAnsi="Times New Roman" w:cs="Times New Roman"/>
        </w:rPr>
        <w:t>ientras los partidos pequeños, sobre todo de izquierda, mantenían coaliciones para poder ganar, pero quedaban con pocos sufragios. Es decir, los políticos fundadores</w:t>
      </w:r>
      <w:r w:rsidR="002B67D6">
        <w:rPr>
          <w:rFonts w:ascii="Times New Roman" w:hAnsi="Times New Roman" w:cs="Times New Roman"/>
        </w:rPr>
        <w:t>,</w:t>
      </w:r>
      <w:r w:rsidRPr="0078688A">
        <w:rPr>
          <w:rFonts w:ascii="Times New Roman" w:hAnsi="Times New Roman" w:cs="Times New Roman"/>
        </w:rPr>
        <w:t xml:space="preserve"> al ya no coincidir con ideas de sus respectivos partidos</w:t>
      </w:r>
      <w:r w:rsidR="002B67D6">
        <w:rPr>
          <w:rFonts w:ascii="Times New Roman" w:hAnsi="Times New Roman" w:cs="Times New Roman"/>
        </w:rPr>
        <w:t>,</w:t>
      </w:r>
      <w:r w:rsidRPr="0078688A">
        <w:rPr>
          <w:rFonts w:ascii="Times New Roman" w:hAnsi="Times New Roman" w:cs="Times New Roman"/>
        </w:rPr>
        <w:t xml:space="preserve"> optaban, de acuerdo con la Ley Electoral, por fundar uno nuevo de acuerdo con sus intereses e ideales. </w:t>
      </w:r>
    </w:p>
    <w:p w14:paraId="55D207FC" w14:textId="7FC85055" w:rsidR="00857352" w:rsidRPr="00857352" w:rsidRDefault="00CB6454" w:rsidP="005E0751">
      <w:pPr>
        <w:pStyle w:val="Parrfo"/>
        <w:spacing w:after="0"/>
        <w:ind w:firstLine="708"/>
        <w:rPr>
          <w:rFonts w:ascii="Times New Roman" w:hAnsi="Times New Roman" w:cs="Times New Roman"/>
        </w:rPr>
      </w:pPr>
      <w:r w:rsidRPr="0078688A">
        <w:rPr>
          <w:rFonts w:ascii="Times New Roman" w:hAnsi="Times New Roman" w:cs="Times New Roman"/>
        </w:rPr>
        <w:t>L</w:t>
      </w:r>
      <w:r w:rsidR="007528B0" w:rsidRPr="0078688A">
        <w:rPr>
          <w:rFonts w:ascii="Times New Roman" w:hAnsi="Times New Roman" w:cs="Times New Roman"/>
        </w:rPr>
        <w:t xml:space="preserve">a institucionalización del país sucedió desde 1940 a la década de los </w:t>
      </w:r>
      <w:r w:rsidR="002B67D6">
        <w:rPr>
          <w:rFonts w:ascii="Times New Roman" w:hAnsi="Times New Roman" w:cs="Times New Roman"/>
        </w:rPr>
        <w:t>70,</w:t>
      </w:r>
      <w:r w:rsidR="002B67D6" w:rsidRPr="0078688A">
        <w:rPr>
          <w:rFonts w:ascii="Times New Roman" w:hAnsi="Times New Roman" w:cs="Times New Roman"/>
        </w:rPr>
        <w:t xml:space="preserve"> </w:t>
      </w:r>
      <w:r w:rsidR="002B67D6">
        <w:rPr>
          <w:rFonts w:ascii="Times New Roman" w:hAnsi="Times New Roman" w:cs="Times New Roman"/>
        </w:rPr>
        <w:t>cuando</w:t>
      </w:r>
      <w:r w:rsidR="002B67D6" w:rsidRPr="0078688A">
        <w:rPr>
          <w:rFonts w:ascii="Times New Roman" w:hAnsi="Times New Roman" w:cs="Times New Roman"/>
        </w:rPr>
        <w:t xml:space="preserve"> </w:t>
      </w:r>
      <w:r w:rsidR="007528B0" w:rsidRPr="0078688A">
        <w:rPr>
          <w:rFonts w:ascii="Times New Roman" w:hAnsi="Times New Roman" w:cs="Times New Roman"/>
        </w:rPr>
        <w:t>se logró consolidar a las instituciones electorales, pero también garantizar la paz social en nuestro país.</w:t>
      </w:r>
      <w:r w:rsidRPr="0078688A">
        <w:rPr>
          <w:rFonts w:ascii="Times New Roman" w:hAnsi="Times New Roman" w:cs="Times New Roman"/>
        </w:rPr>
        <w:t xml:space="preserve"> P</w:t>
      </w:r>
      <w:r w:rsidR="00857352" w:rsidRPr="0078688A">
        <w:rPr>
          <w:rFonts w:ascii="Times New Roman" w:hAnsi="Times New Roman" w:cs="Times New Roman"/>
        </w:rPr>
        <w:t>ara las elecciones presidenciales de 1988</w:t>
      </w:r>
      <w:r w:rsidR="002B67D6">
        <w:rPr>
          <w:rFonts w:ascii="Times New Roman" w:hAnsi="Times New Roman" w:cs="Times New Roman"/>
        </w:rPr>
        <w:t>,</w:t>
      </w:r>
      <w:r w:rsidR="00857352" w:rsidRPr="0078688A">
        <w:rPr>
          <w:rFonts w:ascii="Times New Roman" w:hAnsi="Times New Roman" w:cs="Times New Roman"/>
        </w:rPr>
        <w:t xml:space="preserve"> el escenario </w:t>
      </w:r>
      <w:r w:rsidR="00857352" w:rsidRPr="00857352">
        <w:rPr>
          <w:rFonts w:ascii="Times New Roman" w:hAnsi="Times New Roman" w:cs="Times New Roman"/>
        </w:rPr>
        <w:t xml:space="preserve">comenzaba a cambiar, hubo personajes que crearon rupturas, como el exgobernador </w:t>
      </w:r>
      <w:r>
        <w:rPr>
          <w:rFonts w:ascii="Times New Roman" w:hAnsi="Times New Roman" w:cs="Times New Roman"/>
        </w:rPr>
        <w:t>de</w:t>
      </w:r>
      <w:r w:rsidR="00857352" w:rsidRPr="00857352">
        <w:rPr>
          <w:rFonts w:ascii="Times New Roman" w:hAnsi="Times New Roman" w:cs="Times New Roman"/>
        </w:rPr>
        <w:t xml:space="preserve"> Michoacán Cuauhtémoc Cárdenas</w:t>
      </w:r>
      <w:r w:rsidR="002B67D6">
        <w:rPr>
          <w:rFonts w:ascii="Times New Roman" w:hAnsi="Times New Roman" w:cs="Times New Roman"/>
        </w:rPr>
        <w:t>,</w:t>
      </w:r>
      <w:r w:rsidR="00857352" w:rsidRPr="00857352">
        <w:rPr>
          <w:rFonts w:ascii="Times New Roman" w:hAnsi="Times New Roman" w:cs="Times New Roman"/>
        </w:rPr>
        <w:t xml:space="preserve"> quien se deslindó del PRI por algunas inconformidades con su proceso de selección interno para entrar en días posteriores al partido de izquierda </w:t>
      </w:r>
      <w:r w:rsidR="00F85C1B" w:rsidRPr="00F85C1B">
        <w:rPr>
          <w:rFonts w:ascii="Times New Roman" w:hAnsi="Times New Roman" w:cs="Times New Roman"/>
        </w:rPr>
        <w:t xml:space="preserve">Partido Mexicano Socialista </w:t>
      </w:r>
      <w:r w:rsidR="00F85C1B">
        <w:rPr>
          <w:rFonts w:ascii="Times New Roman" w:hAnsi="Times New Roman" w:cs="Times New Roman"/>
        </w:rPr>
        <w:t>(</w:t>
      </w:r>
      <w:r w:rsidR="00857352" w:rsidRPr="00857352">
        <w:rPr>
          <w:rFonts w:ascii="Times New Roman" w:hAnsi="Times New Roman" w:cs="Times New Roman"/>
        </w:rPr>
        <w:t>PMS</w:t>
      </w:r>
      <w:r w:rsidR="00F85C1B">
        <w:rPr>
          <w:rFonts w:ascii="Times New Roman" w:hAnsi="Times New Roman" w:cs="Times New Roman"/>
        </w:rPr>
        <w:t>)</w:t>
      </w:r>
      <w:r w:rsidR="00857352" w:rsidRPr="00857352">
        <w:rPr>
          <w:rFonts w:ascii="Times New Roman" w:hAnsi="Times New Roman" w:cs="Times New Roman"/>
        </w:rPr>
        <w:t xml:space="preserve">. </w:t>
      </w:r>
    </w:p>
    <w:p w14:paraId="75892B74" w14:textId="251C121F" w:rsidR="00857352" w:rsidRPr="00857352" w:rsidRDefault="00857352" w:rsidP="005E0751">
      <w:pPr>
        <w:pStyle w:val="Parrfo"/>
        <w:spacing w:after="0"/>
        <w:ind w:firstLine="708"/>
        <w:rPr>
          <w:rFonts w:ascii="Times New Roman" w:hAnsi="Times New Roman" w:cs="Times New Roman"/>
        </w:rPr>
      </w:pPr>
      <w:r w:rsidRPr="00857352">
        <w:rPr>
          <w:rFonts w:ascii="Times New Roman" w:hAnsi="Times New Roman" w:cs="Times New Roman"/>
        </w:rPr>
        <w:lastRenderedPageBreak/>
        <w:t>Del mismo modo, en la década</w:t>
      </w:r>
      <w:r w:rsidR="007C5F70">
        <w:rPr>
          <w:rFonts w:ascii="Times New Roman" w:hAnsi="Times New Roman" w:cs="Times New Roman"/>
        </w:rPr>
        <w:t xml:space="preserve"> </w:t>
      </w:r>
      <w:r w:rsidRPr="00857352">
        <w:rPr>
          <w:rFonts w:ascii="Times New Roman" w:hAnsi="Times New Roman" w:cs="Times New Roman"/>
        </w:rPr>
        <w:t>de 1980</w:t>
      </w:r>
      <w:r w:rsidR="00F85C1B">
        <w:rPr>
          <w:rFonts w:ascii="Times New Roman" w:hAnsi="Times New Roman" w:cs="Times New Roman"/>
        </w:rPr>
        <w:t>,</w:t>
      </w:r>
      <w:r w:rsidRPr="00857352">
        <w:rPr>
          <w:rFonts w:ascii="Times New Roman" w:hAnsi="Times New Roman" w:cs="Times New Roman"/>
        </w:rPr>
        <w:t xml:space="preserve"> </w:t>
      </w:r>
      <w:r w:rsidR="00CB6454">
        <w:rPr>
          <w:rFonts w:ascii="Times New Roman" w:hAnsi="Times New Roman" w:cs="Times New Roman"/>
        </w:rPr>
        <w:t xml:space="preserve">el </w:t>
      </w:r>
      <w:r w:rsidR="00F85C1B">
        <w:rPr>
          <w:rFonts w:ascii="Times New Roman" w:hAnsi="Times New Roman" w:cs="Times New Roman"/>
        </w:rPr>
        <w:t>PAN</w:t>
      </w:r>
      <w:r w:rsidRPr="00857352">
        <w:rPr>
          <w:rFonts w:ascii="Times New Roman" w:hAnsi="Times New Roman" w:cs="Times New Roman"/>
        </w:rPr>
        <w:t>, fundado en 1939, había cobrado fuerza</w:t>
      </w:r>
      <w:r w:rsidR="00F85C1B">
        <w:rPr>
          <w:rFonts w:ascii="Times New Roman" w:hAnsi="Times New Roman" w:cs="Times New Roman"/>
        </w:rPr>
        <w:t>,</w:t>
      </w:r>
      <w:r w:rsidRPr="00857352">
        <w:rPr>
          <w:rFonts w:ascii="Times New Roman" w:hAnsi="Times New Roman" w:cs="Times New Roman"/>
        </w:rPr>
        <w:t xml:space="preserve"> pues poseía una capacidad organizativa y gerencial de empresarios que llegó a todo el país por la forma heterodoxa de campaña</w:t>
      </w:r>
      <w:r w:rsidR="003664FA">
        <w:rPr>
          <w:rFonts w:ascii="Times New Roman" w:hAnsi="Times New Roman" w:cs="Times New Roman"/>
        </w:rPr>
        <w:t>,</w:t>
      </w:r>
      <w:r w:rsidRPr="00857352">
        <w:rPr>
          <w:rFonts w:ascii="Times New Roman" w:hAnsi="Times New Roman" w:cs="Times New Roman"/>
        </w:rPr>
        <w:t xml:space="preserve"> que en un momento dado se llamó el </w:t>
      </w:r>
      <w:r w:rsidRPr="005E0751">
        <w:rPr>
          <w:rFonts w:ascii="Times New Roman" w:hAnsi="Times New Roman" w:cs="Times New Roman"/>
          <w:i/>
          <w:iCs/>
        </w:rPr>
        <w:t>movimiento</w:t>
      </w:r>
      <w:r w:rsidRPr="00857352">
        <w:rPr>
          <w:rFonts w:ascii="Times New Roman" w:hAnsi="Times New Roman" w:cs="Times New Roman"/>
        </w:rPr>
        <w:t xml:space="preserve"> </w:t>
      </w:r>
      <w:proofErr w:type="spellStart"/>
      <w:r w:rsidRPr="005E0751">
        <w:rPr>
          <w:rFonts w:ascii="Times New Roman" w:hAnsi="Times New Roman" w:cs="Times New Roman"/>
          <w:i/>
          <w:iCs/>
        </w:rPr>
        <w:t>neopanista</w:t>
      </w:r>
      <w:proofErr w:type="spellEnd"/>
      <w:r w:rsidRPr="00857352">
        <w:rPr>
          <w:rFonts w:ascii="Times New Roman" w:hAnsi="Times New Roman" w:cs="Times New Roman"/>
        </w:rPr>
        <w:t xml:space="preserve"> y que en 1985 los llevó a ganar las </w:t>
      </w:r>
      <w:r w:rsidR="001B4247" w:rsidRPr="00857352">
        <w:rPr>
          <w:rFonts w:ascii="Times New Roman" w:hAnsi="Times New Roman" w:cs="Times New Roman"/>
        </w:rPr>
        <w:t>gubernaturas</w:t>
      </w:r>
      <w:r w:rsidRPr="00857352">
        <w:rPr>
          <w:rFonts w:ascii="Times New Roman" w:hAnsi="Times New Roman" w:cs="Times New Roman"/>
        </w:rPr>
        <w:t xml:space="preserve"> de estados del norte del país como Sonora, Nuevo León y más tarde Chihuahua, en 1986. </w:t>
      </w:r>
    </w:p>
    <w:p w14:paraId="4132F1A5" w14:textId="6A704AE0" w:rsidR="00DF7B4C" w:rsidRDefault="00DF7B4C" w:rsidP="005E0751">
      <w:pPr>
        <w:pStyle w:val="Parrfo"/>
        <w:spacing w:after="0"/>
        <w:ind w:firstLine="708"/>
        <w:rPr>
          <w:rFonts w:ascii="Times New Roman" w:hAnsi="Times New Roman" w:cs="Times New Roman"/>
        </w:rPr>
      </w:pPr>
      <w:r>
        <w:rPr>
          <w:rFonts w:ascii="Times New Roman" w:hAnsi="Times New Roman" w:cs="Times New Roman"/>
        </w:rPr>
        <w:t>Posteriormente</w:t>
      </w:r>
      <w:r w:rsidR="00F85C1B">
        <w:rPr>
          <w:rFonts w:ascii="Times New Roman" w:hAnsi="Times New Roman" w:cs="Times New Roman"/>
        </w:rPr>
        <w:t>,</w:t>
      </w:r>
      <w:r>
        <w:rPr>
          <w:rFonts w:ascii="Times New Roman" w:hAnsi="Times New Roman" w:cs="Times New Roman"/>
        </w:rPr>
        <w:t xml:space="preserve"> en el 2000 se logró la primera alternancia electoral con la victoria de Vicente Fox Quesada en la </w:t>
      </w:r>
      <w:r w:rsidR="003664FA">
        <w:rPr>
          <w:rFonts w:ascii="Times New Roman" w:hAnsi="Times New Roman" w:cs="Times New Roman"/>
        </w:rPr>
        <w:t xml:space="preserve">presidencia de la </w:t>
      </w:r>
      <w:r w:rsidR="00F85C1B">
        <w:rPr>
          <w:rFonts w:ascii="Times New Roman" w:hAnsi="Times New Roman" w:cs="Times New Roman"/>
        </w:rPr>
        <w:t>república</w:t>
      </w:r>
      <w:r w:rsidR="003664FA">
        <w:rPr>
          <w:rFonts w:ascii="Times New Roman" w:hAnsi="Times New Roman" w:cs="Times New Roman"/>
        </w:rPr>
        <w:t>. Má</w:t>
      </w:r>
      <w:r>
        <w:rPr>
          <w:rFonts w:ascii="Times New Roman" w:hAnsi="Times New Roman" w:cs="Times New Roman"/>
        </w:rPr>
        <w:t>s adelante</w:t>
      </w:r>
      <w:r w:rsidR="00F85C1B">
        <w:rPr>
          <w:rFonts w:ascii="Times New Roman" w:hAnsi="Times New Roman" w:cs="Times New Roman"/>
        </w:rPr>
        <w:t>,</w:t>
      </w:r>
      <w:r>
        <w:rPr>
          <w:rFonts w:ascii="Times New Roman" w:hAnsi="Times New Roman" w:cs="Times New Roman"/>
        </w:rPr>
        <w:t xml:space="preserve"> en 2012</w:t>
      </w:r>
      <w:r w:rsidR="00F85C1B">
        <w:rPr>
          <w:rFonts w:ascii="Times New Roman" w:hAnsi="Times New Roman" w:cs="Times New Roman"/>
        </w:rPr>
        <w:t>,</w:t>
      </w:r>
      <w:r>
        <w:rPr>
          <w:rFonts w:ascii="Times New Roman" w:hAnsi="Times New Roman" w:cs="Times New Roman"/>
        </w:rPr>
        <w:t xml:space="preserve"> volvió el PRI al poder y en 2018 ganó Morena, con Andrés Manuel López Obrador </w:t>
      </w:r>
      <w:r w:rsidR="00957BB7">
        <w:rPr>
          <w:rFonts w:ascii="Times New Roman" w:hAnsi="Times New Roman" w:cs="Times New Roman"/>
        </w:rPr>
        <w:t xml:space="preserve">como candidato electo a </w:t>
      </w:r>
      <w:r>
        <w:rPr>
          <w:rFonts w:ascii="Times New Roman" w:hAnsi="Times New Roman" w:cs="Times New Roman"/>
        </w:rPr>
        <w:t xml:space="preserve">la presidencia de la </w:t>
      </w:r>
      <w:r w:rsidR="00957BB7">
        <w:rPr>
          <w:rFonts w:ascii="Times New Roman" w:hAnsi="Times New Roman" w:cs="Times New Roman"/>
        </w:rPr>
        <w:t>república. Sin duda</w:t>
      </w:r>
      <w:r>
        <w:rPr>
          <w:rFonts w:ascii="Times New Roman" w:hAnsi="Times New Roman" w:cs="Times New Roman"/>
        </w:rPr>
        <w:t xml:space="preserve"> conocer la percepción de la cultura política ante estos cambios es importante e imprescindible para comprender lo que sucede en nuestro país. </w:t>
      </w:r>
    </w:p>
    <w:p w14:paraId="4A0D6BC2" w14:textId="77777777" w:rsidR="005A54A0" w:rsidRDefault="005A54A0" w:rsidP="00D461DF">
      <w:pPr>
        <w:pStyle w:val="Parrfo"/>
        <w:spacing w:after="0"/>
        <w:ind w:firstLine="0"/>
        <w:rPr>
          <w:rFonts w:ascii="Times New Roman" w:hAnsi="Times New Roman" w:cs="Times New Roman"/>
          <w:b/>
          <w:bCs/>
          <w:sz w:val="32"/>
          <w:szCs w:val="32"/>
        </w:rPr>
      </w:pPr>
    </w:p>
    <w:p w14:paraId="5EF05DD0" w14:textId="7F6F9786" w:rsidR="00685AE8" w:rsidRDefault="00CD357A" w:rsidP="005E0751">
      <w:pPr>
        <w:pStyle w:val="Parrfo"/>
        <w:spacing w:after="0"/>
        <w:ind w:firstLine="0"/>
        <w:jc w:val="center"/>
        <w:rPr>
          <w:rFonts w:ascii="Times New Roman" w:hAnsi="Times New Roman" w:cs="Times New Roman"/>
          <w:b/>
          <w:bCs/>
          <w:sz w:val="32"/>
          <w:szCs w:val="32"/>
        </w:rPr>
      </w:pPr>
      <w:r w:rsidRPr="00522079">
        <w:rPr>
          <w:rFonts w:ascii="Times New Roman" w:hAnsi="Times New Roman" w:cs="Times New Roman"/>
          <w:b/>
          <w:bCs/>
          <w:sz w:val="32"/>
          <w:szCs w:val="32"/>
        </w:rPr>
        <w:t>Metodología</w:t>
      </w:r>
    </w:p>
    <w:p w14:paraId="7FEBDBA5" w14:textId="4CE3490C" w:rsidR="005A54A0" w:rsidRDefault="005A54A0" w:rsidP="005E0751">
      <w:pPr>
        <w:pStyle w:val="Parrfo"/>
        <w:spacing w:after="0"/>
        <w:ind w:firstLine="708"/>
        <w:rPr>
          <w:rFonts w:ascii="Times New Roman" w:hAnsi="Times New Roman" w:cs="Times New Roman"/>
          <w:b/>
          <w:bCs/>
          <w:sz w:val="32"/>
          <w:szCs w:val="32"/>
        </w:rPr>
      </w:pPr>
      <w:r>
        <w:rPr>
          <w:rFonts w:ascii="Times New Roman" w:hAnsi="Times New Roman" w:cs="Times New Roman"/>
        </w:rPr>
        <w:t xml:space="preserve">Se utilizaron ejemplos de encuestas como el </w:t>
      </w:r>
      <w:proofErr w:type="spellStart"/>
      <w:r>
        <w:rPr>
          <w:rFonts w:ascii="Times New Roman" w:hAnsi="Times New Roman" w:cs="Times New Roman"/>
        </w:rPr>
        <w:t>Latinobarómetro</w:t>
      </w:r>
      <w:proofErr w:type="spellEnd"/>
      <w:r>
        <w:rPr>
          <w:rFonts w:ascii="Times New Roman" w:hAnsi="Times New Roman" w:cs="Times New Roman"/>
        </w:rPr>
        <w:t xml:space="preserve"> o el </w:t>
      </w:r>
      <w:r w:rsidR="00DD0AB0" w:rsidRPr="008D21A8">
        <w:rPr>
          <w:rFonts w:ascii="Times New Roman" w:hAnsi="Times New Roman" w:cs="Times New Roman"/>
          <w:bCs/>
          <w:i/>
          <w:iCs/>
        </w:rPr>
        <w:t xml:space="preserve">Informe </w:t>
      </w:r>
      <w:r w:rsidR="00DD0AB0">
        <w:rPr>
          <w:rFonts w:ascii="Times New Roman" w:hAnsi="Times New Roman" w:cs="Times New Roman"/>
          <w:bCs/>
          <w:i/>
          <w:iCs/>
        </w:rPr>
        <w:t xml:space="preserve">país </w:t>
      </w:r>
      <w:r w:rsidR="00DD0AB0" w:rsidRPr="008D21A8">
        <w:rPr>
          <w:rFonts w:ascii="Times New Roman" w:hAnsi="Times New Roman" w:cs="Times New Roman"/>
          <w:bCs/>
          <w:i/>
          <w:iCs/>
        </w:rPr>
        <w:t xml:space="preserve">sobre </w:t>
      </w:r>
      <w:r w:rsidR="00DD0AB0">
        <w:rPr>
          <w:rFonts w:ascii="Times New Roman" w:hAnsi="Times New Roman" w:cs="Times New Roman"/>
          <w:bCs/>
          <w:i/>
          <w:iCs/>
        </w:rPr>
        <w:t xml:space="preserve">la </w:t>
      </w:r>
      <w:r w:rsidR="00DD0AB0" w:rsidRPr="008D21A8">
        <w:rPr>
          <w:rFonts w:ascii="Times New Roman" w:hAnsi="Times New Roman" w:cs="Times New Roman"/>
          <w:bCs/>
          <w:i/>
          <w:iCs/>
        </w:rPr>
        <w:t>calidad de la ciudadanía</w:t>
      </w:r>
      <w:r w:rsidR="00DD0AB0">
        <w:rPr>
          <w:rFonts w:ascii="Times New Roman" w:hAnsi="Times New Roman" w:cs="Times New Roman"/>
          <w:bCs/>
          <w:i/>
          <w:iCs/>
        </w:rPr>
        <w:t xml:space="preserve"> en México</w:t>
      </w:r>
      <w:r w:rsidR="00711B05">
        <w:rPr>
          <w:rFonts w:ascii="Times New Roman" w:hAnsi="Times New Roman" w:cs="Times New Roman"/>
        </w:rPr>
        <w:t>,</w:t>
      </w:r>
      <w:r w:rsidR="006037D3">
        <w:rPr>
          <w:rFonts w:ascii="Times New Roman" w:hAnsi="Times New Roman" w:cs="Times New Roman"/>
        </w:rPr>
        <w:t xml:space="preserve"> </w:t>
      </w:r>
      <w:r w:rsidR="00711B05">
        <w:rPr>
          <w:rFonts w:ascii="Times New Roman" w:hAnsi="Times New Roman" w:cs="Times New Roman"/>
        </w:rPr>
        <w:t xml:space="preserve">realizado por el IFE en colaboración con el </w:t>
      </w:r>
      <w:r>
        <w:rPr>
          <w:rFonts w:ascii="Times New Roman" w:hAnsi="Times New Roman" w:cs="Times New Roman"/>
        </w:rPr>
        <w:t xml:space="preserve">Colegio de México </w:t>
      </w:r>
      <w:r w:rsidR="004A037E">
        <w:rPr>
          <w:rFonts w:ascii="Times New Roman" w:hAnsi="Times New Roman" w:cs="Times New Roman"/>
        </w:rPr>
        <w:t>[</w:t>
      </w:r>
      <w:proofErr w:type="spellStart"/>
      <w:r w:rsidR="006037D3">
        <w:rPr>
          <w:rFonts w:ascii="Times New Roman" w:hAnsi="Times New Roman" w:cs="Times New Roman"/>
        </w:rPr>
        <w:t>Colmex</w:t>
      </w:r>
      <w:proofErr w:type="spellEnd"/>
      <w:r w:rsidR="004A037E">
        <w:rPr>
          <w:rFonts w:ascii="Times New Roman" w:hAnsi="Times New Roman" w:cs="Times New Roman"/>
        </w:rPr>
        <w:t xml:space="preserve">] (2014), </w:t>
      </w:r>
      <w:r>
        <w:rPr>
          <w:rFonts w:ascii="Times New Roman" w:hAnsi="Times New Roman" w:cs="Times New Roman"/>
        </w:rPr>
        <w:t xml:space="preserve">y la </w:t>
      </w:r>
      <w:proofErr w:type="spellStart"/>
      <w:r w:rsidR="00485047">
        <w:rPr>
          <w:rFonts w:ascii="Times New Roman" w:hAnsi="Times New Roman" w:cs="Times New Roman"/>
        </w:rPr>
        <w:t>Encuci</w:t>
      </w:r>
      <w:proofErr w:type="spellEnd"/>
      <w:r w:rsidR="00E70E15">
        <w:rPr>
          <w:rFonts w:ascii="Times New Roman" w:hAnsi="Times New Roman" w:cs="Times New Roman"/>
        </w:rPr>
        <w:t xml:space="preserve">, </w:t>
      </w:r>
      <w:r w:rsidR="006037D3">
        <w:rPr>
          <w:rFonts w:ascii="Times New Roman" w:hAnsi="Times New Roman" w:cs="Times New Roman"/>
        </w:rPr>
        <w:t xml:space="preserve">la cual recolectó </w:t>
      </w:r>
      <w:r w:rsidR="00E70E15">
        <w:rPr>
          <w:rFonts w:ascii="Times New Roman" w:hAnsi="Times New Roman" w:cs="Times New Roman"/>
        </w:rPr>
        <w:t xml:space="preserve">datos a nivel nacional. A partir de </w:t>
      </w:r>
      <w:r w:rsidR="00A27B32">
        <w:rPr>
          <w:rFonts w:ascii="Times New Roman" w:hAnsi="Times New Roman" w:cs="Times New Roman"/>
        </w:rPr>
        <w:t xml:space="preserve">dichos ejemplos </w:t>
      </w:r>
      <w:r w:rsidR="00E70E15">
        <w:rPr>
          <w:rFonts w:ascii="Times New Roman" w:hAnsi="Times New Roman" w:cs="Times New Roman"/>
        </w:rPr>
        <w:t>se construyó un instrumento para recolectar la información a nivel ciudad de Puebla. De este modo</w:t>
      </w:r>
      <w:r w:rsidR="00A27B32">
        <w:rPr>
          <w:rFonts w:ascii="Times New Roman" w:hAnsi="Times New Roman" w:cs="Times New Roman"/>
        </w:rPr>
        <w:t>,</w:t>
      </w:r>
      <w:r w:rsidR="00E70E15">
        <w:rPr>
          <w:rFonts w:ascii="Times New Roman" w:hAnsi="Times New Roman" w:cs="Times New Roman"/>
        </w:rPr>
        <w:t xml:space="preserve"> el instrumento proporcionó la posibilidad de comparar, analizar y estudiar temas relacionados con el proceso político local y entender de qué forma se relacionan los ciudadanos con el </w:t>
      </w:r>
      <w:r w:rsidR="00A27B32">
        <w:rPr>
          <w:rFonts w:ascii="Times New Roman" w:hAnsi="Times New Roman" w:cs="Times New Roman"/>
        </w:rPr>
        <w:t xml:space="preserve">Gobierno </w:t>
      </w:r>
      <w:r w:rsidR="00E70E15">
        <w:rPr>
          <w:rFonts w:ascii="Times New Roman" w:hAnsi="Times New Roman" w:cs="Times New Roman"/>
        </w:rPr>
        <w:t>y las instituciones de representación democrática.</w:t>
      </w:r>
    </w:p>
    <w:p w14:paraId="73B6DC6A" w14:textId="1C910323" w:rsidR="00B12479" w:rsidRPr="00B12479" w:rsidRDefault="00024FAC" w:rsidP="005E0751">
      <w:pPr>
        <w:spacing w:after="0" w:line="360" w:lineRule="auto"/>
        <w:ind w:firstLine="708"/>
        <w:jc w:val="both"/>
        <w:rPr>
          <w:rFonts w:ascii="Times New Roman" w:hAnsi="Times New Roman" w:cs="Times New Roman"/>
          <w:sz w:val="24"/>
          <w:szCs w:val="24"/>
        </w:rPr>
      </w:pPr>
      <w:r w:rsidRPr="00857352">
        <w:rPr>
          <w:rFonts w:ascii="Times New Roman" w:hAnsi="Times New Roman" w:cs="Times New Roman"/>
          <w:sz w:val="24"/>
          <w:szCs w:val="24"/>
        </w:rPr>
        <w:t>Es un es</w:t>
      </w:r>
      <w:r w:rsidR="00B12479" w:rsidRPr="00857352">
        <w:rPr>
          <w:rFonts w:ascii="Times New Roman" w:hAnsi="Times New Roman" w:cs="Times New Roman"/>
          <w:sz w:val="24"/>
          <w:szCs w:val="24"/>
        </w:rPr>
        <w:t>tudio cuantitativo de corte transversal y de alcance descriptivo realizado a una población de 423 personas; sin embargo</w:t>
      </w:r>
      <w:r w:rsidR="00B12479" w:rsidRPr="00CD357A">
        <w:rPr>
          <w:rFonts w:ascii="Times New Roman" w:hAnsi="Times New Roman" w:cs="Times New Roman"/>
          <w:sz w:val="24"/>
          <w:szCs w:val="24"/>
        </w:rPr>
        <w:t>,</w:t>
      </w:r>
      <w:r w:rsidR="003B38F2">
        <w:rPr>
          <w:rFonts w:ascii="Times New Roman" w:hAnsi="Times New Roman" w:cs="Times New Roman"/>
          <w:sz w:val="24"/>
          <w:szCs w:val="24"/>
        </w:rPr>
        <w:t xml:space="preserve"> </w:t>
      </w:r>
      <w:r w:rsidR="003B38F2" w:rsidRPr="00857352">
        <w:rPr>
          <w:rFonts w:ascii="Times New Roman" w:hAnsi="Times New Roman" w:cs="Times New Roman"/>
          <w:sz w:val="24"/>
          <w:szCs w:val="24"/>
        </w:rPr>
        <w:t>basado en los criterios de inclusión y exclusión</w:t>
      </w:r>
      <w:r w:rsidR="003B38F2">
        <w:rPr>
          <w:rFonts w:ascii="Times New Roman" w:hAnsi="Times New Roman" w:cs="Times New Roman"/>
          <w:sz w:val="24"/>
          <w:szCs w:val="24"/>
        </w:rPr>
        <w:t>,</w:t>
      </w:r>
      <w:r w:rsidR="00B12479" w:rsidRPr="00CD357A">
        <w:rPr>
          <w:rFonts w:ascii="Times New Roman" w:hAnsi="Times New Roman" w:cs="Times New Roman"/>
          <w:sz w:val="24"/>
          <w:szCs w:val="24"/>
        </w:rPr>
        <w:t xml:space="preserve"> la muestra se </w:t>
      </w:r>
      <w:r w:rsidR="00B12479" w:rsidRPr="00857352">
        <w:rPr>
          <w:rFonts w:ascii="Times New Roman" w:hAnsi="Times New Roman" w:cs="Times New Roman"/>
          <w:sz w:val="24"/>
          <w:szCs w:val="24"/>
        </w:rPr>
        <w:t>redujo a un total de 200 personas.</w:t>
      </w:r>
      <w:r w:rsidR="007C5F70">
        <w:rPr>
          <w:rFonts w:ascii="Times New Roman" w:hAnsi="Times New Roman" w:cs="Times New Roman"/>
          <w:sz w:val="24"/>
          <w:szCs w:val="24"/>
        </w:rPr>
        <w:t xml:space="preserve"> </w:t>
      </w:r>
      <w:r w:rsidR="004B4AE6">
        <w:rPr>
          <w:rFonts w:ascii="Times New Roman" w:hAnsi="Times New Roman" w:cs="Times New Roman"/>
          <w:sz w:val="24"/>
          <w:szCs w:val="24"/>
        </w:rPr>
        <w:t>Respecto a este último punto</w:t>
      </w:r>
      <w:r w:rsidR="00B12479" w:rsidRPr="00857352">
        <w:rPr>
          <w:rFonts w:ascii="Times New Roman" w:hAnsi="Times New Roman" w:cs="Times New Roman"/>
          <w:sz w:val="24"/>
          <w:szCs w:val="24"/>
        </w:rPr>
        <w:t xml:space="preserve">, la investigación consideró los siguientes criterios para incluir a los participantes: contar con credencial para votar vigente al mes de julio de 2021 y lugar de residencia en la </w:t>
      </w:r>
      <w:r w:rsidR="004B4AE6">
        <w:rPr>
          <w:rFonts w:ascii="Times New Roman" w:hAnsi="Times New Roman" w:cs="Times New Roman"/>
          <w:sz w:val="24"/>
          <w:szCs w:val="24"/>
        </w:rPr>
        <w:t>c</w:t>
      </w:r>
      <w:r w:rsidR="00B12479" w:rsidRPr="00857352">
        <w:rPr>
          <w:rFonts w:ascii="Times New Roman" w:hAnsi="Times New Roman" w:cs="Times New Roman"/>
          <w:sz w:val="24"/>
          <w:szCs w:val="24"/>
        </w:rPr>
        <w:t>iudad de Puebla de Zaragoza, México. De esta forma</w:t>
      </w:r>
      <w:r w:rsidR="004B4AE6">
        <w:rPr>
          <w:rFonts w:ascii="Times New Roman" w:hAnsi="Times New Roman" w:cs="Times New Roman"/>
          <w:sz w:val="24"/>
          <w:szCs w:val="24"/>
        </w:rPr>
        <w:t>,</w:t>
      </w:r>
      <w:r w:rsidR="00B12479" w:rsidRPr="00857352">
        <w:rPr>
          <w:rFonts w:ascii="Times New Roman" w:hAnsi="Times New Roman" w:cs="Times New Roman"/>
          <w:sz w:val="24"/>
          <w:szCs w:val="24"/>
        </w:rPr>
        <w:t xml:space="preserve"> </w:t>
      </w:r>
      <w:r w:rsidR="00E94618">
        <w:rPr>
          <w:rFonts w:ascii="Times New Roman" w:hAnsi="Times New Roman" w:cs="Times New Roman"/>
          <w:sz w:val="24"/>
          <w:szCs w:val="24"/>
        </w:rPr>
        <w:t>se</w:t>
      </w:r>
      <w:r w:rsidR="00B12479" w:rsidRPr="00857352">
        <w:rPr>
          <w:rFonts w:ascii="Times New Roman" w:hAnsi="Times New Roman" w:cs="Times New Roman"/>
          <w:sz w:val="24"/>
          <w:szCs w:val="24"/>
        </w:rPr>
        <w:t xml:space="preserve"> derivó en un muestreo no probabilístico por conveniencia, el cual se caracteriza por la facilidad de acceso y disponibilidad de</w:t>
      </w:r>
      <w:r w:rsidR="005F7697" w:rsidRPr="00857352">
        <w:rPr>
          <w:rFonts w:ascii="Times New Roman" w:hAnsi="Times New Roman" w:cs="Times New Roman"/>
          <w:sz w:val="24"/>
          <w:szCs w:val="24"/>
        </w:rPr>
        <w:t xml:space="preserve"> </w:t>
      </w:r>
      <w:r w:rsidR="00B12479" w:rsidRPr="00857352">
        <w:rPr>
          <w:rFonts w:ascii="Times New Roman" w:hAnsi="Times New Roman" w:cs="Times New Roman"/>
          <w:sz w:val="24"/>
          <w:szCs w:val="24"/>
        </w:rPr>
        <w:t>las personas que forman parte</w:t>
      </w:r>
      <w:r w:rsidR="005F7697" w:rsidRPr="00857352">
        <w:rPr>
          <w:rFonts w:ascii="Times New Roman" w:hAnsi="Times New Roman" w:cs="Times New Roman"/>
          <w:sz w:val="24"/>
          <w:szCs w:val="24"/>
        </w:rPr>
        <w:t xml:space="preserve"> </w:t>
      </w:r>
      <w:r w:rsidR="00B12479" w:rsidRPr="00857352">
        <w:rPr>
          <w:rFonts w:ascii="Times New Roman" w:hAnsi="Times New Roman" w:cs="Times New Roman"/>
          <w:sz w:val="24"/>
          <w:szCs w:val="24"/>
        </w:rPr>
        <w:t>de</w:t>
      </w:r>
      <w:r w:rsidR="00E94618">
        <w:rPr>
          <w:rFonts w:ascii="Times New Roman" w:hAnsi="Times New Roman" w:cs="Times New Roman"/>
          <w:sz w:val="24"/>
          <w:szCs w:val="24"/>
        </w:rPr>
        <w:t>l estudio</w:t>
      </w:r>
      <w:r w:rsidR="00B12479" w:rsidRPr="00857352">
        <w:rPr>
          <w:rFonts w:ascii="Times New Roman" w:hAnsi="Times New Roman" w:cs="Times New Roman"/>
          <w:sz w:val="24"/>
          <w:szCs w:val="24"/>
        </w:rPr>
        <w:t xml:space="preserve"> (</w:t>
      </w:r>
      <w:proofErr w:type="spellStart"/>
      <w:r w:rsidR="00B12479" w:rsidRPr="00857352">
        <w:rPr>
          <w:rFonts w:ascii="Times New Roman" w:hAnsi="Times New Roman" w:cs="Times New Roman"/>
          <w:sz w:val="24"/>
          <w:szCs w:val="24"/>
        </w:rPr>
        <w:t>Otzen</w:t>
      </w:r>
      <w:proofErr w:type="spellEnd"/>
      <w:r w:rsidR="00B12479" w:rsidRPr="00857352">
        <w:rPr>
          <w:rFonts w:ascii="Times New Roman" w:hAnsi="Times New Roman" w:cs="Times New Roman"/>
          <w:sz w:val="24"/>
          <w:szCs w:val="24"/>
        </w:rPr>
        <w:t xml:space="preserve"> y Manterola, 2017).</w:t>
      </w:r>
      <w:r w:rsidR="00E94618">
        <w:rPr>
          <w:rFonts w:ascii="Times New Roman" w:hAnsi="Times New Roman" w:cs="Times New Roman"/>
          <w:sz w:val="24"/>
          <w:szCs w:val="24"/>
        </w:rPr>
        <w:t xml:space="preserve"> </w:t>
      </w:r>
      <w:r w:rsidR="00B12479" w:rsidRPr="00B12479">
        <w:rPr>
          <w:rFonts w:ascii="Times New Roman" w:hAnsi="Times New Roman" w:cs="Times New Roman"/>
          <w:color w:val="000000"/>
          <w:sz w:val="24"/>
          <w:szCs w:val="24"/>
          <w:shd w:val="clear" w:color="auto" w:fill="FFFFFF"/>
        </w:rPr>
        <w:t>Cabe destacar que “la muestra por conveniencia no puede considerarse representat</w:t>
      </w:r>
      <w:r w:rsidR="00E94618">
        <w:rPr>
          <w:rFonts w:ascii="Times New Roman" w:hAnsi="Times New Roman" w:cs="Times New Roman"/>
          <w:color w:val="000000"/>
          <w:sz w:val="24"/>
          <w:szCs w:val="24"/>
          <w:shd w:val="clear" w:color="auto" w:fill="FFFFFF"/>
        </w:rPr>
        <w:t>iva de la población” (Rodríguez</w:t>
      </w:r>
      <w:r w:rsidR="00B12479" w:rsidRPr="00B12479">
        <w:rPr>
          <w:rFonts w:ascii="Times New Roman" w:hAnsi="Times New Roman" w:cs="Times New Roman"/>
          <w:color w:val="000000"/>
          <w:sz w:val="24"/>
          <w:szCs w:val="24"/>
          <w:shd w:val="clear" w:color="auto" w:fill="FFFFFF"/>
        </w:rPr>
        <w:t>,</w:t>
      </w:r>
      <w:r w:rsidR="006E7C8A">
        <w:rPr>
          <w:rFonts w:ascii="Times New Roman" w:hAnsi="Times New Roman" w:cs="Times New Roman"/>
          <w:color w:val="000000"/>
          <w:sz w:val="24"/>
          <w:szCs w:val="24"/>
          <w:shd w:val="clear" w:color="auto" w:fill="FFFFFF"/>
        </w:rPr>
        <w:t xml:space="preserve"> </w:t>
      </w:r>
      <w:r w:rsidR="006E7C8A" w:rsidRPr="006E7C8A">
        <w:rPr>
          <w:rFonts w:ascii="Times New Roman" w:hAnsi="Times New Roman" w:cs="Times New Roman"/>
          <w:color w:val="000000"/>
          <w:sz w:val="24"/>
          <w:szCs w:val="24"/>
          <w:shd w:val="clear" w:color="auto" w:fill="FFFFFF"/>
        </w:rPr>
        <w:t>Muñiz</w:t>
      </w:r>
      <w:r w:rsidR="006E7C8A">
        <w:rPr>
          <w:rFonts w:ascii="Times New Roman" w:hAnsi="Times New Roman" w:cs="Times New Roman"/>
          <w:color w:val="000000"/>
          <w:sz w:val="24"/>
          <w:szCs w:val="24"/>
          <w:shd w:val="clear" w:color="auto" w:fill="FFFFFF"/>
        </w:rPr>
        <w:t xml:space="preserve"> </w:t>
      </w:r>
      <w:r w:rsidR="006E7C8A" w:rsidRPr="006E7C8A">
        <w:rPr>
          <w:rFonts w:ascii="Times New Roman" w:hAnsi="Times New Roman" w:cs="Times New Roman"/>
          <w:color w:val="000000"/>
          <w:sz w:val="24"/>
          <w:szCs w:val="24"/>
          <w:shd w:val="clear" w:color="auto" w:fill="FFFFFF"/>
        </w:rPr>
        <w:t>y Echeverría</w:t>
      </w:r>
      <w:r w:rsidR="006E7C8A">
        <w:rPr>
          <w:rFonts w:ascii="Times New Roman" w:hAnsi="Times New Roman" w:cs="Times New Roman"/>
          <w:color w:val="000000"/>
          <w:sz w:val="24"/>
          <w:szCs w:val="24"/>
          <w:shd w:val="clear" w:color="auto" w:fill="FFFFFF"/>
        </w:rPr>
        <w:t>,</w:t>
      </w:r>
      <w:r w:rsidR="00B12479" w:rsidRPr="00B12479">
        <w:rPr>
          <w:rFonts w:ascii="Times New Roman" w:hAnsi="Times New Roman" w:cs="Times New Roman"/>
          <w:color w:val="000000"/>
          <w:sz w:val="24"/>
          <w:szCs w:val="24"/>
          <w:shd w:val="clear" w:color="auto" w:fill="FFFFFF"/>
        </w:rPr>
        <w:t xml:space="preserve"> 2020</w:t>
      </w:r>
      <w:r w:rsidR="00F31EE9">
        <w:rPr>
          <w:rFonts w:ascii="Times New Roman" w:hAnsi="Times New Roman" w:cs="Times New Roman"/>
          <w:color w:val="000000"/>
          <w:sz w:val="24"/>
          <w:szCs w:val="24"/>
          <w:shd w:val="clear" w:color="auto" w:fill="FFFFFF"/>
        </w:rPr>
        <w:t>, p. 13</w:t>
      </w:r>
      <w:r w:rsidR="00B12479" w:rsidRPr="00B12479">
        <w:rPr>
          <w:rFonts w:ascii="Times New Roman" w:hAnsi="Times New Roman" w:cs="Times New Roman"/>
          <w:color w:val="000000"/>
          <w:sz w:val="24"/>
          <w:szCs w:val="24"/>
          <w:shd w:val="clear" w:color="auto" w:fill="FFFFFF"/>
        </w:rPr>
        <w:t>)</w:t>
      </w:r>
      <w:r w:rsidR="006E7C8A">
        <w:rPr>
          <w:rFonts w:ascii="Times New Roman" w:hAnsi="Times New Roman" w:cs="Times New Roman"/>
          <w:color w:val="000000"/>
          <w:sz w:val="24"/>
          <w:szCs w:val="24"/>
          <w:shd w:val="clear" w:color="auto" w:fill="FFFFFF"/>
        </w:rPr>
        <w:t>,</w:t>
      </w:r>
      <w:r w:rsidR="00B12479" w:rsidRPr="00B12479">
        <w:rPr>
          <w:rFonts w:ascii="Times New Roman" w:hAnsi="Times New Roman" w:cs="Times New Roman"/>
          <w:color w:val="000000"/>
          <w:sz w:val="24"/>
          <w:szCs w:val="24"/>
          <w:shd w:val="clear" w:color="auto" w:fill="FFFFFF"/>
        </w:rPr>
        <w:t xml:space="preserve"> ya que únicamente representa y considera al conjunto de encuestados y sus características propias. </w:t>
      </w:r>
    </w:p>
    <w:p w14:paraId="4932D681" w14:textId="77777777" w:rsidR="00B12479" w:rsidRPr="00B12479" w:rsidRDefault="00B12479" w:rsidP="005E0751">
      <w:pPr>
        <w:spacing w:after="0" w:line="360" w:lineRule="auto"/>
        <w:ind w:firstLine="708"/>
        <w:jc w:val="both"/>
        <w:rPr>
          <w:rFonts w:ascii="Times New Roman" w:hAnsi="Times New Roman" w:cs="Times New Roman"/>
          <w:sz w:val="24"/>
          <w:szCs w:val="24"/>
        </w:rPr>
      </w:pPr>
      <w:r w:rsidRPr="00B12479">
        <w:rPr>
          <w:rFonts w:ascii="Times New Roman" w:hAnsi="Times New Roman" w:cs="Times New Roman"/>
          <w:sz w:val="24"/>
          <w:szCs w:val="24"/>
        </w:rPr>
        <w:t xml:space="preserve">Para la recolección de datos se utilizó una encuesta realizada en la plataforma digital </w:t>
      </w:r>
      <w:r w:rsidRPr="005E0751">
        <w:rPr>
          <w:rFonts w:ascii="Times New Roman" w:hAnsi="Times New Roman" w:cs="Times New Roman"/>
          <w:iCs/>
          <w:sz w:val="24"/>
          <w:szCs w:val="24"/>
        </w:rPr>
        <w:t>Google</w:t>
      </w:r>
      <w:r w:rsidRPr="00B12479">
        <w:rPr>
          <w:rFonts w:ascii="Times New Roman" w:hAnsi="Times New Roman" w:cs="Times New Roman"/>
          <w:sz w:val="24"/>
          <w:szCs w:val="24"/>
        </w:rPr>
        <w:t xml:space="preserve"> Formularios sobre la participación de la ciudadanía en las elecciones del 6 de junio </w:t>
      </w:r>
      <w:r w:rsidRPr="00B12479">
        <w:rPr>
          <w:rFonts w:ascii="Times New Roman" w:hAnsi="Times New Roman" w:cs="Times New Roman"/>
          <w:sz w:val="24"/>
          <w:szCs w:val="24"/>
        </w:rPr>
        <w:lastRenderedPageBreak/>
        <w:t xml:space="preserve">de 2021. Fue elaborada por los autores de la presente investigación y validada por medio de un pilotaje realizado a 30 personas que contaron con los criterios de inclusión antes descritos. </w:t>
      </w:r>
    </w:p>
    <w:p w14:paraId="3E5BE06A" w14:textId="7CF4CC64" w:rsidR="00B12479" w:rsidRPr="00B12479" w:rsidRDefault="00B12479" w:rsidP="005E0751">
      <w:pPr>
        <w:spacing w:after="0" w:line="360" w:lineRule="auto"/>
        <w:ind w:firstLine="708"/>
        <w:jc w:val="both"/>
        <w:rPr>
          <w:rFonts w:ascii="Times New Roman" w:hAnsi="Times New Roman" w:cs="Times New Roman"/>
          <w:sz w:val="24"/>
          <w:szCs w:val="24"/>
        </w:rPr>
      </w:pPr>
      <w:r w:rsidRPr="00B12479">
        <w:rPr>
          <w:rFonts w:ascii="Times New Roman" w:hAnsi="Times New Roman" w:cs="Times New Roman"/>
          <w:sz w:val="24"/>
          <w:szCs w:val="24"/>
        </w:rPr>
        <w:t>Posteriormente</w:t>
      </w:r>
      <w:r w:rsidR="00F31EE9">
        <w:rPr>
          <w:rFonts w:ascii="Times New Roman" w:hAnsi="Times New Roman" w:cs="Times New Roman"/>
          <w:sz w:val="24"/>
          <w:szCs w:val="24"/>
        </w:rPr>
        <w:t>,</w:t>
      </w:r>
      <w:r w:rsidRPr="00B12479">
        <w:rPr>
          <w:rFonts w:ascii="Times New Roman" w:hAnsi="Times New Roman" w:cs="Times New Roman"/>
          <w:sz w:val="24"/>
          <w:szCs w:val="24"/>
        </w:rPr>
        <w:t xml:space="preserve"> se invitó a usuarios de </w:t>
      </w:r>
      <w:r w:rsidRPr="005E0751">
        <w:rPr>
          <w:rFonts w:ascii="Times New Roman" w:hAnsi="Times New Roman" w:cs="Times New Roman"/>
          <w:iCs/>
          <w:sz w:val="24"/>
          <w:szCs w:val="24"/>
        </w:rPr>
        <w:t>Facebook</w:t>
      </w:r>
      <w:r w:rsidRPr="00B12479">
        <w:rPr>
          <w:rFonts w:ascii="Times New Roman" w:hAnsi="Times New Roman" w:cs="Times New Roman"/>
          <w:sz w:val="24"/>
          <w:szCs w:val="24"/>
        </w:rPr>
        <w:t xml:space="preserve">, </w:t>
      </w:r>
      <w:r w:rsidRPr="005E0751">
        <w:rPr>
          <w:rFonts w:ascii="Times New Roman" w:hAnsi="Times New Roman" w:cs="Times New Roman"/>
          <w:iCs/>
          <w:sz w:val="24"/>
          <w:szCs w:val="24"/>
        </w:rPr>
        <w:t>Messenger</w:t>
      </w:r>
      <w:r w:rsidRPr="00B12479">
        <w:rPr>
          <w:rFonts w:ascii="Times New Roman" w:hAnsi="Times New Roman" w:cs="Times New Roman"/>
          <w:sz w:val="24"/>
          <w:szCs w:val="24"/>
        </w:rPr>
        <w:t xml:space="preserve"> y </w:t>
      </w:r>
      <w:r w:rsidRPr="005E0751">
        <w:rPr>
          <w:rFonts w:ascii="Times New Roman" w:hAnsi="Times New Roman" w:cs="Times New Roman"/>
          <w:iCs/>
          <w:sz w:val="24"/>
          <w:szCs w:val="24"/>
        </w:rPr>
        <w:t>Whats</w:t>
      </w:r>
      <w:r w:rsidR="004F601A" w:rsidRPr="005E0751">
        <w:rPr>
          <w:rFonts w:ascii="Times New Roman" w:hAnsi="Times New Roman" w:cs="Times New Roman"/>
          <w:iCs/>
          <w:sz w:val="24"/>
          <w:szCs w:val="24"/>
        </w:rPr>
        <w:t>A</w:t>
      </w:r>
      <w:r w:rsidRPr="005E0751">
        <w:rPr>
          <w:rFonts w:ascii="Times New Roman" w:hAnsi="Times New Roman" w:cs="Times New Roman"/>
          <w:iCs/>
          <w:sz w:val="24"/>
          <w:szCs w:val="24"/>
        </w:rPr>
        <w:t>pp</w:t>
      </w:r>
      <w:r w:rsidRPr="00B12479">
        <w:rPr>
          <w:rFonts w:ascii="Times New Roman" w:hAnsi="Times New Roman" w:cs="Times New Roman"/>
          <w:sz w:val="24"/>
          <w:szCs w:val="24"/>
        </w:rPr>
        <w:t xml:space="preserve"> a participar en una encuesta </w:t>
      </w:r>
      <w:r w:rsidRPr="00E94618">
        <w:rPr>
          <w:rFonts w:ascii="Times New Roman" w:hAnsi="Times New Roman" w:cs="Times New Roman"/>
          <w:i/>
          <w:sz w:val="24"/>
          <w:szCs w:val="24"/>
        </w:rPr>
        <w:t>online</w:t>
      </w:r>
      <w:r w:rsidRPr="00B12479">
        <w:rPr>
          <w:rFonts w:ascii="Times New Roman" w:hAnsi="Times New Roman" w:cs="Times New Roman"/>
          <w:sz w:val="24"/>
          <w:szCs w:val="24"/>
        </w:rPr>
        <w:t xml:space="preserve"> a través de una campaña orgánica; es decir, con contenidos que no fueron pagados a las redes sociales mencionadas. El trabajo de campo se realizó después de terminar las elecciones, del 8 al 21 de junio de 2021.</w:t>
      </w:r>
    </w:p>
    <w:p w14:paraId="22F27423" w14:textId="28BA0102" w:rsidR="00B12479" w:rsidRPr="00B12479" w:rsidRDefault="00B12479" w:rsidP="005E0751">
      <w:pPr>
        <w:spacing w:after="0" w:line="360" w:lineRule="auto"/>
        <w:ind w:firstLine="708"/>
        <w:jc w:val="both"/>
        <w:rPr>
          <w:rFonts w:ascii="Times New Roman" w:hAnsi="Times New Roman" w:cs="Times New Roman"/>
          <w:sz w:val="24"/>
          <w:szCs w:val="24"/>
        </w:rPr>
      </w:pPr>
      <w:r w:rsidRPr="00B12479">
        <w:rPr>
          <w:rFonts w:ascii="Times New Roman" w:hAnsi="Times New Roman" w:cs="Times New Roman"/>
          <w:sz w:val="24"/>
          <w:szCs w:val="24"/>
        </w:rPr>
        <w:t xml:space="preserve">El instrumento consta de 17 preguntas divididas en tres secciones. La primera integra características sociodemográficas; la </w:t>
      </w:r>
      <w:r w:rsidR="005F1BC8">
        <w:rPr>
          <w:rFonts w:ascii="Times New Roman" w:hAnsi="Times New Roman" w:cs="Times New Roman"/>
          <w:sz w:val="24"/>
          <w:szCs w:val="24"/>
        </w:rPr>
        <w:t>segunda</w:t>
      </w:r>
      <w:r w:rsidR="005F1BC8" w:rsidRPr="00B12479">
        <w:rPr>
          <w:rFonts w:ascii="Times New Roman" w:hAnsi="Times New Roman" w:cs="Times New Roman"/>
          <w:sz w:val="24"/>
          <w:szCs w:val="24"/>
        </w:rPr>
        <w:t xml:space="preserve"> </w:t>
      </w:r>
      <w:r w:rsidRPr="00B12479">
        <w:rPr>
          <w:rFonts w:ascii="Times New Roman" w:hAnsi="Times New Roman" w:cs="Times New Roman"/>
          <w:sz w:val="24"/>
          <w:szCs w:val="24"/>
        </w:rPr>
        <w:t>evalúa la ejecución del voto con preguntas cerradas</w:t>
      </w:r>
      <w:r w:rsidR="005F1BC8">
        <w:rPr>
          <w:rFonts w:ascii="Times New Roman" w:hAnsi="Times New Roman" w:cs="Times New Roman"/>
          <w:sz w:val="24"/>
          <w:szCs w:val="24"/>
        </w:rPr>
        <w:t>,</w:t>
      </w:r>
      <w:r w:rsidRPr="00B12479">
        <w:rPr>
          <w:rFonts w:ascii="Times New Roman" w:hAnsi="Times New Roman" w:cs="Times New Roman"/>
          <w:sz w:val="24"/>
          <w:szCs w:val="24"/>
        </w:rPr>
        <w:t xml:space="preserve"> y la </w:t>
      </w:r>
      <w:r w:rsidR="005F1BC8">
        <w:rPr>
          <w:rFonts w:ascii="Times New Roman" w:hAnsi="Times New Roman" w:cs="Times New Roman"/>
          <w:sz w:val="24"/>
          <w:szCs w:val="24"/>
        </w:rPr>
        <w:t>tercera</w:t>
      </w:r>
      <w:r w:rsidR="005F1BC8" w:rsidRPr="00B12479">
        <w:rPr>
          <w:rFonts w:ascii="Times New Roman" w:hAnsi="Times New Roman" w:cs="Times New Roman"/>
          <w:sz w:val="24"/>
          <w:szCs w:val="24"/>
        </w:rPr>
        <w:t xml:space="preserve"> </w:t>
      </w:r>
      <w:r w:rsidRPr="00B12479">
        <w:rPr>
          <w:rFonts w:ascii="Times New Roman" w:hAnsi="Times New Roman" w:cs="Times New Roman"/>
          <w:sz w:val="24"/>
          <w:szCs w:val="24"/>
        </w:rPr>
        <w:t>sección mide opiniones favorables o desfavorables respecto al proceso electoral a través de una escala de medición tipo Likert.</w:t>
      </w:r>
      <w:r w:rsidR="007C5F70">
        <w:rPr>
          <w:rFonts w:ascii="Times New Roman" w:hAnsi="Times New Roman" w:cs="Times New Roman"/>
          <w:sz w:val="24"/>
          <w:szCs w:val="24"/>
        </w:rPr>
        <w:t xml:space="preserve"> </w:t>
      </w:r>
      <w:r>
        <w:rPr>
          <w:rFonts w:ascii="Times New Roman" w:hAnsi="Times New Roman" w:cs="Times New Roman"/>
          <w:sz w:val="24"/>
          <w:szCs w:val="24"/>
        </w:rPr>
        <w:t>Asimismo, p</w:t>
      </w:r>
      <w:r w:rsidRPr="00B12479">
        <w:rPr>
          <w:rFonts w:ascii="Times New Roman" w:hAnsi="Times New Roman" w:cs="Times New Roman"/>
          <w:sz w:val="24"/>
          <w:szCs w:val="24"/>
        </w:rPr>
        <w:t xml:space="preserve">ara el análisis de la información se utilizaron funciones de </w:t>
      </w:r>
      <w:r w:rsidRPr="005E0751">
        <w:rPr>
          <w:rFonts w:ascii="Times New Roman" w:hAnsi="Times New Roman" w:cs="Times New Roman"/>
          <w:iCs/>
          <w:sz w:val="24"/>
          <w:szCs w:val="24"/>
        </w:rPr>
        <w:t>Microsoft Excel</w:t>
      </w:r>
      <w:r w:rsidRPr="00B12479">
        <w:rPr>
          <w:rFonts w:ascii="Times New Roman" w:hAnsi="Times New Roman" w:cs="Times New Roman"/>
          <w:sz w:val="24"/>
          <w:szCs w:val="24"/>
        </w:rPr>
        <w:t xml:space="preserve"> 2016. A través de estadística descriptiva</w:t>
      </w:r>
      <w:r w:rsidR="005F1BC8">
        <w:rPr>
          <w:rFonts w:ascii="Times New Roman" w:hAnsi="Times New Roman" w:cs="Times New Roman"/>
          <w:sz w:val="24"/>
          <w:szCs w:val="24"/>
        </w:rPr>
        <w:t>,</w:t>
      </w:r>
      <w:r w:rsidRPr="00B12479">
        <w:rPr>
          <w:rFonts w:ascii="Times New Roman" w:hAnsi="Times New Roman" w:cs="Times New Roman"/>
          <w:sz w:val="24"/>
          <w:szCs w:val="24"/>
        </w:rPr>
        <w:t xml:space="preserve"> se analizaron variables cualitativas y cuantitativas del estudio, cuya presentación fue por medio de frecuencias absolutas y relativas.</w:t>
      </w:r>
    </w:p>
    <w:p w14:paraId="6E6E2F45" w14:textId="1481F827" w:rsidR="0085479B" w:rsidRPr="00E94618" w:rsidRDefault="005165B9" w:rsidP="005E0751">
      <w:pPr>
        <w:spacing w:after="0" w:line="360" w:lineRule="auto"/>
        <w:ind w:firstLine="708"/>
        <w:jc w:val="both"/>
        <w:rPr>
          <w:rFonts w:ascii="Times New Roman" w:hAnsi="Times New Roman" w:cs="Times New Roman"/>
          <w:sz w:val="24"/>
          <w:szCs w:val="24"/>
        </w:rPr>
      </w:pPr>
      <w:r w:rsidRPr="005165B9">
        <w:rPr>
          <w:rFonts w:ascii="Times New Roman" w:hAnsi="Times New Roman" w:cs="Times New Roman"/>
          <w:sz w:val="24"/>
          <w:szCs w:val="24"/>
        </w:rPr>
        <w:t>En los siguientes gráficos se presentan los datos obtenidos en la caracterización de la muestra, de acuerdo con la opinión de cada encuestado</w:t>
      </w:r>
      <w:r w:rsidR="005F1BC8">
        <w:rPr>
          <w:rFonts w:ascii="Times New Roman" w:hAnsi="Times New Roman" w:cs="Times New Roman"/>
          <w:sz w:val="24"/>
          <w:szCs w:val="24"/>
        </w:rPr>
        <w:t>,</w:t>
      </w:r>
      <w:r w:rsidRPr="005165B9">
        <w:rPr>
          <w:rFonts w:ascii="Times New Roman" w:hAnsi="Times New Roman" w:cs="Times New Roman"/>
          <w:sz w:val="24"/>
          <w:szCs w:val="24"/>
        </w:rPr>
        <w:t xml:space="preserve"> tomando como base la edad y género como factores socioeconómicos del estudio.</w:t>
      </w:r>
    </w:p>
    <w:p w14:paraId="04FCEA0F" w14:textId="77777777" w:rsidR="0085479B" w:rsidRDefault="0085479B" w:rsidP="00D461DF">
      <w:pPr>
        <w:spacing w:after="0" w:line="360" w:lineRule="auto"/>
        <w:ind w:firstLine="709"/>
        <w:jc w:val="center"/>
        <w:rPr>
          <w:rFonts w:ascii="Times New Roman" w:hAnsi="Times New Roman" w:cs="Times New Roman"/>
          <w:b/>
          <w:sz w:val="24"/>
          <w:szCs w:val="24"/>
        </w:rPr>
      </w:pPr>
    </w:p>
    <w:p w14:paraId="341BA2C9" w14:textId="02C57ACE" w:rsidR="00AE3A07" w:rsidRPr="005E0751" w:rsidRDefault="0065382B" w:rsidP="005E0751">
      <w:pPr>
        <w:spacing w:after="0" w:line="360" w:lineRule="auto"/>
        <w:jc w:val="center"/>
        <w:rPr>
          <w:rFonts w:ascii="Times New Roman" w:hAnsi="Times New Roman" w:cs="Times New Roman"/>
          <w:bCs/>
          <w:sz w:val="24"/>
          <w:szCs w:val="24"/>
        </w:rPr>
      </w:pPr>
      <w:r>
        <w:rPr>
          <w:rFonts w:ascii="Times New Roman" w:hAnsi="Times New Roman" w:cs="Times New Roman"/>
          <w:b/>
          <w:sz w:val="24"/>
          <w:szCs w:val="24"/>
        </w:rPr>
        <w:t>Figura</w:t>
      </w:r>
      <w:r w:rsidR="00AE3A07" w:rsidRPr="005271D9">
        <w:rPr>
          <w:rFonts w:ascii="Times New Roman" w:hAnsi="Times New Roman" w:cs="Times New Roman"/>
          <w:b/>
          <w:sz w:val="24"/>
          <w:szCs w:val="24"/>
        </w:rPr>
        <w:t xml:space="preserve"> 1. </w:t>
      </w:r>
      <w:r w:rsidR="00AE3A07" w:rsidRPr="005E0751">
        <w:rPr>
          <w:rFonts w:ascii="Times New Roman" w:hAnsi="Times New Roman" w:cs="Times New Roman"/>
          <w:bCs/>
          <w:sz w:val="24"/>
          <w:szCs w:val="24"/>
        </w:rPr>
        <w:t>Nivel de participación democrática con relación a edad y género</w:t>
      </w:r>
    </w:p>
    <w:p w14:paraId="1EC93502" w14:textId="6D04D27A" w:rsidR="00061F47" w:rsidRDefault="00EF45AC" w:rsidP="00D461DF">
      <w:pPr>
        <w:keepNext/>
        <w:spacing w:after="0" w:line="360" w:lineRule="auto"/>
        <w:jc w:val="center"/>
        <w:rPr>
          <w:rFonts w:ascii="Arial" w:hAnsi="Arial" w:cs="Arial"/>
          <w:noProof/>
          <w:sz w:val="24"/>
          <w:szCs w:val="24"/>
        </w:rPr>
      </w:pPr>
      <w:r>
        <w:rPr>
          <w:noProof/>
          <w:lang w:eastAsia="es-MX"/>
        </w:rPr>
        <w:drawing>
          <wp:inline distT="0" distB="0" distL="0" distR="0" wp14:anchorId="106850D3" wp14:editId="3CEA0C23">
            <wp:extent cx="5286375" cy="3415030"/>
            <wp:effectExtent l="0" t="0" r="9525" b="0"/>
            <wp:docPr id="2" name="Imagen 1"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Gráfico, Gráfico de barras&#10;&#10;Descripción generada automáticamente"/>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86375" cy="3415030"/>
                    </a:xfrm>
                    <a:prstGeom prst="rect">
                      <a:avLst/>
                    </a:prstGeom>
                  </pic:spPr>
                </pic:pic>
              </a:graphicData>
            </a:graphic>
          </wp:inline>
        </w:drawing>
      </w:r>
    </w:p>
    <w:p w14:paraId="684CF805" w14:textId="77777777" w:rsidR="007C5F70" w:rsidRPr="00D058FC" w:rsidRDefault="007C5F70" w:rsidP="007C5F70">
      <w:pPr>
        <w:spacing w:after="0" w:line="360" w:lineRule="auto"/>
        <w:jc w:val="center"/>
        <w:rPr>
          <w:rFonts w:ascii="Times New Roman" w:hAnsi="Times New Roman" w:cs="Times New Roman"/>
          <w:sz w:val="24"/>
          <w:szCs w:val="24"/>
        </w:rPr>
      </w:pPr>
      <w:r w:rsidRPr="00D058FC">
        <w:rPr>
          <w:rFonts w:ascii="Times New Roman" w:hAnsi="Times New Roman" w:cs="Times New Roman"/>
          <w:sz w:val="24"/>
          <w:szCs w:val="24"/>
        </w:rPr>
        <w:t>Fuente: Elaboración propia</w:t>
      </w:r>
    </w:p>
    <w:p w14:paraId="4AC43355" w14:textId="1B84083F" w:rsidR="00AE3A07" w:rsidRPr="00383B9E" w:rsidRDefault="00CD357A" w:rsidP="005E075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En </w:t>
      </w:r>
      <w:r w:rsidR="005F1BC8">
        <w:rPr>
          <w:rFonts w:ascii="Times New Roman" w:hAnsi="Times New Roman" w:cs="Times New Roman"/>
          <w:sz w:val="24"/>
          <w:szCs w:val="24"/>
        </w:rPr>
        <w:t xml:space="preserve">la figura 1 se muestran </w:t>
      </w:r>
      <w:r>
        <w:rPr>
          <w:rFonts w:ascii="Times New Roman" w:hAnsi="Times New Roman" w:cs="Times New Roman"/>
          <w:sz w:val="24"/>
          <w:szCs w:val="24"/>
        </w:rPr>
        <w:t xml:space="preserve">los datos </w:t>
      </w:r>
      <w:r w:rsidR="00AE3A07" w:rsidRPr="00383B9E">
        <w:rPr>
          <w:rFonts w:ascii="Times New Roman" w:hAnsi="Times New Roman" w:cs="Times New Roman"/>
          <w:sz w:val="24"/>
          <w:szCs w:val="24"/>
        </w:rPr>
        <w:t xml:space="preserve">de hombres y mujeres que </w:t>
      </w:r>
      <w:r w:rsidR="00B12479" w:rsidRPr="00383B9E">
        <w:rPr>
          <w:rFonts w:ascii="Times New Roman" w:hAnsi="Times New Roman" w:cs="Times New Roman"/>
          <w:sz w:val="24"/>
          <w:szCs w:val="24"/>
        </w:rPr>
        <w:t>sí</w:t>
      </w:r>
      <w:r w:rsidR="00AE3A07" w:rsidRPr="00383B9E">
        <w:rPr>
          <w:rFonts w:ascii="Times New Roman" w:hAnsi="Times New Roman" w:cs="Times New Roman"/>
          <w:sz w:val="24"/>
          <w:szCs w:val="24"/>
        </w:rPr>
        <w:t xml:space="preserve"> votaron en las elecciones del 6 de junio de 2021</w:t>
      </w:r>
      <w:r w:rsidR="005F1BC8">
        <w:rPr>
          <w:rFonts w:ascii="Times New Roman" w:hAnsi="Times New Roman" w:cs="Times New Roman"/>
          <w:sz w:val="24"/>
          <w:szCs w:val="24"/>
        </w:rPr>
        <w:t>:</w:t>
      </w:r>
      <w:r w:rsidR="005F1BC8" w:rsidRPr="00383B9E">
        <w:rPr>
          <w:rFonts w:ascii="Times New Roman" w:hAnsi="Times New Roman" w:cs="Times New Roman"/>
          <w:sz w:val="24"/>
          <w:szCs w:val="24"/>
        </w:rPr>
        <w:t xml:space="preserve"> </w:t>
      </w:r>
      <w:r w:rsidR="00AE3A07" w:rsidRPr="00383B9E">
        <w:rPr>
          <w:rFonts w:ascii="Times New Roman" w:hAnsi="Times New Roman" w:cs="Times New Roman"/>
          <w:sz w:val="24"/>
          <w:szCs w:val="24"/>
        </w:rPr>
        <w:t>86</w:t>
      </w:r>
      <w:r w:rsidR="005F1BC8">
        <w:rPr>
          <w:rFonts w:ascii="Times New Roman" w:hAnsi="Times New Roman" w:cs="Times New Roman"/>
          <w:sz w:val="24"/>
          <w:szCs w:val="24"/>
        </w:rPr>
        <w:t> </w:t>
      </w:r>
      <w:r w:rsidR="00AE3A07" w:rsidRPr="00383B9E">
        <w:rPr>
          <w:rFonts w:ascii="Times New Roman" w:hAnsi="Times New Roman" w:cs="Times New Roman"/>
          <w:sz w:val="24"/>
          <w:szCs w:val="24"/>
        </w:rPr>
        <w:t xml:space="preserve">% sí votó </w:t>
      </w:r>
      <w:r>
        <w:rPr>
          <w:rFonts w:ascii="Times New Roman" w:hAnsi="Times New Roman" w:cs="Times New Roman"/>
          <w:sz w:val="24"/>
          <w:szCs w:val="24"/>
        </w:rPr>
        <w:t xml:space="preserve">y </w:t>
      </w:r>
      <w:r w:rsidR="00AE3A07" w:rsidRPr="00383B9E">
        <w:rPr>
          <w:rFonts w:ascii="Times New Roman" w:hAnsi="Times New Roman" w:cs="Times New Roman"/>
          <w:sz w:val="24"/>
          <w:szCs w:val="24"/>
        </w:rPr>
        <w:t>14</w:t>
      </w:r>
      <w:r w:rsidR="005F1BC8">
        <w:rPr>
          <w:rFonts w:ascii="Times New Roman" w:hAnsi="Times New Roman" w:cs="Times New Roman"/>
          <w:sz w:val="24"/>
          <w:szCs w:val="24"/>
        </w:rPr>
        <w:t> </w:t>
      </w:r>
      <w:r w:rsidR="00AE3A07" w:rsidRPr="00383B9E">
        <w:rPr>
          <w:rFonts w:ascii="Times New Roman" w:hAnsi="Times New Roman" w:cs="Times New Roman"/>
          <w:sz w:val="24"/>
          <w:szCs w:val="24"/>
        </w:rPr>
        <w:t xml:space="preserve">% se abstuvo. </w:t>
      </w:r>
      <w:r>
        <w:rPr>
          <w:rFonts w:ascii="Times New Roman" w:hAnsi="Times New Roman" w:cs="Times New Roman"/>
          <w:sz w:val="24"/>
          <w:szCs w:val="24"/>
        </w:rPr>
        <w:t>La</w:t>
      </w:r>
      <w:r w:rsidR="00AE3A07" w:rsidRPr="00383B9E">
        <w:rPr>
          <w:rFonts w:ascii="Times New Roman" w:hAnsi="Times New Roman" w:cs="Times New Roman"/>
          <w:sz w:val="24"/>
          <w:szCs w:val="24"/>
        </w:rPr>
        <w:t xml:space="preserve"> mayor participación ciudadana es en hombres y mujeres de </w:t>
      </w:r>
      <w:r>
        <w:rPr>
          <w:rFonts w:ascii="Times New Roman" w:hAnsi="Times New Roman" w:cs="Times New Roman"/>
          <w:sz w:val="24"/>
          <w:szCs w:val="24"/>
        </w:rPr>
        <w:t>edades entre</w:t>
      </w:r>
      <w:r w:rsidR="00AE3A07" w:rsidRPr="00383B9E">
        <w:rPr>
          <w:rFonts w:ascii="Times New Roman" w:hAnsi="Times New Roman" w:cs="Times New Roman"/>
          <w:sz w:val="24"/>
          <w:szCs w:val="24"/>
        </w:rPr>
        <w:t xml:space="preserve"> </w:t>
      </w:r>
      <w:r>
        <w:rPr>
          <w:rFonts w:ascii="Times New Roman" w:hAnsi="Times New Roman" w:cs="Times New Roman"/>
          <w:sz w:val="24"/>
          <w:szCs w:val="24"/>
        </w:rPr>
        <w:t>18 a 28 años, es decir,</w:t>
      </w:r>
      <w:r w:rsidR="00AE3A07" w:rsidRPr="00383B9E">
        <w:rPr>
          <w:rFonts w:ascii="Times New Roman" w:hAnsi="Times New Roman" w:cs="Times New Roman"/>
          <w:sz w:val="24"/>
          <w:szCs w:val="24"/>
        </w:rPr>
        <w:t xml:space="preserve"> </w:t>
      </w:r>
      <w:r>
        <w:rPr>
          <w:rFonts w:ascii="Times New Roman" w:hAnsi="Times New Roman" w:cs="Times New Roman"/>
          <w:sz w:val="24"/>
          <w:szCs w:val="24"/>
        </w:rPr>
        <w:t>hubo una participación de</w:t>
      </w:r>
      <w:r w:rsidR="00AE3A07" w:rsidRPr="00383B9E">
        <w:rPr>
          <w:rFonts w:ascii="Times New Roman" w:hAnsi="Times New Roman" w:cs="Times New Roman"/>
          <w:sz w:val="24"/>
          <w:szCs w:val="24"/>
        </w:rPr>
        <w:t xml:space="preserve"> 26</w:t>
      </w:r>
      <w:r w:rsidR="005F1BC8">
        <w:rPr>
          <w:rFonts w:ascii="Times New Roman" w:hAnsi="Times New Roman" w:cs="Times New Roman"/>
          <w:sz w:val="24"/>
          <w:szCs w:val="24"/>
        </w:rPr>
        <w:t> </w:t>
      </w:r>
      <w:r w:rsidR="00AE3A07" w:rsidRPr="00383B9E">
        <w:rPr>
          <w:rFonts w:ascii="Times New Roman" w:hAnsi="Times New Roman" w:cs="Times New Roman"/>
          <w:sz w:val="24"/>
          <w:szCs w:val="24"/>
        </w:rPr>
        <w:t xml:space="preserve">% </w:t>
      </w:r>
      <w:r w:rsidR="005F1BC8">
        <w:rPr>
          <w:rFonts w:ascii="Times New Roman" w:hAnsi="Times New Roman" w:cs="Times New Roman"/>
          <w:sz w:val="24"/>
          <w:szCs w:val="24"/>
        </w:rPr>
        <w:t xml:space="preserve">de </w:t>
      </w:r>
      <w:r w:rsidR="00AE3A07" w:rsidRPr="00383B9E">
        <w:rPr>
          <w:rFonts w:ascii="Times New Roman" w:hAnsi="Times New Roman" w:cs="Times New Roman"/>
          <w:sz w:val="24"/>
          <w:szCs w:val="24"/>
        </w:rPr>
        <w:t xml:space="preserve">hombres </w:t>
      </w:r>
      <w:r w:rsidR="005F1BC8">
        <w:rPr>
          <w:rFonts w:ascii="Times New Roman" w:hAnsi="Times New Roman" w:cs="Times New Roman"/>
          <w:sz w:val="24"/>
          <w:szCs w:val="24"/>
        </w:rPr>
        <w:t xml:space="preserve">en este rango </w:t>
      </w:r>
      <w:r w:rsidR="00AE3A07" w:rsidRPr="00383B9E">
        <w:rPr>
          <w:rFonts w:ascii="Times New Roman" w:hAnsi="Times New Roman" w:cs="Times New Roman"/>
          <w:sz w:val="24"/>
          <w:szCs w:val="24"/>
        </w:rPr>
        <w:t xml:space="preserve">y </w:t>
      </w:r>
      <w:r>
        <w:rPr>
          <w:rFonts w:ascii="Times New Roman" w:hAnsi="Times New Roman" w:cs="Times New Roman"/>
          <w:sz w:val="24"/>
          <w:szCs w:val="24"/>
        </w:rPr>
        <w:t>19</w:t>
      </w:r>
      <w:r w:rsidR="005F1BC8">
        <w:rPr>
          <w:rFonts w:ascii="Times New Roman" w:hAnsi="Times New Roman" w:cs="Times New Roman"/>
          <w:sz w:val="24"/>
          <w:szCs w:val="24"/>
        </w:rPr>
        <w:t> </w:t>
      </w:r>
      <w:r>
        <w:rPr>
          <w:rFonts w:ascii="Times New Roman" w:hAnsi="Times New Roman" w:cs="Times New Roman"/>
          <w:sz w:val="24"/>
          <w:szCs w:val="24"/>
        </w:rPr>
        <w:t xml:space="preserve">% </w:t>
      </w:r>
      <w:r w:rsidR="005F1BC8">
        <w:rPr>
          <w:rFonts w:ascii="Times New Roman" w:hAnsi="Times New Roman" w:cs="Times New Roman"/>
          <w:sz w:val="24"/>
          <w:szCs w:val="24"/>
        </w:rPr>
        <w:t xml:space="preserve">de </w:t>
      </w:r>
      <w:r>
        <w:rPr>
          <w:rFonts w:ascii="Times New Roman" w:hAnsi="Times New Roman" w:cs="Times New Roman"/>
          <w:sz w:val="24"/>
          <w:szCs w:val="24"/>
        </w:rPr>
        <w:t>mujeres.</w:t>
      </w:r>
    </w:p>
    <w:p w14:paraId="63F233E5" w14:textId="4B99468C" w:rsidR="00AE3A07" w:rsidRDefault="00FF7ACA">
      <w:pPr>
        <w:spacing w:after="0" w:line="360" w:lineRule="auto"/>
        <w:ind w:firstLine="708"/>
        <w:jc w:val="both"/>
        <w:rPr>
          <w:rFonts w:ascii="Times New Roman" w:hAnsi="Times New Roman" w:cs="Times New Roman"/>
          <w:sz w:val="24"/>
          <w:szCs w:val="24"/>
        </w:rPr>
      </w:pPr>
      <w:r w:rsidRPr="00383B9E">
        <w:rPr>
          <w:rFonts w:ascii="Times New Roman" w:hAnsi="Times New Roman" w:cs="Times New Roman"/>
          <w:sz w:val="24"/>
          <w:szCs w:val="24"/>
        </w:rPr>
        <w:t>E</w:t>
      </w:r>
      <w:r w:rsidR="00CD357A">
        <w:rPr>
          <w:rFonts w:ascii="Times New Roman" w:hAnsi="Times New Roman" w:cs="Times New Roman"/>
          <w:sz w:val="24"/>
          <w:szCs w:val="24"/>
        </w:rPr>
        <w:t>ste último dato de participación</w:t>
      </w:r>
      <w:r w:rsidRPr="00383B9E">
        <w:rPr>
          <w:rFonts w:ascii="Times New Roman" w:hAnsi="Times New Roman" w:cs="Times New Roman"/>
          <w:sz w:val="24"/>
          <w:szCs w:val="24"/>
        </w:rPr>
        <w:t xml:space="preserve"> coincide con la encuesta nacional (</w:t>
      </w:r>
      <w:proofErr w:type="spellStart"/>
      <w:r w:rsidR="006B4845">
        <w:rPr>
          <w:rFonts w:ascii="Times New Roman" w:hAnsi="Times New Roman" w:cs="Times New Roman"/>
          <w:sz w:val="24"/>
          <w:szCs w:val="24"/>
        </w:rPr>
        <w:t>Encuci</w:t>
      </w:r>
      <w:proofErr w:type="spellEnd"/>
      <w:r w:rsidRPr="00383B9E">
        <w:rPr>
          <w:rFonts w:ascii="Times New Roman" w:hAnsi="Times New Roman" w:cs="Times New Roman"/>
          <w:sz w:val="24"/>
          <w:szCs w:val="24"/>
        </w:rPr>
        <w:t>) (</w:t>
      </w:r>
      <w:proofErr w:type="spellStart"/>
      <w:r w:rsidR="00B815AB">
        <w:rPr>
          <w:rFonts w:ascii="Times New Roman" w:hAnsi="Times New Roman" w:cs="Times New Roman"/>
          <w:sz w:val="24"/>
          <w:szCs w:val="24"/>
        </w:rPr>
        <w:t>Inegi</w:t>
      </w:r>
      <w:proofErr w:type="spellEnd"/>
      <w:r w:rsidR="00B815AB">
        <w:rPr>
          <w:rFonts w:ascii="Times New Roman" w:hAnsi="Times New Roman" w:cs="Times New Roman"/>
          <w:sz w:val="24"/>
          <w:szCs w:val="24"/>
        </w:rPr>
        <w:t xml:space="preserve"> </w:t>
      </w:r>
      <w:r w:rsidRPr="00383B9E">
        <w:rPr>
          <w:rFonts w:ascii="Times New Roman" w:hAnsi="Times New Roman" w:cs="Times New Roman"/>
          <w:sz w:val="24"/>
          <w:szCs w:val="24"/>
        </w:rPr>
        <w:t>2020), donde 81.</w:t>
      </w:r>
      <w:r w:rsidR="00B815AB" w:rsidRPr="00383B9E">
        <w:rPr>
          <w:rFonts w:ascii="Times New Roman" w:hAnsi="Times New Roman" w:cs="Times New Roman"/>
          <w:sz w:val="24"/>
          <w:szCs w:val="24"/>
        </w:rPr>
        <w:t>5</w:t>
      </w:r>
      <w:r w:rsidR="00B815AB">
        <w:rPr>
          <w:rFonts w:ascii="Times New Roman" w:hAnsi="Times New Roman" w:cs="Times New Roman"/>
          <w:sz w:val="24"/>
          <w:szCs w:val="24"/>
        </w:rPr>
        <w:t xml:space="preserve"> % </w:t>
      </w:r>
      <w:r w:rsidRPr="00383B9E">
        <w:rPr>
          <w:rFonts w:ascii="Times New Roman" w:hAnsi="Times New Roman" w:cs="Times New Roman"/>
          <w:sz w:val="24"/>
          <w:szCs w:val="24"/>
        </w:rPr>
        <w:t>de la población de 20 años o más votó en las elecciones de 2018</w:t>
      </w:r>
      <w:r w:rsidR="00CD357A">
        <w:rPr>
          <w:rFonts w:ascii="Times New Roman" w:hAnsi="Times New Roman" w:cs="Times New Roman"/>
          <w:sz w:val="24"/>
          <w:szCs w:val="24"/>
        </w:rPr>
        <w:t xml:space="preserve"> </w:t>
      </w:r>
      <w:r w:rsidRPr="00383B9E">
        <w:rPr>
          <w:rFonts w:ascii="Times New Roman" w:hAnsi="Times New Roman" w:cs="Times New Roman"/>
          <w:sz w:val="24"/>
          <w:szCs w:val="24"/>
        </w:rPr>
        <w:t>y 17.7</w:t>
      </w:r>
      <w:r w:rsidR="00B815AB">
        <w:rPr>
          <w:rFonts w:ascii="Times New Roman" w:hAnsi="Times New Roman" w:cs="Times New Roman"/>
          <w:sz w:val="24"/>
          <w:szCs w:val="24"/>
        </w:rPr>
        <w:t> </w:t>
      </w:r>
      <w:r w:rsidRPr="00383B9E">
        <w:rPr>
          <w:rFonts w:ascii="Times New Roman" w:hAnsi="Times New Roman" w:cs="Times New Roman"/>
          <w:sz w:val="24"/>
          <w:szCs w:val="24"/>
        </w:rPr>
        <w:t xml:space="preserve">% no votó. </w:t>
      </w:r>
      <w:r w:rsidR="00B815AB">
        <w:rPr>
          <w:rFonts w:ascii="Times New Roman" w:hAnsi="Times New Roman" w:cs="Times New Roman"/>
          <w:sz w:val="24"/>
          <w:szCs w:val="24"/>
        </w:rPr>
        <w:t>En cuanto al género,</w:t>
      </w:r>
      <w:r w:rsidR="00AE3A07" w:rsidRPr="00383B9E">
        <w:rPr>
          <w:rFonts w:ascii="Times New Roman" w:hAnsi="Times New Roman" w:cs="Times New Roman"/>
          <w:sz w:val="24"/>
          <w:szCs w:val="24"/>
        </w:rPr>
        <w:t xml:space="preserve"> se tiene una participación de 90 hombres de 106 encuestados, así como 83 de 94 mujeres que sí votaron. En las siguientes gráficas se verá más detallado el comportamiento y nivel de confianza de la ciudadanía del estado de Puebla en relación con el desarrollo de los partidos y su comunicación política a raíz de las elecciones del 6 de junio de 2021.</w:t>
      </w:r>
    </w:p>
    <w:p w14:paraId="76A88237" w14:textId="77777777" w:rsidR="00B815AB" w:rsidRDefault="00B815AB" w:rsidP="00B815AB">
      <w:pPr>
        <w:spacing w:after="0" w:line="360" w:lineRule="auto"/>
        <w:jc w:val="both"/>
        <w:rPr>
          <w:rFonts w:ascii="Times New Roman" w:hAnsi="Times New Roman" w:cs="Times New Roman"/>
          <w:sz w:val="24"/>
          <w:szCs w:val="24"/>
        </w:rPr>
      </w:pPr>
    </w:p>
    <w:p w14:paraId="5D267B35" w14:textId="04226580" w:rsidR="00B815AB" w:rsidRPr="005E0751" w:rsidRDefault="00B815AB" w:rsidP="005E0751">
      <w:pPr>
        <w:spacing w:after="0" w:line="360" w:lineRule="auto"/>
        <w:jc w:val="center"/>
        <w:rPr>
          <w:rFonts w:ascii="Times New Roman" w:hAnsi="Times New Roman" w:cs="Times New Roman"/>
          <w:b/>
          <w:bCs/>
          <w:sz w:val="32"/>
          <w:szCs w:val="32"/>
        </w:rPr>
      </w:pPr>
      <w:r w:rsidRPr="005E0751">
        <w:rPr>
          <w:rFonts w:ascii="Times New Roman" w:hAnsi="Times New Roman" w:cs="Times New Roman"/>
          <w:b/>
          <w:bCs/>
          <w:sz w:val="32"/>
          <w:szCs w:val="32"/>
        </w:rPr>
        <w:t>Resultados</w:t>
      </w:r>
    </w:p>
    <w:p w14:paraId="53EDE2ED" w14:textId="5C5978D9" w:rsidR="009032F2" w:rsidRDefault="009032F2" w:rsidP="005E0751">
      <w:pPr>
        <w:spacing w:after="0" w:line="360" w:lineRule="auto"/>
        <w:ind w:firstLine="708"/>
        <w:jc w:val="both"/>
        <w:rPr>
          <w:rFonts w:ascii="Times New Roman" w:hAnsi="Times New Roman" w:cs="Times New Roman"/>
          <w:sz w:val="24"/>
          <w:szCs w:val="24"/>
        </w:rPr>
      </w:pPr>
      <w:r w:rsidRPr="00383B9E">
        <w:rPr>
          <w:rFonts w:ascii="Times New Roman" w:hAnsi="Times New Roman" w:cs="Times New Roman"/>
          <w:sz w:val="24"/>
          <w:szCs w:val="24"/>
        </w:rPr>
        <w:t xml:space="preserve">En la </w:t>
      </w:r>
      <w:r w:rsidR="00B815AB">
        <w:rPr>
          <w:rFonts w:ascii="Times New Roman" w:hAnsi="Times New Roman" w:cs="Times New Roman"/>
          <w:sz w:val="24"/>
          <w:szCs w:val="24"/>
        </w:rPr>
        <w:t>f</w:t>
      </w:r>
      <w:r w:rsidR="0085479B">
        <w:rPr>
          <w:rFonts w:ascii="Times New Roman" w:hAnsi="Times New Roman" w:cs="Times New Roman"/>
          <w:sz w:val="24"/>
          <w:szCs w:val="24"/>
        </w:rPr>
        <w:t xml:space="preserve">igura </w:t>
      </w:r>
      <w:r w:rsidRPr="00383B9E">
        <w:rPr>
          <w:rFonts w:ascii="Times New Roman" w:hAnsi="Times New Roman" w:cs="Times New Roman"/>
          <w:sz w:val="24"/>
          <w:szCs w:val="24"/>
        </w:rPr>
        <w:t>2 y 3 se muestra que los hombres y las mujeres consultadas se informaron sobre la elección de 2021 a través de las redes sociales. Esto coincide con e</w:t>
      </w:r>
      <w:r w:rsidR="008C146B">
        <w:rPr>
          <w:rFonts w:ascii="Times New Roman" w:hAnsi="Times New Roman" w:cs="Times New Roman"/>
          <w:sz w:val="24"/>
          <w:szCs w:val="24"/>
        </w:rPr>
        <w:t>l informe de Barragán (2021), donde se</w:t>
      </w:r>
      <w:r w:rsidRPr="00383B9E">
        <w:rPr>
          <w:rFonts w:ascii="Times New Roman" w:hAnsi="Times New Roman" w:cs="Times New Roman"/>
          <w:sz w:val="24"/>
          <w:szCs w:val="24"/>
        </w:rPr>
        <w:t xml:space="preserve"> sostiene que </w:t>
      </w:r>
      <w:r w:rsidR="008C146B">
        <w:rPr>
          <w:rFonts w:ascii="Times New Roman" w:hAnsi="Times New Roman" w:cs="Times New Roman"/>
          <w:sz w:val="24"/>
          <w:szCs w:val="24"/>
        </w:rPr>
        <w:t>es en</w:t>
      </w:r>
      <w:r w:rsidRPr="00383B9E">
        <w:rPr>
          <w:rFonts w:ascii="Times New Roman" w:hAnsi="Times New Roman" w:cs="Times New Roman"/>
          <w:sz w:val="24"/>
          <w:szCs w:val="24"/>
        </w:rPr>
        <w:t xml:space="preserve"> Internet</w:t>
      </w:r>
      <w:r w:rsidR="008C146B">
        <w:rPr>
          <w:rFonts w:ascii="Times New Roman" w:hAnsi="Times New Roman" w:cs="Times New Roman"/>
          <w:sz w:val="24"/>
          <w:szCs w:val="24"/>
        </w:rPr>
        <w:t>,</w:t>
      </w:r>
      <w:r w:rsidRPr="00383B9E">
        <w:rPr>
          <w:rFonts w:ascii="Times New Roman" w:hAnsi="Times New Roman" w:cs="Times New Roman"/>
          <w:sz w:val="24"/>
          <w:szCs w:val="24"/>
        </w:rPr>
        <w:t xml:space="preserve"> </w:t>
      </w:r>
      <w:r w:rsidR="008C146B">
        <w:rPr>
          <w:rFonts w:ascii="Times New Roman" w:hAnsi="Times New Roman" w:cs="Times New Roman"/>
          <w:sz w:val="24"/>
          <w:szCs w:val="24"/>
        </w:rPr>
        <w:t>actualmente, el espacio</w:t>
      </w:r>
      <w:r w:rsidRPr="00383B9E">
        <w:rPr>
          <w:rFonts w:ascii="Times New Roman" w:hAnsi="Times New Roman" w:cs="Times New Roman"/>
          <w:sz w:val="24"/>
          <w:szCs w:val="24"/>
        </w:rPr>
        <w:t xml:space="preserve"> </w:t>
      </w:r>
      <w:r w:rsidR="008C146B">
        <w:rPr>
          <w:rFonts w:ascii="Times New Roman" w:hAnsi="Times New Roman" w:cs="Times New Roman"/>
          <w:sz w:val="24"/>
          <w:szCs w:val="24"/>
        </w:rPr>
        <w:t>donde</w:t>
      </w:r>
      <w:r w:rsidR="00B815AB">
        <w:rPr>
          <w:rFonts w:ascii="Times New Roman" w:hAnsi="Times New Roman" w:cs="Times New Roman"/>
          <w:sz w:val="24"/>
          <w:szCs w:val="24"/>
        </w:rPr>
        <w:t xml:space="preserve"> más</w:t>
      </w:r>
      <w:r w:rsidR="008C146B">
        <w:rPr>
          <w:rFonts w:ascii="Times New Roman" w:hAnsi="Times New Roman" w:cs="Times New Roman"/>
          <w:sz w:val="24"/>
          <w:szCs w:val="24"/>
        </w:rPr>
        <w:t xml:space="preserve"> </w:t>
      </w:r>
      <w:r w:rsidRPr="00383B9E">
        <w:rPr>
          <w:rFonts w:ascii="Times New Roman" w:hAnsi="Times New Roman" w:cs="Times New Roman"/>
          <w:sz w:val="24"/>
          <w:szCs w:val="24"/>
        </w:rPr>
        <w:t>se promueve la cultura política</w:t>
      </w:r>
      <w:r w:rsidR="008C146B">
        <w:rPr>
          <w:rFonts w:ascii="Times New Roman" w:hAnsi="Times New Roman" w:cs="Times New Roman"/>
          <w:sz w:val="24"/>
          <w:szCs w:val="24"/>
        </w:rPr>
        <w:t>.</w:t>
      </w:r>
    </w:p>
    <w:p w14:paraId="5C18094D" w14:textId="77777777" w:rsidR="007C5F70" w:rsidRPr="00383B9E" w:rsidRDefault="007C5F70" w:rsidP="00D461DF">
      <w:pPr>
        <w:spacing w:after="0" w:line="360" w:lineRule="auto"/>
        <w:jc w:val="both"/>
        <w:rPr>
          <w:rFonts w:ascii="Times New Roman" w:hAnsi="Times New Roman" w:cs="Times New Roman"/>
          <w:sz w:val="24"/>
          <w:szCs w:val="24"/>
        </w:rPr>
      </w:pPr>
    </w:p>
    <w:p w14:paraId="090B72EB" w14:textId="50C5BB20" w:rsidR="0085479B" w:rsidRDefault="0065382B" w:rsidP="005E0751">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Figura</w:t>
      </w:r>
      <w:r w:rsidR="00AE3A07" w:rsidRPr="00E83793">
        <w:rPr>
          <w:rFonts w:ascii="Times New Roman" w:hAnsi="Times New Roman" w:cs="Times New Roman"/>
          <w:b/>
          <w:bCs/>
          <w:sz w:val="24"/>
          <w:szCs w:val="24"/>
        </w:rPr>
        <w:t xml:space="preserve"> 2. </w:t>
      </w:r>
      <w:r w:rsidR="00AE3A07" w:rsidRPr="005E0751">
        <w:rPr>
          <w:rFonts w:ascii="Times New Roman" w:hAnsi="Times New Roman" w:cs="Times New Roman"/>
          <w:sz w:val="24"/>
          <w:szCs w:val="24"/>
        </w:rPr>
        <w:t xml:space="preserve">Medios de comunicación donde </w:t>
      </w:r>
      <w:r w:rsidR="008C146B" w:rsidRPr="005E0751">
        <w:rPr>
          <w:rFonts w:ascii="Times New Roman" w:hAnsi="Times New Roman" w:cs="Times New Roman"/>
          <w:sz w:val="24"/>
          <w:szCs w:val="24"/>
        </w:rPr>
        <w:t>los hombres</w:t>
      </w:r>
      <w:r w:rsidR="008A562F" w:rsidRPr="005E0751">
        <w:rPr>
          <w:rFonts w:ascii="Times New Roman" w:hAnsi="Times New Roman" w:cs="Times New Roman"/>
          <w:sz w:val="24"/>
          <w:szCs w:val="24"/>
        </w:rPr>
        <w:t>,</w:t>
      </w:r>
      <w:r w:rsidR="008C146B" w:rsidRPr="005E0751">
        <w:rPr>
          <w:rFonts w:ascii="Times New Roman" w:hAnsi="Times New Roman" w:cs="Times New Roman"/>
          <w:sz w:val="24"/>
          <w:szCs w:val="24"/>
        </w:rPr>
        <w:t xml:space="preserve"> </w:t>
      </w:r>
      <w:r w:rsidR="00AE3A07" w:rsidRPr="005E0751">
        <w:rPr>
          <w:rFonts w:ascii="Times New Roman" w:hAnsi="Times New Roman" w:cs="Times New Roman"/>
          <w:sz w:val="24"/>
          <w:szCs w:val="24"/>
        </w:rPr>
        <w:t>recibieron</w:t>
      </w:r>
      <w:r w:rsidR="00B815AB">
        <w:rPr>
          <w:rFonts w:ascii="Times New Roman" w:hAnsi="Times New Roman" w:cs="Times New Roman"/>
          <w:sz w:val="24"/>
          <w:szCs w:val="24"/>
        </w:rPr>
        <w:t xml:space="preserve"> </w:t>
      </w:r>
      <w:r w:rsidR="00AE3A07" w:rsidRPr="005E0751">
        <w:rPr>
          <w:rFonts w:ascii="Times New Roman" w:hAnsi="Times New Roman" w:cs="Times New Roman"/>
          <w:sz w:val="24"/>
          <w:szCs w:val="24"/>
        </w:rPr>
        <w:t>propuestas de los candidatos</w:t>
      </w:r>
    </w:p>
    <w:p w14:paraId="652B0500" w14:textId="0127A845" w:rsidR="0085479B" w:rsidRDefault="0085479B" w:rsidP="005E0751">
      <w:pPr>
        <w:spacing w:after="0" w:line="360" w:lineRule="auto"/>
        <w:jc w:val="center"/>
        <w:rPr>
          <w:rFonts w:ascii="Times New Roman" w:hAnsi="Times New Roman" w:cs="Times New Roman"/>
          <w:b/>
          <w:bCs/>
          <w:sz w:val="24"/>
          <w:szCs w:val="24"/>
        </w:rPr>
      </w:pPr>
      <w:r>
        <w:rPr>
          <w:rFonts w:ascii="Times New Roman" w:hAnsi="Times New Roman" w:cs="Times New Roman"/>
          <w:b/>
          <w:bCs/>
          <w:noProof/>
          <w:sz w:val="24"/>
          <w:szCs w:val="24"/>
          <w:lang w:eastAsia="es-MX"/>
        </w:rPr>
        <w:drawing>
          <wp:inline distT="0" distB="0" distL="0" distR="0" wp14:anchorId="236B1904" wp14:editId="33027AA4">
            <wp:extent cx="4572635" cy="27127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635" cy="2712720"/>
                    </a:xfrm>
                    <a:prstGeom prst="rect">
                      <a:avLst/>
                    </a:prstGeom>
                    <a:noFill/>
                  </pic:spPr>
                </pic:pic>
              </a:graphicData>
            </a:graphic>
          </wp:inline>
        </w:drawing>
      </w:r>
    </w:p>
    <w:p w14:paraId="69629690" w14:textId="77777777" w:rsidR="007C5F70" w:rsidRPr="00D058FC" w:rsidRDefault="007C5F70" w:rsidP="007C5F70">
      <w:pPr>
        <w:spacing w:after="0" w:line="360" w:lineRule="auto"/>
        <w:jc w:val="center"/>
        <w:rPr>
          <w:rFonts w:ascii="Times New Roman" w:hAnsi="Times New Roman" w:cs="Times New Roman"/>
          <w:sz w:val="24"/>
          <w:szCs w:val="24"/>
        </w:rPr>
      </w:pPr>
      <w:r w:rsidRPr="00D058FC">
        <w:rPr>
          <w:rFonts w:ascii="Times New Roman" w:hAnsi="Times New Roman" w:cs="Times New Roman"/>
          <w:sz w:val="24"/>
          <w:szCs w:val="24"/>
        </w:rPr>
        <w:t>Fuente: Elaboración propia</w:t>
      </w:r>
    </w:p>
    <w:p w14:paraId="697195EF" w14:textId="77777777" w:rsidR="009D3760" w:rsidRDefault="009D3760" w:rsidP="00D461DF">
      <w:pPr>
        <w:spacing w:after="0" w:line="360" w:lineRule="auto"/>
        <w:jc w:val="center"/>
        <w:rPr>
          <w:i/>
          <w:iCs/>
          <w:color w:val="44546A" w:themeColor="text2"/>
          <w:sz w:val="18"/>
          <w:szCs w:val="18"/>
        </w:rPr>
      </w:pPr>
    </w:p>
    <w:p w14:paraId="1FEC9F24" w14:textId="77802321" w:rsidR="00AE3A07" w:rsidRPr="007C5F70" w:rsidRDefault="008D21A8" w:rsidP="005E0751">
      <w:pPr>
        <w:spacing w:after="0" w:line="360" w:lineRule="auto"/>
        <w:jc w:val="center"/>
        <w:rPr>
          <w:rFonts w:ascii="Arial" w:hAnsi="Arial" w:cs="Arial"/>
          <w:noProof/>
          <w:sz w:val="24"/>
          <w:szCs w:val="24"/>
        </w:rPr>
      </w:pPr>
      <w:r>
        <w:rPr>
          <w:rFonts w:ascii="Times New Roman" w:hAnsi="Times New Roman" w:cs="Times New Roman"/>
          <w:b/>
          <w:bCs/>
          <w:sz w:val="24"/>
          <w:szCs w:val="24"/>
        </w:rPr>
        <w:lastRenderedPageBreak/>
        <w:t>Figura</w:t>
      </w:r>
      <w:r w:rsidR="00AE3A07" w:rsidRPr="00EA1A01">
        <w:rPr>
          <w:rFonts w:ascii="Times New Roman" w:hAnsi="Times New Roman" w:cs="Times New Roman"/>
          <w:b/>
          <w:bCs/>
          <w:sz w:val="24"/>
          <w:szCs w:val="24"/>
        </w:rPr>
        <w:t xml:space="preserve"> </w:t>
      </w:r>
      <w:r w:rsidR="00CD357A">
        <w:rPr>
          <w:rFonts w:ascii="Times New Roman" w:hAnsi="Times New Roman" w:cs="Times New Roman"/>
          <w:b/>
          <w:bCs/>
          <w:sz w:val="24"/>
          <w:szCs w:val="24"/>
        </w:rPr>
        <w:t>3.</w:t>
      </w:r>
      <w:r w:rsidR="00AE3A07" w:rsidRPr="00EA1A01">
        <w:rPr>
          <w:rFonts w:ascii="Times New Roman" w:hAnsi="Times New Roman" w:cs="Times New Roman"/>
          <w:b/>
          <w:bCs/>
          <w:sz w:val="24"/>
          <w:szCs w:val="24"/>
        </w:rPr>
        <w:t xml:space="preserve"> </w:t>
      </w:r>
      <w:r w:rsidR="00AE3A07" w:rsidRPr="005E0751">
        <w:rPr>
          <w:rFonts w:ascii="Times New Roman" w:hAnsi="Times New Roman" w:cs="Times New Roman"/>
          <w:sz w:val="24"/>
          <w:szCs w:val="24"/>
        </w:rPr>
        <w:t xml:space="preserve">Medios de comunicación donde </w:t>
      </w:r>
      <w:r w:rsidR="008A562F" w:rsidRPr="005E0751">
        <w:rPr>
          <w:rFonts w:ascii="Times New Roman" w:hAnsi="Times New Roman" w:cs="Times New Roman"/>
          <w:sz w:val="24"/>
          <w:szCs w:val="24"/>
        </w:rPr>
        <w:t xml:space="preserve">las mujeres </w:t>
      </w:r>
      <w:r w:rsidR="00AE3A07" w:rsidRPr="005E0751">
        <w:rPr>
          <w:rFonts w:ascii="Times New Roman" w:hAnsi="Times New Roman" w:cs="Times New Roman"/>
          <w:sz w:val="24"/>
          <w:szCs w:val="24"/>
        </w:rPr>
        <w:t>recibieron</w:t>
      </w:r>
      <w:r w:rsidR="00527343">
        <w:rPr>
          <w:rFonts w:ascii="Times New Roman" w:hAnsi="Times New Roman" w:cs="Times New Roman"/>
          <w:sz w:val="24"/>
          <w:szCs w:val="24"/>
        </w:rPr>
        <w:t xml:space="preserve"> </w:t>
      </w:r>
      <w:r w:rsidR="00C63ED4" w:rsidRPr="005E0751">
        <w:rPr>
          <w:rFonts w:ascii="Times New Roman" w:hAnsi="Times New Roman" w:cs="Times New Roman"/>
          <w:sz w:val="24"/>
          <w:szCs w:val="24"/>
        </w:rPr>
        <w:t>l</w:t>
      </w:r>
      <w:r w:rsidR="00AE3A07" w:rsidRPr="005E0751">
        <w:rPr>
          <w:rFonts w:ascii="Times New Roman" w:hAnsi="Times New Roman" w:cs="Times New Roman"/>
          <w:sz w:val="24"/>
          <w:szCs w:val="24"/>
        </w:rPr>
        <w:t>as propuestas de los candidatos</w:t>
      </w:r>
    </w:p>
    <w:p w14:paraId="3793CD80" w14:textId="63121268" w:rsidR="0085479B" w:rsidRDefault="0085479B" w:rsidP="00D461DF">
      <w:pPr>
        <w:keepNext/>
        <w:spacing w:after="0" w:line="360" w:lineRule="auto"/>
        <w:ind w:firstLine="709"/>
        <w:jc w:val="center"/>
        <w:rPr>
          <w:rFonts w:ascii="Arial" w:hAnsi="Arial" w:cs="Arial"/>
          <w:noProof/>
          <w:sz w:val="24"/>
          <w:szCs w:val="24"/>
        </w:rPr>
      </w:pPr>
      <w:r>
        <w:rPr>
          <w:rFonts w:ascii="Arial" w:hAnsi="Arial" w:cs="Arial"/>
          <w:noProof/>
          <w:sz w:val="24"/>
          <w:szCs w:val="24"/>
          <w:lang w:eastAsia="es-MX"/>
        </w:rPr>
        <w:drawing>
          <wp:inline distT="0" distB="0" distL="0" distR="0" wp14:anchorId="36B59384" wp14:editId="79162EE5">
            <wp:extent cx="4572635" cy="27432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2C42B3E9" w14:textId="77777777" w:rsidR="007C5F70" w:rsidRPr="00D058FC" w:rsidRDefault="007C5F70" w:rsidP="007C5F70">
      <w:pPr>
        <w:spacing w:after="0" w:line="360" w:lineRule="auto"/>
        <w:jc w:val="center"/>
        <w:rPr>
          <w:rFonts w:ascii="Times New Roman" w:hAnsi="Times New Roman" w:cs="Times New Roman"/>
          <w:sz w:val="24"/>
          <w:szCs w:val="24"/>
        </w:rPr>
      </w:pPr>
      <w:r w:rsidRPr="00D058FC">
        <w:rPr>
          <w:rFonts w:ascii="Times New Roman" w:hAnsi="Times New Roman" w:cs="Times New Roman"/>
          <w:sz w:val="24"/>
          <w:szCs w:val="24"/>
        </w:rPr>
        <w:t>Fuente: Elaboración propia</w:t>
      </w:r>
    </w:p>
    <w:p w14:paraId="15A84CFC" w14:textId="22EA359A" w:rsidR="004535B3" w:rsidRDefault="005F1BC8" w:rsidP="005E0751">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En </w:t>
      </w:r>
      <w:r w:rsidR="008A562F">
        <w:rPr>
          <w:rFonts w:ascii="Times New Roman" w:hAnsi="Times New Roman" w:cs="Times New Roman"/>
          <w:bCs/>
          <w:sz w:val="24"/>
          <w:szCs w:val="24"/>
        </w:rPr>
        <w:t>las figuras anteriores</w:t>
      </w:r>
      <w:r w:rsidR="00AE3A07" w:rsidRPr="00383B9E">
        <w:rPr>
          <w:rFonts w:ascii="Times New Roman" w:hAnsi="Times New Roman" w:cs="Times New Roman"/>
          <w:bCs/>
          <w:sz w:val="24"/>
          <w:szCs w:val="24"/>
        </w:rPr>
        <w:t xml:space="preserve"> encontramos el </w:t>
      </w:r>
      <w:r w:rsidR="003536B2">
        <w:rPr>
          <w:rFonts w:ascii="Times New Roman" w:hAnsi="Times New Roman" w:cs="Times New Roman"/>
          <w:bCs/>
          <w:sz w:val="24"/>
          <w:szCs w:val="24"/>
        </w:rPr>
        <w:t>aspecto</w:t>
      </w:r>
      <w:r w:rsidR="00AE3A07" w:rsidRPr="00383B9E">
        <w:rPr>
          <w:rFonts w:ascii="Times New Roman" w:hAnsi="Times New Roman" w:cs="Times New Roman"/>
          <w:bCs/>
          <w:sz w:val="24"/>
          <w:szCs w:val="24"/>
        </w:rPr>
        <w:t xml:space="preserve"> político más importante de las elecciones, por lo menos de </w:t>
      </w:r>
      <w:r w:rsidR="003536B2">
        <w:rPr>
          <w:rFonts w:ascii="Times New Roman" w:hAnsi="Times New Roman" w:cs="Times New Roman"/>
          <w:bCs/>
          <w:sz w:val="24"/>
          <w:szCs w:val="24"/>
        </w:rPr>
        <w:t xml:space="preserve">la segunda década del siglo XXI: las redes sociales. </w:t>
      </w:r>
      <w:r w:rsidR="003536B2" w:rsidRPr="00383B9E">
        <w:rPr>
          <w:rFonts w:ascii="Times New Roman" w:hAnsi="Times New Roman" w:cs="Times New Roman"/>
          <w:bCs/>
          <w:sz w:val="24"/>
          <w:szCs w:val="24"/>
        </w:rPr>
        <w:t>Por ejemplo, este estudio muestra que, de los encuestados, 28</w:t>
      </w:r>
      <w:r>
        <w:rPr>
          <w:rFonts w:ascii="Times New Roman" w:hAnsi="Times New Roman" w:cs="Times New Roman"/>
          <w:bCs/>
          <w:sz w:val="24"/>
          <w:szCs w:val="24"/>
        </w:rPr>
        <w:t> </w:t>
      </w:r>
      <w:r w:rsidR="003536B2" w:rsidRPr="00383B9E">
        <w:rPr>
          <w:rFonts w:ascii="Times New Roman" w:hAnsi="Times New Roman" w:cs="Times New Roman"/>
          <w:bCs/>
          <w:sz w:val="24"/>
          <w:szCs w:val="24"/>
        </w:rPr>
        <w:t xml:space="preserve">% </w:t>
      </w:r>
      <w:r w:rsidR="003536B2">
        <w:rPr>
          <w:rFonts w:ascii="Times New Roman" w:hAnsi="Times New Roman" w:cs="Times New Roman"/>
          <w:bCs/>
          <w:sz w:val="24"/>
          <w:szCs w:val="24"/>
        </w:rPr>
        <w:t>se enteró de quién</w:t>
      </w:r>
      <w:r w:rsidR="00D66C29">
        <w:rPr>
          <w:rFonts w:ascii="Times New Roman" w:hAnsi="Times New Roman" w:cs="Times New Roman"/>
          <w:bCs/>
          <w:sz w:val="24"/>
          <w:szCs w:val="24"/>
        </w:rPr>
        <w:t>es</w:t>
      </w:r>
      <w:r w:rsidR="003536B2">
        <w:rPr>
          <w:rFonts w:ascii="Times New Roman" w:hAnsi="Times New Roman" w:cs="Times New Roman"/>
          <w:bCs/>
          <w:sz w:val="24"/>
          <w:szCs w:val="24"/>
        </w:rPr>
        <w:t xml:space="preserve"> eran los candidatos y sus</w:t>
      </w:r>
      <w:r w:rsidR="003536B2" w:rsidRPr="00383B9E">
        <w:rPr>
          <w:rFonts w:ascii="Times New Roman" w:hAnsi="Times New Roman" w:cs="Times New Roman"/>
          <w:bCs/>
          <w:sz w:val="24"/>
          <w:szCs w:val="24"/>
        </w:rPr>
        <w:t xml:space="preserve"> propuestas a través de </w:t>
      </w:r>
      <w:r w:rsidR="003536B2">
        <w:rPr>
          <w:rFonts w:ascii="Times New Roman" w:hAnsi="Times New Roman" w:cs="Times New Roman"/>
          <w:bCs/>
          <w:sz w:val="24"/>
          <w:szCs w:val="24"/>
        </w:rPr>
        <w:t>su interacción en redes</w:t>
      </w:r>
      <w:r w:rsidR="003536B2" w:rsidRPr="00383B9E">
        <w:rPr>
          <w:rFonts w:ascii="Times New Roman" w:hAnsi="Times New Roman" w:cs="Times New Roman"/>
          <w:bCs/>
          <w:sz w:val="24"/>
          <w:szCs w:val="24"/>
        </w:rPr>
        <w:t xml:space="preserve">. </w:t>
      </w:r>
      <w:r w:rsidR="003536B2">
        <w:rPr>
          <w:rFonts w:ascii="Times New Roman" w:hAnsi="Times New Roman" w:cs="Times New Roman"/>
          <w:bCs/>
          <w:sz w:val="24"/>
          <w:szCs w:val="24"/>
        </w:rPr>
        <w:t>Los candidatos</w:t>
      </w:r>
      <w:r w:rsidR="00AE3A07" w:rsidRPr="00383B9E">
        <w:rPr>
          <w:rFonts w:ascii="Times New Roman" w:hAnsi="Times New Roman" w:cs="Times New Roman"/>
          <w:bCs/>
          <w:sz w:val="24"/>
          <w:szCs w:val="24"/>
        </w:rPr>
        <w:t xml:space="preserve"> </w:t>
      </w:r>
      <w:r w:rsidR="003536B2">
        <w:rPr>
          <w:rFonts w:ascii="Times New Roman" w:hAnsi="Times New Roman" w:cs="Times New Roman"/>
          <w:bCs/>
          <w:sz w:val="24"/>
          <w:szCs w:val="24"/>
        </w:rPr>
        <w:t xml:space="preserve">independientes y de los partidos políticos tienen, como mecanismo de promoción, la influencia de las redes sociales y, de este modo, logran presentar sus propuestas a la ciudadanía. </w:t>
      </w:r>
      <w:r w:rsidR="008A562F">
        <w:rPr>
          <w:rFonts w:ascii="Times New Roman" w:hAnsi="Times New Roman" w:cs="Times New Roman"/>
          <w:bCs/>
          <w:sz w:val="24"/>
          <w:szCs w:val="24"/>
        </w:rPr>
        <w:t>E</w:t>
      </w:r>
      <w:r w:rsidR="00AE3A07" w:rsidRPr="00383B9E">
        <w:rPr>
          <w:rFonts w:ascii="Times New Roman" w:hAnsi="Times New Roman" w:cs="Times New Roman"/>
          <w:bCs/>
          <w:sz w:val="24"/>
          <w:szCs w:val="24"/>
        </w:rPr>
        <w:t xml:space="preserve">s decir, </w:t>
      </w:r>
      <w:r>
        <w:rPr>
          <w:rFonts w:ascii="Times New Roman" w:hAnsi="Times New Roman" w:cs="Times New Roman"/>
          <w:bCs/>
          <w:sz w:val="24"/>
          <w:szCs w:val="24"/>
        </w:rPr>
        <w:t xml:space="preserve">de </w:t>
      </w:r>
      <w:r w:rsidR="00AE3A07" w:rsidRPr="00383B9E">
        <w:rPr>
          <w:rFonts w:ascii="Times New Roman" w:hAnsi="Times New Roman" w:cs="Times New Roman"/>
          <w:bCs/>
          <w:sz w:val="24"/>
          <w:szCs w:val="24"/>
        </w:rPr>
        <w:t xml:space="preserve">200 personas encuestadas, 123 participantes (66 hombres y 55 mujeres) se enteraron de las propuestas de campañas políticas a través de </w:t>
      </w:r>
      <w:r w:rsidR="003536B2">
        <w:rPr>
          <w:rFonts w:ascii="Times New Roman" w:hAnsi="Times New Roman" w:cs="Times New Roman"/>
          <w:bCs/>
          <w:sz w:val="24"/>
          <w:szCs w:val="24"/>
        </w:rPr>
        <w:t>estas plataformas</w:t>
      </w:r>
      <w:r>
        <w:rPr>
          <w:rFonts w:ascii="Times New Roman" w:hAnsi="Times New Roman" w:cs="Times New Roman"/>
          <w:bCs/>
          <w:sz w:val="24"/>
          <w:szCs w:val="24"/>
        </w:rPr>
        <w:t xml:space="preserve">; </w:t>
      </w:r>
      <w:r w:rsidR="00AE3A07" w:rsidRPr="00383B9E">
        <w:rPr>
          <w:rFonts w:ascii="Times New Roman" w:hAnsi="Times New Roman" w:cs="Times New Roman"/>
          <w:bCs/>
          <w:sz w:val="24"/>
          <w:szCs w:val="24"/>
        </w:rPr>
        <w:t>los medios impresos, televisión y radio</w:t>
      </w:r>
      <w:r>
        <w:rPr>
          <w:rFonts w:ascii="Times New Roman" w:hAnsi="Times New Roman" w:cs="Times New Roman"/>
          <w:bCs/>
          <w:sz w:val="24"/>
          <w:szCs w:val="24"/>
        </w:rPr>
        <w:t xml:space="preserve"> quedaron </w:t>
      </w:r>
      <w:r w:rsidR="005E058A">
        <w:rPr>
          <w:rFonts w:ascii="Times New Roman" w:hAnsi="Times New Roman" w:cs="Times New Roman"/>
          <w:bCs/>
          <w:sz w:val="24"/>
          <w:szCs w:val="24"/>
        </w:rPr>
        <w:t>en un segundo plano</w:t>
      </w:r>
      <w:r w:rsidR="00AE3A07" w:rsidRPr="00383B9E">
        <w:rPr>
          <w:rFonts w:ascii="Times New Roman" w:hAnsi="Times New Roman" w:cs="Times New Roman"/>
          <w:bCs/>
          <w:sz w:val="24"/>
          <w:szCs w:val="24"/>
        </w:rPr>
        <w:t xml:space="preserve">. </w:t>
      </w:r>
    </w:p>
    <w:p w14:paraId="6E300BA7" w14:textId="0E170E1E" w:rsidR="004535B3" w:rsidRDefault="004535B3" w:rsidP="005E0751">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Las campañas que utilizan estas plataformas digitales, de cierto modo, logran impactar y ganar más votantes, sobre todo jóvenes. Este sector poblacional es muy amplio y, sobre todo, en la pasada elección federal tuvo una participación importante y se espera que en las elecciones federales del 2024 ejerza nuevamente su influencia.</w:t>
      </w:r>
    </w:p>
    <w:p w14:paraId="04C88638" w14:textId="25855F14" w:rsidR="0035776D" w:rsidRDefault="0035776D" w:rsidP="005E0751">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L</w:t>
      </w:r>
      <w:r w:rsidR="00AE3A07" w:rsidRPr="004B0A1A">
        <w:rPr>
          <w:rFonts w:ascii="Times New Roman" w:hAnsi="Times New Roman" w:cs="Times New Roman"/>
          <w:bCs/>
          <w:sz w:val="24"/>
          <w:szCs w:val="24"/>
        </w:rPr>
        <w:t>os pueblos</w:t>
      </w:r>
      <w:r>
        <w:rPr>
          <w:rFonts w:ascii="Times New Roman" w:hAnsi="Times New Roman" w:cs="Times New Roman"/>
          <w:bCs/>
          <w:sz w:val="24"/>
          <w:szCs w:val="24"/>
        </w:rPr>
        <w:t>, en pocas ocasiones,</w:t>
      </w:r>
      <w:r w:rsidR="00AE3A07" w:rsidRPr="004B0A1A">
        <w:rPr>
          <w:rFonts w:ascii="Times New Roman" w:hAnsi="Times New Roman" w:cs="Times New Roman"/>
          <w:bCs/>
          <w:sz w:val="24"/>
          <w:szCs w:val="24"/>
        </w:rPr>
        <w:t xml:space="preserve"> tiene</w:t>
      </w:r>
      <w:r>
        <w:rPr>
          <w:rFonts w:ascii="Times New Roman" w:hAnsi="Times New Roman" w:cs="Times New Roman"/>
          <w:bCs/>
          <w:sz w:val="24"/>
          <w:szCs w:val="24"/>
        </w:rPr>
        <w:t>n los gobiernos que se merecen</w:t>
      </w:r>
      <w:r w:rsidR="00974B1F">
        <w:rPr>
          <w:rFonts w:ascii="Times New Roman" w:hAnsi="Times New Roman" w:cs="Times New Roman"/>
          <w:bCs/>
          <w:sz w:val="24"/>
          <w:szCs w:val="24"/>
        </w:rPr>
        <w:t>,</w:t>
      </w:r>
      <w:r>
        <w:rPr>
          <w:rFonts w:ascii="Times New Roman" w:hAnsi="Times New Roman" w:cs="Times New Roman"/>
          <w:bCs/>
          <w:sz w:val="24"/>
          <w:szCs w:val="24"/>
        </w:rPr>
        <w:t xml:space="preserve"> pero, según Malraux </w:t>
      </w:r>
      <w:r w:rsidR="00974B1F">
        <w:rPr>
          <w:rFonts w:ascii="Times New Roman" w:hAnsi="Times New Roman" w:cs="Times New Roman"/>
          <w:bCs/>
          <w:sz w:val="24"/>
          <w:szCs w:val="24"/>
        </w:rPr>
        <w:t>(</w:t>
      </w:r>
      <w:r>
        <w:rPr>
          <w:rFonts w:ascii="Times New Roman" w:hAnsi="Times New Roman" w:cs="Times New Roman"/>
          <w:bCs/>
          <w:sz w:val="24"/>
          <w:szCs w:val="24"/>
        </w:rPr>
        <w:t>citado en Mendieta</w:t>
      </w:r>
      <w:r w:rsidR="00974B1F">
        <w:rPr>
          <w:rFonts w:ascii="Times New Roman" w:hAnsi="Times New Roman" w:cs="Times New Roman"/>
          <w:bCs/>
          <w:sz w:val="24"/>
          <w:szCs w:val="24"/>
        </w:rPr>
        <w:t xml:space="preserve">, </w:t>
      </w:r>
      <w:r>
        <w:rPr>
          <w:rFonts w:ascii="Times New Roman" w:hAnsi="Times New Roman" w:cs="Times New Roman"/>
          <w:bCs/>
          <w:sz w:val="24"/>
          <w:szCs w:val="24"/>
        </w:rPr>
        <w:t xml:space="preserve">2011), siempre tienen los gobiernos que se les parecen. </w:t>
      </w:r>
      <w:r w:rsidR="00AE3A07" w:rsidRPr="004B0A1A">
        <w:rPr>
          <w:rFonts w:ascii="Times New Roman" w:hAnsi="Times New Roman" w:cs="Times New Roman"/>
          <w:bCs/>
          <w:sz w:val="24"/>
          <w:szCs w:val="24"/>
        </w:rPr>
        <w:t xml:space="preserve">Si algo caracteriza al sistema político mexicano es que la elección de sus representantes es de forma democrática mediante el voto. </w:t>
      </w:r>
    </w:p>
    <w:p w14:paraId="08162E77" w14:textId="0988AF70" w:rsidR="00EA0A3A" w:rsidRPr="009D3760" w:rsidRDefault="00AE3A07" w:rsidP="005E0751">
      <w:pPr>
        <w:spacing w:after="0" w:line="360" w:lineRule="auto"/>
        <w:ind w:firstLine="708"/>
        <w:jc w:val="both"/>
        <w:rPr>
          <w:rFonts w:ascii="Times New Roman" w:hAnsi="Times New Roman" w:cs="Times New Roman"/>
          <w:bCs/>
          <w:sz w:val="24"/>
          <w:szCs w:val="24"/>
        </w:rPr>
      </w:pPr>
      <w:r w:rsidRPr="004B0A1A">
        <w:rPr>
          <w:rFonts w:ascii="Times New Roman" w:hAnsi="Times New Roman" w:cs="Times New Roman"/>
          <w:bCs/>
          <w:sz w:val="24"/>
          <w:szCs w:val="24"/>
        </w:rPr>
        <w:t xml:space="preserve">En </w:t>
      </w:r>
      <w:r w:rsidR="0035776D">
        <w:rPr>
          <w:rFonts w:ascii="Times New Roman" w:hAnsi="Times New Roman" w:cs="Times New Roman"/>
          <w:bCs/>
          <w:sz w:val="24"/>
          <w:szCs w:val="24"/>
        </w:rPr>
        <w:t>la figura 4</w:t>
      </w:r>
      <w:r w:rsidRPr="004B0A1A">
        <w:rPr>
          <w:rFonts w:ascii="Times New Roman" w:hAnsi="Times New Roman" w:cs="Times New Roman"/>
          <w:bCs/>
          <w:sz w:val="24"/>
          <w:szCs w:val="24"/>
        </w:rPr>
        <w:t xml:space="preserve"> se muestra el grado de confianza que tienen los ciudadanos hacia las </w:t>
      </w:r>
      <w:r w:rsidR="00D66C29">
        <w:rPr>
          <w:rFonts w:ascii="Times New Roman" w:hAnsi="Times New Roman" w:cs="Times New Roman"/>
          <w:bCs/>
          <w:sz w:val="24"/>
          <w:szCs w:val="24"/>
        </w:rPr>
        <w:t>ins</w:t>
      </w:r>
      <w:r w:rsidRPr="004B0A1A">
        <w:rPr>
          <w:rFonts w:ascii="Times New Roman" w:hAnsi="Times New Roman" w:cs="Times New Roman"/>
          <w:bCs/>
          <w:sz w:val="24"/>
          <w:szCs w:val="24"/>
        </w:rPr>
        <w:t>tancias electorales y los partidos políticos</w:t>
      </w:r>
      <w:r w:rsidR="0035776D">
        <w:rPr>
          <w:rFonts w:ascii="Times New Roman" w:hAnsi="Times New Roman" w:cs="Times New Roman"/>
          <w:bCs/>
          <w:sz w:val="24"/>
          <w:szCs w:val="24"/>
        </w:rPr>
        <w:t>.</w:t>
      </w:r>
      <w:r w:rsidRPr="004B0A1A">
        <w:rPr>
          <w:rFonts w:ascii="Times New Roman" w:hAnsi="Times New Roman" w:cs="Times New Roman"/>
          <w:bCs/>
          <w:sz w:val="24"/>
          <w:szCs w:val="24"/>
        </w:rPr>
        <w:t xml:space="preserve"> </w:t>
      </w:r>
      <w:r w:rsidR="00A66CF1">
        <w:rPr>
          <w:rFonts w:ascii="Times New Roman" w:hAnsi="Times New Roman" w:cs="Times New Roman"/>
          <w:bCs/>
          <w:sz w:val="24"/>
          <w:szCs w:val="24"/>
        </w:rPr>
        <w:t xml:space="preserve">Dicha confianza está basada en la idea de </w:t>
      </w:r>
      <w:r w:rsidR="00A66CF1">
        <w:rPr>
          <w:rFonts w:ascii="Times New Roman" w:hAnsi="Times New Roman" w:cs="Times New Roman"/>
          <w:bCs/>
          <w:sz w:val="24"/>
          <w:szCs w:val="24"/>
        </w:rPr>
        <w:lastRenderedPageBreak/>
        <w:t xml:space="preserve">corrupción. </w:t>
      </w:r>
      <w:r w:rsidR="0035776D">
        <w:rPr>
          <w:rFonts w:ascii="Times New Roman" w:hAnsi="Times New Roman" w:cs="Times New Roman"/>
          <w:bCs/>
          <w:sz w:val="24"/>
          <w:szCs w:val="24"/>
        </w:rPr>
        <w:t>E</w:t>
      </w:r>
      <w:r w:rsidRPr="004B0A1A">
        <w:rPr>
          <w:rFonts w:ascii="Times New Roman" w:hAnsi="Times New Roman" w:cs="Times New Roman"/>
          <w:bCs/>
          <w:sz w:val="24"/>
          <w:szCs w:val="24"/>
        </w:rPr>
        <w:t>l rango de 18 a 28 años es donde se aprecia</w:t>
      </w:r>
      <w:r w:rsidR="00EF742C">
        <w:rPr>
          <w:rFonts w:ascii="Times New Roman" w:hAnsi="Times New Roman" w:cs="Times New Roman"/>
          <w:bCs/>
          <w:sz w:val="24"/>
          <w:szCs w:val="24"/>
        </w:rPr>
        <w:t xml:space="preserve"> una</w:t>
      </w:r>
      <w:r w:rsidRPr="004B0A1A">
        <w:rPr>
          <w:rFonts w:ascii="Times New Roman" w:hAnsi="Times New Roman" w:cs="Times New Roman"/>
          <w:bCs/>
          <w:sz w:val="24"/>
          <w:szCs w:val="24"/>
        </w:rPr>
        <w:t xml:space="preserve"> mayoría</w:t>
      </w:r>
      <w:r w:rsidR="0035776D">
        <w:rPr>
          <w:rFonts w:ascii="Times New Roman" w:hAnsi="Times New Roman" w:cs="Times New Roman"/>
          <w:bCs/>
          <w:sz w:val="24"/>
          <w:szCs w:val="24"/>
        </w:rPr>
        <w:t>,</w:t>
      </w:r>
      <w:r w:rsidRPr="004B0A1A">
        <w:rPr>
          <w:rFonts w:ascii="Times New Roman" w:hAnsi="Times New Roman" w:cs="Times New Roman"/>
          <w:bCs/>
          <w:sz w:val="24"/>
          <w:szCs w:val="24"/>
        </w:rPr>
        <w:t xml:space="preserve"> tanto en hombres y mujeres</w:t>
      </w:r>
      <w:r w:rsidR="0035776D">
        <w:rPr>
          <w:rFonts w:ascii="Times New Roman" w:hAnsi="Times New Roman" w:cs="Times New Roman"/>
          <w:bCs/>
          <w:sz w:val="24"/>
          <w:szCs w:val="24"/>
        </w:rPr>
        <w:t>,</w:t>
      </w:r>
      <w:r w:rsidRPr="004B0A1A">
        <w:rPr>
          <w:rFonts w:ascii="Times New Roman" w:hAnsi="Times New Roman" w:cs="Times New Roman"/>
          <w:bCs/>
          <w:sz w:val="24"/>
          <w:szCs w:val="24"/>
        </w:rPr>
        <w:t xml:space="preserve"> con</w:t>
      </w:r>
      <w:r w:rsidR="0035776D">
        <w:rPr>
          <w:rFonts w:ascii="Times New Roman" w:hAnsi="Times New Roman" w:cs="Times New Roman"/>
          <w:bCs/>
          <w:sz w:val="24"/>
          <w:szCs w:val="24"/>
        </w:rPr>
        <w:t xml:space="preserve"> </w:t>
      </w:r>
      <w:r w:rsidRPr="004B0A1A">
        <w:rPr>
          <w:rFonts w:ascii="Times New Roman" w:hAnsi="Times New Roman" w:cs="Times New Roman"/>
          <w:bCs/>
          <w:sz w:val="24"/>
          <w:szCs w:val="24"/>
        </w:rPr>
        <w:t>15</w:t>
      </w:r>
      <w:r w:rsidR="00EF742C">
        <w:rPr>
          <w:rFonts w:ascii="Times New Roman" w:hAnsi="Times New Roman" w:cs="Times New Roman"/>
          <w:bCs/>
          <w:sz w:val="24"/>
          <w:szCs w:val="24"/>
        </w:rPr>
        <w:t> </w:t>
      </w:r>
      <w:r w:rsidRPr="004B0A1A">
        <w:rPr>
          <w:rFonts w:ascii="Times New Roman" w:hAnsi="Times New Roman" w:cs="Times New Roman"/>
          <w:bCs/>
          <w:sz w:val="24"/>
          <w:szCs w:val="24"/>
        </w:rPr>
        <w:t>% y 13</w:t>
      </w:r>
      <w:r w:rsidR="00EF742C">
        <w:rPr>
          <w:rFonts w:ascii="Times New Roman" w:hAnsi="Times New Roman" w:cs="Times New Roman"/>
          <w:bCs/>
          <w:sz w:val="24"/>
          <w:szCs w:val="24"/>
        </w:rPr>
        <w:t> </w:t>
      </w:r>
      <w:r w:rsidRPr="004B0A1A">
        <w:rPr>
          <w:rFonts w:ascii="Times New Roman" w:hAnsi="Times New Roman" w:cs="Times New Roman"/>
          <w:bCs/>
          <w:sz w:val="24"/>
          <w:szCs w:val="24"/>
        </w:rPr>
        <w:t>% de credibilidad h</w:t>
      </w:r>
      <w:r w:rsidR="0035776D">
        <w:rPr>
          <w:rFonts w:ascii="Times New Roman" w:hAnsi="Times New Roman" w:cs="Times New Roman"/>
          <w:bCs/>
          <w:sz w:val="24"/>
          <w:szCs w:val="24"/>
        </w:rPr>
        <w:t>ac</w:t>
      </w:r>
      <w:r w:rsidR="00EF742C">
        <w:rPr>
          <w:rFonts w:ascii="Times New Roman" w:hAnsi="Times New Roman" w:cs="Times New Roman"/>
          <w:bCs/>
          <w:sz w:val="24"/>
          <w:szCs w:val="24"/>
        </w:rPr>
        <w:t>i</w:t>
      </w:r>
      <w:r w:rsidR="0035776D">
        <w:rPr>
          <w:rFonts w:ascii="Times New Roman" w:hAnsi="Times New Roman" w:cs="Times New Roman"/>
          <w:bCs/>
          <w:sz w:val="24"/>
          <w:szCs w:val="24"/>
        </w:rPr>
        <w:t>a los partidos. 104 personas,</w:t>
      </w:r>
      <w:r w:rsidRPr="004B0A1A">
        <w:rPr>
          <w:rFonts w:ascii="Times New Roman" w:hAnsi="Times New Roman" w:cs="Times New Roman"/>
          <w:bCs/>
          <w:sz w:val="24"/>
          <w:szCs w:val="24"/>
        </w:rPr>
        <w:t xml:space="preserve"> 50 hombres y 54 mujeres</w:t>
      </w:r>
      <w:r w:rsidR="0035776D">
        <w:rPr>
          <w:rFonts w:ascii="Times New Roman" w:hAnsi="Times New Roman" w:cs="Times New Roman"/>
          <w:bCs/>
          <w:sz w:val="24"/>
          <w:szCs w:val="24"/>
        </w:rPr>
        <w:t>,</w:t>
      </w:r>
      <w:r w:rsidRPr="004B0A1A">
        <w:rPr>
          <w:rFonts w:ascii="Times New Roman" w:hAnsi="Times New Roman" w:cs="Times New Roman"/>
          <w:bCs/>
          <w:sz w:val="24"/>
          <w:szCs w:val="24"/>
        </w:rPr>
        <w:t xml:space="preserve"> sí creen que en cualquiera elección el voto es</w:t>
      </w:r>
      <w:r w:rsidRPr="00AE3A07">
        <w:rPr>
          <w:rFonts w:ascii="Arial" w:hAnsi="Arial" w:cs="Arial"/>
          <w:bCs/>
          <w:sz w:val="24"/>
          <w:szCs w:val="24"/>
        </w:rPr>
        <w:t xml:space="preserve"> </w:t>
      </w:r>
      <w:r w:rsidRPr="005D675B">
        <w:rPr>
          <w:rFonts w:ascii="Times New Roman" w:hAnsi="Times New Roman" w:cs="Times New Roman"/>
          <w:bCs/>
          <w:sz w:val="24"/>
          <w:szCs w:val="24"/>
        </w:rPr>
        <w:t>respetado, mientras que otras 96 personas rechazan esta premisa</w:t>
      </w:r>
      <w:r w:rsidR="0035776D">
        <w:rPr>
          <w:rFonts w:ascii="Times New Roman" w:hAnsi="Times New Roman" w:cs="Times New Roman"/>
          <w:bCs/>
          <w:sz w:val="24"/>
          <w:szCs w:val="24"/>
        </w:rPr>
        <w:t>,</w:t>
      </w:r>
      <w:r w:rsidRPr="005D675B">
        <w:rPr>
          <w:rFonts w:ascii="Times New Roman" w:hAnsi="Times New Roman" w:cs="Times New Roman"/>
          <w:bCs/>
          <w:sz w:val="24"/>
          <w:szCs w:val="24"/>
        </w:rPr>
        <w:t xml:space="preserve"> </w:t>
      </w:r>
      <w:r w:rsidR="00D6572F">
        <w:rPr>
          <w:rFonts w:ascii="Times New Roman" w:hAnsi="Times New Roman" w:cs="Times New Roman"/>
          <w:bCs/>
          <w:sz w:val="24"/>
          <w:szCs w:val="24"/>
        </w:rPr>
        <w:t xml:space="preserve">esto es, </w:t>
      </w:r>
      <w:r w:rsidRPr="005D675B">
        <w:rPr>
          <w:rFonts w:ascii="Times New Roman" w:hAnsi="Times New Roman" w:cs="Times New Roman"/>
          <w:bCs/>
          <w:sz w:val="24"/>
          <w:szCs w:val="24"/>
        </w:rPr>
        <w:t>no creen en los partidos políticos y en los órganos electorales tanto a nivel nacional como estatal.</w:t>
      </w:r>
    </w:p>
    <w:p w14:paraId="0A67A511" w14:textId="77777777" w:rsidR="00EA0A3A" w:rsidRDefault="00EA0A3A" w:rsidP="00D461DF">
      <w:pPr>
        <w:spacing w:after="0" w:line="360" w:lineRule="auto"/>
        <w:ind w:firstLine="709"/>
        <w:jc w:val="center"/>
        <w:rPr>
          <w:rFonts w:ascii="Times New Roman" w:hAnsi="Times New Roman" w:cs="Times New Roman"/>
          <w:b/>
          <w:bCs/>
          <w:sz w:val="24"/>
          <w:szCs w:val="24"/>
        </w:rPr>
      </w:pPr>
    </w:p>
    <w:p w14:paraId="1B59A1F4" w14:textId="496B2A50" w:rsidR="00C63ED4" w:rsidRPr="00AE3A07" w:rsidRDefault="009565DE" w:rsidP="005E0751">
      <w:pPr>
        <w:spacing w:after="0" w:line="360" w:lineRule="auto"/>
        <w:jc w:val="center"/>
        <w:rPr>
          <w:rFonts w:ascii="Arial" w:hAnsi="Arial" w:cs="Arial"/>
          <w:b/>
          <w:bCs/>
          <w:sz w:val="24"/>
          <w:szCs w:val="24"/>
        </w:rPr>
      </w:pPr>
      <w:r>
        <w:rPr>
          <w:rFonts w:ascii="Times New Roman" w:hAnsi="Times New Roman" w:cs="Times New Roman"/>
          <w:b/>
          <w:bCs/>
          <w:sz w:val="24"/>
          <w:szCs w:val="24"/>
        </w:rPr>
        <w:t>Figura</w:t>
      </w:r>
      <w:r w:rsidR="00AE3A07" w:rsidRPr="00381C84">
        <w:rPr>
          <w:rFonts w:ascii="Times New Roman" w:hAnsi="Times New Roman" w:cs="Times New Roman"/>
          <w:b/>
          <w:bCs/>
          <w:sz w:val="24"/>
          <w:szCs w:val="24"/>
        </w:rPr>
        <w:t xml:space="preserve"> </w:t>
      </w:r>
      <w:r w:rsidR="004535B3">
        <w:rPr>
          <w:rFonts w:ascii="Times New Roman" w:hAnsi="Times New Roman" w:cs="Times New Roman"/>
          <w:b/>
          <w:bCs/>
          <w:sz w:val="24"/>
          <w:szCs w:val="24"/>
        </w:rPr>
        <w:t>4</w:t>
      </w:r>
      <w:r w:rsidR="00AE3A07" w:rsidRPr="00381C84">
        <w:rPr>
          <w:rFonts w:ascii="Times New Roman" w:hAnsi="Times New Roman" w:cs="Times New Roman"/>
          <w:b/>
          <w:bCs/>
          <w:sz w:val="24"/>
          <w:szCs w:val="24"/>
        </w:rPr>
        <w:t xml:space="preserve">. </w:t>
      </w:r>
      <w:r w:rsidR="00AE3A07" w:rsidRPr="005E0751">
        <w:rPr>
          <w:rFonts w:ascii="Times New Roman" w:hAnsi="Times New Roman" w:cs="Times New Roman"/>
          <w:sz w:val="24"/>
          <w:szCs w:val="24"/>
        </w:rPr>
        <w:t>Opinión pública respecto a la corrupción</w:t>
      </w:r>
      <w:r w:rsidR="001A3D48">
        <w:rPr>
          <w:rFonts w:ascii="Times New Roman" w:hAnsi="Times New Roman" w:cs="Times New Roman"/>
          <w:sz w:val="24"/>
          <w:szCs w:val="24"/>
        </w:rPr>
        <w:t xml:space="preserve"> </w:t>
      </w:r>
      <w:r w:rsidR="00AE3A07" w:rsidRPr="005E0751">
        <w:rPr>
          <w:rFonts w:ascii="Times New Roman" w:hAnsi="Times New Roman" w:cs="Times New Roman"/>
          <w:sz w:val="24"/>
          <w:szCs w:val="24"/>
        </w:rPr>
        <w:t>en los partidos políticos</w:t>
      </w:r>
    </w:p>
    <w:p w14:paraId="7ACDE157" w14:textId="7D34E86A" w:rsidR="00F0248C" w:rsidRDefault="009565DE" w:rsidP="00D461DF">
      <w:pPr>
        <w:keepNext/>
        <w:spacing w:after="0" w:line="360" w:lineRule="auto"/>
        <w:ind w:firstLine="709"/>
        <w:jc w:val="both"/>
        <w:rPr>
          <w:rFonts w:ascii="Arial" w:hAnsi="Arial" w:cs="Arial"/>
          <w:noProof/>
          <w:sz w:val="24"/>
          <w:szCs w:val="24"/>
        </w:rPr>
      </w:pPr>
      <w:r>
        <w:rPr>
          <w:rFonts w:ascii="Arial" w:hAnsi="Arial" w:cs="Arial"/>
          <w:noProof/>
          <w:sz w:val="24"/>
          <w:szCs w:val="24"/>
          <w:lang w:eastAsia="es-MX"/>
        </w:rPr>
        <w:drawing>
          <wp:inline distT="0" distB="0" distL="0" distR="0" wp14:anchorId="729500A8" wp14:editId="3C074027">
            <wp:extent cx="4572635" cy="27432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315B1897" w14:textId="087DF6B7" w:rsidR="009565DE" w:rsidRPr="00AE3A07" w:rsidRDefault="003D30A4" w:rsidP="003D30A4">
      <w:pPr>
        <w:spacing w:after="0" w:line="360" w:lineRule="auto"/>
        <w:jc w:val="center"/>
        <w:rPr>
          <w:i/>
          <w:iCs/>
          <w:color w:val="44546A" w:themeColor="text2"/>
          <w:sz w:val="18"/>
          <w:szCs w:val="18"/>
        </w:rPr>
      </w:pPr>
      <w:r w:rsidRPr="00D058FC">
        <w:rPr>
          <w:rFonts w:ascii="Times New Roman" w:hAnsi="Times New Roman" w:cs="Times New Roman"/>
          <w:sz w:val="24"/>
          <w:szCs w:val="24"/>
        </w:rPr>
        <w:t>Fuente: Elaboración propia</w:t>
      </w:r>
    </w:p>
    <w:p w14:paraId="56ED9641" w14:textId="1E06C4EC" w:rsidR="00354EFB" w:rsidRPr="0078075A" w:rsidRDefault="000D0755" w:rsidP="005E0751">
      <w:pPr>
        <w:spacing w:after="0" w:line="360" w:lineRule="auto"/>
        <w:ind w:firstLine="708"/>
        <w:jc w:val="both"/>
        <w:rPr>
          <w:rFonts w:ascii="Times New Roman" w:hAnsi="Times New Roman" w:cs="Times New Roman"/>
          <w:bCs/>
          <w:sz w:val="24"/>
          <w:szCs w:val="24"/>
        </w:rPr>
      </w:pPr>
      <w:r w:rsidRPr="0078075A">
        <w:rPr>
          <w:rFonts w:ascii="Times New Roman" w:hAnsi="Times New Roman" w:cs="Times New Roman"/>
          <w:bCs/>
          <w:sz w:val="24"/>
          <w:szCs w:val="24"/>
        </w:rPr>
        <w:t xml:space="preserve">De acuerdo con la </w:t>
      </w:r>
      <w:proofErr w:type="spellStart"/>
      <w:r w:rsidR="006B4845">
        <w:rPr>
          <w:rFonts w:ascii="Times New Roman" w:hAnsi="Times New Roman" w:cs="Times New Roman"/>
          <w:bCs/>
          <w:sz w:val="24"/>
          <w:szCs w:val="24"/>
        </w:rPr>
        <w:t>Encuci</w:t>
      </w:r>
      <w:proofErr w:type="spellEnd"/>
      <w:r w:rsidRPr="0078075A">
        <w:rPr>
          <w:rFonts w:ascii="Times New Roman" w:hAnsi="Times New Roman" w:cs="Times New Roman"/>
          <w:bCs/>
          <w:sz w:val="24"/>
          <w:szCs w:val="24"/>
        </w:rPr>
        <w:t xml:space="preserve"> (</w:t>
      </w:r>
      <w:proofErr w:type="spellStart"/>
      <w:r w:rsidR="00D6572F">
        <w:rPr>
          <w:rFonts w:ascii="Times New Roman" w:hAnsi="Times New Roman" w:cs="Times New Roman"/>
          <w:bCs/>
          <w:sz w:val="24"/>
          <w:szCs w:val="24"/>
        </w:rPr>
        <w:t>Inegi</w:t>
      </w:r>
      <w:proofErr w:type="spellEnd"/>
      <w:r w:rsidR="00D6572F">
        <w:rPr>
          <w:rFonts w:ascii="Times New Roman" w:hAnsi="Times New Roman" w:cs="Times New Roman"/>
          <w:bCs/>
          <w:sz w:val="24"/>
          <w:szCs w:val="24"/>
        </w:rPr>
        <w:t xml:space="preserve">, </w:t>
      </w:r>
      <w:r w:rsidRPr="0078075A">
        <w:rPr>
          <w:rFonts w:ascii="Times New Roman" w:hAnsi="Times New Roman" w:cs="Times New Roman"/>
          <w:bCs/>
          <w:sz w:val="24"/>
          <w:szCs w:val="24"/>
        </w:rPr>
        <w:t>2020), 61.6</w:t>
      </w:r>
      <w:r w:rsidR="00D6572F">
        <w:rPr>
          <w:rFonts w:ascii="Times New Roman" w:hAnsi="Times New Roman" w:cs="Times New Roman"/>
          <w:bCs/>
          <w:sz w:val="24"/>
          <w:szCs w:val="24"/>
        </w:rPr>
        <w:t> </w:t>
      </w:r>
      <w:r w:rsidRPr="0078075A">
        <w:rPr>
          <w:rFonts w:ascii="Times New Roman" w:hAnsi="Times New Roman" w:cs="Times New Roman"/>
          <w:bCs/>
          <w:sz w:val="24"/>
          <w:szCs w:val="24"/>
        </w:rPr>
        <w:t>% de la población de 15 años o más considera que el nivel de corrupción a nivel nacional ha aumentado o se ha mantenido igual de alto.</w:t>
      </w:r>
      <w:r w:rsidR="007C5F70">
        <w:rPr>
          <w:rFonts w:ascii="Times New Roman" w:hAnsi="Times New Roman" w:cs="Times New Roman"/>
          <w:bCs/>
          <w:sz w:val="24"/>
          <w:szCs w:val="24"/>
        </w:rPr>
        <w:t xml:space="preserve"> </w:t>
      </w:r>
      <w:r w:rsidRPr="0078075A">
        <w:rPr>
          <w:rFonts w:ascii="Times New Roman" w:hAnsi="Times New Roman" w:cs="Times New Roman"/>
          <w:bCs/>
          <w:sz w:val="24"/>
          <w:szCs w:val="24"/>
        </w:rPr>
        <w:t xml:space="preserve">En ese sentido, es interesante ver que en el grupo etario de 18 a 29 años </w:t>
      </w:r>
      <w:r w:rsidR="00D6572F">
        <w:rPr>
          <w:rFonts w:ascii="Times New Roman" w:hAnsi="Times New Roman" w:cs="Times New Roman"/>
          <w:bCs/>
          <w:sz w:val="24"/>
          <w:szCs w:val="24"/>
        </w:rPr>
        <w:t xml:space="preserve">se considera mayoritariamente </w:t>
      </w:r>
      <w:r w:rsidRPr="0078075A">
        <w:rPr>
          <w:rFonts w:ascii="Times New Roman" w:hAnsi="Times New Roman" w:cs="Times New Roman"/>
          <w:bCs/>
          <w:sz w:val="24"/>
          <w:szCs w:val="24"/>
        </w:rPr>
        <w:t xml:space="preserve">que los partidos políticos </w:t>
      </w:r>
      <w:r w:rsidR="00C576F0">
        <w:rPr>
          <w:rFonts w:ascii="Times New Roman" w:hAnsi="Times New Roman" w:cs="Times New Roman"/>
          <w:bCs/>
          <w:sz w:val="24"/>
          <w:szCs w:val="24"/>
        </w:rPr>
        <w:t>tienen</w:t>
      </w:r>
      <w:r w:rsidR="00C576F0" w:rsidRPr="0078075A">
        <w:rPr>
          <w:rFonts w:ascii="Times New Roman" w:hAnsi="Times New Roman" w:cs="Times New Roman"/>
          <w:bCs/>
          <w:sz w:val="24"/>
          <w:szCs w:val="24"/>
        </w:rPr>
        <w:t xml:space="preserve"> </w:t>
      </w:r>
      <w:r w:rsidRPr="0078075A">
        <w:rPr>
          <w:rFonts w:ascii="Times New Roman" w:hAnsi="Times New Roman" w:cs="Times New Roman"/>
          <w:bCs/>
          <w:sz w:val="24"/>
          <w:szCs w:val="24"/>
        </w:rPr>
        <w:t>cierto grado de corrupción</w:t>
      </w:r>
      <w:r w:rsidR="00C576F0">
        <w:rPr>
          <w:rFonts w:ascii="Times New Roman" w:hAnsi="Times New Roman" w:cs="Times New Roman"/>
          <w:bCs/>
          <w:sz w:val="24"/>
          <w:szCs w:val="24"/>
        </w:rPr>
        <w:t>,</w:t>
      </w:r>
      <w:r w:rsidRPr="0078075A">
        <w:rPr>
          <w:rFonts w:ascii="Times New Roman" w:hAnsi="Times New Roman" w:cs="Times New Roman"/>
          <w:bCs/>
          <w:sz w:val="24"/>
          <w:szCs w:val="24"/>
        </w:rPr>
        <w:t xml:space="preserve"> </w:t>
      </w:r>
      <w:r w:rsidR="00C576F0">
        <w:rPr>
          <w:rFonts w:ascii="Times New Roman" w:hAnsi="Times New Roman" w:cs="Times New Roman"/>
          <w:bCs/>
          <w:sz w:val="24"/>
          <w:szCs w:val="24"/>
        </w:rPr>
        <w:t>situación no meno</w:t>
      </w:r>
      <w:r w:rsidR="00592264">
        <w:rPr>
          <w:rFonts w:ascii="Times New Roman" w:hAnsi="Times New Roman" w:cs="Times New Roman"/>
          <w:bCs/>
          <w:sz w:val="24"/>
          <w:szCs w:val="24"/>
        </w:rPr>
        <w:t>r</w:t>
      </w:r>
      <w:r w:rsidR="00C576F0">
        <w:rPr>
          <w:rFonts w:ascii="Times New Roman" w:hAnsi="Times New Roman" w:cs="Times New Roman"/>
          <w:bCs/>
          <w:sz w:val="24"/>
          <w:szCs w:val="24"/>
        </w:rPr>
        <w:t xml:space="preserve"> </w:t>
      </w:r>
      <w:r w:rsidR="00354EFB">
        <w:rPr>
          <w:rFonts w:ascii="Times New Roman" w:hAnsi="Times New Roman" w:cs="Times New Roman"/>
          <w:bCs/>
          <w:sz w:val="24"/>
          <w:szCs w:val="24"/>
        </w:rPr>
        <w:t>al momento de la votación</w:t>
      </w:r>
      <w:r w:rsidR="00592264">
        <w:rPr>
          <w:rFonts w:ascii="Times New Roman" w:hAnsi="Times New Roman" w:cs="Times New Roman"/>
          <w:bCs/>
          <w:sz w:val="24"/>
          <w:szCs w:val="24"/>
        </w:rPr>
        <w:t>,</w:t>
      </w:r>
      <w:r w:rsidR="00354EFB">
        <w:rPr>
          <w:rFonts w:ascii="Times New Roman" w:hAnsi="Times New Roman" w:cs="Times New Roman"/>
          <w:bCs/>
          <w:sz w:val="24"/>
          <w:szCs w:val="24"/>
        </w:rPr>
        <w:t xml:space="preserve"> sobre todo</w:t>
      </w:r>
      <w:r w:rsidR="00592264">
        <w:rPr>
          <w:rFonts w:ascii="Times New Roman" w:hAnsi="Times New Roman" w:cs="Times New Roman"/>
          <w:bCs/>
          <w:sz w:val="24"/>
          <w:szCs w:val="24"/>
        </w:rPr>
        <w:t xml:space="preserve"> cuando</w:t>
      </w:r>
      <w:r w:rsidR="00354EFB">
        <w:rPr>
          <w:rFonts w:ascii="Times New Roman" w:hAnsi="Times New Roman" w:cs="Times New Roman"/>
          <w:bCs/>
          <w:sz w:val="24"/>
          <w:szCs w:val="24"/>
        </w:rPr>
        <w:t xml:space="preserve"> estos actos </w:t>
      </w:r>
      <w:r w:rsidR="00592264">
        <w:rPr>
          <w:rFonts w:ascii="Times New Roman" w:hAnsi="Times New Roman" w:cs="Times New Roman"/>
          <w:bCs/>
          <w:sz w:val="24"/>
          <w:szCs w:val="24"/>
        </w:rPr>
        <w:t xml:space="preserve">son </w:t>
      </w:r>
      <w:r w:rsidR="00354EFB">
        <w:rPr>
          <w:rFonts w:ascii="Times New Roman" w:hAnsi="Times New Roman" w:cs="Times New Roman"/>
          <w:bCs/>
          <w:sz w:val="24"/>
          <w:szCs w:val="24"/>
        </w:rPr>
        <w:t xml:space="preserve">“ventilados” en las redes sociales. </w:t>
      </w:r>
      <w:r w:rsidR="00592264">
        <w:rPr>
          <w:rFonts w:ascii="Times New Roman" w:hAnsi="Times New Roman" w:cs="Times New Roman"/>
          <w:bCs/>
          <w:sz w:val="24"/>
          <w:szCs w:val="24"/>
        </w:rPr>
        <w:t>Cabe aclarar que aquí enten</w:t>
      </w:r>
      <w:r w:rsidR="001A3D48">
        <w:rPr>
          <w:rFonts w:ascii="Times New Roman" w:hAnsi="Times New Roman" w:cs="Times New Roman"/>
          <w:bCs/>
          <w:sz w:val="24"/>
          <w:szCs w:val="24"/>
        </w:rPr>
        <w:t>d</w:t>
      </w:r>
      <w:r w:rsidR="00592264">
        <w:rPr>
          <w:rFonts w:ascii="Times New Roman" w:hAnsi="Times New Roman" w:cs="Times New Roman"/>
          <w:bCs/>
          <w:sz w:val="24"/>
          <w:szCs w:val="24"/>
        </w:rPr>
        <w:t xml:space="preserve">emos </w:t>
      </w:r>
      <w:r w:rsidR="00354EFB" w:rsidRPr="005E0751">
        <w:rPr>
          <w:rFonts w:ascii="Times New Roman" w:hAnsi="Times New Roman" w:cs="Times New Roman"/>
          <w:bCs/>
          <w:i/>
          <w:iCs/>
          <w:sz w:val="24"/>
          <w:szCs w:val="24"/>
        </w:rPr>
        <w:t>corrupción</w:t>
      </w:r>
      <w:r w:rsidR="00354EFB">
        <w:rPr>
          <w:rFonts w:ascii="Times New Roman" w:hAnsi="Times New Roman" w:cs="Times New Roman"/>
          <w:bCs/>
          <w:sz w:val="24"/>
          <w:szCs w:val="24"/>
        </w:rPr>
        <w:t xml:space="preserve"> como </w:t>
      </w:r>
      <w:r w:rsidR="00354EFB" w:rsidRPr="0078075A">
        <w:rPr>
          <w:rFonts w:ascii="Times New Roman" w:hAnsi="Times New Roman" w:cs="Times New Roman"/>
          <w:bCs/>
          <w:sz w:val="24"/>
          <w:szCs w:val="24"/>
        </w:rPr>
        <w:t>“las conductas activas y pasivas realizadas por servidores públicos y ciudadanos en contra de la ética y la buena fe y en consecuencia flagelando los principios de legalidad, verdad transparencia y justicia que imperan en la vida en sociedad” (Paniagua</w:t>
      </w:r>
      <w:r w:rsidR="00592264">
        <w:rPr>
          <w:rFonts w:ascii="Times New Roman" w:hAnsi="Times New Roman" w:cs="Times New Roman"/>
          <w:bCs/>
          <w:sz w:val="24"/>
          <w:szCs w:val="24"/>
        </w:rPr>
        <w:t>,</w:t>
      </w:r>
      <w:r w:rsidR="00354EFB" w:rsidRPr="0078075A">
        <w:rPr>
          <w:rFonts w:ascii="Times New Roman" w:hAnsi="Times New Roman" w:cs="Times New Roman"/>
          <w:bCs/>
          <w:sz w:val="24"/>
          <w:szCs w:val="24"/>
        </w:rPr>
        <w:t xml:space="preserve"> citado en Quezada</w:t>
      </w:r>
      <w:r w:rsidR="00592264">
        <w:rPr>
          <w:rFonts w:ascii="Times New Roman" w:hAnsi="Times New Roman" w:cs="Times New Roman"/>
          <w:bCs/>
          <w:sz w:val="24"/>
          <w:szCs w:val="24"/>
        </w:rPr>
        <w:t>,</w:t>
      </w:r>
      <w:r w:rsidR="00354EFB" w:rsidRPr="0078075A">
        <w:rPr>
          <w:rFonts w:ascii="Times New Roman" w:hAnsi="Times New Roman" w:cs="Times New Roman"/>
          <w:bCs/>
          <w:sz w:val="24"/>
          <w:szCs w:val="24"/>
        </w:rPr>
        <w:t xml:space="preserve"> 2018</w:t>
      </w:r>
      <w:r w:rsidR="006A1BFF">
        <w:rPr>
          <w:rFonts w:ascii="Times New Roman" w:hAnsi="Times New Roman" w:cs="Times New Roman"/>
          <w:bCs/>
          <w:sz w:val="24"/>
          <w:szCs w:val="24"/>
        </w:rPr>
        <w:t>: 34</w:t>
      </w:r>
      <w:r w:rsidR="00354EFB" w:rsidRPr="0078075A">
        <w:rPr>
          <w:rFonts w:ascii="Times New Roman" w:hAnsi="Times New Roman" w:cs="Times New Roman"/>
          <w:bCs/>
          <w:sz w:val="24"/>
          <w:szCs w:val="24"/>
        </w:rPr>
        <w:t>).</w:t>
      </w:r>
    </w:p>
    <w:p w14:paraId="70610C53" w14:textId="6AE96F55" w:rsidR="00AE3A07" w:rsidRPr="0078075A" w:rsidRDefault="0005409C" w:rsidP="005E0751">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Así pues, l</w:t>
      </w:r>
      <w:r w:rsidR="00354EFB">
        <w:rPr>
          <w:rFonts w:ascii="Times New Roman" w:hAnsi="Times New Roman" w:cs="Times New Roman"/>
          <w:bCs/>
          <w:sz w:val="24"/>
          <w:szCs w:val="24"/>
        </w:rPr>
        <w:t xml:space="preserve">a sociedad </w:t>
      </w:r>
      <w:r w:rsidR="001C74A4">
        <w:rPr>
          <w:rFonts w:ascii="Times New Roman" w:hAnsi="Times New Roman" w:cs="Times New Roman"/>
          <w:bCs/>
          <w:sz w:val="24"/>
          <w:szCs w:val="24"/>
        </w:rPr>
        <w:t>e</w:t>
      </w:r>
      <w:r w:rsidR="001C74A4" w:rsidRPr="0078075A">
        <w:rPr>
          <w:rFonts w:ascii="Times New Roman" w:hAnsi="Times New Roman" w:cs="Times New Roman"/>
          <w:bCs/>
          <w:sz w:val="24"/>
          <w:szCs w:val="24"/>
        </w:rPr>
        <w:t>ncuestada</w:t>
      </w:r>
      <w:r>
        <w:rPr>
          <w:rFonts w:ascii="Times New Roman" w:hAnsi="Times New Roman" w:cs="Times New Roman"/>
          <w:bCs/>
          <w:sz w:val="24"/>
          <w:szCs w:val="24"/>
        </w:rPr>
        <w:t xml:space="preserve"> catalog</w:t>
      </w:r>
      <w:r w:rsidR="009137FB">
        <w:rPr>
          <w:rFonts w:ascii="Times New Roman" w:hAnsi="Times New Roman" w:cs="Times New Roman"/>
          <w:bCs/>
          <w:sz w:val="24"/>
          <w:szCs w:val="24"/>
        </w:rPr>
        <w:t>a</w:t>
      </w:r>
      <w:r>
        <w:rPr>
          <w:rFonts w:ascii="Times New Roman" w:hAnsi="Times New Roman" w:cs="Times New Roman"/>
          <w:bCs/>
          <w:sz w:val="24"/>
          <w:szCs w:val="24"/>
        </w:rPr>
        <w:t xml:space="preserve"> en su mayoría a los partidos políticos</w:t>
      </w:r>
      <w:r w:rsidR="00AE3A07" w:rsidRPr="0078075A">
        <w:rPr>
          <w:rFonts w:ascii="Times New Roman" w:hAnsi="Times New Roman" w:cs="Times New Roman"/>
          <w:bCs/>
          <w:sz w:val="24"/>
          <w:szCs w:val="24"/>
        </w:rPr>
        <w:t xml:space="preserve"> como corruptos </w:t>
      </w:r>
      <w:r w:rsidR="009137FB">
        <w:rPr>
          <w:rFonts w:ascii="Times New Roman" w:hAnsi="Times New Roman" w:cs="Times New Roman"/>
          <w:bCs/>
          <w:sz w:val="24"/>
          <w:szCs w:val="24"/>
        </w:rPr>
        <w:t>(</w:t>
      </w:r>
      <w:r w:rsidR="00AE3A07" w:rsidRPr="0078075A">
        <w:rPr>
          <w:rFonts w:ascii="Times New Roman" w:hAnsi="Times New Roman" w:cs="Times New Roman"/>
          <w:bCs/>
          <w:sz w:val="24"/>
          <w:szCs w:val="24"/>
        </w:rPr>
        <w:t>91.5</w:t>
      </w:r>
      <w:r>
        <w:rPr>
          <w:rFonts w:ascii="Times New Roman" w:hAnsi="Times New Roman" w:cs="Times New Roman"/>
          <w:bCs/>
          <w:sz w:val="24"/>
          <w:szCs w:val="24"/>
        </w:rPr>
        <w:t> </w:t>
      </w:r>
      <w:r w:rsidR="00AE3A07" w:rsidRPr="0078075A">
        <w:rPr>
          <w:rFonts w:ascii="Times New Roman" w:hAnsi="Times New Roman" w:cs="Times New Roman"/>
          <w:bCs/>
          <w:sz w:val="24"/>
          <w:szCs w:val="24"/>
        </w:rPr>
        <w:t>%</w:t>
      </w:r>
      <w:r w:rsidR="009137FB">
        <w:rPr>
          <w:rFonts w:ascii="Times New Roman" w:hAnsi="Times New Roman" w:cs="Times New Roman"/>
          <w:bCs/>
          <w:sz w:val="24"/>
          <w:szCs w:val="24"/>
        </w:rPr>
        <w:t>, o lo que es lo mismo,</w:t>
      </w:r>
      <w:r w:rsidR="00AE3A07" w:rsidRPr="0078075A">
        <w:rPr>
          <w:rFonts w:ascii="Times New Roman" w:hAnsi="Times New Roman" w:cs="Times New Roman"/>
          <w:bCs/>
          <w:sz w:val="24"/>
          <w:szCs w:val="24"/>
        </w:rPr>
        <w:t xml:space="preserve"> 183 personas</w:t>
      </w:r>
      <w:r w:rsidR="009137FB">
        <w:rPr>
          <w:rFonts w:ascii="Times New Roman" w:hAnsi="Times New Roman" w:cs="Times New Roman"/>
          <w:bCs/>
          <w:sz w:val="24"/>
          <w:szCs w:val="24"/>
        </w:rPr>
        <w:t>,</w:t>
      </w:r>
      <w:r w:rsidR="00AE3A07" w:rsidRPr="0078075A">
        <w:rPr>
          <w:rFonts w:ascii="Times New Roman" w:hAnsi="Times New Roman" w:cs="Times New Roman"/>
          <w:bCs/>
          <w:sz w:val="24"/>
          <w:szCs w:val="24"/>
        </w:rPr>
        <w:t xml:space="preserve"> </w:t>
      </w:r>
      <w:r w:rsidR="009137FB">
        <w:rPr>
          <w:rFonts w:ascii="Times New Roman" w:hAnsi="Times New Roman" w:cs="Times New Roman"/>
          <w:bCs/>
          <w:sz w:val="24"/>
          <w:szCs w:val="24"/>
        </w:rPr>
        <w:t xml:space="preserve">de las cuales </w:t>
      </w:r>
      <w:r w:rsidR="00AE3A07" w:rsidRPr="0078075A">
        <w:rPr>
          <w:rFonts w:ascii="Times New Roman" w:hAnsi="Times New Roman" w:cs="Times New Roman"/>
          <w:bCs/>
          <w:sz w:val="24"/>
          <w:szCs w:val="24"/>
        </w:rPr>
        <w:t xml:space="preserve">50 </w:t>
      </w:r>
      <w:r w:rsidR="009137FB">
        <w:rPr>
          <w:rFonts w:ascii="Times New Roman" w:hAnsi="Times New Roman" w:cs="Times New Roman"/>
          <w:bCs/>
          <w:sz w:val="24"/>
          <w:szCs w:val="24"/>
        </w:rPr>
        <w:t xml:space="preserve">son </w:t>
      </w:r>
      <w:r w:rsidR="00AE3A07" w:rsidRPr="0078075A">
        <w:rPr>
          <w:rFonts w:ascii="Times New Roman" w:hAnsi="Times New Roman" w:cs="Times New Roman"/>
          <w:bCs/>
          <w:sz w:val="24"/>
          <w:szCs w:val="24"/>
        </w:rPr>
        <w:t>hombres y 87 mujeres, frente a 8.5</w:t>
      </w:r>
      <w:r w:rsidR="009137FB">
        <w:rPr>
          <w:rFonts w:ascii="Times New Roman" w:hAnsi="Times New Roman" w:cs="Times New Roman"/>
          <w:bCs/>
          <w:sz w:val="24"/>
          <w:szCs w:val="24"/>
        </w:rPr>
        <w:t> </w:t>
      </w:r>
      <w:r w:rsidR="00AE3A07" w:rsidRPr="0078075A">
        <w:rPr>
          <w:rFonts w:ascii="Times New Roman" w:hAnsi="Times New Roman" w:cs="Times New Roman"/>
          <w:bCs/>
          <w:sz w:val="24"/>
          <w:szCs w:val="24"/>
        </w:rPr>
        <w:t>%, 63 personas</w:t>
      </w:r>
      <w:r w:rsidR="009137FB">
        <w:rPr>
          <w:rFonts w:ascii="Times New Roman" w:hAnsi="Times New Roman" w:cs="Times New Roman"/>
          <w:bCs/>
          <w:sz w:val="24"/>
          <w:szCs w:val="24"/>
        </w:rPr>
        <w:t>,</w:t>
      </w:r>
      <w:r w:rsidR="00AE3A07" w:rsidRPr="0078075A">
        <w:rPr>
          <w:rFonts w:ascii="Times New Roman" w:hAnsi="Times New Roman" w:cs="Times New Roman"/>
          <w:bCs/>
          <w:sz w:val="24"/>
          <w:szCs w:val="24"/>
        </w:rPr>
        <w:t xml:space="preserve"> 56 hombres y 7 mujeres</w:t>
      </w:r>
      <w:r w:rsidR="009137FB">
        <w:rPr>
          <w:rFonts w:ascii="Times New Roman" w:hAnsi="Times New Roman" w:cs="Times New Roman"/>
          <w:bCs/>
          <w:sz w:val="24"/>
          <w:szCs w:val="24"/>
        </w:rPr>
        <w:t>,</w:t>
      </w:r>
      <w:r w:rsidR="00AE3A07" w:rsidRPr="0078075A">
        <w:rPr>
          <w:rFonts w:ascii="Times New Roman" w:hAnsi="Times New Roman" w:cs="Times New Roman"/>
          <w:bCs/>
          <w:sz w:val="24"/>
          <w:szCs w:val="24"/>
        </w:rPr>
        <w:t xml:space="preserve"> que considera que no son corruptos</w:t>
      </w:r>
      <w:r w:rsidR="009137FB">
        <w:rPr>
          <w:rFonts w:ascii="Times New Roman" w:hAnsi="Times New Roman" w:cs="Times New Roman"/>
          <w:bCs/>
          <w:sz w:val="24"/>
          <w:szCs w:val="24"/>
        </w:rPr>
        <w:t>)</w:t>
      </w:r>
      <w:r w:rsidR="00AE3A07" w:rsidRPr="0078075A">
        <w:rPr>
          <w:rFonts w:ascii="Times New Roman" w:hAnsi="Times New Roman" w:cs="Times New Roman"/>
          <w:bCs/>
          <w:sz w:val="24"/>
          <w:szCs w:val="24"/>
        </w:rPr>
        <w:t xml:space="preserve">. </w:t>
      </w:r>
    </w:p>
    <w:p w14:paraId="667D924E" w14:textId="421B80A2" w:rsidR="00AC7093" w:rsidRPr="00C175A7" w:rsidRDefault="00AC7093" w:rsidP="005E0751">
      <w:pPr>
        <w:spacing w:after="0" w:line="360" w:lineRule="auto"/>
        <w:ind w:firstLine="708"/>
        <w:jc w:val="both"/>
        <w:rPr>
          <w:rFonts w:ascii="Times New Roman" w:hAnsi="Times New Roman" w:cs="Times New Roman"/>
          <w:bCs/>
          <w:sz w:val="24"/>
          <w:szCs w:val="24"/>
        </w:rPr>
      </w:pPr>
      <w:r w:rsidRPr="00C175A7">
        <w:rPr>
          <w:rFonts w:ascii="Times New Roman" w:hAnsi="Times New Roman" w:cs="Times New Roman"/>
          <w:bCs/>
          <w:sz w:val="24"/>
          <w:szCs w:val="24"/>
        </w:rPr>
        <w:lastRenderedPageBreak/>
        <w:t>En las campañas electorales a nivel presidencial, estatal y municipal en México se considera que uno de los actores más importantes es el candidato elegido por los partidos políticos</w:t>
      </w:r>
      <w:r>
        <w:rPr>
          <w:rFonts w:ascii="Times New Roman" w:hAnsi="Times New Roman" w:cs="Times New Roman"/>
          <w:bCs/>
          <w:sz w:val="24"/>
          <w:szCs w:val="24"/>
        </w:rPr>
        <w:t>,</w:t>
      </w:r>
      <w:r w:rsidRPr="00C175A7">
        <w:rPr>
          <w:rFonts w:ascii="Times New Roman" w:hAnsi="Times New Roman" w:cs="Times New Roman"/>
          <w:bCs/>
          <w:sz w:val="24"/>
          <w:szCs w:val="24"/>
        </w:rPr>
        <w:t xml:space="preserve"> porque define el liderazgo y</w:t>
      </w:r>
      <w:r w:rsidR="009137FB">
        <w:rPr>
          <w:rFonts w:ascii="Times New Roman" w:hAnsi="Times New Roman" w:cs="Times New Roman"/>
          <w:bCs/>
          <w:sz w:val="24"/>
          <w:szCs w:val="24"/>
        </w:rPr>
        <w:t>,</w:t>
      </w:r>
      <w:r>
        <w:rPr>
          <w:rFonts w:ascii="Times New Roman" w:hAnsi="Times New Roman" w:cs="Times New Roman"/>
          <w:bCs/>
          <w:sz w:val="24"/>
          <w:szCs w:val="24"/>
        </w:rPr>
        <w:t xml:space="preserve"> a su vez</w:t>
      </w:r>
      <w:r w:rsidR="009137FB">
        <w:rPr>
          <w:rFonts w:ascii="Times New Roman" w:hAnsi="Times New Roman" w:cs="Times New Roman"/>
          <w:bCs/>
          <w:sz w:val="24"/>
          <w:szCs w:val="24"/>
        </w:rPr>
        <w:t>,</w:t>
      </w:r>
      <w:r w:rsidRPr="00C175A7">
        <w:rPr>
          <w:rFonts w:ascii="Times New Roman" w:hAnsi="Times New Roman" w:cs="Times New Roman"/>
          <w:bCs/>
          <w:sz w:val="24"/>
          <w:szCs w:val="24"/>
        </w:rPr>
        <w:t xml:space="preserve"> marca las pautas sobre la </w:t>
      </w:r>
      <w:r>
        <w:rPr>
          <w:rFonts w:ascii="Times New Roman" w:hAnsi="Times New Roman" w:cs="Times New Roman"/>
          <w:bCs/>
          <w:sz w:val="24"/>
          <w:szCs w:val="24"/>
        </w:rPr>
        <w:t>forma</w:t>
      </w:r>
      <w:r w:rsidRPr="00C175A7">
        <w:rPr>
          <w:rFonts w:ascii="Times New Roman" w:hAnsi="Times New Roman" w:cs="Times New Roman"/>
          <w:bCs/>
          <w:sz w:val="24"/>
          <w:szCs w:val="24"/>
        </w:rPr>
        <w:t xml:space="preserve"> en que deberá llevarse la campaña</w:t>
      </w:r>
      <w:r>
        <w:rPr>
          <w:rFonts w:ascii="Times New Roman" w:hAnsi="Times New Roman" w:cs="Times New Roman"/>
          <w:bCs/>
          <w:sz w:val="24"/>
          <w:szCs w:val="24"/>
        </w:rPr>
        <w:t xml:space="preserve"> </w:t>
      </w:r>
      <w:r w:rsidR="00986221">
        <w:rPr>
          <w:rFonts w:ascii="Times New Roman" w:hAnsi="Times New Roman" w:cs="Times New Roman"/>
          <w:bCs/>
          <w:sz w:val="24"/>
          <w:szCs w:val="24"/>
        </w:rPr>
        <w:t>en relación</w:t>
      </w:r>
      <w:r w:rsidR="00986221" w:rsidRPr="00C175A7">
        <w:rPr>
          <w:rFonts w:ascii="Times New Roman" w:hAnsi="Times New Roman" w:cs="Times New Roman"/>
          <w:bCs/>
          <w:sz w:val="24"/>
          <w:szCs w:val="24"/>
        </w:rPr>
        <w:t xml:space="preserve"> </w:t>
      </w:r>
      <w:r w:rsidR="00986221">
        <w:rPr>
          <w:rFonts w:ascii="Times New Roman" w:hAnsi="Times New Roman" w:cs="Times New Roman"/>
          <w:bCs/>
          <w:sz w:val="24"/>
          <w:szCs w:val="24"/>
        </w:rPr>
        <w:t>con</w:t>
      </w:r>
      <w:r>
        <w:rPr>
          <w:rFonts w:ascii="Times New Roman" w:hAnsi="Times New Roman" w:cs="Times New Roman"/>
          <w:bCs/>
          <w:sz w:val="24"/>
          <w:szCs w:val="24"/>
        </w:rPr>
        <w:t xml:space="preserve"> los mensajes </w:t>
      </w:r>
      <w:r w:rsidR="009137FB">
        <w:rPr>
          <w:rFonts w:ascii="Times New Roman" w:hAnsi="Times New Roman" w:cs="Times New Roman"/>
          <w:bCs/>
          <w:sz w:val="24"/>
          <w:szCs w:val="24"/>
        </w:rPr>
        <w:t xml:space="preserve">al electorado </w:t>
      </w:r>
      <w:r w:rsidRPr="00C175A7">
        <w:rPr>
          <w:rFonts w:ascii="Times New Roman" w:hAnsi="Times New Roman" w:cs="Times New Roman"/>
          <w:bCs/>
          <w:sz w:val="24"/>
          <w:szCs w:val="24"/>
        </w:rPr>
        <w:t xml:space="preserve">y determina las ideas y programas de </w:t>
      </w:r>
      <w:r w:rsidR="00A5549D">
        <w:rPr>
          <w:rFonts w:ascii="Times New Roman" w:hAnsi="Times New Roman" w:cs="Times New Roman"/>
          <w:bCs/>
          <w:sz w:val="24"/>
          <w:szCs w:val="24"/>
        </w:rPr>
        <w:t>g</w:t>
      </w:r>
      <w:r w:rsidRPr="00C175A7">
        <w:rPr>
          <w:rFonts w:ascii="Times New Roman" w:hAnsi="Times New Roman" w:cs="Times New Roman"/>
          <w:bCs/>
          <w:sz w:val="24"/>
          <w:szCs w:val="24"/>
        </w:rPr>
        <w:t>obierno</w:t>
      </w:r>
      <w:r>
        <w:rPr>
          <w:rFonts w:ascii="Times New Roman" w:hAnsi="Times New Roman" w:cs="Times New Roman"/>
          <w:bCs/>
          <w:sz w:val="24"/>
          <w:szCs w:val="24"/>
        </w:rPr>
        <w:t>.</w:t>
      </w:r>
      <w:r w:rsidRPr="00C175A7">
        <w:rPr>
          <w:rFonts w:ascii="Times New Roman" w:hAnsi="Times New Roman" w:cs="Times New Roman"/>
          <w:bCs/>
          <w:sz w:val="24"/>
          <w:szCs w:val="24"/>
        </w:rPr>
        <w:t xml:space="preserve"> Algunos candidatos cuentan con amplia presencia en los medios de comunicac</w:t>
      </w:r>
      <w:r>
        <w:rPr>
          <w:rFonts w:ascii="Times New Roman" w:hAnsi="Times New Roman" w:cs="Times New Roman"/>
          <w:bCs/>
          <w:sz w:val="24"/>
          <w:szCs w:val="24"/>
        </w:rPr>
        <w:t xml:space="preserve">ión </w:t>
      </w:r>
      <w:r w:rsidR="00A5549D">
        <w:rPr>
          <w:rFonts w:ascii="Times New Roman" w:hAnsi="Times New Roman" w:cs="Times New Roman"/>
          <w:bCs/>
          <w:sz w:val="24"/>
          <w:szCs w:val="24"/>
        </w:rPr>
        <w:t>y muestran a través de estos</w:t>
      </w:r>
      <w:r>
        <w:rPr>
          <w:rFonts w:ascii="Times New Roman" w:hAnsi="Times New Roman" w:cs="Times New Roman"/>
          <w:bCs/>
          <w:sz w:val="24"/>
          <w:szCs w:val="24"/>
        </w:rPr>
        <w:t xml:space="preserve"> cierta</w:t>
      </w:r>
      <w:r w:rsidRPr="00C175A7">
        <w:rPr>
          <w:rFonts w:ascii="Times New Roman" w:hAnsi="Times New Roman" w:cs="Times New Roman"/>
          <w:bCs/>
          <w:sz w:val="24"/>
          <w:szCs w:val="24"/>
        </w:rPr>
        <w:t xml:space="preserve"> imagen pública y </w:t>
      </w:r>
      <w:r>
        <w:rPr>
          <w:rFonts w:ascii="Times New Roman" w:hAnsi="Times New Roman" w:cs="Times New Roman"/>
          <w:bCs/>
          <w:sz w:val="24"/>
          <w:szCs w:val="24"/>
        </w:rPr>
        <w:t>de liderazgo. Lo anterior</w:t>
      </w:r>
      <w:r w:rsidRPr="00C175A7">
        <w:rPr>
          <w:rFonts w:ascii="Times New Roman" w:hAnsi="Times New Roman" w:cs="Times New Roman"/>
          <w:bCs/>
          <w:sz w:val="24"/>
          <w:szCs w:val="24"/>
        </w:rPr>
        <w:t xml:space="preserve"> ayuda a permear el mensaje en los electores, generar simpatías y promover el voto mediante promesas que reditúen en las urnas el día de la elección (Mendieta y Estrada, 2018).</w:t>
      </w:r>
    </w:p>
    <w:p w14:paraId="251428D8" w14:textId="36DD921D" w:rsidR="00986221" w:rsidRDefault="00AC7093" w:rsidP="005E0751">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L</w:t>
      </w:r>
      <w:r w:rsidRPr="00344EE2">
        <w:rPr>
          <w:rFonts w:ascii="Times New Roman" w:hAnsi="Times New Roman" w:cs="Times New Roman"/>
          <w:bCs/>
          <w:sz w:val="24"/>
          <w:szCs w:val="24"/>
        </w:rPr>
        <w:t xml:space="preserve">os resultados arrojan </w:t>
      </w:r>
      <w:r>
        <w:rPr>
          <w:rFonts w:ascii="Times New Roman" w:hAnsi="Times New Roman" w:cs="Times New Roman"/>
          <w:bCs/>
          <w:sz w:val="24"/>
          <w:szCs w:val="24"/>
        </w:rPr>
        <w:t xml:space="preserve">que </w:t>
      </w:r>
      <w:r w:rsidR="009826A1">
        <w:rPr>
          <w:rFonts w:ascii="Times New Roman" w:hAnsi="Times New Roman" w:cs="Times New Roman"/>
          <w:bCs/>
          <w:sz w:val="24"/>
          <w:szCs w:val="24"/>
        </w:rPr>
        <w:t>33 % de la población vota</w:t>
      </w:r>
      <w:r w:rsidRPr="00344EE2">
        <w:rPr>
          <w:rFonts w:ascii="Times New Roman" w:hAnsi="Times New Roman" w:cs="Times New Roman"/>
          <w:bCs/>
          <w:sz w:val="24"/>
          <w:szCs w:val="24"/>
        </w:rPr>
        <w:t xml:space="preserve"> por las propuestas</w:t>
      </w:r>
      <w:r w:rsidR="009826A1">
        <w:rPr>
          <w:rFonts w:ascii="Times New Roman" w:hAnsi="Times New Roman" w:cs="Times New Roman"/>
          <w:bCs/>
          <w:sz w:val="24"/>
          <w:szCs w:val="24"/>
        </w:rPr>
        <w:t xml:space="preserve">, como puede verse en la </w:t>
      </w:r>
      <w:r w:rsidR="00A5549D">
        <w:rPr>
          <w:rFonts w:ascii="Times New Roman" w:hAnsi="Times New Roman" w:cs="Times New Roman"/>
          <w:bCs/>
          <w:sz w:val="24"/>
          <w:szCs w:val="24"/>
        </w:rPr>
        <w:t>f</w:t>
      </w:r>
      <w:r w:rsidR="009826A1">
        <w:rPr>
          <w:rFonts w:ascii="Times New Roman" w:hAnsi="Times New Roman" w:cs="Times New Roman"/>
          <w:bCs/>
          <w:sz w:val="24"/>
          <w:szCs w:val="24"/>
        </w:rPr>
        <w:t>igura 5.</w:t>
      </w:r>
      <w:r w:rsidR="009826A1" w:rsidRPr="00344EE2">
        <w:rPr>
          <w:rFonts w:ascii="Times New Roman" w:hAnsi="Times New Roman" w:cs="Times New Roman"/>
          <w:bCs/>
          <w:sz w:val="24"/>
          <w:szCs w:val="24"/>
        </w:rPr>
        <w:t xml:space="preserve"> </w:t>
      </w:r>
      <w:r w:rsidR="009826A1">
        <w:rPr>
          <w:rFonts w:ascii="Times New Roman" w:hAnsi="Times New Roman" w:cs="Times New Roman"/>
          <w:bCs/>
          <w:sz w:val="24"/>
          <w:szCs w:val="24"/>
        </w:rPr>
        <w:t xml:space="preserve">En números absolutos son </w:t>
      </w:r>
      <w:r w:rsidRPr="00344EE2">
        <w:rPr>
          <w:rFonts w:ascii="Times New Roman" w:hAnsi="Times New Roman" w:cs="Times New Roman"/>
          <w:bCs/>
          <w:sz w:val="24"/>
          <w:szCs w:val="24"/>
        </w:rPr>
        <w:t>59 hombres y 63 mujeres</w:t>
      </w:r>
      <w:r w:rsidR="0082135D">
        <w:rPr>
          <w:rFonts w:ascii="Times New Roman" w:hAnsi="Times New Roman" w:cs="Times New Roman"/>
          <w:bCs/>
          <w:sz w:val="24"/>
          <w:szCs w:val="24"/>
        </w:rPr>
        <w:t>,</w:t>
      </w:r>
      <w:r w:rsidRPr="00344EE2">
        <w:rPr>
          <w:rFonts w:ascii="Times New Roman" w:hAnsi="Times New Roman" w:cs="Times New Roman"/>
          <w:bCs/>
          <w:sz w:val="24"/>
          <w:szCs w:val="24"/>
        </w:rPr>
        <w:t xml:space="preserve"> que representan 61.2</w:t>
      </w:r>
      <w:r w:rsidR="0082135D">
        <w:rPr>
          <w:rFonts w:ascii="Times New Roman" w:hAnsi="Times New Roman" w:cs="Times New Roman"/>
          <w:bCs/>
          <w:sz w:val="24"/>
          <w:szCs w:val="24"/>
        </w:rPr>
        <w:t> </w:t>
      </w:r>
      <w:r w:rsidRPr="00344EE2">
        <w:rPr>
          <w:rFonts w:ascii="Times New Roman" w:hAnsi="Times New Roman" w:cs="Times New Roman"/>
          <w:bCs/>
          <w:sz w:val="24"/>
          <w:szCs w:val="24"/>
        </w:rPr>
        <w:t>% de la población</w:t>
      </w:r>
      <w:r w:rsidR="009826A1">
        <w:rPr>
          <w:rFonts w:ascii="Times New Roman" w:hAnsi="Times New Roman" w:cs="Times New Roman"/>
          <w:bCs/>
          <w:sz w:val="24"/>
          <w:szCs w:val="24"/>
        </w:rPr>
        <w:t>,</w:t>
      </w:r>
      <w:r w:rsidRPr="00344EE2">
        <w:rPr>
          <w:rFonts w:ascii="Times New Roman" w:hAnsi="Times New Roman" w:cs="Times New Roman"/>
          <w:bCs/>
          <w:sz w:val="24"/>
          <w:szCs w:val="24"/>
        </w:rPr>
        <w:t xml:space="preserve"> </w:t>
      </w:r>
      <w:r w:rsidR="0082135D">
        <w:rPr>
          <w:rFonts w:ascii="Times New Roman" w:hAnsi="Times New Roman" w:cs="Times New Roman"/>
          <w:bCs/>
          <w:sz w:val="24"/>
          <w:szCs w:val="24"/>
        </w:rPr>
        <w:t xml:space="preserve">quienes </w:t>
      </w:r>
      <w:r w:rsidRPr="00344EE2">
        <w:rPr>
          <w:rFonts w:ascii="Times New Roman" w:hAnsi="Times New Roman" w:cs="Times New Roman"/>
          <w:bCs/>
          <w:sz w:val="24"/>
          <w:szCs w:val="24"/>
        </w:rPr>
        <w:t>menciona</w:t>
      </w:r>
      <w:r w:rsidR="009826A1">
        <w:rPr>
          <w:rFonts w:ascii="Times New Roman" w:hAnsi="Times New Roman" w:cs="Times New Roman"/>
          <w:bCs/>
          <w:sz w:val="24"/>
          <w:szCs w:val="24"/>
        </w:rPr>
        <w:t>n</w:t>
      </w:r>
      <w:r w:rsidRPr="00344EE2">
        <w:rPr>
          <w:rFonts w:ascii="Times New Roman" w:hAnsi="Times New Roman" w:cs="Times New Roman"/>
          <w:bCs/>
          <w:sz w:val="24"/>
          <w:szCs w:val="24"/>
        </w:rPr>
        <w:t xml:space="preserve"> que al momento de emitir su voto se inclina</w:t>
      </w:r>
      <w:r w:rsidR="009826A1">
        <w:rPr>
          <w:rFonts w:ascii="Times New Roman" w:hAnsi="Times New Roman" w:cs="Times New Roman"/>
          <w:bCs/>
          <w:sz w:val="24"/>
          <w:szCs w:val="24"/>
        </w:rPr>
        <w:t>n</w:t>
      </w:r>
      <w:r w:rsidRPr="00344EE2">
        <w:rPr>
          <w:rFonts w:ascii="Times New Roman" w:hAnsi="Times New Roman" w:cs="Times New Roman"/>
          <w:bCs/>
          <w:sz w:val="24"/>
          <w:szCs w:val="24"/>
        </w:rPr>
        <w:t xml:space="preserve"> más por las propuestas presentadas por l</w:t>
      </w:r>
      <w:r w:rsidR="009826A1">
        <w:rPr>
          <w:rFonts w:ascii="Times New Roman" w:hAnsi="Times New Roman" w:cs="Times New Roman"/>
          <w:bCs/>
          <w:sz w:val="24"/>
          <w:szCs w:val="24"/>
        </w:rPr>
        <w:t>os candidatos políticos.</w:t>
      </w:r>
      <w:r w:rsidRPr="00344EE2">
        <w:rPr>
          <w:rFonts w:ascii="Times New Roman" w:hAnsi="Times New Roman" w:cs="Times New Roman"/>
          <w:bCs/>
          <w:sz w:val="24"/>
          <w:szCs w:val="24"/>
        </w:rPr>
        <w:t xml:space="preserve"> </w:t>
      </w:r>
      <w:r w:rsidR="00173ADE">
        <w:rPr>
          <w:rFonts w:ascii="Times New Roman" w:hAnsi="Times New Roman" w:cs="Times New Roman"/>
          <w:bCs/>
          <w:sz w:val="24"/>
          <w:szCs w:val="24"/>
        </w:rPr>
        <w:t xml:space="preserve">Por otro lado, </w:t>
      </w:r>
      <w:r w:rsidRPr="00344EE2">
        <w:rPr>
          <w:rFonts w:ascii="Times New Roman" w:hAnsi="Times New Roman" w:cs="Times New Roman"/>
          <w:bCs/>
          <w:sz w:val="24"/>
          <w:szCs w:val="24"/>
        </w:rPr>
        <w:t>28.4</w:t>
      </w:r>
      <w:r w:rsidR="00173ADE">
        <w:rPr>
          <w:rFonts w:ascii="Times New Roman" w:hAnsi="Times New Roman" w:cs="Times New Roman"/>
          <w:bCs/>
          <w:sz w:val="24"/>
          <w:szCs w:val="24"/>
        </w:rPr>
        <w:t> </w:t>
      </w:r>
      <w:r w:rsidRPr="00344EE2">
        <w:rPr>
          <w:rFonts w:ascii="Times New Roman" w:hAnsi="Times New Roman" w:cs="Times New Roman"/>
          <w:bCs/>
          <w:sz w:val="24"/>
          <w:szCs w:val="24"/>
        </w:rPr>
        <w:t>% lo hace dependiendo qué tanto conoce cómo es el candidato y 10.4</w:t>
      </w:r>
      <w:r w:rsidR="00173ADE">
        <w:rPr>
          <w:rFonts w:ascii="Times New Roman" w:hAnsi="Times New Roman" w:cs="Times New Roman"/>
          <w:bCs/>
          <w:sz w:val="24"/>
          <w:szCs w:val="24"/>
        </w:rPr>
        <w:t> </w:t>
      </w:r>
      <w:r w:rsidRPr="00344EE2">
        <w:rPr>
          <w:rFonts w:ascii="Times New Roman" w:hAnsi="Times New Roman" w:cs="Times New Roman"/>
          <w:bCs/>
          <w:sz w:val="24"/>
          <w:szCs w:val="24"/>
        </w:rPr>
        <w:t xml:space="preserve">% vota por el partido o coalición. </w:t>
      </w:r>
      <w:r w:rsidR="009826A1">
        <w:rPr>
          <w:rFonts w:ascii="Times New Roman" w:hAnsi="Times New Roman" w:cs="Times New Roman"/>
          <w:bCs/>
          <w:sz w:val="24"/>
          <w:szCs w:val="24"/>
        </w:rPr>
        <w:t>L</w:t>
      </w:r>
      <w:r w:rsidR="00986221">
        <w:rPr>
          <w:rFonts w:ascii="Times New Roman" w:hAnsi="Times New Roman" w:cs="Times New Roman"/>
          <w:bCs/>
          <w:sz w:val="24"/>
          <w:szCs w:val="24"/>
        </w:rPr>
        <w:t>a interpretación de los</w:t>
      </w:r>
      <w:r w:rsidRPr="00344EE2">
        <w:rPr>
          <w:rFonts w:ascii="Times New Roman" w:hAnsi="Times New Roman" w:cs="Times New Roman"/>
          <w:bCs/>
          <w:sz w:val="24"/>
          <w:szCs w:val="24"/>
        </w:rPr>
        <w:t xml:space="preserve"> datos</w:t>
      </w:r>
      <w:r w:rsidR="00986221">
        <w:rPr>
          <w:rFonts w:ascii="Times New Roman" w:hAnsi="Times New Roman" w:cs="Times New Roman"/>
          <w:bCs/>
          <w:sz w:val="24"/>
          <w:szCs w:val="24"/>
        </w:rPr>
        <w:t xml:space="preserve"> es que</w:t>
      </w:r>
      <w:r w:rsidR="00173ADE">
        <w:rPr>
          <w:rFonts w:ascii="Times New Roman" w:hAnsi="Times New Roman" w:cs="Times New Roman"/>
          <w:bCs/>
          <w:sz w:val="24"/>
          <w:szCs w:val="24"/>
        </w:rPr>
        <w:t xml:space="preserve"> a</w:t>
      </w:r>
      <w:r w:rsidRPr="00344EE2">
        <w:rPr>
          <w:rFonts w:ascii="Times New Roman" w:hAnsi="Times New Roman" w:cs="Times New Roman"/>
          <w:bCs/>
          <w:sz w:val="24"/>
          <w:szCs w:val="24"/>
        </w:rPr>
        <w:t xml:space="preserve"> las personas </w:t>
      </w:r>
      <w:r w:rsidR="00986221">
        <w:rPr>
          <w:rFonts w:ascii="Times New Roman" w:hAnsi="Times New Roman" w:cs="Times New Roman"/>
          <w:bCs/>
          <w:sz w:val="24"/>
          <w:szCs w:val="24"/>
        </w:rPr>
        <w:t>no les interesa únicamente las propuestas sino c</w:t>
      </w:r>
      <w:r w:rsidR="00173ADE">
        <w:rPr>
          <w:rFonts w:ascii="Times New Roman" w:hAnsi="Times New Roman" w:cs="Times New Roman"/>
          <w:bCs/>
          <w:sz w:val="24"/>
          <w:szCs w:val="24"/>
        </w:rPr>
        <w:t>ó</w:t>
      </w:r>
      <w:r w:rsidR="00986221">
        <w:rPr>
          <w:rFonts w:ascii="Times New Roman" w:hAnsi="Times New Roman" w:cs="Times New Roman"/>
          <w:bCs/>
          <w:sz w:val="24"/>
          <w:szCs w:val="24"/>
        </w:rPr>
        <w:t>mo son presentadas. Al parecer</w:t>
      </w:r>
      <w:r w:rsidR="001443FB">
        <w:rPr>
          <w:rFonts w:ascii="Times New Roman" w:hAnsi="Times New Roman" w:cs="Times New Roman"/>
          <w:bCs/>
          <w:sz w:val="24"/>
          <w:szCs w:val="24"/>
        </w:rPr>
        <w:t>,</w:t>
      </w:r>
      <w:r w:rsidR="00986221">
        <w:rPr>
          <w:rFonts w:ascii="Times New Roman" w:hAnsi="Times New Roman" w:cs="Times New Roman"/>
          <w:bCs/>
          <w:sz w:val="24"/>
          <w:szCs w:val="24"/>
        </w:rPr>
        <w:t xml:space="preserve"> la figura del candidato y del partido no </w:t>
      </w:r>
      <w:r w:rsidR="001443FB">
        <w:rPr>
          <w:rFonts w:ascii="Times New Roman" w:hAnsi="Times New Roman" w:cs="Times New Roman"/>
          <w:bCs/>
          <w:sz w:val="24"/>
          <w:szCs w:val="24"/>
        </w:rPr>
        <w:t xml:space="preserve">son la única forma </w:t>
      </w:r>
      <w:r w:rsidR="00986221">
        <w:rPr>
          <w:rFonts w:ascii="Times New Roman" w:hAnsi="Times New Roman" w:cs="Times New Roman"/>
          <w:bCs/>
          <w:sz w:val="24"/>
          <w:szCs w:val="24"/>
        </w:rPr>
        <w:t>de persuadir a votar.</w:t>
      </w:r>
    </w:p>
    <w:p w14:paraId="49AF994E" w14:textId="77777777" w:rsidR="00D058FC" w:rsidRDefault="00D058FC" w:rsidP="00D461DF">
      <w:pPr>
        <w:spacing w:after="0" w:line="360" w:lineRule="auto"/>
        <w:jc w:val="both"/>
        <w:rPr>
          <w:rFonts w:ascii="Times New Roman" w:hAnsi="Times New Roman" w:cs="Times New Roman"/>
          <w:bCs/>
          <w:sz w:val="24"/>
          <w:szCs w:val="24"/>
        </w:rPr>
      </w:pPr>
    </w:p>
    <w:p w14:paraId="59F4EBE3" w14:textId="6D3B376D" w:rsidR="00FD7DA4" w:rsidRPr="00AE3A07" w:rsidRDefault="009565DE" w:rsidP="005E0751">
      <w:pPr>
        <w:spacing w:after="0" w:line="360" w:lineRule="auto"/>
        <w:jc w:val="center"/>
        <w:rPr>
          <w:rFonts w:ascii="Arial" w:hAnsi="Arial" w:cs="Arial"/>
          <w:b/>
          <w:sz w:val="24"/>
          <w:szCs w:val="24"/>
        </w:rPr>
      </w:pPr>
      <w:r>
        <w:rPr>
          <w:rFonts w:ascii="Times New Roman" w:hAnsi="Times New Roman" w:cs="Times New Roman"/>
          <w:b/>
          <w:sz w:val="24"/>
          <w:szCs w:val="24"/>
        </w:rPr>
        <w:t xml:space="preserve">Figura </w:t>
      </w:r>
      <w:r w:rsidR="00354EFB">
        <w:rPr>
          <w:rFonts w:ascii="Times New Roman" w:hAnsi="Times New Roman" w:cs="Times New Roman"/>
          <w:b/>
          <w:sz w:val="24"/>
          <w:szCs w:val="24"/>
        </w:rPr>
        <w:t>5</w:t>
      </w:r>
      <w:r>
        <w:rPr>
          <w:rFonts w:ascii="Times New Roman" w:hAnsi="Times New Roman" w:cs="Times New Roman"/>
          <w:b/>
          <w:sz w:val="24"/>
          <w:szCs w:val="24"/>
        </w:rPr>
        <w:t>.</w:t>
      </w:r>
      <w:r w:rsidR="00AE3A07" w:rsidRPr="00723681">
        <w:rPr>
          <w:rFonts w:ascii="Times New Roman" w:hAnsi="Times New Roman" w:cs="Times New Roman"/>
          <w:b/>
          <w:sz w:val="24"/>
          <w:szCs w:val="24"/>
        </w:rPr>
        <w:t xml:space="preserve"> </w:t>
      </w:r>
      <w:r w:rsidR="0016031C" w:rsidRPr="005E0751">
        <w:rPr>
          <w:rFonts w:ascii="Times New Roman" w:hAnsi="Times New Roman" w:cs="Times New Roman"/>
          <w:bCs/>
          <w:sz w:val="24"/>
          <w:szCs w:val="24"/>
        </w:rPr>
        <w:t>Evaluación para emitir voto</w:t>
      </w:r>
    </w:p>
    <w:p w14:paraId="49D7342E" w14:textId="35616F95" w:rsidR="00AE3A07" w:rsidRPr="00AE3A07" w:rsidRDefault="009565DE" w:rsidP="00D461DF">
      <w:pPr>
        <w:keepNext/>
        <w:spacing w:after="0" w:line="360" w:lineRule="auto"/>
        <w:ind w:firstLine="709"/>
        <w:rPr>
          <w:rFonts w:ascii="Arial" w:hAnsi="Arial" w:cs="Arial"/>
          <w:sz w:val="24"/>
          <w:szCs w:val="24"/>
        </w:rPr>
      </w:pPr>
      <w:r>
        <w:rPr>
          <w:rFonts w:ascii="Arial" w:hAnsi="Arial" w:cs="Arial"/>
          <w:noProof/>
          <w:sz w:val="24"/>
          <w:szCs w:val="24"/>
          <w:lang w:eastAsia="es-MX"/>
        </w:rPr>
        <w:drawing>
          <wp:inline distT="0" distB="0" distL="0" distR="0" wp14:anchorId="0861306E" wp14:editId="5D202612">
            <wp:extent cx="4572635" cy="27432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634DE552" w14:textId="77777777" w:rsidR="00D058FC" w:rsidRPr="00D058FC" w:rsidRDefault="00D058FC" w:rsidP="00D058FC">
      <w:pPr>
        <w:spacing w:after="0" w:line="360" w:lineRule="auto"/>
        <w:jc w:val="center"/>
        <w:rPr>
          <w:rFonts w:ascii="Times New Roman" w:hAnsi="Times New Roman" w:cs="Times New Roman"/>
          <w:sz w:val="24"/>
          <w:szCs w:val="24"/>
        </w:rPr>
      </w:pPr>
      <w:r w:rsidRPr="00D058FC">
        <w:rPr>
          <w:rFonts w:ascii="Times New Roman" w:hAnsi="Times New Roman" w:cs="Times New Roman"/>
          <w:sz w:val="24"/>
          <w:szCs w:val="24"/>
        </w:rPr>
        <w:t>Fuente: Elaboración propia</w:t>
      </w:r>
    </w:p>
    <w:p w14:paraId="4279AB4B" w14:textId="70A97E24" w:rsidR="0016031C" w:rsidRDefault="009D3760" w:rsidP="005E0751">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Los resultados</w:t>
      </w:r>
      <w:r w:rsidR="00AE3A07" w:rsidRPr="00205150">
        <w:rPr>
          <w:rFonts w:ascii="Times New Roman" w:hAnsi="Times New Roman" w:cs="Times New Roman"/>
          <w:bCs/>
          <w:sz w:val="24"/>
          <w:szCs w:val="24"/>
        </w:rPr>
        <w:t xml:space="preserve"> </w:t>
      </w:r>
      <w:r w:rsidR="0016031C">
        <w:rPr>
          <w:rFonts w:ascii="Times New Roman" w:hAnsi="Times New Roman" w:cs="Times New Roman"/>
          <w:bCs/>
          <w:sz w:val="24"/>
          <w:szCs w:val="24"/>
        </w:rPr>
        <w:t xml:space="preserve">presentados en la </w:t>
      </w:r>
      <w:r w:rsidR="001443FB">
        <w:rPr>
          <w:rFonts w:ascii="Times New Roman" w:hAnsi="Times New Roman" w:cs="Times New Roman"/>
          <w:bCs/>
          <w:sz w:val="24"/>
          <w:szCs w:val="24"/>
        </w:rPr>
        <w:t>f</w:t>
      </w:r>
      <w:r w:rsidR="0016031C">
        <w:rPr>
          <w:rFonts w:ascii="Times New Roman" w:hAnsi="Times New Roman" w:cs="Times New Roman"/>
          <w:bCs/>
          <w:sz w:val="24"/>
          <w:szCs w:val="24"/>
        </w:rPr>
        <w:t xml:space="preserve">igura 6 y la </w:t>
      </w:r>
      <w:r w:rsidR="001443FB">
        <w:rPr>
          <w:rFonts w:ascii="Times New Roman" w:hAnsi="Times New Roman" w:cs="Times New Roman"/>
          <w:bCs/>
          <w:sz w:val="24"/>
          <w:szCs w:val="24"/>
        </w:rPr>
        <w:t>f</w:t>
      </w:r>
      <w:r w:rsidR="0016031C">
        <w:rPr>
          <w:rFonts w:ascii="Times New Roman" w:hAnsi="Times New Roman" w:cs="Times New Roman"/>
          <w:bCs/>
          <w:sz w:val="24"/>
          <w:szCs w:val="24"/>
        </w:rPr>
        <w:t xml:space="preserve">igura 7 </w:t>
      </w:r>
      <w:r w:rsidR="00AE3A07" w:rsidRPr="00205150">
        <w:rPr>
          <w:rFonts w:ascii="Times New Roman" w:hAnsi="Times New Roman" w:cs="Times New Roman"/>
          <w:bCs/>
          <w:sz w:val="24"/>
          <w:szCs w:val="24"/>
        </w:rPr>
        <w:t>refleja</w:t>
      </w:r>
      <w:r>
        <w:rPr>
          <w:rFonts w:ascii="Times New Roman" w:hAnsi="Times New Roman" w:cs="Times New Roman"/>
          <w:bCs/>
          <w:sz w:val="24"/>
          <w:szCs w:val="24"/>
        </w:rPr>
        <w:t>n</w:t>
      </w:r>
      <w:r w:rsidR="00AE3A07" w:rsidRPr="00205150">
        <w:rPr>
          <w:rFonts w:ascii="Times New Roman" w:hAnsi="Times New Roman" w:cs="Times New Roman"/>
          <w:bCs/>
          <w:sz w:val="24"/>
          <w:szCs w:val="24"/>
        </w:rPr>
        <w:t xml:space="preserve"> el senti</w:t>
      </w:r>
      <w:r w:rsidR="0016031C">
        <w:rPr>
          <w:rFonts w:ascii="Times New Roman" w:hAnsi="Times New Roman" w:cs="Times New Roman"/>
          <w:bCs/>
          <w:sz w:val="24"/>
          <w:szCs w:val="24"/>
        </w:rPr>
        <w:t>r</w:t>
      </w:r>
      <w:r w:rsidR="00AE3A07" w:rsidRPr="00205150">
        <w:rPr>
          <w:rFonts w:ascii="Times New Roman" w:hAnsi="Times New Roman" w:cs="Times New Roman"/>
          <w:bCs/>
          <w:sz w:val="24"/>
          <w:szCs w:val="24"/>
        </w:rPr>
        <w:t xml:space="preserve"> de una población que poco a poco ha perdido la confianza en la democracia </w:t>
      </w:r>
      <w:r w:rsidR="001443FB">
        <w:rPr>
          <w:rFonts w:ascii="Times New Roman" w:hAnsi="Times New Roman" w:cs="Times New Roman"/>
          <w:bCs/>
          <w:sz w:val="24"/>
          <w:szCs w:val="24"/>
        </w:rPr>
        <w:t>mexicana</w:t>
      </w:r>
      <w:r w:rsidR="00AE3A07" w:rsidRPr="00205150">
        <w:rPr>
          <w:rFonts w:ascii="Times New Roman" w:hAnsi="Times New Roman" w:cs="Times New Roman"/>
          <w:bCs/>
          <w:sz w:val="24"/>
          <w:szCs w:val="24"/>
        </w:rPr>
        <w:t xml:space="preserve">. Por ahora, se aprecian mayores porcentajes en los que la democracia es una forma de gobierno, sin </w:t>
      </w:r>
      <w:r w:rsidR="00AE3A07" w:rsidRPr="00205150">
        <w:rPr>
          <w:rFonts w:ascii="Times New Roman" w:hAnsi="Times New Roman" w:cs="Times New Roman"/>
          <w:bCs/>
          <w:sz w:val="24"/>
          <w:szCs w:val="24"/>
        </w:rPr>
        <w:lastRenderedPageBreak/>
        <w:t>embargo, de los 200 encuestados</w:t>
      </w:r>
      <w:r w:rsidR="00AE3A07" w:rsidRPr="00913A3B">
        <w:rPr>
          <w:rFonts w:ascii="Times New Roman" w:hAnsi="Times New Roman" w:cs="Times New Roman"/>
          <w:bCs/>
          <w:sz w:val="24"/>
          <w:szCs w:val="24"/>
        </w:rPr>
        <w:t>, 152 personas</w:t>
      </w:r>
      <w:r w:rsidR="001443FB">
        <w:rPr>
          <w:rFonts w:ascii="Times New Roman" w:hAnsi="Times New Roman" w:cs="Times New Roman"/>
          <w:bCs/>
          <w:sz w:val="24"/>
          <w:szCs w:val="24"/>
        </w:rPr>
        <w:t>,</w:t>
      </w:r>
      <w:r w:rsidR="00AE3A07" w:rsidRPr="00913A3B">
        <w:rPr>
          <w:rFonts w:ascii="Times New Roman" w:hAnsi="Times New Roman" w:cs="Times New Roman"/>
          <w:bCs/>
          <w:sz w:val="24"/>
          <w:szCs w:val="24"/>
        </w:rPr>
        <w:t xml:space="preserve"> que representan 73% del estudio</w:t>
      </w:r>
      <w:r w:rsidR="001443FB">
        <w:rPr>
          <w:rFonts w:ascii="Times New Roman" w:hAnsi="Times New Roman" w:cs="Times New Roman"/>
          <w:bCs/>
          <w:sz w:val="24"/>
          <w:szCs w:val="24"/>
        </w:rPr>
        <w:t>,</w:t>
      </w:r>
      <w:r w:rsidR="00AE3A07" w:rsidRPr="00913A3B">
        <w:rPr>
          <w:rFonts w:ascii="Times New Roman" w:hAnsi="Times New Roman" w:cs="Times New Roman"/>
          <w:bCs/>
          <w:sz w:val="24"/>
          <w:szCs w:val="24"/>
        </w:rPr>
        <w:t xml:space="preserve"> consideran la democracia como un sistema de gobierno que</w:t>
      </w:r>
      <w:r w:rsidR="001443FB">
        <w:rPr>
          <w:rFonts w:ascii="Times New Roman" w:hAnsi="Times New Roman" w:cs="Times New Roman"/>
          <w:bCs/>
          <w:sz w:val="24"/>
          <w:szCs w:val="24"/>
        </w:rPr>
        <w:t>,</w:t>
      </w:r>
      <w:r w:rsidR="00AE3A07" w:rsidRPr="00913A3B">
        <w:rPr>
          <w:rFonts w:ascii="Times New Roman" w:hAnsi="Times New Roman" w:cs="Times New Roman"/>
          <w:bCs/>
          <w:sz w:val="24"/>
          <w:szCs w:val="24"/>
        </w:rPr>
        <w:t xml:space="preserve"> a diferencia de otras elecciones</w:t>
      </w:r>
      <w:r w:rsidR="001443FB">
        <w:rPr>
          <w:rFonts w:ascii="Times New Roman" w:hAnsi="Times New Roman" w:cs="Times New Roman"/>
          <w:bCs/>
          <w:sz w:val="24"/>
          <w:szCs w:val="24"/>
        </w:rPr>
        <w:t>,</w:t>
      </w:r>
      <w:r w:rsidR="00AE3A07" w:rsidRPr="00913A3B">
        <w:rPr>
          <w:rFonts w:ascii="Times New Roman" w:hAnsi="Times New Roman" w:cs="Times New Roman"/>
          <w:bCs/>
          <w:sz w:val="24"/>
          <w:szCs w:val="24"/>
        </w:rPr>
        <w:t xml:space="preserve"> ha disminuido. </w:t>
      </w:r>
      <w:r w:rsidR="0016031C">
        <w:rPr>
          <w:rFonts w:ascii="Times New Roman" w:hAnsi="Times New Roman" w:cs="Times New Roman"/>
          <w:bCs/>
          <w:sz w:val="24"/>
          <w:szCs w:val="24"/>
        </w:rPr>
        <w:t>Ambas gráficas representan la visión de hombres y mujeres.</w:t>
      </w:r>
    </w:p>
    <w:p w14:paraId="4873D009" w14:textId="3A0F704D" w:rsidR="0016031C" w:rsidRPr="00A76405" w:rsidRDefault="0016031C" w:rsidP="005E0751">
      <w:pPr>
        <w:spacing w:after="0" w:line="360" w:lineRule="auto"/>
        <w:ind w:firstLine="708"/>
        <w:jc w:val="both"/>
        <w:rPr>
          <w:rFonts w:ascii="Times New Roman" w:hAnsi="Times New Roman" w:cs="Times New Roman"/>
          <w:sz w:val="24"/>
          <w:szCs w:val="24"/>
        </w:rPr>
      </w:pPr>
      <w:r w:rsidRPr="00A76405">
        <w:rPr>
          <w:rFonts w:ascii="Times New Roman" w:hAnsi="Times New Roman" w:cs="Times New Roman"/>
          <w:sz w:val="24"/>
          <w:szCs w:val="24"/>
        </w:rPr>
        <w:t xml:space="preserve">El Índice de Democracia 2020 de </w:t>
      </w:r>
      <w:proofErr w:type="spellStart"/>
      <w:r w:rsidRPr="00A76405">
        <w:rPr>
          <w:rFonts w:ascii="Times New Roman" w:hAnsi="Times New Roman" w:cs="Times New Roman"/>
          <w:i/>
          <w:iCs/>
          <w:sz w:val="24"/>
          <w:szCs w:val="24"/>
        </w:rPr>
        <w:t>The</w:t>
      </w:r>
      <w:proofErr w:type="spellEnd"/>
      <w:r w:rsidRPr="00A76405">
        <w:rPr>
          <w:rFonts w:ascii="Times New Roman" w:hAnsi="Times New Roman" w:cs="Times New Roman"/>
          <w:i/>
          <w:iCs/>
          <w:sz w:val="24"/>
          <w:szCs w:val="24"/>
        </w:rPr>
        <w:t xml:space="preserve"> Economist</w:t>
      </w:r>
      <w:r w:rsidRPr="00A76405">
        <w:rPr>
          <w:rFonts w:ascii="Times New Roman" w:hAnsi="Times New Roman" w:cs="Times New Roman"/>
          <w:sz w:val="24"/>
          <w:szCs w:val="24"/>
        </w:rPr>
        <w:t xml:space="preserve"> califica a México como una “democracia defectuosa” y ocupa la posición 72 de 167 países, por debajo de Costa Rica, </w:t>
      </w:r>
      <w:proofErr w:type="spellStart"/>
      <w:r w:rsidRPr="00A76405">
        <w:rPr>
          <w:rFonts w:ascii="Times New Roman" w:hAnsi="Times New Roman" w:cs="Times New Roman"/>
          <w:sz w:val="24"/>
          <w:szCs w:val="24"/>
        </w:rPr>
        <w:t>Botswana</w:t>
      </w:r>
      <w:proofErr w:type="spellEnd"/>
      <w:r w:rsidRPr="00A76405">
        <w:rPr>
          <w:rFonts w:ascii="Times New Roman" w:hAnsi="Times New Roman" w:cs="Times New Roman"/>
          <w:sz w:val="24"/>
          <w:szCs w:val="24"/>
        </w:rPr>
        <w:t xml:space="preserve">, Jamaica, Panamá o Colombia (Granados, </w:t>
      </w:r>
      <w:r w:rsidR="00E73553">
        <w:rPr>
          <w:rFonts w:ascii="Times New Roman" w:hAnsi="Times New Roman" w:cs="Times New Roman"/>
          <w:sz w:val="24"/>
          <w:szCs w:val="24"/>
        </w:rPr>
        <w:t xml:space="preserve">15 de mayor </w:t>
      </w:r>
      <w:r w:rsidRPr="00A76405">
        <w:rPr>
          <w:rFonts w:ascii="Times New Roman" w:hAnsi="Times New Roman" w:cs="Times New Roman"/>
          <w:sz w:val="24"/>
          <w:szCs w:val="24"/>
        </w:rPr>
        <w:t>2021)</w:t>
      </w:r>
      <w:r w:rsidR="00E73553">
        <w:rPr>
          <w:rFonts w:ascii="Times New Roman" w:hAnsi="Times New Roman" w:cs="Times New Roman"/>
          <w:sz w:val="24"/>
          <w:szCs w:val="24"/>
        </w:rPr>
        <w:t>.</w:t>
      </w:r>
      <w:r w:rsidR="00986221">
        <w:rPr>
          <w:rFonts w:ascii="Times New Roman" w:hAnsi="Times New Roman" w:cs="Times New Roman"/>
          <w:sz w:val="24"/>
          <w:szCs w:val="24"/>
        </w:rPr>
        <w:t xml:space="preserve"> </w:t>
      </w:r>
      <w:r w:rsidR="00E73553">
        <w:rPr>
          <w:rFonts w:ascii="Times New Roman" w:hAnsi="Times New Roman" w:cs="Times New Roman"/>
          <w:sz w:val="24"/>
          <w:szCs w:val="24"/>
        </w:rPr>
        <w:t xml:space="preserve">Por </w:t>
      </w:r>
      <w:r w:rsidR="00986221">
        <w:rPr>
          <w:rFonts w:ascii="Times New Roman" w:hAnsi="Times New Roman" w:cs="Times New Roman"/>
          <w:sz w:val="24"/>
          <w:szCs w:val="24"/>
        </w:rPr>
        <w:t>ejemplo</w:t>
      </w:r>
      <w:r w:rsidRPr="00A76405">
        <w:rPr>
          <w:rFonts w:ascii="Times New Roman" w:hAnsi="Times New Roman" w:cs="Times New Roman"/>
          <w:sz w:val="24"/>
          <w:szCs w:val="24"/>
        </w:rPr>
        <w:t xml:space="preserve">, se </w:t>
      </w:r>
      <w:proofErr w:type="gramStart"/>
      <w:r w:rsidR="00986221">
        <w:rPr>
          <w:rFonts w:ascii="Times New Roman" w:hAnsi="Times New Roman" w:cs="Times New Roman"/>
          <w:sz w:val="24"/>
          <w:szCs w:val="24"/>
        </w:rPr>
        <w:t>le</w:t>
      </w:r>
      <w:proofErr w:type="gramEnd"/>
      <w:r w:rsidR="00986221">
        <w:rPr>
          <w:rFonts w:ascii="Times New Roman" w:hAnsi="Times New Roman" w:cs="Times New Roman"/>
          <w:sz w:val="24"/>
          <w:szCs w:val="24"/>
        </w:rPr>
        <w:t xml:space="preserve"> preguntó</w:t>
      </w:r>
      <w:r w:rsidRPr="00A76405">
        <w:rPr>
          <w:rFonts w:ascii="Times New Roman" w:hAnsi="Times New Roman" w:cs="Times New Roman"/>
          <w:sz w:val="24"/>
          <w:szCs w:val="24"/>
        </w:rPr>
        <w:t xml:space="preserve"> a los ciudadanos sobre cuál es la evaluación que dan a la democracia</w:t>
      </w:r>
      <w:r w:rsidR="00E73553">
        <w:rPr>
          <w:rFonts w:ascii="Times New Roman" w:hAnsi="Times New Roman" w:cs="Times New Roman"/>
          <w:sz w:val="24"/>
          <w:szCs w:val="24"/>
        </w:rPr>
        <w:t>,</w:t>
      </w:r>
      <w:r w:rsidRPr="00A76405">
        <w:rPr>
          <w:rFonts w:ascii="Times New Roman" w:hAnsi="Times New Roman" w:cs="Times New Roman"/>
          <w:sz w:val="24"/>
          <w:szCs w:val="24"/>
        </w:rPr>
        <w:t xml:space="preserve"> </w:t>
      </w:r>
      <w:r w:rsidR="00E73553">
        <w:rPr>
          <w:rFonts w:ascii="Times New Roman" w:hAnsi="Times New Roman" w:cs="Times New Roman"/>
          <w:sz w:val="24"/>
          <w:szCs w:val="24"/>
        </w:rPr>
        <w:t>l</w:t>
      </w:r>
      <w:r w:rsidRPr="00A76405">
        <w:rPr>
          <w:rFonts w:ascii="Times New Roman" w:hAnsi="Times New Roman" w:cs="Times New Roman"/>
          <w:sz w:val="24"/>
          <w:szCs w:val="24"/>
        </w:rPr>
        <w:t xml:space="preserve">os hombres y mujeres en la encuesta aplicada en Puebla otorgaron una calificación de regular. </w:t>
      </w:r>
    </w:p>
    <w:p w14:paraId="47EBC2D4" w14:textId="77777777" w:rsidR="0016031C" w:rsidRDefault="0016031C" w:rsidP="00D461DF">
      <w:pPr>
        <w:spacing w:after="0" w:line="360" w:lineRule="auto"/>
        <w:jc w:val="both"/>
        <w:rPr>
          <w:rFonts w:ascii="Times New Roman" w:hAnsi="Times New Roman" w:cs="Times New Roman"/>
          <w:bCs/>
          <w:sz w:val="24"/>
          <w:szCs w:val="24"/>
        </w:rPr>
      </w:pPr>
    </w:p>
    <w:p w14:paraId="7941D7D3" w14:textId="39A22D05" w:rsidR="00AE3A07" w:rsidRPr="0016031C" w:rsidRDefault="00355B36" w:rsidP="00D461DF">
      <w:pPr>
        <w:spacing w:after="0" w:line="360" w:lineRule="auto"/>
        <w:jc w:val="center"/>
        <w:rPr>
          <w:rFonts w:ascii="Times New Roman" w:hAnsi="Times New Roman" w:cs="Times New Roman"/>
          <w:bCs/>
          <w:sz w:val="24"/>
          <w:szCs w:val="24"/>
        </w:rPr>
      </w:pPr>
      <w:r>
        <w:rPr>
          <w:rFonts w:ascii="Times New Roman" w:hAnsi="Times New Roman" w:cs="Times New Roman"/>
          <w:b/>
          <w:bCs/>
          <w:sz w:val="24"/>
          <w:szCs w:val="24"/>
        </w:rPr>
        <w:t>Fig</w:t>
      </w:r>
      <w:r w:rsidR="0016031C">
        <w:rPr>
          <w:rFonts w:ascii="Times New Roman" w:hAnsi="Times New Roman" w:cs="Times New Roman"/>
          <w:b/>
          <w:bCs/>
          <w:sz w:val="24"/>
          <w:szCs w:val="24"/>
        </w:rPr>
        <w:t>u</w:t>
      </w:r>
      <w:r>
        <w:rPr>
          <w:rFonts w:ascii="Times New Roman" w:hAnsi="Times New Roman" w:cs="Times New Roman"/>
          <w:b/>
          <w:bCs/>
          <w:sz w:val="24"/>
          <w:szCs w:val="24"/>
        </w:rPr>
        <w:t>ra</w:t>
      </w:r>
      <w:r w:rsidR="00AE3A07" w:rsidRPr="00BB5440">
        <w:rPr>
          <w:rFonts w:ascii="Times New Roman" w:hAnsi="Times New Roman" w:cs="Times New Roman"/>
          <w:b/>
          <w:bCs/>
          <w:sz w:val="24"/>
          <w:szCs w:val="24"/>
        </w:rPr>
        <w:t xml:space="preserve"> </w:t>
      </w:r>
      <w:r w:rsidR="0016031C">
        <w:rPr>
          <w:rFonts w:ascii="Times New Roman" w:hAnsi="Times New Roman" w:cs="Times New Roman"/>
          <w:b/>
          <w:bCs/>
          <w:sz w:val="24"/>
          <w:szCs w:val="24"/>
        </w:rPr>
        <w:t>6</w:t>
      </w:r>
      <w:r w:rsidR="00AE3A07" w:rsidRPr="00BB5440">
        <w:rPr>
          <w:rFonts w:ascii="Times New Roman" w:hAnsi="Times New Roman" w:cs="Times New Roman"/>
          <w:b/>
          <w:bCs/>
          <w:sz w:val="24"/>
          <w:szCs w:val="24"/>
        </w:rPr>
        <w:t xml:space="preserve">. </w:t>
      </w:r>
      <w:r w:rsidR="00986221" w:rsidRPr="005E0751">
        <w:rPr>
          <w:rFonts w:ascii="Times New Roman" w:hAnsi="Times New Roman" w:cs="Times New Roman"/>
          <w:sz w:val="24"/>
          <w:szCs w:val="24"/>
        </w:rPr>
        <w:t>Evaluación de ciudadanos sobre la democracia</w:t>
      </w:r>
    </w:p>
    <w:p w14:paraId="6E01BAFA" w14:textId="3B3CD7BA" w:rsidR="00AE3A07" w:rsidRDefault="0016031C" w:rsidP="00D461DF">
      <w:pPr>
        <w:keepNext/>
        <w:spacing w:after="0" w:line="360" w:lineRule="auto"/>
        <w:ind w:firstLine="709"/>
        <w:jc w:val="both"/>
        <w:rPr>
          <w:rFonts w:ascii="Arial" w:hAnsi="Arial" w:cs="Arial"/>
          <w:noProof/>
          <w:sz w:val="24"/>
          <w:szCs w:val="24"/>
        </w:rPr>
      </w:pPr>
      <w:r>
        <w:rPr>
          <w:rFonts w:ascii="Arial" w:hAnsi="Arial" w:cs="Arial"/>
          <w:noProof/>
          <w:sz w:val="24"/>
          <w:szCs w:val="24"/>
          <w:lang w:eastAsia="es-MX"/>
        </w:rPr>
        <w:drawing>
          <wp:inline distT="0" distB="0" distL="0" distR="0" wp14:anchorId="282CDAEE" wp14:editId="5BD7A690">
            <wp:extent cx="4547870" cy="2743200"/>
            <wp:effectExtent l="0" t="0" r="508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47870" cy="2743200"/>
                    </a:xfrm>
                    <a:prstGeom prst="rect">
                      <a:avLst/>
                    </a:prstGeom>
                    <a:noFill/>
                  </pic:spPr>
                </pic:pic>
              </a:graphicData>
            </a:graphic>
          </wp:inline>
        </w:drawing>
      </w:r>
    </w:p>
    <w:p w14:paraId="3EE0E4BC" w14:textId="77777777" w:rsidR="00D058FC" w:rsidRPr="00D058FC" w:rsidRDefault="00D058FC" w:rsidP="00D058FC">
      <w:pPr>
        <w:spacing w:after="0" w:line="360" w:lineRule="auto"/>
        <w:jc w:val="center"/>
        <w:rPr>
          <w:rFonts w:ascii="Times New Roman" w:hAnsi="Times New Roman" w:cs="Times New Roman"/>
          <w:sz w:val="24"/>
          <w:szCs w:val="24"/>
        </w:rPr>
      </w:pPr>
      <w:r w:rsidRPr="00D058FC">
        <w:rPr>
          <w:rFonts w:ascii="Times New Roman" w:hAnsi="Times New Roman" w:cs="Times New Roman"/>
          <w:sz w:val="24"/>
          <w:szCs w:val="24"/>
        </w:rPr>
        <w:t>Fuente: Elaboración propia</w:t>
      </w:r>
    </w:p>
    <w:p w14:paraId="69838FAC" w14:textId="56010E13" w:rsidR="0016031C" w:rsidRPr="00A76405" w:rsidRDefault="0016031C" w:rsidP="005E0751">
      <w:pPr>
        <w:spacing w:after="0" w:line="360" w:lineRule="auto"/>
        <w:ind w:firstLine="708"/>
        <w:jc w:val="both"/>
        <w:rPr>
          <w:rFonts w:ascii="Times New Roman" w:hAnsi="Times New Roman" w:cs="Times New Roman"/>
          <w:sz w:val="24"/>
          <w:szCs w:val="24"/>
        </w:rPr>
      </w:pPr>
      <w:r w:rsidRPr="00A76405">
        <w:rPr>
          <w:rFonts w:ascii="Times New Roman" w:hAnsi="Times New Roman" w:cs="Times New Roman"/>
          <w:sz w:val="24"/>
          <w:szCs w:val="24"/>
        </w:rPr>
        <w:t>En el rango de 18 a 28 años, los hombres calificaron la democracia mexicana como pésima (3</w:t>
      </w:r>
      <w:r w:rsidR="00E73553">
        <w:rPr>
          <w:rFonts w:ascii="Times New Roman" w:hAnsi="Times New Roman" w:cs="Times New Roman"/>
          <w:sz w:val="24"/>
          <w:szCs w:val="24"/>
        </w:rPr>
        <w:t> </w:t>
      </w:r>
      <w:r w:rsidRPr="00A76405">
        <w:rPr>
          <w:rFonts w:ascii="Times New Roman" w:hAnsi="Times New Roman" w:cs="Times New Roman"/>
          <w:sz w:val="24"/>
          <w:szCs w:val="24"/>
        </w:rPr>
        <w:t>%), mala (2</w:t>
      </w:r>
      <w:r w:rsidR="00E73553">
        <w:rPr>
          <w:rFonts w:ascii="Times New Roman" w:hAnsi="Times New Roman" w:cs="Times New Roman"/>
          <w:sz w:val="24"/>
          <w:szCs w:val="24"/>
        </w:rPr>
        <w:t> </w:t>
      </w:r>
      <w:r w:rsidRPr="00A76405">
        <w:rPr>
          <w:rFonts w:ascii="Times New Roman" w:hAnsi="Times New Roman" w:cs="Times New Roman"/>
          <w:sz w:val="24"/>
          <w:szCs w:val="24"/>
        </w:rPr>
        <w:t>%), regular (14</w:t>
      </w:r>
      <w:r w:rsidR="00E73553">
        <w:rPr>
          <w:rFonts w:ascii="Times New Roman" w:hAnsi="Times New Roman" w:cs="Times New Roman"/>
          <w:sz w:val="24"/>
          <w:szCs w:val="24"/>
        </w:rPr>
        <w:t> </w:t>
      </w:r>
      <w:r w:rsidR="00E73553" w:rsidRPr="00A76405">
        <w:rPr>
          <w:rFonts w:ascii="Times New Roman" w:hAnsi="Times New Roman" w:cs="Times New Roman"/>
          <w:sz w:val="24"/>
          <w:szCs w:val="24"/>
        </w:rPr>
        <w:t>%)</w:t>
      </w:r>
      <w:r w:rsidR="00E73553">
        <w:rPr>
          <w:rFonts w:ascii="Times New Roman" w:hAnsi="Times New Roman" w:cs="Times New Roman"/>
          <w:sz w:val="24"/>
          <w:szCs w:val="24"/>
        </w:rPr>
        <w:t xml:space="preserve"> y</w:t>
      </w:r>
      <w:r w:rsidR="00E73553" w:rsidRPr="00A76405">
        <w:rPr>
          <w:rFonts w:ascii="Times New Roman" w:hAnsi="Times New Roman" w:cs="Times New Roman"/>
          <w:sz w:val="24"/>
          <w:szCs w:val="24"/>
        </w:rPr>
        <w:t xml:space="preserve"> </w:t>
      </w:r>
      <w:r w:rsidRPr="00A76405">
        <w:rPr>
          <w:rFonts w:ascii="Times New Roman" w:hAnsi="Times New Roman" w:cs="Times New Roman"/>
          <w:sz w:val="24"/>
          <w:szCs w:val="24"/>
        </w:rPr>
        <w:t>buena (5</w:t>
      </w:r>
      <w:r w:rsidR="00E73553">
        <w:rPr>
          <w:rFonts w:ascii="Times New Roman" w:hAnsi="Times New Roman" w:cs="Times New Roman"/>
          <w:sz w:val="24"/>
          <w:szCs w:val="24"/>
        </w:rPr>
        <w:t> </w:t>
      </w:r>
      <w:r w:rsidRPr="00A76405">
        <w:rPr>
          <w:rFonts w:ascii="Times New Roman" w:hAnsi="Times New Roman" w:cs="Times New Roman"/>
          <w:sz w:val="24"/>
          <w:szCs w:val="24"/>
        </w:rPr>
        <w:t>%).</w:t>
      </w:r>
      <w:r w:rsidR="007C5F70">
        <w:rPr>
          <w:rFonts w:ascii="Times New Roman" w:hAnsi="Times New Roman" w:cs="Times New Roman"/>
          <w:sz w:val="24"/>
          <w:szCs w:val="24"/>
        </w:rPr>
        <w:t xml:space="preserve"> </w:t>
      </w:r>
      <w:r w:rsidRPr="00A76405">
        <w:rPr>
          <w:rFonts w:ascii="Times New Roman" w:hAnsi="Times New Roman" w:cs="Times New Roman"/>
          <w:sz w:val="24"/>
          <w:szCs w:val="24"/>
        </w:rPr>
        <w:t>En tanto que las mujeres calificaron la democracia como pésima (3 %), mala (4</w:t>
      </w:r>
      <w:r w:rsidR="00E73553">
        <w:rPr>
          <w:rFonts w:ascii="Times New Roman" w:hAnsi="Times New Roman" w:cs="Times New Roman"/>
          <w:sz w:val="24"/>
          <w:szCs w:val="24"/>
        </w:rPr>
        <w:t> </w:t>
      </w:r>
      <w:r w:rsidRPr="00A76405">
        <w:rPr>
          <w:rFonts w:ascii="Times New Roman" w:hAnsi="Times New Roman" w:cs="Times New Roman"/>
          <w:sz w:val="24"/>
          <w:szCs w:val="24"/>
        </w:rPr>
        <w:t>%), regular (11</w:t>
      </w:r>
      <w:r w:rsidR="00E73553">
        <w:rPr>
          <w:rFonts w:ascii="Times New Roman" w:hAnsi="Times New Roman" w:cs="Times New Roman"/>
          <w:sz w:val="24"/>
          <w:szCs w:val="24"/>
        </w:rPr>
        <w:t> </w:t>
      </w:r>
      <w:r w:rsidRPr="00A76405">
        <w:rPr>
          <w:rFonts w:ascii="Times New Roman" w:hAnsi="Times New Roman" w:cs="Times New Roman"/>
          <w:sz w:val="24"/>
          <w:szCs w:val="24"/>
        </w:rPr>
        <w:t>%) y buena (5</w:t>
      </w:r>
      <w:r w:rsidR="00E73553">
        <w:rPr>
          <w:rFonts w:ascii="Times New Roman" w:hAnsi="Times New Roman" w:cs="Times New Roman"/>
          <w:sz w:val="24"/>
          <w:szCs w:val="24"/>
        </w:rPr>
        <w:t> </w:t>
      </w:r>
      <w:r w:rsidRPr="00A76405">
        <w:rPr>
          <w:rFonts w:ascii="Times New Roman" w:hAnsi="Times New Roman" w:cs="Times New Roman"/>
          <w:sz w:val="24"/>
          <w:szCs w:val="24"/>
        </w:rPr>
        <w:t>%).</w:t>
      </w:r>
      <w:r w:rsidR="007C5F70">
        <w:rPr>
          <w:rFonts w:ascii="Times New Roman" w:hAnsi="Times New Roman" w:cs="Times New Roman"/>
          <w:sz w:val="24"/>
          <w:szCs w:val="24"/>
        </w:rPr>
        <w:t xml:space="preserve"> </w:t>
      </w:r>
      <w:r w:rsidR="00986221">
        <w:rPr>
          <w:rFonts w:ascii="Times New Roman" w:hAnsi="Times New Roman" w:cs="Times New Roman"/>
          <w:sz w:val="24"/>
          <w:szCs w:val="24"/>
        </w:rPr>
        <w:t xml:space="preserve">En las pasadas elecciones federales para la presidencia en México, </w:t>
      </w:r>
      <w:r w:rsidRPr="00A76405">
        <w:rPr>
          <w:rFonts w:ascii="Times New Roman" w:hAnsi="Times New Roman" w:cs="Times New Roman"/>
          <w:sz w:val="24"/>
          <w:szCs w:val="24"/>
        </w:rPr>
        <w:t>diferentes expertos en política intuían un panorama catastrófico</w:t>
      </w:r>
      <w:r w:rsidR="00253F4C">
        <w:rPr>
          <w:rFonts w:ascii="Times New Roman" w:hAnsi="Times New Roman" w:cs="Times New Roman"/>
          <w:sz w:val="24"/>
          <w:szCs w:val="24"/>
        </w:rPr>
        <w:t>,</w:t>
      </w:r>
      <w:r w:rsidRPr="00A76405">
        <w:rPr>
          <w:rFonts w:ascii="Times New Roman" w:hAnsi="Times New Roman" w:cs="Times New Roman"/>
          <w:sz w:val="24"/>
          <w:szCs w:val="24"/>
        </w:rPr>
        <w:t xml:space="preserve"> con baja participación democrática, </w:t>
      </w:r>
      <w:r w:rsidR="00253F4C">
        <w:rPr>
          <w:rFonts w:ascii="Times New Roman" w:hAnsi="Times New Roman" w:cs="Times New Roman"/>
          <w:sz w:val="24"/>
          <w:szCs w:val="24"/>
        </w:rPr>
        <w:t xml:space="preserve">debido, </w:t>
      </w:r>
      <w:r w:rsidRPr="00A76405">
        <w:rPr>
          <w:rFonts w:ascii="Times New Roman" w:hAnsi="Times New Roman" w:cs="Times New Roman"/>
          <w:sz w:val="24"/>
          <w:szCs w:val="24"/>
        </w:rPr>
        <w:t>por una parte, a estar viviendo en medio de una crisis sanitaria y</w:t>
      </w:r>
      <w:r w:rsidR="00253F4C">
        <w:rPr>
          <w:rFonts w:ascii="Times New Roman" w:hAnsi="Times New Roman" w:cs="Times New Roman"/>
          <w:sz w:val="24"/>
          <w:szCs w:val="24"/>
        </w:rPr>
        <w:t>,</w:t>
      </w:r>
      <w:r w:rsidRPr="00A76405">
        <w:rPr>
          <w:rFonts w:ascii="Times New Roman" w:hAnsi="Times New Roman" w:cs="Times New Roman"/>
          <w:sz w:val="24"/>
          <w:szCs w:val="24"/>
        </w:rPr>
        <w:t xml:space="preserve"> por otr</w:t>
      </w:r>
      <w:r w:rsidR="00253F4C">
        <w:rPr>
          <w:rFonts w:ascii="Times New Roman" w:hAnsi="Times New Roman" w:cs="Times New Roman"/>
          <w:sz w:val="24"/>
          <w:szCs w:val="24"/>
        </w:rPr>
        <w:t>a</w:t>
      </w:r>
      <w:r w:rsidRPr="00A76405">
        <w:rPr>
          <w:rFonts w:ascii="Times New Roman" w:hAnsi="Times New Roman" w:cs="Times New Roman"/>
          <w:sz w:val="24"/>
          <w:szCs w:val="24"/>
        </w:rPr>
        <w:t xml:space="preserve">, </w:t>
      </w:r>
      <w:r w:rsidR="00253F4C">
        <w:rPr>
          <w:rFonts w:ascii="Times New Roman" w:hAnsi="Times New Roman" w:cs="Times New Roman"/>
          <w:sz w:val="24"/>
          <w:szCs w:val="24"/>
        </w:rPr>
        <w:t xml:space="preserve">a </w:t>
      </w:r>
      <w:r w:rsidRPr="00A76405">
        <w:rPr>
          <w:rFonts w:ascii="Times New Roman" w:hAnsi="Times New Roman" w:cs="Times New Roman"/>
          <w:sz w:val="24"/>
          <w:szCs w:val="24"/>
        </w:rPr>
        <w:t>las reformas electorales que, por primera vez, permitían la reelección de ayuntamientos, congresos y g</w:t>
      </w:r>
      <w:r w:rsidR="00DB700C">
        <w:rPr>
          <w:rFonts w:ascii="Times New Roman" w:hAnsi="Times New Roman" w:cs="Times New Roman"/>
          <w:sz w:val="24"/>
          <w:szCs w:val="24"/>
        </w:rPr>
        <w:t>u</w:t>
      </w:r>
      <w:r w:rsidRPr="00A76405">
        <w:rPr>
          <w:rFonts w:ascii="Times New Roman" w:hAnsi="Times New Roman" w:cs="Times New Roman"/>
          <w:sz w:val="24"/>
          <w:szCs w:val="24"/>
        </w:rPr>
        <w:t>bernaturas (este último no para el caso de Puebla).</w:t>
      </w:r>
    </w:p>
    <w:p w14:paraId="303DF2BB" w14:textId="2CDEB6FC" w:rsidR="0016031C" w:rsidRPr="0016031C" w:rsidRDefault="00986221" w:rsidP="005E075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w:t>
      </w:r>
      <w:r w:rsidR="0016031C" w:rsidRPr="00A76405">
        <w:rPr>
          <w:rFonts w:ascii="Times New Roman" w:hAnsi="Times New Roman" w:cs="Times New Roman"/>
          <w:sz w:val="24"/>
          <w:szCs w:val="24"/>
        </w:rPr>
        <w:t>e acuerdo con la perspectiva de los encuestados, de cinco opciones para calificar la democracia, 46.3</w:t>
      </w:r>
      <w:r w:rsidR="00253F4C">
        <w:rPr>
          <w:rFonts w:ascii="Times New Roman" w:hAnsi="Times New Roman" w:cs="Times New Roman"/>
          <w:sz w:val="24"/>
          <w:szCs w:val="24"/>
        </w:rPr>
        <w:t> </w:t>
      </w:r>
      <w:r w:rsidR="0016031C" w:rsidRPr="00A76405">
        <w:rPr>
          <w:rFonts w:ascii="Times New Roman" w:hAnsi="Times New Roman" w:cs="Times New Roman"/>
          <w:sz w:val="24"/>
          <w:szCs w:val="24"/>
        </w:rPr>
        <w:t xml:space="preserve">% (93 de 200 personas: 47 hombres y 46 mujeres) calificaron el ejercicio electoral como </w:t>
      </w:r>
      <w:r w:rsidR="0016031C" w:rsidRPr="00A76405">
        <w:rPr>
          <w:rFonts w:ascii="Times New Roman" w:hAnsi="Times New Roman" w:cs="Times New Roman"/>
          <w:i/>
          <w:iCs/>
          <w:sz w:val="24"/>
          <w:szCs w:val="24"/>
        </w:rPr>
        <w:t>regular</w:t>
      </w:r>
      <w:r w:rsidR="00584FB8">
        <w:rPr>
          <w:rFonts w:ascii="Times New Roman" w:hAnsi="Times New Roman" w:cs="Times New Roman"/>
          <w:sz w:val="24"/>
          <w:szCs w:val="24"/>
        </w:rPr>
        <w:t>.</w:t>
      </w:r>
      <w:r w:rsidR="0016031C" w:rsidRPr="00A76405">
        <w:rPr>
          <w:rFonts w:ascii="Times New Roman" w:hAnsi="Times New Roman" w:cs="Times New Roman"/>
          <w:sz w:val="24"/>
          <w:szCs w:val="24"/>
        </w:rPr>
        <w:t xml:space="preserve"> </w:t>
      </w:r>
      <w:r w:rsidR="00253F4C">
        <w:rPr>
          <w:rFonts w:ascii="Times New Roman" w:hAnsi="Times New Roman" w:cs="Times New Roman"/>
          <w:sz w:val="24"/>
          <w:szCs w:val="24"/>
        </w:rPr>
        <w:t xml:space="preserve">Ahora bien, tanto </w:t>
      </w:r>
      <w:r w:rsidR="00584FB8">
        <w:rPr>
          <w:rFonts w:ascii="Times New Roman" w:hAnsi="Times New Roman" w:cs="Times New Roman"/>
          <w:sz w:val="24"/>
          <w:szCs w:val="24"/>
        </w:rPr>
        <w:t xml:space="preserve">el Instituto Nacional Electoral (INE) como los </w:t>
      </w:r>
      <w:r w:rsidR="00584FB8">
        <w:rPr>
          <w:rFonts w:ascii="Times New Roman" w:hAnsi="Times New Roman" w:cs="Times New Roman"/>
          <w:sz w:val="24"/>
          <w:szCs w:val="24"/>
        </w:rPr>
        <w:lastRenderedPageBreak/>
        <w:t xml:space="preserve">distintos </w:t>
      </w:r>
      <w:r w:rsidR="00253F4C">
        <w:rPr>
          <w:rFonts w:ascii="Times New Roman" w:hAnsi="Times New Roman" w:cs="Times New Roman"/>
          <w:sz w:val="24"/>
          <w:szCs w:val="24"/>
        </w:rPr>
        <w:t xml:space="preserve">institutos estatales </w:t>
      </w:r>
      <w:r w:rsidR="00584FB8">
        <w:rPr>
          <w:rFonts w:ascii="Times New Roman" w:hAnsi="Times New Roman" w:cs="Times New Roman"/>
          <w:sz w:val="24"/>
          <w:szCs w:val="24"/>
        </w:rPr>
        <w:t>cumplieron sus objetivos</w:t>
      </w:r>
      <w:r w:rsidR="00253F4C">
        <w:rPr>
          <w:rFonts w:ascii="Times New Roman" w:hAnsi="Times New Roman" w:cs="Times New Roman"/>
          <w:sz w:val="24"/>
          <w:szCs w:val="24"/>
        </w:rPr>
        <w:t>,</w:t>
      </w:r>
      <w:r w:rsidR="00584FB8">
        <w:rPr>
          <w:rFonts w:ascii="Times New Roman" w:hAnsi="Times New Roman" w:cs="Times New Roman"/>
          <w:sz w:val="24"/>
          <w:szCs w:val="24"/>
        </w:rPr>
        <w:t xml:space="preserve"> ya que, en la segunda calificación, 31.3</w:t>
      </w:r>
      <w:r w:rsidR="00253F4C">
        <w:rPr>
          <w:rFonts w:ascii="Times New Roman" w:hAnsi="Times New Roman" w:cs="Times New Roman"/>
          <w:sz w:val="24"/>
          <w:szCs w:val="24"/>
        </w:rPr>
        <w:t> </w:t>
      </w:r>
      <w:r w:rsidR="00584FB8">
        <w:rPr>
          <w:rFonts w:ascii="Times New Roman" w:hAnsi="Times New Roman" w:cs="Times New Roman"/>
          <w:sz w:val="24"/>
          <w:szCs w:val="24"/>
        </w:rPr>
        <w:t xml:space="preserve">% de los encuestados la calificación fue </w:t>
      </w:r>
      <w:r w:rsidR="00584FB8">
        <w:rPr>
          <w:rFonts w:ascii="Times New Roman" w:hAnsi="Times New Roman" w:cs="Times New Roman"/>
          <w:i/>
          <w:iCs/>
          <w:sz w:val="24"/>
          <w:szCs w:val="24"/>
        </w:rPr>
        <w:t>buena</w:t>
      </w:r>
      <w:r w:rsidR="00584FB8">
        <w:rPr>
          <w:rFonts w:ascii="Times New Roman" w:hAnsi="Times New Roman" w:cs="Times New Roman"/>
          <w:sz w:val="24"/>
          <w:szCs w:val="24"/>
        </w:rPr>
        <w:t>. Lo anterior se reflejó porque la gente sí salió a votar.</w:t>
      </w:r>
      <w:r w:rsidR="00584FB8" w:rsidRPr="0016031C">
        <w:rPr>
          <w:rFonts w:ascii="Times New Roman" w:hAnsi="Times New Roman" w:cs="Times New Roman"/>
          <w:sz w:val="24"/>
          <w:szCs w:val="24"/>
        </w:rPr>
        <w:t xml:space="preserve"> </w:t>
      </w:r>
    </w:p>
    <w:p w14:paraId="2FC47825" w14:textId="77777777" w:rsidR="0016031C" w:rsidRDefault="0016031C" w:rsidP="00D461DF">
      <w:pPr>
        <w:spacing w:after="0" w:line="360" w:lineRule="auto"/>
        <w:rPr>
          <w:i/>
          <w:iCs/>
          <w:color w:val="44546A" w:themeColor="text2"/>
          <w:sz w:val="18"/>
          <w:szCs w:val="18"/>
        </w:rPr>
      </w:pPr>
    </w:p>
    <w:p w14:paraId="1319318E" w14:textId="715C62D2" w:rsidR="00986221" w:rsidRPr="00794CDC" w:rsidRDefault="0016031C" w:rsidP="00D058FC">
      <w:pPr>
        <w:keepNext/>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Figura</w:t>
      </w:r>
      <w:r w:rsidRPr="00794CDC">
        <w:rPr>
          <w:rFonts w:ascii="Times New Roman" w:hAnsi="Times New Roman" w:cs="Times New Roman"/>
          <w:b/>
          <w:bCs/>
          <w:sz w:val="24"/>
          <w:szCs w:val="24"/>
        </w:rPr>
        <w:t xml:space="preserve"> </w:t>
      </w:r>
      <w:r>
        <w:rPr>
          <w:rFonts w:ascii="Times New Roman" w:hAnsi="Times New Roman" w:cs="Times New Roman"/>
          <w:b/>
          <w:bCs/>
          <w:sz w:val="24"/>
          <w:szCs w:val="24"/>
        </w:rPr>
        <w:t>7.</w:t>
      </w:r>
      <w:r w:rsidRPr="00794CDC">
        <w:rPr>
          <w:rFonts w:ascii="Times New Roman" w:hAnsi="Times New Roman" w:cs="Times New Roman"/>
          <w:b/>
          <w:bCs/>
          <w:sz w:val="24"/>
          <w:szCs w:val="24"/>
        </w:rPr>
        <w:t xml:space="preserve"> </w:t>
      </w:r>
      <w:r w:rsidR="00986221" w:rsidRPr="005E0751">
        <w:rPr>
          <w:rFonts w:ascii="Times New Roman" w:hAnsi="Times New Roman" w:cs="Times New Roman"/>
          <w:sz w:val="24"/>
          <w:szCs w:val="24"/>
        </w:rPr>
        <w:t>Evaluación de ciudadanas sobre la democracia</w:t>
      </w:r>
    </w:p>
    <w:p w14:paraId="6CA237D0" w14:textId="2B8764AB" w:rsidR="0016031C" w:rsidRDefault="0016031C" w:rsidP="005E0751">
      <w:pPr>
        <w:spacing w:after="0" w:line="360" w:lineRule="auto"/>
        <w:jc w:val="center"/>
        <w:rPr>
          <w:i/>
          <w:iCs/>
          <w:color w:val="44546A" w:themeColor="text2"/>
          <w:sz w:val="18"/>
          <w:szCs w:val="18"/>
        </w:rPr>
      </w:pPr>
      <w:r>
        <w:rPr>
          <w:noProof/>
          <w:lang w:eastAsia="es-MX"/>
        </w:rPr>
        <w:drawing>
          <wp:inline distT="0" distB="0" distL="0" distR="0" wp14:anchorId="38D6D14F" wp14:editId="242892FA">
            <wp:extent cx="4572635" cy="2743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770F10BD" w14:textId="33525B35" w:rsidR="00565625" w:rsidRPr="007367F5" w:rsidRDefault="00D058FC" w:rsidP="007367F5">
      <w:pPr>
        <w:spacing w:after="0" w:line="360" w:lineRule="auto"/>
        <w:jc w:val="center"/>
        <w:rPr>
          <w:rFonts w:ascii="Times New Roman" w:hAnsi="Times New Roman" w:cs="Times New Roman"/>
          <w:sz w:val="24"/>
          <w:szCs w:val="24"/>
        </w:rPr>
      </w:pPr>
      <w:r w:rsidRPr="00D058FC">
        <w:rPr>
          <w:rFonts w:ascii="Times New Roman" w:hAnsi="Times New Roman" w:cs="Times New Roman"/>
          <w:sz w:val="24"/>
          <w:szCs w:val="24"/>
        </w:rPr>
        <w:t>Fuente: Elaboración propia</w:t>
      </w:r>
    </w:p>
    <w:p w14:paraId="3A8F34AB" w14:textId="36C66AA3" w:rsidR="004A585C" w:rsidRPr="00A76405" w:rsidRDefault="004A585C" w:rsidP="005E0751">
      <w:pPr>
        <w:spacing w:after="0" w:line="360" w:lineRule="auto"/>
        <w:ind w:firstLine="708"/>
        <w:jc w:val="both"/>
        <w:rPr>
          <w:rFonts w:ascii="Times New Roman" w:hAnsi="Times New Roman" w:cs="Times New Roman"/>
          <w:sz w:val="24"/>
          <w:szCs w:val="24"/>
        </w:rPr>
      </w:pPr>
      <w:r w:rsidRPr="004A585C">
        <w:rPr>
          <w:rFonts w:ascii="Times New Roman" w:hAnsi="Times New Roman" w:cs="Times New Roman"/>
          <w:sz w:val="24"/>
          <w:szCs w:val="24"/>
        </w:rPr>
        <w:t xml:space="preserve">La falta de credibilidad </w:t>
      </w:r>
      <w:r w:rsidR="006744DF">
        <w:rPr>
          <w:rFonts w:ascii="Times New Roman" w:hAnsi="Times New Roman" w:cs="Times New Roman"/>
          <w:sz w:val="24"/>
          <w:szCs w:val="24"/>
        </w:rPr>
        <w:t xml:space="preserve">y la desconexión </w:t>
      </w:r>
      <w:r w:rsidRPr="004A585C">
        <w:rPr>
          <w:rFonts w:ascii="Times New Roman" w:hAnsi="Times New Roman" w:cs="Times New Roman"/>
          <w:sz w:val="24"/>
          <w:szCs w:val="24"/>
        </w:rPr>
        <w:t>entre el discurso y las acciones que tienen los partidos políticos se ha</w:t>
      </w:r>
      <w:r w:rsidR="006744DF">
        <w:rPr>
          <w:rFonts w:ascii="Times New Roman" w:hAnsi="Times New Roman" w:cs="Times New Roman"/>
          <w:sz w:val="24"/>
          <w:szCs w:val="24"/>
        </w:rPr>
        <w:t>n</w:t>
      </w:r>
      <w:r w:rsidRPr="004A585C">
        <w:rPr>
          <w:rFonts w:ascii="Times New Roman" w:hAnsi="Times New Roman" w:cs="Times New Roman"/>
          <w:sz w:val="24"/>
          <w:szCs w:val="24"/>
        </w:rPr>
        <w:t xml:space="preserve"> </w:t>
      </w:r>
      <w:r w:rsidR="006744DF">
        <w:rPr>
          <w:rFonts w:ascii="Times New Roman" w:hAnsi="Times New Roman" w:cs="Times New Roman"/>
          <w:sz w:val="24"/>
          <w:szCs w:val="24"/>
        </w:rPr>
        <w:t>acentuado</w:t>
      </w:r>
      <w:r w:rsidRPr="004A585C">
        <w:rPr>
          <w:rFonts w:ascii="Times New Roman" w:hAnsi="Times New Roman" w:cs="Times New Roman"/>
          <w:sz w:val="24"/>
          <w:szCs w:val="24"/>
        </w:rPr>
        <w:t xml:space="preserve">, ya que las personas no se sienten identificadas con </w:t>
      </w:r>
      <w:r w:rsidR="00AC0614">
        <w:rPr>
          <w:rFonts w:ascii="Times New Roman" w:hAnsi="Times New Roman" w:cs="Times New Roman"/>
          <w:sz w:val="24"/>
          <w:szCs w:val="24"/>
        </w:rPr>
        <w:t>estos últimos</w:t>
      </w:r>
      <w:r w:rsidRPr="004A585C">
        <w:rPr>
          <w:rFonts w:ascii="Times New Roman" w:hAnsi="Times New Roman" w:cs="Times New Roman"/>
          <w:sz w:val="24"/>
          <w:szCs w:val="24"/>
        </w:rPr>
        <w:t>. Por ejemplo</w:t>
      </w:r>
      <w:r w:rsidRPr="00A76405">
        <w:rPr>
          <w:rFonts w:ascii="Times New Roman" w:hAnsi="Times New Roman" w:cs="Times New Roman"/>
          <w:sz w:val="24"/>
          <w:szCs w:val="24"/>
        </w:rPr>
        <w:t>, el porcentaje de mexicanos que expresaban mucha o algo de confianza en</w:t>
      </w:r>
      <w:r>
        <w:rPr>
          <w:rFonts w:ascii="Times New Roman" w:hAnsi="Times New Roman" w:cs="Times New Roman"/>
          <w:sz w:val="24"/>
          <w:szCs w:val="24"/>
        </w:rPr>
        <w:t xml:space="preserve"> dichas instancias</w:t>
      </w:r>
      <w:r w:rsidRPr="00A76405">
        <w:rPr>
          <w:rFonts w:ascii="Times New Roman" w:hAnsi="Times New Roman" w:cs="Times New Roman"/>
          <w:sz w:val="24"/>
          <w:szCs w:val="24"/>
        </w:rPr>
        <w:t xml:space="preserve"> descendió de 39</w:t>
      </w:r>
      <w:r w:rsidR="00AC0614">
        <w:rPr>
          <w:rFonts w:ascii="Times New Roman" w:hAnsi="Times New Roman" w:cs="Times New Roman"/>
          <w:sz w:val="24"/>
          <w:szCs w:val="24"/>
        </w:rPr>
        <w:t> </w:t>
      </w:r>
      <w:r w:rsidRPr="00A76405">
        <w:rPr>
          <w:rFonts w:ascii="Times New Roman" w:hAnsi="Times New Roman" w:cs="Times New Roman"/>
          <w:sz w:val="24"/>
          <w:szCs w:val="24"/>
        </w:rPr>
        <w:t xml:space="preserve">% en 1995 a </w:t>
      </w:r>
      <w:r w:rsidR="00AC0614" w:rsidRPr="00A76405">
        <w:rPr>
          <w:rFonts w:ascii="Times New Roman" w:hAnsi="Times New Roman" w:cs="Times New Roman"/>
          <w:sz w:val="24"/>
          <w:szCs w:val="24"/>
        </w:rPr>
        <w:t>s</w:t>
      </w:r>
      <w:r w:rsidR="00AC0614">
        <w:rPr>
          <w:rFonts w:ascii="Times New Roman" w:hAnsi="Times New Roman" w:cs="Times New Roman"/>
          <w:sz w:val="24"/>
          <w:szCs w:val="24"/>
        </w:rPr>
        <w:t>o</w:t>
      </w:r>
      <w:r w:rsidR="00AC0614" w:rsidRPr="00A76405">
        <w:rPr>
          <w:rFonts w:ascii="Times New Roman" w:hAnsi="Times New Roman" w:cs="Times New Roman"/>
          <w:sz w:val="24"/>
          <w:szCs w:val="24"/>
        </w:rPr>
        <w:t xml:space="preserve">lo </w:t>
      </w:r>
      <w:r w:rsidRPr="00A76405">
        <w:rPr>
          <w:rFonts w:ascii="Times New Roman" w:hAnsi="Times New Roman" w:cs="Times New Roman"/>
          <w:sz w:val="24"/>
          <w:szCs w:val="24"/>
        </w:rPr>
        <w:t>11</w:t>
      </w:r>
      <w:r w:rsidR="00AC0614">
        <w:rPr>
          <w:rFonts w:ascii="Times New Roman" w:hAnsi="Times New Roman" w:cs="Times New Roman"/>
          <w:sz w:val="24"/>
          <w:szCs w:val="24"/>
        </w:rPr>
        <w:t> </w:t>
      </w:r>
      <w:r w:rsidRPr="00A76405">
        <w:rPr>
          <w:rFonts w:ascii="Times New Roman" w:hAnsi="Times New Roman" w:cs="Times New Roman"/>
          <w:sz w:val="24"/>
          <w:szCs w:val="24"/>
        </w:rPr>
        <w:t xml:space="preserve">% en 2018, de acuerdo con el </w:t>
      </w:r>
      <w:proofErr w:type="spellStart"/>
      <w:r w:rsidRPr="00A76405">
        <w:rPr>
          <w:rFonts w:ascii="Times New Roman" w:hAnsi="Times New Roman" w:cs="Times New Roman"/>
          <w:sz w:val="24"/>
          <w:szCs w:val="24"/>
        </w:rPr>
        <w:t>Latinobarómetro</w:t>
      </w:r>
      <w:proofErr w:type="spellEnd"/>
      <w:r w:rsidRPr="00A76405">
        <w:rPr>
          <w:rFonts w:ascii="Times New Roman" w:hAnsi="Times New Roman" w:cs="Times New Roman"/>
          <w:sz w:val="24"/>
          <w:szCs w:val="24"/>
        </w:rPr>
        <w:t xml:space="preserve"> y la Encuesta Mundial de Valores.</w:t>
      </w:r>
    </w:p>
    <w:p w14:paraId="22E45D96" w14:textId="450299C1" w:rsidR="004A585C" w:rsidRPr="00A76405" w:rsidRDefault="00AC0614" w:rsidP="005E075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Precisamente, en </w:t>
      </w:r>
      <w:r w:rsidR="004A585C" w:rsidRPr="00A76405">
        <w:rPr>
          <w:rFonts w:ascii="Times New Roman" w:hAnsi="Times New Roman" w:cs="Times New Roman"/>
          <w:sz w:val="24"/>
          <w:szCs w:val="24"/>
        </w:rPr>
        <w:t xml:space="preserve">la </w:t>
      </w:r>
      <w:r>
        <w:rPr>
          <w:rFonts w:ascii="Times New Roman" w:hAnsi="Times New Roman" w:cs="Times New Roman"/>
          <w:sz w:val="24"/>
          <w:szCs w:val="24"/>
        </w:rPr>
        <w:t>f</w:t>
      </w:r>
      <w:r w:rsidR="004A585C">
        <w:rPr>
          <w:rFonts w:ascii="Times New Roman" w:hAnsi="Times New Roman" w:cs="Times New Roman"/>
          <w:sz w:val="24"/>
          <w:szCs w:val="24"/>
        </w:rPr>
        <w:t>igura 8</w:t>
      </w:r>
      <w:r w:rsidR="004A585C" w:rsidRPr="00A76405">
        <w:rPr>
          <w:rFonts w:ascii="Times New Roman" w:hAnsi="Times New Roman" w:cs="Times New Roman"/>
          <w:sz w:val="24"/>
          <w:szCs w:val="24"/>
        </w:rPr>
        <w:t xml:space="preserve"> se aprecia que 91</w:t>
      </w:r>
      <w:r>
        <w:rPr>
          <w:rFonts w:ascii="Times New Roman" w:hAnsi="Times New Roman" w:cs="Times New Roman"/>
          <w:sz w:val="24"/>
          <w:szCs w:val="24"/>
        </w:rPr>
        <w:t> </w:t>
      </w:r>
      <w:r w:rsidR="004A585C" w:rsidRPr="00A76405">
        <w:rPr>
          <w:rFonts w:ascii="Times New Roman" w:hAnsi="Times New Roman" w:cs="Times New Roman"/>
          <w:sz w:val="24"/>
          <w:szCs w:val="24"/>
        </w:rPr>
        <w:t xml:space="preserve">% </w:t>
      </w:r>
      <w:r>
        <w:rPr>
          <w:rFonts w:ascii="Times New Roman" w:hAnsi="Times New Roman" w:cs="Times New Roman"/>
          <w:sz w:val="24"/>
          <w:szCs w:val="24"/>
        </w:rPr>
        <w:t xml:space="preserve">de las </w:t>
      </w:r>
      <w:r w:rsidR="004A585C" w:rsidRPr="00A76405">
        <w:rPr>
          <w:rFonts w:ascii="Times New Roman" w:hAnsi="Times New Roman" w:cs="Times New Roman"/>
          <w:sz w:val="24"/>
          <w:szCs w:val="24"/>
        </w:rPr>
        <w:t xml:space="preserve">personas </w:t>
      </w:r>
      <w:r>
        <w:rPr>
          <w:rFonts w:ascii="Times New Roman" w:hAnsi="Times New Roman" w:cs="Times New Roman"/>
          <w:sz w:val="24"/>
          <w:szCs w:val="24"/>
        </w:rPr>
        <w:t xml:space="preserve">aquí encuestadas son </w:t>
      </w:r>
      <w:r w:rsidR="004A585C" w:rsidRPr="00A76405">
        <w:rPr>
          <w:rFonts w:ascii="Times New Roman" w:hAnsi="Times New Roman" w:cs="Times New Roman"/>
          <w:sz w:val="24"/>
          <w:szCs w:val="24"/>
        </w:rPr>
        <w:t>apartidistas</w:t>
      </w:r>
      <w:r>
        <w:rPr>
          <w:rFonts w:ascii="Times New Roman" w:hAnsi="Times New Roman" w:cs="Times New Roman"/>
          <w:sz w:val="24"/>
          <w:szCs w:val="24"/>
        </w:rPr>
        <w:t xml:space="preserve">; en el otro lado de la balanza, </w:t>
      </w:r>
      <w:r w:rsidR="004A585C" w:rsidRPr="00A76405">
        <w:rPr>
          <w:rFonts w:ascii="Times New Roman" w:hAnsi="Times New Roman" w:cs="Times New Roman"/>
          <w:sz w:val="24"/>
          <w:szCs w:val="24"/>
        </w:rPr>
        <w:t>9</w:t>
      </w:r>
      <w:r>
        <w:rPr>
          <w:rFonts w:ascii="Times New Roman" w:hAnsi="Times New Roman" w:cs="Times New Roman"/>
          <w:sz w:val="24"/>
          <w:szCs w:val="24"/>
        </w:rPr>
        <w:t> </w:t>
      </w:r>
      <w:r w:rsidR="004A585C" w:rsidRPr="00A76405">
        <w:rPr>
          <w:rFonts w:ascii="Times New Roman" w:hAnsi="Times New Roman" w:cs="Times New Roman"/>
          <w:sz w:val="24"/>
          <w:szCs w:val="24"/>
        </w:rPr>
        <w:t xml:space="preserve">% de las personas encuestadas mencionan </w:t>
      </w:r>
      <w:r w:rsidR="004A585C" w:rsidRPr="00922187">
        <w:rPr>
          <w:rFonts w:ascii="Times New Roman" w:hAnsi="Times New Roman" w:cs="Times New Roman"/>
          <w:i/>
          <w:sz w:val="24"/>
          <w:szCs w:val="24"/>
        </w:rPr>
        <w:t>militar</w:t>
      </w:r>
      <w:r w:rsidR="004A585C" w:rsidRPr="00A76405">
        <w:rPr>
          <w:rFonts w:ascii="Times New Roman" w:hAnsi="Times New Roman" w:cs="Times New Roman"/>
          <w:sz w:val="24"/>
          <w:szCs w:val="24"/>
        </w:rPr>
        <w:t xml:space="preserve"> en algún partido político. </w:t>
      </w:r>
      <w:r w:rsidR="00922187">
        <w:rPr>
          <w:rFonts w:ascii="Times New Roman" w:hAnsi="Times New Roman" w:cs="Times New Roman"/>
          <w:sz w:val="24"/>
          <w:szCs w:val="24"/>
        </w:rPr>
        <w:t>De</w:t>
      </w:r>
      <w:r w:rsidR="004A585C" w:rsidRPr="00A76405">
        <w:rPr>
          <w:rFonts w:ascii="Times New Roman" w:hAnsi="Times New Roman" w:cs="Times New Roman"/>
          <w:sz w:val="24"/>
          <w:szCs w:val="24"/>
        </w:rPr>
        <w:t xml:space="preserve"> acuerdo con la muestra de 200 encuestados</w:t>
      </w:r>
      <w:r w:rsidR="00922187">
        <w:rPr>
          <w:rFonts w:ascii="Times New Roman" w:hAnsi="Times New Roman" w:cs="Times New Roman"/>
          <w:sz w:val="24"/>
          <w:szCs w:val="24"/>
        </w:rPr>
        <w:t>,</w:t>
      </w:r>
      <w:r w:rsidR="004A585C" w:rsidRPr="00A76405">
        <w:rPr>
          <w:rFonts w:ascii="Times New Roman" w:hAnsi="Times New Roman" w:cs="Times New Roman"/>
          <w:sz w:val="24"/>
          <w:szCs w:val="24"/>
        </w:rPr>
        <w:t xml:space="preserve"> 15 hombres y 3 mujeres están dentro de </w:t>
      </w:r>
      <w:r>
        <w:rPr>
          <w:rFonts w:ascii="Times New Roman" w:hAnsi="Times New Roman" w:cs="Times New Roman"/>
          <w:sz w:val="24"/>
          <w:szCs w:val="24"/>
        </w:rPr>
        <w:t>algún partido</w:t>
      </w:r>
      <w:r w:rsidR="00922187">
        <w:rPr>
          <w:rFonts w:ascii="Times New Roman" w:hAnsi="Times New Roman" w:cs="Times New Roman"/>
          <w:sz w:val="24"/>
          <w:szCs w:val="24"/>
        </w:rPr>
        <w:t>,</w:t>
      </w:r>
      <w:r w:rsidR="004A585C" w:rsidRPr="00A76405">
        <w:rPr>
          <w:rFonts w:ascii="Times New Roman" w:hAnsi="Times New Roman" w:cs="Times New Roman"/>
          <w:sz w:val="24"/>
          <w:szCs w:val="24"/>
        </w:rPr>
        <w:t xml:space="preserve"> </w:t>
      </w:r>
      <w:r>
        <w:rPr>
          <w:rFonts w:ascii="Times New Roman" w:hAnsi="Times New Roman" w:cs="Times New Roman"/>
          <w:sz w:val="24"/>
          <w:szCs w:val="24"/>
        </w:rPr>
        <w:t>esto es,</w:t>
      </w:r>
      <w:r w:rsidR="004A585C" w:rsidRPr="00A76405">
        <w:rPr>
          <w:rFonts w:ascii="Times New Roman" w:hAnsi="Times New Roman" w:cs="Times New Roman"/>
          <w:sz w:val="24"/>
          <w:szCs w:val="24"/>
        </w:rPr>
        <w:t xml:space="preserve"> números diminutos.</w:t>
      </w:r>
    </w:p>
    <w:p w14:paraId="0987D1FB" w14:textId="77777777" w:rsidR="004A585C" w:rsidRPr="00AE3A07" w:rsidRDefault="004A585C" w:rsidP="00D461DF">
      <w:pPr>
        <w:spacing w:after="0" w:line="360" w:lineRule="auto"/>
        <w:rPr>
          <w:i/>
          <w:iCs/>
          <w:color w:val="44546A" w:themeColor="text2"/>
          <w:sz w:val="18"/>
          <w:szCs w:val="18"/>
        </w:rPr>
      </w:pPr>
    </w:p>
    <w:p w14:paraId="24A39043" w14:textId="182364E4" w:rsidR="00AE3A07" w:rsidRPr="004D77CC" w:rsidRDefault="00BC7109" w:rsidP="00D461DF">
      <w:pPr>
        <w:keepNext/>
        <w:spacing w:after="0" w:line="36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lastRenderedPageBreak/>
        <w:t>Figura</w:t>
      </w:r>
      <w:r w:rsidR="00AE3A07" w:rsidRPr="004D77CC">
        <w:rPr>
          <w:rFonts w:ascii="Times New Roman" w:hAnsi="Times New Roman" w:cs="Times New Roman"/>
          <w:b/>
          <w:bCs/>
          <w:sz w:val="24"/>
          <w:szCs w:val="24"/>
        </w:rPr>
        <w:t xml:space="preserve"> </w:t>
      </w:r>
      <w:r w:rsidR="00584FB8">
        <w:rPr>
          <w:rFonts w:ascii="Times New Roman" w:hAnsi="Times New Roman" w:cs="Times New Roman"/>
          <w:b/>
          <w:bCs/>
          <w:sz w:val="24"/>
          <w:szCs w:val="24"/>
        </w:rPr>
        <w:t>8</w:t>
      </w:r>
      <w:r w:rsidR="00AE3A07" w:rsidRPr="004D77CC">
        <w:rPr>
          <w:rFonts w:ascii="Times New Roman" w:hAnsi="Times New Roman" w:cs="Times New Roman"/>
          <w:b/>
          <w:bCs/>
          <w:sz w:val="24"/>
          <w:szCs w:val="24"/>
        </w:rPr>
        <w:t xml:space="preserve">. </w:t>
      </w:r>
      <w:r w:rsidR="00922187" w:rsidRPr="005E0751">
        <w:rPr>
          <w:rFonts w:ascii="Times New Roman" w:hAnsi="Times New Roman" w:cs="Times New Roman"/>
          <w:sz w:val="24"/>
          <w:szCs w:val="24"/>
        </w:rPr>
        <w:t>Porcentaje de militantes en algún partido político</w:t>
      </w:r>
    </w:p>
    <w:p w14:paraId="31E21C81" w14:textId="37C84CEB" w:rsidR="00AE3A07" w:rsidRPr="00AE3A07" w:rsidRDefault="00355B36" w:rsidP="00D461DF">
      <w:pPr>
        <w:keepNext/>
        <w:spacing w:after="0" w:line="360" w:lineRule="auto"/>
        <w:ind w:firstLine="709"/>
        <w:jc w:val="both"/>
        <w:rPr>
          <w:rFonts w:ascii="Arial" w:hAnsi="Arial" w:cs="Arial"/>
          <w:sz w:val="24"/>
          <w:szCs w:val="24"/>
        </w:rPr>
      </w:pPr>
      <w:r>
        <w:rPr>
          <w:rFonts w:ascii="Arial" w:hAnsi="Arial" w:cs="Arial"/>
          <w:noProof/>
          <w:sz w:val="24"/>
          <w:szCs w:val="24"/>
          <w:lang w:eastAsia="es-MX"/>
        </w:rPr>
        <w:drawing>
          <wp:inline distT="0" distB="0" distL="0" distR="0" wp14:anchorId="74B14824" wp14:editId="1848B158">
            <wp:extent cx="4572635" cy="27432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3722FB05" w14:textId="7981D598" w:rsidR="0014221F" w:rsidRPr="007367F5" w:rsidRDefault="00D058FC" w:rsidP="007367F5">
      <w:pPr>
        <w:spacing w:after="0" w:line="360" w:lineRule="auto"/>
        <w:jc w:val="center"/>
        <w:rPr>
          <w:rFonts w:ascii="Times New Roman" w:hAnsi="Times New Roman" w:cs="Times New Roman"/>
          <w:sz w:val="24"/>
          <w:szCs w:val="24"/>
        </w:rPr>
      </w:pPr>
      <w:r w:rsidRPr="00D058FC">
        <w:rPr>
          <w:rFonts w:ascii="Times New Roman" w:hAnsi="Times New Roman" w:cs="Times New Roman"/>
          <w:sz w:val="24"/>
          <w:szCs w:val="24"/>
        </w:rPr>
        <w:t>Fuente: Elaboración propia</w:t>
      </w:r>
    </w:p>
    <w:p w14:paraId="594ED4E9" w14:textId="679C7743" w:rsidR="00FD7DA4" w:rsidRPr="009D3760" w:rsidRDefault="00AE3A07" w:rsidP="00D058FC">
      <w:pPr>
        <w:spacing w:after="0" w:line="360" w:lineRule="auto"/>
        <w:ind w:firstLine="708"/>
        <w:jc w:val="both"/>
        <w:rPr>
          <w:rFonts w:ascii="Times New Roman" w:hAnsi="Times New Roman" w:cs="Times New Roman"/>
          <w:sz w:val="24"/>
          <w:szCs w:val="24"/>
        </w:rPr>
      </w:pPr>
      <w:r w:rsidRPr="009839F8">
        <w:rPr>
          <w:rFonts w:ascii="Times New Roman" w:hAnsi="Times New Roman" w:cs="Times New Roman"/>
          <w:sz w:val="24"/>
          <w:szCs w:val="24"/>
        </w:rPr>
        <w:t xml:space="preserve">Como respuesta a la desconfianza de la sociedad </w:t>
      </w:r>
      <w:r w:rsidR="00922187">
        <w:rPr>
          <w:rFonts w:ascii="Times New Roman" w:hAnsi="Times New Roman" w:cs="Times New Roman"/>
          <w:sz w:val="24"/>
          <w:szCs w:val="24"/>
        </w:rPr>
        <w:t>hacia</w:t>
      </w:r>
      <w:r w:rsidRPr="009839F8">
        <w:rPr>
          <w:rFonts w:ascii="Times New Roman" w:hAnsi="Times New Roman" w:cs="Times New Roman"/>
          <w:sz w:val="24"/>
          <w:szCs w:val="24"/>
        </w:rPr>
        <w:t xml:space="preserve"> los partidos políticos, las candidaturas independientes cada vez son más </w:t>
      </w:r>
      <w:r w:rsidR="00922187">
        <w:rPr>
          <w:rFonts w:ascii="Times New Roman" w:hAnsi="Times New Roman" w:cs="Times New Roman"/>
          <w:sz w:val="24"/>
          <w:szCs w:val="24"/>
        </w:rPr>
        <w:t>aceptadas por la ciudadanía. La gráfica anterior muestra un</w:t>
      </w:r>
      <w:r w:rsidRPr="009839F8">
        <w:rPr>
          <w:rFonts w:ascii="Times New Roman" w:hAnsi="Times New Roman" w:cs="Times New Roman"/>
          <w:sz w:val="24"/>
          <w:szCs w:val="24"/>
        </w:rPr>
        <w:t xml:space="preserve"> total de 54 hombres y 46 mujeres</w:t>
      </w:r>
      <w:r w:rsidR="00922187">
        <w:rPr>
          <w:rFonts w:ascii="Times New Roman" w:hAnsi="Times New Roman" w:cs="Times New Roman"/>
          <w:sz w:val="24"/>
          <w:szCs w:val="24"/>
        </w:rPr>
        <w:t xml:space="preserve"> </w:t>
      </w:r>
      <w:r w:rsidR="000877F4">
        <w:rPr>
          <w:rFonts w:ascii="Times New Roman" w:hAnsi="Times New Roman" w:cs="Times New Roman"/>
          <w:sz w:val="24"/>
          <w:szCs w:val="24"/>
        </w:rPr>
        <w:t>con tendencia</w:t>
      </w:r>
      <w:r w:rsidR="00922187">
        <w:rPr>
          <w:rFonts w:ascii="Times New Roman" w:hAnsi="Times New Roman" w:cs="Times New Roman"/>
          <w:sz w:val="24"/>
          <w:szCs w:val="24"/>
        </w:rPr>
        <w:t xml:space="preserve"> a aceptarlas</w:t>
      </w:r>
      <w:r w:rsidRPr="009839F8">
        <w:rPr>
          <w:rFonts w:ascii="Times New Roman" w:hAnsi="Times New Roman" w:cs="Times New Roman"/>
          <w:sz w:val="24"/>
          <w:szCs w:val="24"/>
        </w:rPr>
        <w:t>, lo que suma 46</w:t>
      </w:r>
      <w:r w:rsidR="000877F4">
        <w:rPr>
          <w:rFonts w:ascii="Times New Roman" w:hAnsi="Times New Roman" w:cs="Times New Roman"/>
          <w:sz w:val="24"/>
          <w:szCs w:val="24"/>
        </w:rPr>
        <w:t> </w:t>
      </w:r>
      <w:r w:rsidRPr="009839F8">
        <w:rPr>
          <w:rFonts w:ascii="Times New Roman" w:hAnsi="Times New Roman" w:cs="Times New Roman"/>
          <w:sz w:val="24"/>
          <w:szCs w:val="24"/>
        </w:rPr>
        <w:t xml:space="preserve">% </w:t>
      </w:r>
      <w:r w:rsidR="000877F4">
        <w:rPr>
          <w:rFonts w:ascii="Times New Roman" w:hAnsi="Times New Roman" w:cs="Times New Roman"/>
          <w:sz w:val="24"/>
          <w:szCs w:val="24"/>
        </w:rPr>
        <w:t>de las personas encue</w:t>
      </w:r>
      <w:r w:rsidR="00DB700C">
        <w:rPr>
          <w:rFonts w:ascii="Times New Roman" w:hAnsi="Times New Roman" w:cs="Times New Roman"/>
          <w:sz w:val="24"/>
          <w:szCs w:val="24"/>
        </w:rPr>
        <w:t>s</w:t>
      </w:r>
      <w:r w:rsidR="000877F4">
        <w:rPr>
          <w:rFonts w:ascii="Times New Roman" w:hAnsi="Times New Roman" w:cs="Times New Roman"/>
          <w:sz w:val="24"/>
          <w:szCs w:val="24"/>
        </w:rPr>
        <w:t>ta</w:t>
      </w:r>
      <w:r w:rsidR="00DB700C">
        <w:rPr>
          <w:rFonts w:ascii="Times New Roman" w:hAnsi="Times New Roman" w:cs="Times New Roman"/>
          <w:sz w:val="24"/>
          <w:szCs w:val="24"/>
        </w:rPr>
        <w:t>da</w:t>
      </w:r>
      <w:r w:rsidR="000877F4">
        <w:rPr>
          <w:rFonts w:ascii="Times New Roman" w:hAnsi="Times New Roman" w:cs="Times New Roman"/>
          <w:sz w:val="24"/>
          <w:szCs w:val="24"/>
        </w:rPr>
        <w:t>s que</w:t>
      </w:r>
      <w:r w:rsidRPr="009839F8">
        <w:rPr>
          <w:rFonts w:ascii="Times New Roman" w:hAnsi="Times New Roman" w:cs="Times New Roman"/>
          <w:sz w:val="24"/>
          <w:szCs w:val="24"/>
        </w:rPr>
        <w:t xml:space="preserve"> </w:t>
      </w:r>
      <w:r w:rsidR="00922187">
        <w:rPr>
          <w:rFonts w:ascii="Times New Roman" w:hAnsi="Times New Roman" w:cs="Times New Roman"/>
          <w:sz w:val="24"/>
          <w:szCs w:val="24"/>
        </w:rPr>
        <w:t>apoyan</w:t>
      </w:r>
      <w:r w:rsidRPr="009839F8">
        <w:rPr>
          <w:rFonts w:ascii="Times New Roman" w:hAnsi="Times New Roman" w:cs="Times New Roman"/>
          <w:sz w:val="24"/>
          <w:szCs w:val="24"/>
        </w:rPr>
        <w:t xml:space="preserve"> </w:t>
      </w:r>
      <w:r w:rsidR="00922187">
        <w:rPr>
          <w:rFonts w:ascii="Times New Roman" w:hAnsi="Times New Roman" w:cs="Times New Roman"/>
          <w:sz w:val="24"/>
          <w:szCs w:val="24"/>
        </w:rPr>
        <w:t>la existencia de</w:t>
      </w:r>
      <w:r w:rsidR="007C5F70">
        <w:rPr>
          <w:rFonts w:ascii="Times New Roman" w:hAnsi="Times New Roman" w:cs="Times New Roman"/>
          <w:sz w:val="24"/>
          <w:szCs w:val="24"/>
        </w:rPr>
        <w:t xml:space="preserve"> </w:t>
      </w:r>
      <w:r w:rsidRPr="009839F8">
        <w:rPr>
          <w:rFonts w:ascii="Times New Roman" w:hAnsi="Times New Roman" w:cs="Times New Roman"/>
          <w:sz w:val="24"/>
          <w:szCs w:val="24"/>
        </w:rPr>
        <w:t>candidaturas independientes. Por lo tanto, se tiene más confianza a una persona que a un grupo de personas en algún partido político o coalición.</w:t>
      </w:r>
    </w:p>
    <w:p w14:paraId="3F9DDAC1" w14:textId="7FB190B7" w:rsidR="00A55E14" w:rsidRDefault="00AE3A07" w:rsidP="00D058FC">
      <w:pPr>
        <w:spacing w:after="0" w:line="360" w:lineRule="auto"/>
        <w:ind w:firstLine="708"/>
        <w:jc w:val="both"/>
        <w:rPr>
          <w:rFonts w:ascii="Times New Roman" w:hAnsi="Times New Roman" w:cs="Times New Roman"/>
          <w:sz w:val="24"/>
          <w:szCs w:val="24"/>
        </w:rPr>
      </w:pPr>
      <w:r w:rsidRPr="006C6F72">
        <w:rPr>
          <w:rFonts w:ascii="Times New Roman" w:hAnsi="Times New Roman" w:cs="Times New Roman"/>
          <w:sz w:val="24"/>
          <w:szCs w:val="24"/>
        </w:rPr>
        <w:t xml:space="preserve">Los partidos </w:t>
      </w:r>
      <w:r w:rsidR="00A55E14">
        <w:rPr>
          <w:rFonts w:ascii="Times New Roman" w:hAnsi="Times New Roman" w:cs="Times New Roman"/>
          <w:sz w:val="24"/>
          <w:szCs w:val="24"/>
        </w:rPr>
        <w:t>más visibles en México</w:t>
      </w:r>
      <w:r w:rsidRPr="006C6F72">
        <w:rPr>
          <w:rFonts w:ascii="Times New Roman" w:hAnsi="Times New Roman" w:cs="Times New Roman"/>
          <w:sz w:val="24"/>
          <w:szCs w:val="24"/>
        </w:rPr>
        <w:t xml:space="preserve">, a raíz de su evidente derrota frente a los partidos de izquierda, sobre todo de </w:t>
      </w:r>
      <w:r w:rsidR="00405241" w:rsidRPr="006C6F72">
        <w:rPr>
          <w:rFonts w:ascii="Times New Roman" w:hAnsi="Times New Roman" w:cs="Times New Roman"/>
          <w:sz w:val="24"/>
          <w:szCs w:val="24"/>
        </w:rPr>
        <w:t>Morena</w:t>
      </w:r>
      <w:r w:rsidRPr="006C6F72">
        <w:rPr>
          <w:rFonts w:ascii="Times New Roman" w:hAnsi="Times New Roman" w:cs="Times New Roman"/>
          <w:sz w:val="24"/>
          <w:szCs w:val="24"/>
        </w:rPr>
        <w:t xml:space="preserve">, </w:t>
      </w:r>
      <w:r w:rsidR="00A55E14">
        <w:rPr>
          <w:rFonts w:ascii="Times New Roman" w:hAnsi="Times New Roman" w:cs="Times New Roman"/>
          <w:sz w:val="24"/>
          <w:szCs w:val="24"/>
        </w:rPr>
        <w:t>decidieron como estrategia</w:t>
      </w:r>
      <w:r w:rsidRPr="006C6F72">
        <w:rPr>
          <w:rFonts w:ascii="Times New Roman" w:hAnsi="Times New Roman" w:cs="Times New Roman"/>
          <w:sz w:val="24"/>
          <w:szCs w:val="24"/>
        </w:rPr>
        <w:t xml:space="preserve"> para las elecciones de 2021 formar el bloque </w:t>
      </w:r>
      <w:r w:rsidR="00405241" w:rsidRPr="006C6F72">
        <w:rPr>
          <w:rFonts w:ascii="Times New Roman" w:hAnsi="Times New Roman" w:cs="Times New Roman"/>
          <w:sz w:val="24"/>
          <w:szCs w:val="24"/>
        </w:rPr>
        <w:t xml:space="preserve">Va </w:t>
      </w:r>
      <w:r w:rsidR="00405241">
        <w:rPr>
          <w:rFonts w:ascii="Times New Roman" w:hAnsi="Times New Roman" w:cs="Times New Roman"/>
          <w:sz w:val="24"/>
          <w:szCs w:val="24"/>
        </w:rPr>
        <w:t>p</w:t>
      </w:r>
      <w:r w:rsidR="00405241" w:rsidRPr="006C6F72">
        <w:rPr>
          <w:rFonts w:ascii="Times New Roman" w:hAnsi="Times New Roman" w:cs="Times New Roman"/>
          <w:sz w:val="24"/>
          <w:szCs w:val="24"/>
        </w:rPr>
        <w:t xml:space="preserve">or México </w:t>
      </w:r>
      <w:r w:rsidRPr="006C6F72">
        <w:rPr>
          <w:rFonts w:ascii="Times New Roman" w:hAnsi="Times New Roman" w:cs="Times New Roman"/>
          <w:sz w:val="24"/>
          <w:szCs w:val="24"/>
        </w:rPr>
        <w:t>con el fin de ganarle terre</w:t>
      </w:r>
      <w:r w:rsidR="00DB700C">
        <w:rPr>
          <w:rFonts w:ascii="Times New Roman" w:hAnsi="Times New Roman" w:cs="Times New Roman"/>
          <w:sz w:val="24"/>
          <w:szCs w:val="24"/>
        </w:rPr>
        <w:t>n</w:t>
      </w:r>
      <w:r w:rsidRPr="006C6F72">
        <w:rPr>
          <w:rFonts w:ascii="Times New Roman" w:hAnsi="Times New Roman" w:cs="Times New Roman"/>
          <w:sz w:val="24"/>
          <w:szCs w:val="24"/>
        </w:rPr>
        <w:t>o al partido que actualmente gobierna a nivel nacional.</w:t>
      </w:r>
      <w:r w:rsidR="00A55E14">
        <w:rPr>
          <w:rFonts w:ascii="Times New Roman" w:hAnsi="Times New Roman" w:cs="Times New Roman"/>
          <w:sz w:val="24"/>
          <w:szCs w:val="24"/>
        </w:rPr>
        <w:t xml:space="preserve"> </w:t>
      </w:r>
      <w:r w:rsidRPr="006C6F72">
        <w:rPr>
          <w:rFonts w:ascii="Times New Roman" w:hAnsi="Times New Roman" w:cs="Times New Roman"/>
          <w:sz w:val="24"/>
          <w:szCs w:val="24"/>
        </w:rPr>
        <w:t>Sin embargo, en el estado de Puebla hubo lugares donde no hicieron esa misma alianza,</w:t>
      </w:r>
      <w:r w:rsidR="000877F4">
        <w:rPr>
          <w:rFonts w:ascii="Times New Roman" w:hAnsi="Times New Roman" w:cs="Times New Roman"/>
          <w:sz w:val="24"/>
          <w:szCs w:val="24"/>
        </w:rPr>
        <w:t xml:space="preserve"> y otros donde</w:t>
      </w:r>
      <w:r w:rsidRPr="006C6F72">
        <w:rPr>
          <w:rFonts w:ascii="Times New Roman" w:hAnsi="Times New Roman" w:cs="Times New Roman"/>
          <w:sz w:val="24"/>
          <w:szCs w:val="24"/>
        </w:rPr>
        <w:t xml:space="preserve"> incluso ni unidos lograron convencer a los ciudadanos de votar por ellos.</w:t>
      </w:r>
      <w:r w:rsidRPr="00AE3A07">
        <w:rPr>
          <w:rFonts w:ascii="Arial" w:hAnsi="Arial" w:cs="Arial"/>
          <w:sz w:val="24"/>
          <w:szCs w:val="24"/>
        </w:rPr>
        <w:t xml:space="preserve"> </w:t>
      </w:r>
    </w:p>
    <w:p w14:paraId="56F504EC" w14:textId="3227DB10" w:rsidR="00AE3A07" w:rsidRPr="00B55EB9" w:rsidRDefault="00AE3A07" w:rsidP="00D058FC">
      <w:pPr>
        <w:spacing w:after="0" w:line="360" w:lineRule="auto"/>
        <w:ind w:firstLine="708"/>
        <w:jc w:val="both"/>
        <w:rPr>
          <w:rFonts w:ascii="Times New Roman" w:hAnsi="Times New Roman" w:cs="Times New Roman"/>
          <w:sz w:val="24"/>
          <w:szCs w:val="24"/>
        </w:rPr>
      </w:pPr>
      <w:r w:rsidRPr="00B55EB9">
        <w:rPr>
          <w:rFonts w:ascii="Times New Roman" w:hAnsi="Times New Roman" w:cs="Times New Roman"/>
          <w:sz w:val="24"/>
          <w:szCs w:val="24"/>
        </w:rPr>
        <w:t xml:space="preserve">Sin duda, después del triunfo mayoritario de </w:t>
      </w:r>
      <w:r w:rsidR="004D7593" w:rsidRPr="00B55EB9">
        <w:rPr>
          <w:rFonts w:ascii="Times New Roman" w:hAnsi="Times New Roman" w:cs="Times New Roman"/>
          <w:sz w:val="24"/>
          <w:szCs w:val="24"/>
        </w:rPr>
        <w:t xml:space="preserve">Morena </w:t>
      </w:r>
      <w:r w:rsidRPr="00B55EB9">
        <w:rPr>
          <w:rFonts w:ascii="Times New Roman" w:hAnsi="Times New Roman" w:cs="Times New Roman"/>
          <w:sz w:val="24"/>
          <w:szCs w:val="24"/>
        </w:rPr>
        <w:t>en las elecciones de 2018, todos los ojos de la ciudadanía han estado sobre ellos</w:t>
      </w:r>
      <w:r w:rsidR="00405241">
        <w:rPr>
          <w:rFonts w:ascii="Times New Roman" w:hAnsi="Times New Roman" w:cs="Times New Roman"/>
          <w:sz w:val="24"/>
          <w:szCs w:val="24"/>
        </w:rPr>
        <w:t>,</w:t>
      </w:r>
      <w:r w:rsidRPr="00B55EB9">
        <w:rPr>
          <w:rFonts w:ascii="Times New Roman" w:hAnsi="Times New Roman" w:cs="Times New Roman"/>
          <w:sz w:val="24"/>
          <w:szCs w:val="24"/>
        </w:rPr>
        <w:t xml:space="preserve"> </w:t>
      </w:r>
      <w:r w:rsidR="00405241">
        <w:rPr>
          <w:rFonts w:ascii="Times New Roman" w:hAnsi="Times New Roman" w:cs="Times New Roman"/>
          <w:sz w:val="24"/>
          <w:szCs w:val="24"/>
        </w:rPr>
        <w:t>tanto para bien como mal</w:t>
      </w:r>
      <w:r w:rsidRPr="00B55EB9">
        <w:rPr>
          <w:rFonts w:ascii="Times New Roman" w:hAnsi="Times New Roman" w:cs="Times New Roman"/>
          <w:sz w:val="24"/>
          <w:szCs w:val="24"/>
        </w:rPr>
        <w:t xml:space="preserve">. Sin embargo, de acuerdo con los 200 encuestados, los hombres califican </w:t>
      </w:r>
      <w:r w:rsidR="00A55E14">
        <w:rPr>
          <w:rFonts w:ascii="Times New Roman" w:hAnsi="Times New Roman" w:cs="Times New Roman"/>
          <w:sz w:val="24"/>
          <w:szCs w:val="24"/>
        </w:rPr>
        <w:t>a los</w:t>
      </w:r>
      <w:r w:rsidRPr="00B55EB9">
        <w:rPr>
          <w:rFonts w:ascii="Times New Roman" w:hAnsi="Times New Roman" w:cs="Times New Roman"/>
          <w:sz w:val="24"/>
          <w:szCs w:val="24"/>
        </w:rPr>
        <w:t xml:space="preserve"> gobiernos</w:t>
      </w:r>
      <w:r w:rsidR="00A55E14">
        <w:rPr>
          <w:rFonts w:ascii="Times New Roman" w:hAnsi="Times New Roman" w:cs="Times New Roman"/>
          <w:sz w:val="24"/>
          <w:szCs w:val="24"/>
        </w:rPr>
        <w:t xml:space="preserve"> emanados del partido político en el poder </w:t>
      </w:r>
      <w:r w:rsidRPr="00B55EB9">
        <w:rPr>
          <w:rFonts w:ascii="Times New Roman" w:hAnsi="Times New Roman" w:cs="Times New Roman"/>
          <w:sz w:val="24"/>
          <w:szCs w:val="24"/>
        </w:rPr>
        <w:t>como buenos</w:t>
      </w:r>
      <w:r w:rsidR="00A55E14">
        <w:rPr>
          <w:rFonts w:ascii="Times New Roman" w:hAnsi="Times New Roman" w:cs="Times New Roman"/>
          <w:sz w:val="24"/>
          <w:szCs w:val="24"/>
        </w:rPr>
        <w:t>,</w:t>
      </w:r>
      <w:r w:rsidRPr="00B55EB9">
        <w:rPr>
          <w:rFonts w:ascii="Times New Roman" w:hAnsi="Times New Roman" w:cs="Times New Roman"/>
          <w:sz w:val="24"/>
          <w:szCs w:val="24"/>
        </w:rPr>
        <w:t xml:space="preserve"> con un total de 39 participantes</w:t>
      </w:r>
      <w:r w:rsidR="00405241">
        <w:rPr>
          <w:rFonts w:ascii="Times New Roman" w:hAnsi="Times New Roman" w:cs="Times New Roman"/>
          <w:sz w:val="24"/>
          <w:szCs w:val="24"/>
        </w:rPr>
        <w:t>; l</w:t>
      </w:r>
      <w:r w:rsidRPr="00B55EB9">
        <w:rPr>
          <w:rFonts w:ascii="Times New Roman" w:hAnsi="Times New Roman" w:cs="Times New Roman"/>
          <w:sz w:val="24"/>
          <w:szCs w:val="24"/>
        </w:rPr>
        <w:t xml:space="preserve">as mujeres los califican como </w:t>
      </w:r>
      <w:r w:rsidR="00F72A4B" w:rsidRPr="00B55EB9">
        <w:rPr>
          <w:rFonts w:ascii="Times New Roman" w:hAnsi="Times New Roman" w:cs="Times New Roman"/>
          <w:sz w:val="24"/>
          <w:szCs w:val="24"/>
        </w:rPr>
        <w:t>regulares, en</w:t>
      </w:r>
      <w:r w:rsidRPr="00B55EB9">
        <w:rPr>
          <w:rFonts w:ascii="Times New Roman" w:hAnsi="Times New Roman" w:cs="Times New Roman"/>
          <w:sz w:val="24"/>
          <w:szCs w:val="24"/>
        </w:rPr>
        <w:t xml:space="preserve"> una escala de 38 de 94 mujeres. En resumidas </w:t>
      </w:r>
      <w:r w:rsidR="003116B4" w:rsidRPr="00B55EB9">
        <w:rPr>
          <w:rFonts w:ascii="Times New Roman" w:hAnsi="Times New Roman" w:cs="Times New Roman"/>
          <w:sz w:val="24"/>
          <w:szCs w:val="24"/>
        </w:rPr>
        <w:t>cuentas,</w:t>
      </w:r>
      <w:r w:rsidRPr="00B55EB9">
        <w:rPr>
          <w:rFonts w:ascii="Times New Roman" w:hAnsi="Times New Roman" w:cs="Times New Roman"/>
          <w:sz w:val="24"/>
          <w:szCs w:val="24"/>
        </w:rPr>
        <w:t xml:space="preserve"> la gente se muestra satisfecha con estos </w:t>
      </w:r>
      <w:r w:rsidR="00405241">
        <w:rPr>
          <w:rFonts w:ascii="Times New Roman" w:hAnsi="Times New Roman" w:cs="Times New Roman"/>
          <w:sz w:val="24"/>
          <w:szCs w:val="24"/>
        </w:rPr>
        <w:t xml:space="preserve">en </w:t>
      </w:r>
      <w:r w:rsidRPr="00B55EB9">
        <w:rPr>
          <w:rFonts w:ascii="Times New Roman" w:hAnsi="Times New Roman" w:cs="Times New Roman"/>
          <w:sz w:val="24"/>
          <w:szCs w:val="24"/>
        </w:rPr>
        <w:t>50</w:t>
      </w:r>
      <w:r w:rsidR="00405241">
        <w:rPr>
          <w:rFonts w:ascii="Times New Roman" w:hAnsi="Times New Roman" w:cs="Times New Roman"/>
          <w:sz w:val="24"/>
          <w:szCs w:val="24"/>
        </w:rPr>
        <w:t> </w:t>
      </w:r>
      <w:r w:rsidRPr="00B55EB9">
        <w:rPr>
          <w:rFonts w:ascii="Times New Roman" w:hAnsi="Times New Roman" w:cs="Times New Roman"/>
          <w:sz w:val="24"/>
          <w:szCs w:val="24"/>
        </w:rPr>
        <w:t xml:space="preserve">%. </w:t>
      </w:r>
    </w:p>
    <w:p w14:paraId="424ACC74" w14:textId="192B4A75" w:rsidR="00AE3A07" w:rsidRPr="00904AF0" w:rsidRDefault="00AE3A07" w:rsidP="00D058FC">
      <w:pPr>
        <w:spacing w:after="0" w:line="360" w:lineRule="auto"/>
        <w:ind w:firstLine="708"/>
        <w:jc w:val="both"/>
        <w:rPr>
          <w:rFonts w:ascii="Times New Roman" w:hAnsi="Times New Roman" w:cs="Times New Roman"/>
          <w:sz w:val="24"/>
          <w:szCs w:val="24"/>
        </w:rPr>
      </w:pPr>
      <w:r w:rsidRPr="00B55EB9">
        <w:rPr>
          <w:rFonts w:ascii="Times New Roman" w:hAnsi="Times New Roman" w:cs="Times New Roman"/>
          <w:sz w:val="24"/>
          <w:szCs w:val="24"/>
        </w:rPr>
        <w:t xml:space="preserve">A pesar de que las campañas políticas para renovación de ayuntamientos y diputaciones en el estado de Puebla tuvieron un mes para desarrollarse, la ciudadanía que </w:t>
      </w:r>
      <w:r w:rsidRPr="00B55EB9">
        <w:rPr>
          <w:rFonts w:ascii="Times New Roman" w:hAnsi="Times New Roman" w:cs="Times New Roman"/>
          <w:sz w:val="24"/>
          <w:szCs w:val="24"/>
        </w:rPr>
        <w:lastRenderedPageBreak/>
        <w:t xml:space="preserve">participó en </w:t>
      </w:r>
      <w:r w:rsidR="00A55E14">
        <w:rPr>
          <w:rFonts w:ascii="Times New Roman" w:hAnsi="Times New Roman" w:cs="Times New Roman"/>
          <w:sz w:val="24"/>
          <w:szCs w:val="24"/>
        </w:rPr>
        <w:t xml:space="preserve">el </w:t>
      </w:r>
      <w:r w:rsidRPr="00B55EB9">
        <w:rPr>
          <w:rFonts w:ascii="Times New Roman" w:hAnsi="Times New Roman" w:cs="Times New Roman"/>
          <w:sz w:val="24"/>
          <w:szCs w:val="24"/>
        </w:rPr>
        <w:t xml:space="preserve">estudio expresó que sí recordaba alguna campaña. En ese sentido, 93 de 106 hombres y 73 de 94 mujeres sí recordaron una o más campañas políticas. </w:t>
      </w:r>
    </w:p>
    <w:p w14:paraId="4A924D0A" w14:textId="534F02CF" w:rsidR="00AE3A07" w:rsidRPr="00523454" w:rsidRDefault="00AE3A07" w:rsidP="00D058FC">
      <w:pPr>
        <w:spacing w:after="0" w:line="360" w:lineRule="auto"/>
        <w:ind w:firstLine="708"/>
        <w:jc w:val="both"/>
        <w:rPr>
          <w:rFonts w:ascii="Times New Roman" w:hAnsi="Times New Roman" w:cs="Times New Roman"/>
          <w:sz w:val="24"/>
          <w:szCs w:val="24"/>
        </w:rPr>
      </w:pPr>
      <w:r w:rsidRPr="00523454">
        <w:rPr>
          <w:rFonts w:ascii="Times New Roman" w:hAnsi="Times New Roman" w:cs="Times New Roman"/>
          <w:sz w:val="24"/>
          <w:szCs w:val="24"/>
        </w:rPr>
        <w:t xml:space="preserve">En </w:t>
      </w:r>
      <w:r w:rsidR="00904AF0">
        <w:rPr>
          <w:rFonts w:ascii="Times New Roman" w:hAnsi="Times New Roman" w:cs="Times New Roman"/>
          <w:sz w:val="24"/>
          <w:szCs w:val="24"/>
        </w:rPr>
        <w:t xml:space="preserve">relación </w:t>
      </w:r>
      <w:r w:rsidR="00D058FC">
        <w:rPr>
          <w:rFonts w:ascii="Times New Roman" w:hAnsi="Times New Roman" w:cs="Times New Roman"/>
          <w:sz w:val="24"/>
          <w:szCs w:val="24"/>
        </w:rPr>
        <w:t>con e</w:t>
      </w:r>
      <w:r w:rsidR="00904AF0">
        <w:rPr>
          <w:rFonts w:ascii="Times New Roman" w:hAnsi="Times New Roman" w:cs="Times New Roman"/>
          <w:sz w:val="24"/>
          <w:szCs w:val="24"/>
        </w:rPr>
        <w:t>l</w:t>
      </w:r>
      <w:r w:rsidRPr="00523454">
        <w:rPr>
          <w:rFonts w:ascii="Times New Roman" w:hAnsi="Times New Roman" w:cs="Times New Roman"/>
          <w:sz w:val="24"/>
          <w:szCs w:val="24"/>
        </w:rPr>
        <w:t xml:space="preserve"> impacto de las campañas políticas</w:t>
      </w:r>
      <w:r w:rsidR="00904AF0">
        <w:rPr>
          <w:rFonts w:ascii="Times New Roman" w:hAnsi="Times New Roman" w:cs="Times New Roman"/>
          <w:sz w:val="24"/>
          <w:szCs w:val="24"/>
        </w:rPr>
        <w:t>,</w:t>
      </w:r>
      <w:r w:rsidRPr="00523454">
        <w:rPr>
          <w:rFonts w:ascii="Times New Roman" w:hAnsi="Times New Roman" w:cs="Times New Roman"/>
          <w:sz w:val="24"/>
          <w:szCs w:val="24"/>
        </w:rPr>
        <w:t xml:space="preserve"> </w:t>
      </w:r>
      <w:r w:rsidR="00904AF0">
        <w:rPr>
          <w:rFonts w:ascii="Times New Roman" w:hAnsi="Times New Roman" w:cs="Times New Roman"/>
          <w:sz w:val="24"/>
          <w:szCs w:val="24"/>
        </w:rPr>
        <w:t>l</w:t>
      </w:r>
      <w:r w:rsidRPr="00523454">
        <w:rPr>
          <w:rFonts w:ascii="Times New Roman" w:hAnsi="Times New Roman" w:cs="Times New Roman"/>
          <w:sz w:val="24"/>
          <w:szCs w:val="24"/>
        </w:rPr>
        <w:t>as estrategias lograron cumplirse por arriba de la media, ya que 34 hombres y 35 mujeres que juntos sumaron un 34.5</w:t>
      </w:r>
      <w:r w:rsidR="003421B5">
        <w:rPr>
          <w:rFonts w:ascii="Times New Roman" w:hAnsi="Times New Roman" w:cs="Times New Roman"/>
          <w:sz w:val="24"/>
          <w:szCs w:val="24"/>
        </w:rPr>
        <w:t> </w:t>
      </w:r>
      <w:r w:rsidRPr="00523454">
        <w:rPr>
          <w:rFonts w:ascii="Times New Roman" w:hAnsi="Times New Roman" w:cs="Times New Roman"/>
          <w:sz w:val="24"/>
          <w:szCs w:val="24"/>
        </w:rPr>
        <w:t xml:space="preserve">% expresaron en números altos </w:t>
      </w:r>
      <w:r w:rsidR="003421B5">
        <w:rPr>
          <w:rFonts w:ascii="Times New Roman" w:hAnsi="Times New Roman" w:cs="Times New Roman"/>
          <w:sz w:val="24"/>
          <w:szCs w:val="24"/>
        </w:rPr>
        <w:t xml:space="preserve">de </w:t>
      </w:r>
      <w:r w:rsidRPr="00523454">
        <w:rPr>
          <w:rFonts w:ascii="Times New Roman" w:hAnsi="Times New Roman" w:cs="Times New Roman"/>
          <w:sz w:val="24"/>
          <w:szCs w:val="24"/>
        </w:rPr>
        <w:t xml:space="preserve">qué tanto recordaban de información. </w:t>
      </w:r>
    </w:p>
    <w:p w14:paraId="2F7EB4D4" w14:textId="1E6918A1" w:rsidR="00AE3A07" w:rsidRDefault="003421B5" w:rsidP="00D058F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Aunado a ello,</w:t>
      </w:r>
      <w:r w:rsidR="007C5F70">
        <w:rPr>
          <w:rFonts w:ascii="Times New Roman" w:hAnsi="Times New Roman" w:cs="Times New Roman"/>
          <w:sz w:val="24"/>
          <w:szCs w:val="24"/>
        </w:rPr>
        <w:t xml:space="preserve"> </w:t>
      </w:r>
      <w:r w:rsidR="00AE3A07" w:rsidRPr="00B55EB9">
        <w:rPr>
          <w:rFonts w:ascii="Times New Roman" w:hAnsi="Times New Roman" w:cs="Times New Roman"/>
          <w:sz w:val="24"/>
          <w:szCs w:val="24"/>
        </w:rPr>
        <w:t>54</w:t>
      </w:r>
      <w:r>
        <w:rPr>
          <w:rFonts w:ascii="Times New Roman" w:hAnsi="Times New Roman" w:cs="Times New Roman"/>
          <w:sz w:val="24"/>
          <w:szCs w:val="24"/>
        </w:rPr>
        <w:t> </w:t>
      </w:r>
      <w:r w:rsidR="00AE3A07" w:rsidRPr="00B55EB9">
        <w:rPr>
          <w:rFonts w:ascii="Times New Roman" w:hAnsi="Times New Roman" w:cs="Times New Roman"/>
          <w:sz w:val="24"/>
          <w:szCs w:val="24"/>
        </w:rPr>
        <w:t>% de los 200 encuestados calificaron como regulares las estrategias de comunicación que utilizaron los partidos políticos para dar a conocer su trabaj</w:t>
      </w:r>
      <w:r w:rsidR="00904AF0">
        <w:rPr>
          <w:rFonts w:ascii="Times New Roman" w:hAnsi="Times New Roman" w:cs="Times New Roman"/>
          <w:sz w:val="24"/>
          <w:szCs w:val="24"/>
        </w:rPr>
        <w:t>o y propuestas a la ciudadanía, e</w:t>
      </w:r>
      <w:r w:rsidR="00AE3A07" w:rsidRPr="00B55EB9">
        <w:rPr>
          <w:rFonts w:ascii="Times New Roman" w:hAnsi="Times New Roman" w:cs="Times New Roman"/>
          <w:sz w:val="24"/>
          <w:szCs w:val="24"/>
        </w:rPr>
        <w:t>s decir</w:t>
      </w:r>
      <w:r w:rsidR="00904AF0">
        <w:rPr>
          <w:rFonts w:ascii="Times New Roman" w:hAnsi="Times New Roman" w:cs="Times New Roman"/>
          <w:sz w:val="24"/>
          <w:szCs w:val="24"/>
        </w:rPr>
        <w:t>,</w:t>
      </w:r>
      <w:r w:rsidR="00AE3A07" w:rsidRPr="00B55EB9">
        <w:rPr>
          <w:rFonts w:ascii="Times New Roman" w:hAnsi="Times New Roman" w:cs="Times New Roman"/>
          <w:sz w:val="24"/>
          <w:szCs w:val="24"/>
        </w:rPr>
        <w:t xml:space="preserve"> 58 de 106 hombres y 51 de 94 mujeres expusieron estos resultados. La </w:t>
      </w:r>
      <w:r w:rsidR="00904AF0">
        <w:rPr>
          <w:rFonts w:ascii="Times New Roman" w:hAnsi="Times New Roman" w:cs="Times New Roman"/>
          <w:sz w:val="24"/>
          <w:szCs w:val="24"/>
        </w:rPr>
        <w:t xml:space="preserve">figura </w:t>
      </w:r>
      <w:r>
        <w:rPr>
          <w:rFonts w:ascii="Times New Roman" w:hAnsi="Times New Roman" w:cs="Times New Roman"/>
          <w:sz w:val="24"/>
          <w:szCs w:val="24"/>
        </w:rPr>
        <w:t xml:space="preserve">9 </w:t>
      </w:r>
      <w:r w:rsidR="00AE3A07" w:rsidRPr="00B55EB9">
        <w:rPr>
          <w:rFonts w:ascii="Times New Roman" w:hAnsi="Times New Roman" w:cs="Times New Roman"/>
          <w:sz w:val="24"/>
          <w:szCs w:val="24"/>
        </w:rPr>
        <w:t xml:space="preserve">muestra los porcentajes </w:t>
      </w:r>
      <w:r w:rsidR="00904AF0" w:rsidRPr="00904AF0">
        <w:rPr>
          <w:rFonts w:ascii="Times New Roman" w:hAnsi="Times New Roman" w:cs="Times New Roman"/>
          <w:sz w:val="24"/>
          <w:szCs w:val="24"/>
        </w:rPr>
        <w:t xml:space="preserve">con </w:t>
      </w:r>
      <w:r w:rsidR="00AE3A07" w:rsidRPr="00B55EB9">
        <w:rPr>
          <w:rFonts w:ascii="Times New Roman" w:hAnsi="Times New Roman" w:cs="Times New Roman"/>
          <w:sz w:val="24"/>
          <w:szCs w:val="24"/>
        </w:rPr>
        <w:t>mayor detalle.</w:t>
      </w:r>
    </w:p>
    <w:p w14:paraId="145EBC72" w14:textId="77777777" w:rsidR="00B815AB" w:rsidRPr="00B55EB9" w:rsidRDefault="00B815AB" w:rsidP="00D058FC">
      <w:pPr>
        <w:spacing w:after="0" w:line="360" w:lineRule="auto"/>
        <w:ind w:firstLine="708"/>
        <w:jc w:val="both"/>
        <w:rPr>
          <w:rFonts w:ascii="Times New Roman" w:hAnsi="Times New Roman" w:cs="Times New Roman"/>
          <w:sz w:val="24"/>
          <w:szCs w:val="24"/>
        </w:rPr>
      </w:pPr>
    </w:p>
    <w:p w14:paraId="2A0DEABD" w14:textId="691C47D2" w:rsidR="00AE3A07" w:rsidRPr="00D058FC" w:rsidRDefault="007F0B34" w:rsidP="00D058FC">
      <w:pPr>
        <w:keepNext/>
        <w:spacing w:after="0" w:line="36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Figura</w:t>
      </w:r>
      <w:r w:rsidR="00AE3A07" w:rsidRPr="00FF1AE1">
        <w:rPr>
          <w:rFonts w:ascii="Times New Roman" w:hAnsi="Times New Roman" w:cs="Times New Roman"/>
          <w:b/>
          <w:bCs/>
          <w:sz w:val="24"/>
          <w:szCs w:val="24"/>
        </w:rPr>
        <w:t xml:space="preserve"> </w:t>
      </w:r>
      <w:r w:rsidR="00904AF0">
        <w:rPr>
          <w:rFonts w:ascii="Times New Roman" w:hAnsi="Times New Roman" w:cs="Times New Roman"/>
          <w:b/>
          <w:bCs/>
          <w:sz w:val="24"/>
          <w:szCs w:val="24"/>
        </w:rPr>
        <w:t>9</w:t>
      </w:r>
      <w:r w:rsidR="00AE3A07" w:rsidRPr="00FF1AE1">
        <w:rPr>
          <w:rFonts w:ascii="Times New Roman" w:hAnsi="Times New Roman" w:cs="Times New Roman"/>
          <w:b/>
          <w:bCs/>
          <w:sz w:val="24"/>
          <w:szCs w:val="24"/>
        </w:rPr>
        <w:t xml:space="preserve">. </w:t>
      </w:r>
      <w:r w:rsidR="00AE3A07" w:rsidRPr="00D058FC">
        <w:rPr>
          <w:rFonts w:ascii="Times New Roman" w:hAnsi="Times New Roman" w:cs="Times New Roman"/>
          <w:sz w:val="24"/>
          <w:szCs w:val="24"/>
        </w:rPr>
        <w:t>Nivel de confianza de la ciudadanía</w:t>
      </w:r>
    </w:p>
    <w:p w14:paraId="675C71D2" w14:textId="703A4307" w:rsidR="007F0B34" w:rsidRDefault="007F0B34" w:rsidP="00D461DF">
      <w:pPr>
        <w:keepNext/>
        <w:spacing w:after="0" w:line="360" w:lineRule="auto"/>
        <w:jc w:val="center"/>
      </w:pPr>
      <w:r>
        <w:rPr>
          <w:noProof/>
          <w:lang w:eastAsia="es-MX"/>
        </w:rPr>
        <w:drawing>
          <wp:inline distT="0" distB="0" distL="0" distR="0" wp14:anchorId="75315CB4" wp14:editId="7EB49161">
            <wp:extent cx="4572635" cy="274320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101C1794" w14:textId="04EC2427" w:rsidR="00AE3A07" w:rsidRPr="007367F5" w:rsidRDefault="00AE3A07" w:rsidP="007367F5">
      <w:pPr>
        <w:spacing w:after="0" w:line="360" w:lineRule="auto"/>
        <w:jc w:val="center"/>
        <w:rPr>
          <w:rFonts w:ascii="Times New Roman" w:hAnsi="Times New Roman" w:cs="Times New Roman"/>
          <w:sz w:val="24"/>
          <w:szCs w:val="24"/>
        </w:rPr>
      </w:pPr>
      <w:r w:rsidRPr="00D058FC">
        <w:rPr>
          <w:rFonts w:ascii="Times New Roman" w:hAnsi="Times New Roman" w:cs="Times New Roman"/>
          <w:sz w:val="24"/>
          <w:szCs w:val="24"/>
        </w:rPr>
        <w:t>Fuente: Elaboración propia</w:t>
      </w:r>
    </w:p>
    <w:p w14:paraId="378D2EA9" w14:textId="1420908C" w:rsidR="00AE3A07" w:rsidRPr="009D3760" w:rsidRDefault="00AE3A07" w:rsidP="00D058FC">
      <w:pPr>
        <w:keepNext/>
        <w:spacing w:after="0" w:line="360" w:lineRule="auto"/>
        <w:ind w:firstLine="708"/>
        <w:jc w:val="both"/>
        <w:rPr>
          <w:rFonts w:ascii="Times New Roman" w:hAnsi="Times New Roman" w:cs="Times New Roman"/>
          <w:sz w:val="24"/>
          <w:szCs w:val="24"/>
        </w:rPr>
      </w:pPr>
      <w:r w:rsidRPr="00A74EDD">
        <w:rPr>
          <w:rFonts w:ascii="Times New Roman" w:hAnsi="Times New Roman" w:cs="Times New Roman"/>
          <w:sz w:val="24"/>
          <w:szCs w:val="24"/>
        </w:rPr>
        <w:t>Sin duda</w:t>
      </w:r>
      <w:r w:rsidR="00DA3172">
        <w:rPr>
          <w:rFonts w:ascii="Times New Roman" w:hAnsi="Times New Roman" w:cs="Times New Roman"/>
          <w:sz w:val="24"/>
          <w:szCs w:val="24"/>
        </w:rPr>
        <w:t>,</w:t>
      </w:r>
      <w:r w:rsidRPr="00A74EDD">
        <w:rPr>
          <w:rFonts w:ascii="Times New Roman" w:hAnsi="Times New Roman" w:cs="Times New Roman"/>
          <w:sz w:val="24"/>
          <w:szCs w:val="24"/>
        </w:rPr>
        <w:t xml:space="preserve"> un tema que </w:t>
      </w:r>
      <w:r w:rsidR="008140FE" w:rsidRPr="00A74EDD">
        <w:rPr>
          <w:rFonts w:ascii="Times New Roman" w:hAnsi="Times New Roman" w:cs="Times New Roman"/>
          <w:sz w:val="24"/>
          <w:szCs w:val="24"/>
        </w:rPr>
        <w:t>interes</w:t>
      </w:r>
      <w:r w:rsidR="008140FE">
        <w:rPr>
          <w:rFonts w:ascii="Times New Roman" w:hAnsi="Times New Roman" w:cs="Times New Roman"/>
          <w:sz w:val="24"/>
          <w:szCs w:val="24"/>
        </w:rPr>
        <w:t>a</w:t>
      </w:r>
      <w:r w:rsidR="008140FE" w:rsidRPr="00A74EDD">
        <w:rPr>
          <w:rFonts w:ascii="Times New Roman" w:hAnsi="Times New Roman" w:cs="Times New Roman"/>
          <w:sz w:val="24"/>
          <w:szCs w:val="24"/>
        </w:rPr>
        <w:t xml:space="preserve"> </w:t>
      </w:r>
      <w:r w:rsidRPr="00A74EDD">
        <w:rPr>
          <w:rFonts w:ascii="Times New Roman" w:hAnsi="Times New Roman" w:cs="Times New Roman"/>
          <w:sz w:val="24"/>
          <w:szCs w:val="24"/>
        </w:rPr>
        <w:t>en esta investigación</w:t>
      </w:r>
      <w:r w:rsidR="007C5F70">
        <w:rPr>
          <w:rFonts w:ascii="Times New Roman" w:hAnsi="Times New Roman" w:cs="Times New Roman"/>
          <w:sz w:val="24"/>
          <w:szCs w:val="24"/>
        </w:rPr>
        <w:t xml:space="preserve"> </w:t>
      </w:r>
      <w:r w:rsidRPr="00A74EDD">
        <w:rPr>
          <w:rFonts w:ascii="Times New Roman" w:hAnsi="Times New Roman" w:cs="Times New Roman"/>
          <w:sz w:val="24"/>
          <w:szCs w:val="24"/>
        </w:rPr>
        <w:t xml:space="preserve">es la confianza y credibilidad que </w:t>
      </w:r>
      <w:r w:rsidR="001C4A14">
        <w:rPr>
          <w:rFonts w:ascii="Times New Roman" w:hAnsi="Times New Roman" w:cs="Times New Roman"/>
          <w:sz w:val="24"/>
          <w:szCs w:val="24"/>
        </w:rPr>
        <w:t>otorgan</w:t>
      </w:r>
      <w:r w:rsidRPr="00A74EDD">
        <w:rPr>
          <w:rFonts w:ascii="Times New Roman" w:hAnsi="Times New Roman" w:cs="Times New Roman"/>
          <w:sz w:val="24"/>
          <w:szCs w:val="24"/>
        </w:rPr>
        <w:t xml:space="preserve"> los ciudadanos a los partidos políticos. A raíz de las elecciones del 6 de junio de 2021</w:t>
      </w:r>
      <w:r w:rsidR="003421B5">
        <w:rPr>
          <w:rFonts w:ascii="Times New Roman" w:hAnsi="Times New Roman" w:cs="Times New Roman"/>
          <w:sz w:val="24"/>
          <w:szCs w:val="24"/>
        </w:rPr>
        <w:t>,</w:t>
      </w:r>
      <w:r w:rsidRPr="00A74EDD">
        <w:rPr>
          <w:rFonts w:ascii="Times New Roman" w:hAnsi="Times New Roman" w:cs="Times New Roman"/>
          <w:sz w:val="24"/>
          <w:szCs w:val="24"/>
        </w:rPr>
        <w:t xml:space="preserve"> y de acuerdo con los 200 encuestados, 49 de 106 hombres y 53 de 94 mujeres coincidieron en que algunas veces les tienen confianza a los partidos políticos, un total de </w:t>
      </w:r>
      <w:r w:rsidR="003421B5" w:rsidRPr="00A74EDD">
        <w:rPr>
          <w:rFonts w:ascii="Times New Roman" w:hAnsi="Times New Roman" w:cs="Times New Roman"/>
          <w:sz w:val="24"/>
          <w:szCs w:val="24"/>
        </w:rPr>
        <w:t>51</w:t>
      </w:r>
      <w:r w:rsidR="003421B5">
        <w:rPr>
          <w:rFonts w:ascii="Times New Roman" w:hAnsi="Times New Roman" w:cs="Times New Roman"/>
          <w:sz w:val="24"/>
          <w:szCs w:val="24"/>
        </w:rPr>
        <w:t> </w:t>
      </w:r>
      <w:r w:rsidRPr="00A74EDD">
        <w:rPr>
          <w:rFonts w:ascii="Times New Roman" w:hAnsi="Times New Roman" w:cs="Times New Roman"/>
          <w:sz w:val="24"/>
          <w:szCs w:val="24"/>
        </w:rPr>
        <w:t>%</w:t>
      </w:r>
      <w:r w:rsidR="00F72A4B">
        <w:rPr>
          <w:rFonts w:ascii="Times New Roman" w:hAnsi="Times New Roman" w:cs="Times New Roman"/>
          <w:sz w:val="24"/>
          <w:szCs w:val="24"/>
        </w:rPr>
        <w:t xml:space="preserve"> (ver figura 9)</w:t>
      </w:r>
      <w:r w:rsidRPr="00A74EDD">
        <w:rPr>
          <w:rFonts w:ascii="Times New Roman" w:hAnsi="Times New Roman" w:cs="Times New Roman"/>
          <w:sz w:val="24"/>
          <w:szCs w:val="24"/>
        </w:rPr>
        <w:t xml:space="preserve">. </w:t>
      </w:r>
    </w:p>
    <w:p w14:paraId="0F979B61" w14:textId="739B2BF9" w:rsidR="007B61F1" w:rsidRDefault="00AE3A07" w:rsidP="00D058FC">
      <w:pPr>
        <w:spacing w:after="0" w:line="360" w:lineRule="auto"/>
        <w:ind w:firstLine="708"/>
        <w:jc w:val="both"/>
        <w:rPr>
          <w:rFonts w:ascii="Times New Roman" w:hAnsi="Times New Roman" w:cs="Times New Roman"/>
          <w:bCs/>
          <w:sz w:val="24"/>
          <w:szCs w:val="24"/>
        </w:rPr>
      </w:pPr>
      <w:r w:rsidRPr="00236598">
        <w:rPr>
          <w:rFonts w:ascii="Times New Roman" w:hAnsi="Times New Roman" w:cs="Times New Roman"/>
          <w:bCs/>
          <w:sz w:val="24"/>
          <w:szCs w:val="24"/>
        </w:rPr>
        <w:t>Para culminar el estudio estadístico, una pregunta que deja abierto el análisis es sobre el tipo de voto que realizaron las 200 personas que fueron a votar</w:t>
      </w:r>
      <w:r w:rsidR="00E727ED">
        <w:rPr>
          <w:rFonts w:ascii="Times New Roman" w:hAnsi="Times New Roman" w:cs="Times New Roman"/>
          <w:bCs/>
          <w:sz w:val="24"/>
          <w:szCs w:val="24"/>
        </w:rPr>
        <w:t xml:space="preserve">. Al respecto, </w:t>
      </w:r>
      <w:r w:rsidRPr="00236598">
        <w:rPr>
          <w:rFonts w:ascii="Times New Roman" w:hAnsi="Times New Roman" w:cs="Times New Roman"/>
          <w:bCs/>
          <w:sz w:val="24"/>
          <w:szCs w:val="24"/>
        </w:rPr>
        <w:t>se obtuvieron los siguientes datos</w:t>
      </w:r>
      <w:r w:rsidR="00E727ED">
        <w:rPr>
          <w:rFonts w:ascii="Times New Roman" w:hAnsi="Times New Roman" w:cs="Times New Roman"/>
          <w:bCs/>
          <w:sz w:val="24"/>
          <w:szCs w:val="24"/>
        </w:rPr>
        <w:t>,</w:t>
      </w:r>
      <w:r w:rsidRPr="00236598">
        <w:rPr>
          <w:rFonts w:ascii="Times New Roman" w:hAnsi="Times New Roman" w:cs="Times New Roman"/>
          <w:bCs/>
          <w:sz w:val="24"/>
          <w:szCs w:val="24"/>
        </w:rPr>
        <w:t xml:space="preserve"> de acuerdo con las tres boletas: 54 hombres y 46 mujeres hicieron un voto dividido (diferentes partidos), 40 hombres y 35 mujeres dieron un voto parejo (mismo partido) y 12 hombres y 13 mujeres anularon su voto. </w:t>
      </w:r>
      <w:r w:rsidR="007B61F1">
        <w:rPr>
          <w:rFonts w:ascii="Times New Roman" w:hAnsi="Times New Roman" w:cs="Times New Roman"/>
          <w:bCs/>
          <w:sz w:val="24"/>
          <w:szCs w:val="24"/>
        </w:rPr>
        <w:t xml:space="preserve">De este modo, los datos muestran la </w:t>
      </w:r>
      <w:r w:rsidR="007B61F1">
        <w:rPr>
          <w:rFonts w:ascii="Times New Roman" w:hAnsi="Times New Roman" w:cs="Times New Roman"/>
          <w:bCs/>
          <w:sz w:val="24"/>
          <w:szCs w:val="24"/>
        </w:rPr>
        <w:lastRenderedPageBreak/>
        <w:t xml:space="preserve">confusión de los votantes en relación </w:t>
      </w:r>
      <w:r w:rsidR="00E727ED">
        <w:rPr>
          <w:rFonts w:ascii="Times New Roman" w:hAnsi="Times New Roman" w:cs="Times New Roman"/>
          <w:bCs/>
          <w:sz w:val="24"/>
          <w:szCs w:val="24"/>
        </w:rPr>
        <w:t xml:space="preserve">con </w:t>
      </w:r>
      <w:r w:rsidR="007B61F1">
        <w:rPr>
          <w:rFonts w:ascii="Times New Roman" w:hAnsi="Times New Roman" w:cs="Times New Roman"/>
          <w:bCs/>
          <w:sz w:val="24"/>
          <w:szCs w:val="24"/>
        </w:rPr>
        <w:t>las estrategias de los partidos políticos en las campañas electorales</w:t>
      </w:r>
    </w:p>
    <w:p w14:paraId="2DFBF359" w14:textId="77777777" w:rsidR="00D058FC" w:rsidRDefault="00D058FC" w:rsidP="00D461DF">
      <w:pPr>
        <w:spacing w:after="0" w:line="360" w:lineRule="auto"/>
        <w:jc w:val="both"/>
        <w:rPr>
          <w:rFonts w:ascii="Times New Roman" w:hAnsi="Times New Roman" w:cs="Times New Roman"/>
          <w:bCs/>
          <w:sz w:val="24"/>
          <w:szCs w:val="24"/>
        </w:rPr>
      </w:pPr>
    </w:p>
    <w:p w14:paraId="10F57A49" w14:textId="2B81C3E7" w:rsidR="00824794" w:rsidRDefault="00824794" w:rsidP="005E0751">
      <w:pPr>
        <w:spacing w:after="0" w:line="360" w:lineRule="auto"/>
        <w:jc w:val="center"/>
        <w:rPr>
          <w:rFonts w:ascii="Times New Roman" w:hAnsi="Times New Roman" w:cs="Times New Roman"/>
          <w:b/>
          <w:sz w:val="32"/>
          <w:szCs w:val="32"/>
        </w:rPr>
      </w:pPr>
      <w:r w:rsidRPr="00824794">
        <w:rPr>
          <w:rFonts w:ascii="Times New Roman" w:hAnsi="Times New Roman" w:cs="Times New Roman"/>
          <w:b/>
          <w:sz w:val="32"/>
          <w:szCs w:val="32"/>
        </w:rPr>
        <w:t>Discusión</w:t>
      </w:r>
    </w:p>
    <w:p w14:paraId="0B929510" w14:textId="5E5B0513" w:rsidR="00824794" w:rsidRDefault="00824794" w:rsidP="00D058FC">
      <w:pPr>
        <w:spacing w:after="0" w:line="360" w:lineRule="auto"/>
        <w:ind w:firstLine="708"/>
        <w:jc w:val="both"/>
        <w:rPr>
          <w:rFonts w:ascii="Times New Roman" w:hAnsi="Times New Roman" w:cs="Times New Roman"/>
          <w:sz w:val="24"/>
          <w:szCs w:val="24"/>
        </w:rPr>
      </w:pPr>
      <w:r w:rsidRPr="00824794">
        <w:rPr>
          <w:rFonts w:ascii="Times New Roman" w:hAnsi="Times New Roman" w:cs="Times New Roman"/>
          <w:sz w:val="24"/>
          <w:szCs w:val="24"/>
        </w:rPr>
        <w:t xml:space="preserve">La cultura política </w:t>
      </w:r>
      <w:r>
        <w:rPr>
          <w:rFonts w:ascii="Times New Roman" w:hAnsi="Times New Roman" w:cs="Times New Roman"/>
          <w:sz w:val="24"/>
          <w:szCs w:val="24"/>
        </w:rPr>
        <w:t>constituye la pauta de orientación sobre el sistema político, los partidos políticos, las instituciones y</w:t>
      </w:r>
      <w:r w:rsidR="00B815AB">
        <w:rPr>
          <w:rFonts w:ascii="Times New Roman" w:hAnsi="Times New Roman" w:cs="Times New Roman"/>
          <w:sz w:val="24"/>
          <w:szCs w:val="24"/>
        </w:rPr>
        <w:t>,</w:t>
      </w:r>
      <w:r>
        <w:rPr>
          <w:rFonts w:ascii="Times New Roman" w:hAnsi="Times New Roman" w:cs="Times New Roman"/>
          <w:sz w:val="24"/>
          <w:szCs w:val="24"/>
        </w:rPr>
        <w:t xml:space="preserve"> en general, las </w:t>
      </w:r>
      <w:r w:rsidR="00523454">
        <w:rPr>
          <w:rFonts w:ascii="Times New Roman" w:hAnsi="Times New Roman" w:cs="Times New Roman"/>
          <w:sz w:val="24"/>
          <w:szCs w:val="24"/>
        </w:rPr>
        <w:t xml:space="preserve">tradiciones y percepciones de la sociedad. Bajo este planteamiento, el análisis realizado sobre la </w:t>
      </w:r>
      <w:proofErr w:type="spellStart"/>
      <w:r w:rsidR="00485047">
        <w:rPr>
          <w:rFonts w:ascii="Times New Roman" w:hAnsi="Times New Roman" w:cs="Times New Roman"/>
          <w:sz w:val="24"/>
          <w:szCs w:val="24"/>
        </w:rPr>
        <w:t>Encuci</w:t>
      </w:r>
      <w:proofErr w:type="spellEnd"/>
      <w:r w:rsidR="00523454">
        <w:rPr>
          <w:rFonts w:ascii="Times New Roman" w:hAnsi="Times New Roman" w:cs="Times New Roman"/>
          <w:sz w:val="24"/>
          <w:szCs w:val="24"/>
        </w:rPr>
        <w:t xml:space="preserve"> (</w:t>
      </w:r>
      <w:proofErr w:type="spellStart"/>
      <w:r w:rsidR="00B815AB">
        <w:rPr>
          <w:rFonts w:ascii="Times New Roman" w:hAnsi="Times New Roman" w:cs="Times New Roman"/>
          <w:sz w:val="24"/>
          <w:szCs w:val="24"/>
        </w:rPr>
        <w:t>Inegi</w:t>
      </w:r>
      <w:proofErr w:type="spellEnd"/>
      <w:r w:rsidR="00B815AB">
        <w:rPr>
          <w:rFonts w:ascii="Times New Roman" w:hAnsi="Times New Roman" w:cs="Times New Roman"/>
          <w:sz w:val="24"/>
          <w:szCs w:val="24"/>
        </w:rPr>
        <w:t>, 202o</w:t>
      </w:r>
      <w:r w:rsidR="00523454">
        <w:rPr>
          <w:rFonts w:ascii="Times New Roman" w:hAnsi="Times New Roman" w:cs="Times New Roman"/>
          <w:sz w:val="24"/>
          <w:szCs w:val="24"/>
        </w:rPr>
        <w:t xml:space="preserve">), coincide con los resultados obtenidos en la muestra de </w:t>
      </w:r>
      <w:r w:rsidR="00754857">
        <w:rPr>
          <w:rFonts w:ascii="Times New Roman" w:hAnsi="Times New Roman" w:cs="Times New Roman"/>
          <w:sz w:val="24"/>
          <w:szCs w:val="24"/>
        </w:rPr>
        <w:t>encuestados en Puebla. En ambas encuestas la calificación democrática del país es considerada como regular</w:t>
      </w:r>
      <w:r w:rsidR="00B815AB">
        <w:rPr>
          <w:rFonts w:ascii="Times New Roman" w:hAnsi="Times New Roman" w:cs="Times New Roman"/>
          <w:sz w:val="24"/>
          <w:szCs w:val="24"/>
        </w:rPr>
        <w:t>.</w:t>
      </w:r>
      <w:r w:rsidR="00754857">
        <w:rPr>
          <w:rFonts w:ascii="Times New Roman" w:hAnsi="Times New Roman" w:cs="Times New Roman"/>
          <w:sz w:val="24"/>
          <w:szCs w:val="24"/>
        </w:rPr>
        <w:t xml:space="preserve"> </w:t>
      </w:r>
      <w:r w:rsidR="00B815AB">
        <w:rPr>
          <w:rFonts w:ascii="Times New Roman" w:hAnsi="Times New Roman" w:cs="Times New Roman"/>
          <w:sz w:val="24"/>
          <w:szCs w:val="24"/>
        </w:rPr>
        <w:t xml:space="preserve">Y para </w:t>
      </w:r>
      <w:r w:rsidR="00754857">
        <w:rPr>
          <w:rFonts w:ascii="Times New Roman" w:hAnsi="Times New Roman" w:cs="Times New Roman"/>
          <w:sz w:val="24"/>
          <w:szCs w:val="24"/>
        </w:rPr>
        <w:t>modificar los resultados</w:t>
      </w:r>
      <w:r w:rsidR="00B815AB">
        <w:rPr>
          <w:rFonts w:ascii="Times New Roman" w:hAnsi="Times New Roman" w:cs="Times New Roman"/>
          <w:sz w:val="24"/>
          <w:szCs w:val="24"/>
        </w:rPr>
        <w:t>, es necesario comprender las causas</w:t>
      </w:r>
      <w:r w:rsidR="00754857">
        <w:rPr>
          <w:rFonts w:ascii="Times New Roman" w:hAnsi="Times New Roman" w:cs="Times New Roman"/>
          <w:sz w:val="24"/>
          <w:szCs w:val="24"/>
        </w:rPr>
        <w:t>. Es decir, identificar por qué la ciudadanía no está convencida de contar con el mejor sistema de gobierno.</w:t>
      </w:r>
    </w:p>
    <w:p w14:paraId="68A2D68D" w14:textId="3B14D652" w:rsidR="00824794" w:rsidRDefault="00754857" w:rsidP="00D058F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Almond y Verba (2007</w:t>
      </w:r>
      <w:r w:rsidR="007B61F1">
        <w:rPr>
          <w:rFonts w:ascii="Times New Roman" w:hAnsi="Times New Roman" w:cs="Times New Roman"/>
          <w:sz w:val="24"/>
          <w:szCs w:val="24"/>
        </w:rPr>
        <w:t>)</w:t>
      </w:r>
      <w:r>
        <w:rPr>
          <w:rFonts w:ascii="Times New Roman" w:hAnsi="Times New Roman" w:cs="Times New Roman"/>
          <w:sz w:val="24"/>
          <w:szCs w:val="24"/>
        </w:rPr>
        <w:t xml:space="preserve"> separaron la cultura política </w:t>
      </w:r>
      <w:r w:rsidRPr="007B61F1">
        <w:rPr>
          <w:rFonts w:ascii="Times New Roman" w:hAnsi="Times New Roman" w:cs="Times New Roman"/>
          <w:sz w:val="24"/>
          <w:szCs w:val="24"/>
        </w:rPr>
        <w:t xml:space="preserve">en </w:t>
      </w:r>
      <w:r w:rsidR="003C546C" w:rsidRPr="007B61F1">
        <w:rPr>
          <w:rFonts w:ascii="Times New Roman" w:hAnsi="Times New Roman" w:cs="Times New Roman"/>
          <w:sz w:val="24"/>
          <w:szCs w:val="24"/>
        </w:rPr>
        <w:t xml:space="preserve">tres </w:t>
      </w:r>
      <w:proofErr w:type="spellStart"/>
      <w:r w:rsidR="00B815AB">
        <w:rPr>
          <w:rFonts w:ascii="Times New Roman" w:hAnsi="Times New Roman" w:cs="Times New Roman"/>
          <w:sz w:val="24"/>
          <w:szCs w:val="24"/>
        </w:rPr>
        <w:t>tres</w:t>
      </w:r>
      <w:proofErr w:type="spellEnd"/>
      <w:r w:rsidR="00B815AB" w:rsidRPr="007B61F1">
        <w:rPr>
          <w:rFonts w:ascii="Times New Roman" w:hAnsi="Times New Roman" w:cs="Times New Roman"/>
          <w:sz w:val="24"/>
          <w:szCs w:val="24"/>
        </w:rPr>
        <w:t xml:space="preserve"> </w:t>
      </w:r>
      <w:r>
        <w:rPr>
          <w:rFonts w:ascii="Times New Roman" w:hAnsi="Times New Roman" w:cs="Times New Roman"/>
          <w:sz w:val="24"/>
          <w:szCs w:val="24"/>
        </w:rPr>
        <w:t xml:space="preserve">partes: </w:t>
      </w:r>
      <w:r w:rsidR="00B815AB" w:rsidRPr="005E0751">
        <w:rPr>
          <w:rFonts w:ascii="Times New Roman" w:hAnsi="Times New Roman" w:cs="Times New Roman"/>
          <w:i/>
          <w:iCs/>
          <w:sz w:val="24"/>
          <w:szCs w:val="24"/>
        </w:rPr>
        <w:t>1</w:t>
      </w:r>
      <w:r w:rsidRPr="005E0751">
        <w:rPr>
          <w:rFonts w:ascii="Times New Roman" w:hAnsi="Times New Roman" w:cs="Times New Roman"/>
          <w:i/>
          <w:iCs/>
          <w:sz w:val="24"/>
          <w:szCs w:val="24"/>
        </w:rPr>
        <w:t>)</w:t>
      </w:r>
      <w:r>
        <w:rPr>
          <w:rFonts w:ascii="Times New Roman" w:hAnsi="Times New Roman" w:cs="Times New Roman"/>
          <w:sz w:val="24"/>
          <w:szCs w:val="24"/>
        </w:rPr>
        <w:t xml:space="preserve"> </w:t>
      </w:r>
      <w:r w:rsidR="00B815AB">
        <w:rPr>
          <w:rFonts w:ascii="Times New Roman" w:hAnsi="Times New Roman" w:cs="Times New Roman"/>
          <w:sz w:val="24"/>
          <w:szCs w:val="24"/>
        </w:rPr>
        <w:t xml:space="preserve">orientación </w:t>
      </w:r>
      <w:r>
        <w:rPr>
          <w:rFonts w:ascii="Times New Roman" w:hAnsi="Times New Roman" w:cs="Times New Roman"/>
          <w:sz w:val="24"/>
          <w:szCs w:val="24"/>
        </w:rPr>
        <w:t xml:space="preserve">cognitiva, que se produce sobre el conocimiento del sistema político, </w:t>
      </w:r>
      <w:r w:rsidR="00B815AB" w:rsidRPr="005E0751">
        <w:rPr>
          <w:rFonts w:ascii="Times New Roman" w:hAnsi="Times New Roman" w:cs="Times New Roman"/>
          <w:i/>
          <w:iCs/>
          <w:sz w:val="24"/>
          <w:szCs w:val="24"/>
        </w:rPr>
        <w:t>2</w:t>
      </w:r>
      <w:r w:rsidRPr="005E0751">
        <w:rPr>
          <w:rFonts w:ascii="Times New Roman" w:hAnsi="Times New Roman" w:cs="Times New Roman"/>
          <w:i/>
          <w:iCs/>
          <w:sz w:val="24"/>
          <w:szCs w:val="24"/>
        </w:rPr>
        <w:t>)</w:t>
      </w:r>
      <w:r>
        <w:rPr>
          <w:rFonts w:ascii="Times New Roman" w:hAnsi="Times New Roman" w:cs="Times New Roman"/>
          <w:sz w:val="24"/>
          <w:szCs w:val="24"/>
        </w:rPr>
        <w:t xml:space="preserve"> </w:t>
      </w:r>
      <w:r w:rsidR="00B815AB">
        <w:rPr>
          <w:rFonts w:ascii="Times New Roman" w:hAnsi="Times New Roman" w:cs="Times New Roman"/>
          <w:sz w:val="24"/>
          <w:szCs w:val="24"/>
        </w:rPr>
        <w:t>o</w:t>
      </w:r>
      <w:r>
        <w:rPr>
          <w:rFonts w:ascii="Times New Roman" w:hAnsi="Times New Roman" w:cs="Times New Roman"/>
          <w:sz w:val="24"/>
          <w:szCs w:val="24"/>
        </w:rPr>
        <w:t xml:space="preserve">rientación afectiva, basada en los intereses políticos, pero también los </w:t>
      </w:r>
      <w:r w:rsidRPr="007B61F1">
        <w:rPr>
          <w:rFonts w:ascii="Times New Roman" w:hAnsi="Times New Roman" w:cs="Times New Roman"/>
          <w:sz w:val="24"/>
          <w:szCs w:val="24"/>
        </w:rPr>
        <w:t xml:space="preserve">símbolos, </w:t>
      </w:r>
      <w:r w:rsidR="003C546C" w:rsidRPr="007B61F1">
        <w:rPr>
          <w:rFonts w:ascii="Times New Roman" w:hAnsi="Times New Roman" w:cs="Times New Roman"/>
          <w:sz w:val="24"/>
          <w:szCs w:val="24"/>
        </w:rPr>
        <w:t xml:space="preserve">las </w:t>
      </w:r>
      <w:r w:rsidRPr="007B61F1">
        <w:rPr>
          <w:rFonts w:ascii="Times New Roman" w:hAnsi="Times New Roman" w:cs="Times New Roman"/>
          <w:sz w:val="24"/>
          <w:szCs w:val="24"/>
        </w:rPr>
        <w:t xml:space="preserve">tradiciones, </w:t>
      </w:r>
      <w:r w:rsidR="003C546C" w:rsidRPr="007B61F1">
        <w:rPr>
          <w:rFonts w:ascii="Times New Roman" w:hAnsi="Times New Roman" w:cs="Times New Roman"/>
          <w:sz w:val="24"/>
          <w:szCs w:val="24"/>
        </w:rPr>
        <w:t xml:space="preserve">la </w:t>
      </w:r>
      <w:r w:rsidRPr="007B61F1">
        <w:rPr>
          <w:rFonts w:ascii="Times New Roman" w:hAnsi="Times New Roman" w:cs="Times New Roman"/>
          <w:sz w:val="24"/>
          <w:szCs w:val="24"/>
        </w:rPr>
        <w:t>cultura y</w:t>
      </w:r>
      <w:r w:rsidR="003C546C" w:rsidRPr="007B61F1">
        <w:rPr>
          <w:rFonts w:ascii="Times New Roman" w:hAnsi="Times New Roman" w:cs="Times New Roman"/>
          <w:sz w:val="24"/>
          <w:szCs w:val="24"/>
        </w:rPr>
        <w:t xml:space="preserve"> las</w:t>
      </w:r>
      <w:r w:rsidR="007C5F70">
        <w:rPr>
          <w:rFonts w:ascii="Times New Roman" w:hAnsi="Times New Roman" w:cs="Times New Roman"/>
          <w:sz w:val="24"/>
          <w:szCs w:val="24"/>
        </w:rPr>
        <w:t xml:space="preserve"> </w:t>
      </w:r>
      <w:r>
        <w:rPr>
          <w:rFonts w:ascii="Times New Roman" w:hAnsi="Times New Roman" w:cs="Times New Roman"/>
          <w:sz w:val="24"/>
          <w:szCs w:val="24"/>
        </w:rPr>
        <w:t xml:space="preserve">normas sociales y </w:t>
      </w:r>
      <w:r w:rsidR="00B815AB" w:rsidRPr="005E0751">
        <w:rPr>
          <w:rFonts w:ascii="Times New Roman" w:hAnsi="Times New Roman" w:cs="Times New Roman"/>
          <w:i/>
          <w:iCs/>
          <w:sz w:val="24"/>
          <w:szCs w:val="24"/>
        </w:rPr>
        <w:t>3</w:t>
      </w:r>
      <w:r w:rsidRPr="005E0751">
        <w:rPr>
          <w:rFonts w:ascii="Times New Roman" w:hAnsi="Times New Roman" w:cs="Times New Roman"/>
          <w:i/>
          <w:iCs/>
          <w:sz w:val="24"/>
          <w:szCs w:val="24"/>
        </w:rPr>
        <w:t>)</w:t>
      </w:r>
      <w:r>
        <w:rPr>
          <w:rFonts w:ascii="Times New Roman" w:hAnsi="Times New Roman" w:cs="Times New Roman"/>
          <w:sz w:val="24"/>
          <w:szCs w:val="24"/>
        </w:rPr>
        <w:t xml:space="preserve"> </w:t>
      </w:r>
      <w:r w:rsidR="00B815AB">
        <w:rPr>
          <w:rFonts w:ascii="Times New Roman" w:hAnsi="Times New Roman" w:cs="Times New Roman"/>
          <w:sz w:val="24"/>
          <w:szCs w:val="24"/>
        </w:rPr>
        <w:t>o</w:t>
      </w:r>
      <w:r>
        <w:rPr>
          <w:rFonts w:ascii="Times New Roman" w:hAnsi="Times New Roman" w:cs="Times New Roman"/>
          <w:sz w:val="24"/>
          <w:szCs w:val="24"/>
        </w:rPr>
        <w:t xml:space="preserve">rientación evaluativa, que se construye a partir de los criterios de legalidad, legitimidad, eficacia y otros juicios de valor. </w:t>
      </w:r>
      <w:r w:rsidR="00B815AB">
        <w:rPr>
          <w:rFonts w:ascii="Times New Roman" w:hAnsi="Times New Roman" w:cs="Times New Roman"/>
          <w:sz w:val="24"/>
          <w:szCs w:val="24"/>
        </w:rPr>
        <w:t>T</w:t>
      </w:r>
      <w:r>
        <w:rPr>
          <w:rFonts w:ascii="Times New Roman" w:hAnsi="Times New Roman" w:cs="Times New Roman"/>
          <w:sz w:val="24"/>
          <w:szCs w:val="24"/>
        </w:rPr>
        <w:t xml:space="preserve">anto a nivel nacional como a nivel estatal en Puebla, encontramos los mismos elementos que se constituyen como variables dependientes de la democracia. </w:t>
      </w:r>
    </w:p>
    <w:p w14:paraId="407DFFD1" w14:textId="296EE514" w:rsidR="00754857" w:rsidRDefault="008131D5" w:rsidP="00D058F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ese sentido, este trabajo de investigación muestra evidencias empíricas para un caso específico: la entidad poblana, donde se puede visualizar cuál es el nivel de apropiación democrática y cuál es la percepción de los ciudadanos por género, en las preferencias partidistas. Por </w:t>
      </w:r>
      <w:r w:rsidR="007B61F1">
        <w:rPr>
          <w:rFonts w:ascii="Times New Roman" w:hAnsi="Times New Roman" w:cs="Times New Roman"/>
          <w:sz w:val="24"/>
          <w:szCs w:val="24"/>
        </w:rPr>
        <w:t>tanto</w:t>
      </w:r>
      <w:r>
        <w:rPr>
          <w:rFonts w:ascii="Times New Roman" w:hAnsi="Times New Roman" w:cs="Times New Roman"/>
          <w:sz w:val="24"/>
          <w:szCs w:val="24"/>
        </w:rPr>
        <w:t xml:space="preserve">, </w:t>
      </w:r>
      <w:r w:rsidR="007B61F1">
        <w:rPr>
          <w:rFonts w:ascii="Times New Roman" w:hAnsi="Times New Roman" w:cs="Times New Roman"/>
          <w:sz w:val="24"/>
          <w:szCs w:val="24"/>
        </w:rPr>
        <w:t>señalamos</w:t>
      </w:r>
      <w:r>
        <w:rPr>
          <w:rFonts w:ascii="Times New Roman" w:hAnsi="Times New Roman" w:cs="Times New Roman"/>
          <w:sz w:val="24"/>
          <w:szCs w:val="24"/>
        </w:rPr>
        <w:t xml:space="preserve"> </w:t>
      </w:r>
      <w:r w:rsidR="007345F8">
        <w:rPr>
          <w:rFonts w:ascii="Times New Roman" w:hAnsi="Times New Roman" w:cs="Times New Roman"/>
          <w:sz w:val="24"/>
          <w:szCs w:val="24"/>
        </w:rPr>
        <w:t>que,</w:t>
      </w:r>
      <w:r>
        <w:rPr>
          <w:rFonts w:ascii="Times New Roman" w:hAnsi="Times New Roman" w:cs="Times New Roman"/>
          <w:sz w:val="24"/>
          <w:szCs w:val="24"/>
        </w:rPr>
        <w:t xml:space="preserve"> si bien es cierto que la literatura sobre la cultura política es abundante, es necesario contar con estudios locales, focalizados y centrados en una población e</w:t>
      </w:r>
      <w:r w:rsidR="007B61F1">
        <w:rPr>
          <w:rFonts w:ascii="Times New Roman" w:hAnsi="Times New Roman" w:cs="Times New Roman"/>
          <w:sz w:val="24"/>
          <w:szCs w:val="24"/>
        </w:rPr>
        <w:t>specífica</w:t>
      </w:r>
      <w:r w:rsidR="00B815AB">
        <w:rPr>
          <w:rFonts w:ascii="Times New Roman" w:hAnsi="Times New Roman" w:cs="Times New Roman"/>
          <w:sz w:val="24"/>
          <w:szCs w:val="24"/>
        </w:rPr>
        <w:t>,</w:t>
      </w:r>
      <w:r>
        <w:rPr>
          <w:rFonts w:ascii="Times New Roman" w:hAnsi="Times New Roman" w:cs="Times New Roman"/>
          <w:sz w:val="24"/>
          <w:szCs w:val="24"/>
        </w:rPr>
        <w:t xml:space="preserve"> ya que los estudios de otros países pueden no coincidir con la idiosincrasia de los mexicanos. </w:t>
      </w:r>
    </w:p>
    <w:p w14:paraId="3813B95A" w14:textId="77777777" w:rsidR="00D058FC" w:rsidRDefault="00D058FC" w:rsidP="00D461DF">
      <w:pPr>
        <w:spacing w:after="0" w:line="360" w:lineRule="auto"/>
        <w:jc w:val="both"/>
      </w:pPr>
    </w:p>
    <w:p w14:paraId="440431A5" w14:textId="77777777" w:rsidR="007367F5" w:rsidRDefault="007367F5" w:rsidP="00D461DF">
      <w:pPr>
        <w:spacing w:after="0" w:line="360" w:lineRule="auto"/>
        <w:jc w:val="both"/>
      </w:pPr>
    </w:p>
    <w:p w14:paraId="19B32EFD" w14:textId="77777777" w:rsidR="007367F5" w:rsidRDefault="007367F5" w:rsidP="00D461DF">
      <w:pPr>
        <w:spacing w:after="0" w:line="360" w:lineRule="auto"/>
        <w:jc w:val="both"/>
      </w:pPr>
    </w:p>
    <w:p w14:paraId="47A2D7F3" w14:textId="77777777" w:rsidR="007367F5" w:rsidRDefault="007367F5" w:rsidP="00D461DF">
      <w:pPr>
        <w:spacing w:after="0" w:line="360" w:lineRule="auto"/>
        <w:jc w:val="both"/>
      </w:pPr>
    </w:p>
    <w:p w14:paraId="2B0CA5F0" w14:textId="77777777" w:rsidR="007367F5" w:rsidRDefault="007367F5" w:rsidP="00D461DF">
      <w:pPr>
        <w:spacing w:after="0" w:line="360" w:lineRule="auto"/>
        <w:jc w:val="both"/>
      </w:pPr>
    </w:p>
    <w:p w14:paraId="74330A64" w14:textId="77777777" w:rsidR="007367F5" w:rsidRDefault="007367F5" w:rsidP="00D461DF">
      <w:pPr>
        <w:spacing w:after="0" w:line="360" w:lineRule="auto"/>
        <w:jc w:val="both"/>
      </w:pPr>
    </w:p>
    <w:p w14:paraId="7A3FEF23" w14:textId="77777777" w:rsidR="007367F5" w:rsidRDefault="007367F5" w:rsidP="00D461DF">
      <w:pPr>
        <w:spacing w:after="0" w:line="360" w:lineRule="auto"/>
        <w:jc w:val="both"/>
      </w:pPr>
    </w:p>
    <w:p w14:paraId="1B34EDB1" w14:textId="3D44F613" w:rsidR="00CA5D55" w:rsidRPr="00824794" w:rsidRDefault="00EA0A3A" w:rsidP="005E0751">
      <w:pPr>
        <w:pStyle w:val="Parrfo"/>
        <w:spacing w:after="0"/>
        <w:ind w:firstLine="0"/>
        <w:jc w:val="center"/>
        <w:rPr>
          <w:rFonts w:ascii="Times New Roman" w:hAnsi="Times New Roman" w:cs="Times New Roman"/>
          <w:b/>
          <w:sz w:val="32"/>
          <w:szCs w:val="32"/>
        </w:rPr>
      </w:pPr>
      <w:r>
        <w:rPr>
          <w:rFonts w:ascii="Times New Roman" w:hAnsi="Times New Roman" w:cs="Times New Roman"/>
          <w:b/>
          <w:sz w:val="32"/>
          <w:szCs w:val="32"/>
        </w:rPr>
        <w:lastRenderedPageBreak/>
        <w:t>Conclusiones</w:t>
      </w:r>
    </w:p>
    <w:p w14:paraId="41CA0B7B" w14:textId="746995E5" w:rsidR="007B61F1" w:rsidRDefault="00164E7D" w:rsidP="00D058FC">
      <w:pPr>
        <w:pStyle w:val="Parrfo"/>
        <w:spacing w:after="0"/>
        <w:ind w:firstLine="708"/>
        <w:rPr>
          <w:rFonts w:ascii="Times New Roman" w:hAnsi="Times New Roman" w:cs="Times New Roman"/>
          <w:bCs/>
        </w:rPr>
      </w:pPr>
      <w:r w:rsidRPr="00287C67">
        <w:rPr>
          <w:rFonts w:ascii="Times New Roman" w:hAnsi="Times New Roman" w:cs="Times New Roman"/>
          <w:bCs/>
        </w:rPr>
        <w:t xml:space="preserve">Durante las elecciones de 2021, </w:t>
      </w:r>
      <w:r w:rsidR="00287C67">
        <w:rPr>
          <w:rFonts w:ascii="Times New Roman" w:hAnsi="Times New Roman" w:cs="Times New Roman"/>
          <w:bCs/>
        </w:rPr>
        <w:t xml:space="preserve">la confianza </w:t>
      </w:r>
      <w:r w:rsidR="00BC6EA4">
        <w:rPr>
          <w:rFonts w:ascii="Times New Roman" w:hAnsi="Times New Roman" w:cs="Times New Roman"/>
          <w:bCs/>
        </w:rPr>
        <w:t xml:space="preserve">de </w:t>
      </w:r>
      <w:r w:rsidR="00827303">
        <w:rPr>
          <w:rFonts w:ascii="Times New Roman" w:hAnsi="Times New Roman" w:cs="Times New Roman"/>
          <w:bCs/>
        </w:rPr>
        <w:t>los ciudadanos</w:t>
      </w:r>
      <w:r w:rsidR="00BC6EA4" w:rsidRPr="00BC6EA4">
        <w:rPr>
          <w:rFonts w:ascii="Times New Roman" w:hAnsi="Times New Roman" w:cs="Times New Roman"/>
          <w:bCs/>
        </w:rPr>
        <w:t xml:space="preserve"> </w:t>
      </w:r>
      <w:r w:rsidR="00BC6EA4">
        <w:rPr>
          <w:rFonts w:ascii="Times New Roman" w:hAnsi="Times New Roman" w:cs="Times New Roman"/>
          <w:bCs/>
        </w:rPr>
        <w:t>en las instituciones</w:t>
      </w:r>
      <w:r w:rsidR="00827303">
        <w:rPr>
          <w:rFonts w:ascii="Times New Roman" w:hAnsi="Times New Roman" w:cs="Times New Roman"/>
          <w:bCs/>
        </w:rPr>
        <w:t xml:space="preserve"> </w:t>
      </w:r>
      <w:r w:rsidR="00287C67">
        <w:rPr>
          <w:rFonts w:ascii="Times New Roman" w:hAnsi="Times New Roman" w:cs="Times New Roman"/>
          <w:bCs/>
        </w:rPr>
        <w:t>se relacion</w:t>
      </w:r>
      <w:r w:rsidR="00827303">
        <w:rPr>
          <w:rFonts w:ascii="Times New Roman" w:hAnsi="Times New Roman" w:cs="Times New Roman"/>
          <w:bCs/>
        </w:rPr>
        <w:t>ó</w:t>
      </w:r>
      <w:r w:rsidR="00287C67">
        <w:rPr>
          <w:rFonts w:ascii="Times New Roman" w:hAnsi="Times New Roman" w:cs="Times New Roman"/>
          <w:bCs/>
        </w:rPr>
        <w:t xml:space="preserve"> con </w:t>
      </w:r>
      <w:r w:rsidR="00B815AB">
        <w:rPr>
          <w:rFonts w:ascii="Times New Roman" w:hAnsi="Times New Roman" w:cs="Times New Roman"/>
          <w:bCs/>
        </w:rPr>
        <w:t xml:space="preserve">la </w:t>
      </w:r>
      <w:r w:rsidR="00287C67">
        <w:rPr>
          <w:rFonts w:ascii="Times New Roman" w:hAnsi="Times New Roman" w:cs="Times New Roman"/>
          <w:bCs/>
        </w:rPr>
        <w:t xml:space="preserve">capacidad </w:t>
      </w:r>
      <w:r w:rsidR="00B815AB">
        <w:rPr>
          <w:rFonts w:ascii="Times New Roman" w:hAnsi="Times New Roman" w:cs="Times New Roman"/>
          <w:bCs/>
        </w:rPr>
        <w:t xml:space="preserve">de estas </w:t>
      </w:r>
      <w:r w:rsidR="00287C67">
        <w:rPr>
          <w:rFonts w:ascii="Times New Roman" w:hAnsi="Times New Roman" w:cs="Times New Roman"/>
          <w:bCs/>
        </w:rPr>
        <w:t>para transformar y modificar el entorno de nuestro país.</w:t>
      </w:r>
      <w:r w:rsidR="00827303">
        <w:rPr>
          <w:rFonts w:ascii="Times New Roman" w:hAnsi="Times New Roman" w:cs="Times New Roman"/>
          <w:bCs/>
        </w:rPr>
        <w:t xml:space="preserve"> En las respuestas tanto de la </w:t>
      </w:r>
      <w:proofErr w:type="spellStart"/>
      <w:r w:rsidR="00485047">
        <w:rPr>
          <w:rFonts w:ascii="Times New Roman" w:hAnsi="Times New Roman" w:cs="Times New Roman"/>
          <w:bCs/>
        </w:rPr>
        <w:t>Encuci</w:t>
      </w:r>
      <w:proofErr w:type="spellEnd"/>
      <w:r w:rsidR="00827303">
        <w:rPr>
          <w:rFonts w:ascii="Times New Roman" w:hAnsi="Times New Roman" w:cs="Times New Roman"/>
          <w:bCs/>
        </w:rPr>
        <w:t xml:space="preserve"> como </w:t>
      </w:r>
      <w:r w:rsidR="00690ED0">
        <w:rPr>
          <w:rFonts w:ascii="Times New Roman" w:hAnsi="Times New Roman" w:cs="Times New Roman"/>
          <w:bCs/>
        </w:rPr>
        <w:t xml:space="preserve">de </w:t>
      </w:r>
      <w:r w:rsidR="00827303">
        <w:rPr>
          <w:rFonts w:ascii="Times New Roman" w:hAnsi="Times New Roman" w:cs="Times New Roman"/>
          <w:bCs/>
        </w:rPr>
        <w:t xml:space="preserve">la encuesta aplicada en Puebla, se muestra un deterioro democrático, una desconfianza en los ciudadanos y en los partidos políticos. Empero uno de los hallazgos y aportaciones de ambas encuestas está en el papel que tienen las redes sociales como mecanismos para adquirir información electoral y construir la opinión de los ciudadanos. </w:t>
      </w:r>
    </w:p>
    <w:p w14:paraId="57B3EC8C" w14:textId="07810FB3" w:rsidR="00CA5D55" w:rsidRDefault="00A94D42" w:rsidP="00D058FC">
      <w:pPr>
        <w:pStyle w:val="Parrfo"/>
        <w:spacing w:after="0"/>
        <w:ind w:firstLine="708"/>
        <w:rPr>
          <w:rFonts w:ascii="Times New Roman" w:hAnsi="Times New Roman" w:cs="Times New Roman"/>
          <w:bCs/>
        </w:rPr>
      </w:pPr>
      <w:r>
        <w:rPr>
          <w:rFonts w:ascii="Times New Roman" w:hAnsi="Times New Roman" w:cs="Times New Roman"/>
          <w:bCs/>
        </w:rPr>
        <w:t>S</w:t>
      </w:r>
      <w:r w:rsidR="00827303">
        <w:rPr>
          <w:rFonts w:ascii="Times New Roman" w:hAnsi="Times New Roman" w:cs="Times New Roman"/>
          <w:bCs/>
        </w:rPr>
        <w:t>e</w:t>
      </w:r>
      <w:r>
        <w:rPr>
          <w:rFonts w:ascii="Times New Roman" w:hAnsi="Times New Roman" w:cs="Times New Roman"/>
          <w:bCs/>
        </w:rPr>
        <w:t>ñalamos,</w:t>
      </w:r>
      <w:r w:rsidR="00827303">
        <w:rPr>
          <w:rFonts w:ascii="Times New Roman" w:hAnsi="Times New Roman" w:cs="Times New Roman"/>
          <w:bCs/>
        </w:rPr>
        <w:t xml:space="preserve"> con base en las encuestas analizadas</w:t>
      </w:r>
      <w:r w:rsidR="00D058FC">
        <w:rPr>
          <w:rFonts w:ascii="Times New Roman" w:hAnsi="Times New Roman" w:cs="Times New Roman"/>
          <w:bCs/>
        </w:rPr>
        <w:t>,</w:t>
      </w:r>
      <w:r w:rsidR="00827303">
        <w:rPr>
          <w:rFonts w:ascii="Times New Roman" w:hAnsi="Times New Roman" w:cs="Times New Roman"/>
          <w:bCs/>
        </w:rPr>
        <w:t xml:space="preserve"> que la cultura política que se </w:t>
      </w:r>
      <w:r>
        <w:rPr>
          <w:rFonts w:ascii="Times New Roman" w:hAnsi="Times New Roman" w:cs="Times New Roman"/>
          <w:bCs/>
        </w:rPr>
        <w:t>orientaba</w:t>
      </w:r>
      <w:r w:rsidR="00827303">
        <w:rPr>
          <w:rFonts w:ascii="Times New Roman" w:hAnsi="Times New Roman" w:cs="Times New Roman"/>
          <w:bCs/>
        </w:rPr>
        <w:t xml:space="preserve"> en los </w:t>
      </w:r>
      <w:r w:rsidR="00D33120">
        <w:rPr>
          <w:rFonts w:ascii="Times New Roman" w:hAnsi="Times New Roman" w:cs="Times New Roman"/>
          <w:bCs/>
        </w:rPr>
        <w:t>medios</w:t>
      </w:r>
      <w:r w:rsidR="00827303">
        <w:rPr>
          <w:rFonts w:ascii="Times New Roman" w:hAnsi="Times New Roman" w:cs="Times New Roman"/>
          <w:bCs/>
        </w:rPr>
        <w:t xml:space="preserve"> </w:t>
      </w:r>
      <w:r>
        <w:rPr>
          <w:rFonts w:ascii="Times New Roman" w:hAnsi="Times New Roman" w:cs="Times New Roman"/>
          <w:bCs/>
        </w:rPr>
        <w:t>como la radio y la televisión</w:t>
      </w:r>
      <w:r w:rsidR="00827303">
        <w:rPr>
          <w:rFonts w:ascii="Times New Roman" w:hAnsi="Times New Roman" w:cs="Times New Roman"/>
          <w:bCs/>
        </w:rPr>
        <w:t xml:space="preserve"> ahora se está generando en </w:t>
      </w:r>
      <w:r>
        <w:rPr>
          <w:rFonts w:ascii="Times New Roman" w:hAnsi="Times New Roman" w:cs="Times New Roman"/>
          <w:bCs/>
        </w:rPr>
        <w:t>las plataformas digitales</w:t>
      </w:r>
      <w:r w:rsidR="00827303">
        <w:rPr>
          <w:rFonts w:ascii="Times New Roman" w:hAnsi="Times New Roman" w:cs="Times New Roman"/>
          <w:bCs/>
        </w:rPr>
        <w:t>.</w:t>
      </w:r>
      <w:r w:rsidR="00287C67">
        <w:rPr>
          <w:rFonts w:ascii="Times New Roman" w:hAnsi="Times New Roman" w:cs="Times New Roman"/>
          <w:bCs/>
        </w:rPr>
        <w:t xml:space="preserve"> Por lo tanto, </w:t>
      </w:r>
      <w:r w:rsidR="00827303">
        <w:rPr>
          <w:rFonts w:ascii="Times New Roman" w:hAnsi="Times New Roman" w:cs="Times New Roman"/>
          <w:bCs/>
        </w:rPr>
        <w:t>es preciso que la comunicación política, la información hacia los ciudadanos se mude al ecosistema digital para</w:t>
      </w:r>
      <w:r w:rsidR="007C5F70">
        <w:rPr>
          <w:rFonts w:ascii="Times New Roman" w:hAnsi="Times New Roman" w:cs="Times New Roman"/>
          <w:bCs/>
        </w:rPr>
        <w:t xml:space="preserve"> </w:t>
      </w:r>
      <w:r w:rsidR="00827303">
        <w:rPr>
          <w:rFonts w:ascii="Times New Roman" w:hAnsi="Times New Roman" w:cs="Times New Roman"/>
          <w:bCs/>
        </w:rPr>
        <w:t xml:space="preserve">generar confianza ciudadana, </w:t>
      </w:r>
      <w:r w:rsidR="00287C67">
        <w:rPr>
          <w:rFonts w:ascii="Times New Roman" w:hAnsi="Times New Roman" w:cs="Times New Roman"/>
          <w:bCs/>
        </w:rPr>
        <w:t>en las instituciones y en los procesos electorales</w:t>
      </w:r>
      <w:r w:rsidR="00827303">
        <w:rPr>
          <w:rFonts w:ascii="Times New Roman" w:hAnsi="Times New Roman" w:cs="Times New Roman"/>
          <w:bCs/>
        </w:rPr>
        <w:t xml:space="preserve">. </w:t>
      </w:r>
    </w:p>
    <w:p w14:paraId="53E968C3" w14:textId="77777777" w:rsidR="00D058FC" w:rsidRDefault="00D058FC" w:rsidP="00D461DF">
      <w:pPr>
        <w:pStyle w:val="Parrfo"/>
        <w:spacing w:after="0"/>
        <w:ind w:firstLine="0"/>
        <w:rPr>
          <w:rFonts w:ascii="Times New Roman" w:hAnsi="Times New Roman" w:cs="Times New Roman"/>
          <w:bCs/>
        </w:rPr>
      </w:pPr>
    </w:p>
    <w:p w14:paraId="3366B00F" w14:textId="2C4550DB" w:rsidR="00824794" w:rsidRPr="005E0751" w:rsidRDefault="00824794" w:rsidP="005E0751">
      <w:pPr>
        <w:pStyle w:val="Parrfo"/>
        <w:spacing w:after="0"/>
        <w:ind w:firstLine="0"/>
        <w:jc w:val="center"/>
        <w:rPr>
          <w:rFonts w:ascii="Times New Roman" w:hAnsi="Times New Roman" w:cs="Times New Roman"/>
          <w:b/>
          <w:sz w:val="28"/>
          <w:szCs w:val="28"/>
        </w:rPr>
      </w:pPr>
      <w:r w:rsidRPr="005E0751">
        <w:rPr>
          <w:rFonts w:ascii="Times New Roman" w:hAnsi="Times New Roman" w:cs="Times New Roman"/>
          <w:b/>
          <w:sz w:val="28"/>
          <w:szCs w:val="28"/>
        </w:rPr>
        <w:t>Futuras líneas de investigación</w:t>
      </w:r>
    </w:p>
    <w:p w14:paraId="7EF9AB11" w14:textId="3EEC8E80" w:rsidR="00824794" w:rsidRDefault="008131D5" w:rsidP="005E0751">
      <w:pPr>
        <w:pStyle w:val="Parrfo"/>
        <w:spacing w:after="0"/>
        <w:ind w:firstLine="708"/>
        <w:rPr>
          <w:rFonts w:ascii="Times New Roman" w:hAnsi="Times New Roman" w:cs="Times New Roman"/>
          <w:bCs/>
        </w:rPr>
      </w:pPr>
      <w:r>
        <w:rPr>
          <w:rFonts w:ascii="Times New Roman" w:hAnsi="Times New Roman" w:cs="Times New Roman"/>
          <w:bCs/>
        </w:rPr>
        <w:t xml:space="preserve">El estudio de la cultura política </w:t>
      </w:r>
      <w:r w:rsidR="00D609E8">
        <w:rPr>
          <w:rFonts w:ascii="Times New Roman" w:hAnsi="Times New Roman" w:cs="Times New Roman"/>
          <w:bCs/>
        </w:rPr>
        <w:t>evoluciona</w:t>
      </w:r>
      <w:r w:rsidR="00474164">
        <w:rPr>
          <w:rFonts w:ascii="Times New Roman" w:hAnsi="Times New Roman" w:cs="Times New Roman"/>
          <w:bCs/>
        </w:rPr>
        <w:t xml:space="preserve">: </w:t>
      </w:r>
      <w:r w:rsidR="00D609E8">
        <w:rPr>
          <w:rFonts w:ascii="Times New Roman" w:hAnsi="Times New Roman" w:cs="Times New Roman"/>
          <w:bCs/>
        </w:rPr>
        <w:t>los primeros estudios se basaron en la interpretación de encuestas a los ciudadanos, actualmente es necesario establecer un modelo mixto de i</w:t>
      </w:r>
      <w:r w:rsidR="00095AEC">
        <w:rPr>
          <w:rFonts w:ascii="Times New Roman" w:hAnsi="Times New Roman" w:cs="Times New Roman"/>
          <w:bCs/>
        </w:rPr>
        <w:t>nvestigación</w:t>
      </w:r>
      <w:r w:rsidR="00D609E8">
        <w:rPr>
          <w:rFonts w:ascii="Times New Roman" w:hAnsi="Times New Roman" w:cs="Times New Roman"/>
          <w:bCs/>
        </w:rPr>
        <w:t xml:space="preserve"> para poder obtener resultados convincentes que permitan promover políticas públicas y generar una mejor opinión sobre las instituciones. De igual forma, es pertinente señalar que las redes sociales influyen de manera determinante en los procesos de percepción y construcción de las preferencias políticas</w:t>
      </w:r>
      <w:r w:rsidR="00474164">
        <w:rPr>
          <w:rFonts w:ascii="Times New Roman" w:hAnsi="Times New Roman" w:cs="Times New Roman"/>
          <w:bCs/>
        </w:rPr>
        <w:t xml:space="preserve">, </w:t>
      </w:r>
      <w:r w:rsidR="00D609E8">
        <w:rPr>
          <w:rFonts w:ascii="Times New Roman" w:hAnsi="Times New Roman" w:cs="Times New Roman"/>
          <w:bCs/>
        </w:rPr>
        <w:t xml:space="preserve">por lo cual es conveniente considerar este tipo de estudios sobre la apropiación cultural desde las redes sociales. </w:t>
      </w:r>
    </w:p>
    <w:p w14:paraId="7296C3AB" w14:textId="77777777" w:rsidR="00D058FC" w:rsidRDefault="00D058FC" w:rsidP="00D461DF">
      <w:pPr>
        <w:pStyle w:val="Parrfo"/>
        <w:spacing w:after="0"/>
        <w:ind w:firstLine="0"/>
        <w:rPr>
          <w:rFonts w:ascii="Times New Roman" w:hAnsi="Times New Roman" w:cs="Times New Roman"/>
          <w:bCs/>
        </w:rPr>
      </w:pPr>
    </w:p>
    <w:p w14:paraId="2365BBAE" w14:textId="77777777" w:rsidR="007367F5" w:rsidRDefault="007367F5" w:rsidP="00D461DF">
      <w:pPr>
        <w:pStyle w:val="Parrfo"/>
        <w:spacing w:after="0"/>
        <w:ind w:firstLine="0"/>
        <w:rPr>
          <w:rFonts w:ascii="Times New Roman" w:hAnsi="Times New Roman" w:cs="Times New Roman"/>
          <w:bCs/>
        </w:rPr>
      </w:pPr>
    </w:p>
    <w:p w14:paraId="25FD1931" w14:textId="77777777" w:rsidR="007367F5" w:rsidRDefault="007367F5" w:rsidP="00D461DF">
      <w:pPr>
        <w:pStyle w:val="Parrfo"/>
        <w:spacing w:after="0"/>
        <w:ind w:firstLine="0"/>
        <w:rPr>
          <w:rFonts w:ascii="Times New Roman" w:hAnsi="Times New Roman" w:cs="Times New Roman"/>
          <w:bCs/>
        </w:rPr>
      </w:pPr>
    </w:p>
    <w:p w14:paraId="41D00E39" w14:textId="77777777" w:rsidR="007367F5" w:rsidRDefault="007367F5" w:rsidP="00D461DF">
      <w:pPr>
        <w:pStyle w:val="Parrfo"/>
        <w:spacing w:after="0"/>
        <w:ind w:firstLine="0"/>
        <w:rPr>
          <w:rFonts w:ascii="Times New Roman" w:hAnsi="Times New Roman" w:cs="Times New Roman"/>
          <w:bCs/>
        </w:rPr>
      </w:pPr>
    </w:p>
    <w:p w14:paraId="574DA015" w14:textId="77777777" w:rsidR="007367F5" w:rsidRDefault="007367F5" w:rsidP="00D461DF">
      <w:pPr>
        <w:pStyle w:val="Parrfo"/>
        <w:spacing w:after="0"/>
        <w:ind w:firstLine="0"/>
        <w:rPr>
          <w:rFonts w:ascii="Times New Roman" w:hAnsi="Times New Roman" w:cs="Times New Roman"/>
          <w:bCs/>
        </w:rPr>
      </w:pPr>
    </w:p>
    <w:p w14:paraId="0C733DE8" w14:textId="77777777" w:rsidR="007367F5" w:rsidRDefault="007367F5" w:rsidP="00D461DF">
      <w:pPr>
        <w:pStyle w:val="Parrfo"/>
        <w:spacing w:after="0"/>
        <w:ind w:firstLine="0"/>
        <w:rPr>
          <w:rFonts w:ascii="Times New Roman" w:hAnsi="Times New Roman" w:cs="Times New Roman"/>
          <w:bCs/>
        </w:rPr>
      </w:pPr>
    </w:p>
    <w:p w14:paraId="630F15BC" w14:textId="77777777" w:rsidR="007367F5" w:rsidRDefault="007367F5" w:rsidP="00D461DF">
      <w:pPr>
        <w:pStyle w:val="Parrfo"/>
        <w:spacing w:after="0"/>
        <w:ind w:firstLine="0"/>
        <w:rPr>
          <w:rFonts w:ascii="Times New Roman" w:hAnsi="Times New Roman" w:cs="Times New Roman"/>
          <w:bCs/>
        </w:rPr>
      </w:pPr>
    </w:p>
    <w:p w14:paraId="27A553D1" w14:textId="77777777" w:rsidR="007367F5" w:rsidRDefault="007367F5" w:rsidP="00D461DF">
      <w:pPr>
        <w:pStyle w:val="Parrfo"/>
        <w:spacing w:after="0"/>
        <w:ind w:firstLine="0"/>
        <w:rPr>
          <w:rFonts w:ascii="Times New Roman" w:hAnsi="Times New Roman" w:cs="Times New Roman"/>
          <w:bCs/>
        </w:rPr>
      </w:pPr>
    </w:p>
    <w:p w14:paraId="1F99B555" w14:textId="77777777" w:rsidR="007367F5" w:rsidRDefault="007367F5" w:rsidP="00D461DF">
      <w:pPr>
        <w:pStyle w:val="Parrfo"/>
        <w:spacing w:after="0"/>
        <w:ind w:firstLine="0"/>
        <w:rPr>
          <w:rFonts w:ascii="Times New Roman" w:hAnsi="Times New Roman" w:cs="Times New Roman"/>
          <w:bCs/>
        </w:rPr>
      </w:pPr>
    </w:p>
    <w:p w14:paraId="590DDE58" w14:textId="77777777" w:rsidR="007367F5" w:rsidRPr="00287C67" w:rsidRDefault="007367F5" w:rsidP="00D461DF">
      <w:pPr>
        <w:pStyle w:val="Parrfo"/>
        <w:spacing w:after="0"/>
        <w:ind w:firstLine="0"/>
        <w:rPr>
          <w:rFonts w:ascii="Times New Roman" w:hAnsi="Times New Roman" w:cs="Times New Roman"/>
          <w:bCs/>
        </w:rPr>
      </w:pPr>
    </w:p>
    <w:p w14:paraId="75BDA1AA" w14:textId="14238B16" w:rsidR="00024FAC" w:rsidRPr="005E0751" w:rsidRDefault="00D058FC" w:rsidP="00D461DF">
      <w:pPr>
        <w:pStyle w:val="Parrfo"/>
        <w:spacing w:after="0"/>
        <w:ind w:firstLine="0"/>
        <w:rPr>
          <w:rFonts w:asciiTheme="minorHAnsi" w:hAnsiTheme="minorHAnsi" w:cstheme="minorHAnsi"/>
          <w:b/>
          <w:sz w:val="28"/>
          <w:szCs w:val="28"/>
        </w:rPr>
      </w:pPr>
      <w:r w:rsidRPr="005E0751">
        <w:rPr>
          <w:rFonts w:asciiTheme="minorHAnsi" w:hAnsiTheme="minorHAnsi" w:cstheme="minorHAnsi"/>
          <w:b/>
          <w:sz w:val="28"/>
          <w:szCs w:val="28"/>
        </w:rPr>
        <w:lastRenderedPageBreak/>
        <w:t>Referencias</w:t>
      </w:r>
    </w:p>
    <w:p w14:paraId="207390EB" w14:textId="04E8463A" w:rsidR="0004518A" w:rsidRPr="005E0751" w:rsidRDefault="0004518A" w:rsidP="00D058FC">
      <w:pPr>
        <w:pStyle w:val="Parrfo"/>
        <w:spacing w:after="0"/>
        <w:ind w:left="709" w:hanging="709"/>
        <w:rPr>
          <w:rFonts w:ascii="Times New Roman" w:hAnsi="Times New Roman" w:cs="Times New Roman"/>
          <w:bCs/>
          <w:lang w:val="pt-BR"/>
        </w:rPr>
      </w:pPr>
      <w:r w:rsidRPr="0004518A">
        <w:rPr>
          <w:rFonts w:ascii="Times New Roman" w:hAnsi="Times New Roman" w:cs="Times New Roman"/>
          <w:bCs/>
        </w:rPr>
        <w:t xml:space="preserve">Alarcón, V. (2003). </w:t>
      </w:r>
      <w:r w:rsidRPr="005E0751">
        <w:rPr>
          <w:rFonts w:ascii="Times New Roman" w:hAnsi="Times New Roman" w:cs="Times New Roman"/>
          <w:bCs/>
        </w:rPr>
        <w:t>La teoría de los partidos políticos ante los retos del cambio de siglo</w:t>
      </w:r>
      <w:r w:rsidRPr="0004518A">
        <w:rPr>
          <w:rFonts w:ascii="Times New Roman" w:hAnsi="Times New Roman" w:cs="Times New Roman"/>
          <w:bCs/>
        </w:rPr>
        <w:t xml:space="preserve">. </w:t>
      </w:r>
      <w:r w:rsidR="005C6468" w:rsidRPr="005E0751">
        <w:rPr>
          <w:rFonts w:ascii="Times New Roman" w:hAnsi="Times New Roman" w:cs="Times New Roman"/>
          <w:bCs/>
          <w:i/>
          <w:iCs/>
          <w:lang w:val="pt-BR"/>
        </w:rPr>
        <w:t xml:space="preserve">Polis, </w:t>
      </w:r>
      <w:r w:rsidR="00B34D6F" w:rsidRPr="00B34D6F">
        <w:rPr>
          <w:rFonts w:ascii="Times New Roman" w:hAnsi="Times New Roman" w:cs="Times New Roman"/>
          <w:bCs/>
          <w:i/>
          <w:iCs/>
          <w:lang w:val="pt-BR"/>
        </w:rPr>
        <w:t>1</w:t>
      </w:r>
      <w:r w:rsidR="00B34D6F">
        <w:rPr>
          <w:rFonts w:ascii="Times New Roman" w:hAnsi="Times New Roman" w:cs="Times New Roman"/>
          <w:bCs/>
          <w:lang w:val="pt-BR"/>
        </w:rPr>
        <w:t xml:space="preserve">(3), </w:t>
      </w:r>
      <w:r w:rsidR="001D4432" w:rsidRPr="005E0751">
        <w:rPr>
          <w:rFonts w:ascii="Times New Roman" w:hAnsi="Times New Roman" w:cs="Times New Roman"/>
          <w:bCs/>
          <w:lang w:val="pt-BR"/>
        </w:rPr>
        <w:t>7-2</w:t>
      </w:r>
      <w:r w:rsidR="001D4432">
        <w:rPr>
          <w:rFonts w:ascii="Times New Roman" w:hAnsi="Times New Roman" w:cs="Times New Roman"/>
          <w:bCs/>
          <w:lang w:val="pt-BR"/>
        </w:rPr>
        <w:t xml:space="preserve">6. </w:t>
      </w:r>
      <w:r w:rsidRPr="005E0751">
        <w:rPr>
          <w:rFonts w:ascii="Times New Roman" w:hAnsi="Times New Roman" w:cs="Times New Roman"/>
          <w:bCs/>
          <w:lang w:val="pt-BR"/>
        </w:rPr>
        <w:t>Recuperado de https://polismexico.izt.uam.mx/index.php/rp/article/view/480/475</w:t>
      </w:r>
    </w:p>
    <w:p w14:paraId="0BD335E4" w14:textId="77777777" w:rsidR="00911526" w:rsidRDefault="00911526" w:rsidP="00911526">
      <w:pPr>
        <w:pStyle w:val="Parrfo"/>
        <w:spacing w:after="0"/>
        <w:ind w:left="709" w:hanging="709"/>
        <w:rPr>
          <w:rFonts w:ascii="Times New Roman" w:hAnsi="Times New Roman" w:cs="Times New Roman"/>
          <w:bCs/>
        </w:rPr>
      </w:pPr>
      <w:r>
        <w:rPr>
          <w:rFonts w:ascii="Times New Roman" w:hAnsi="Times New Roman" w:cs="Times New Roman"/>
          <w:bCs/>
        </w:rPr>
        <w:t xml:space="preserve">Almond, G. y Verba, S. (2007). </w:t>
      </w:r>
      <w:r w:rsidRPr="00D609E8">
        <w:rPr>
          <w:rFonts w:ascii="Times New Roman" w:hAnsi="Times New Roman" w:cs="Times New Roman"/>
          <w:bCs/>
        </w:rPr>
        <w:t>La cultura política</w:t>
      </w:r>
      <w:r>
        <w:rPr>
          <w:rFonts w:ascii="Times New Roman" w:hAnsi="Times New Roman" w:cs="Times New Roman"/>
          <w:bCs/>
        </w:rPr>
        <w:t>.</w:t>
      </w:r>
      <w:r w:rsidRPr="00D609E8">
        <w:rPr>
          <w:rFonts w:ascii="Times New Roman" w:hAnsi="Times New Roman" w:cs="Times New Roman"/>
          <w:bCs/>
        </w:rPr>
        <w:t xml:space="preserve"> </w:t>
      </w:r>
      <w:r>
        <w:rPr>
          <w:rFonts w:ascii="Times New Roman" w:hAnsi="Times New Roman" w:cs="Times New Roman"/>
          <w:bCs/>
        </w:rPr>
        <w:t>E</w:t>
      </w:r>
      <w:r w:rsidRPr="00D609E8">
        <w:rPr>
          <w:rFonts w:ascii="Times New Roman" w:hAnsi="Times New Roman" w:cs="Times New Roman"/>
          <w:bCs/>
        </w:rPr>
        <w:t>n</w:t>
      </w:r>
      <w:r>
        <w:rPr>
          <w:rFonts w:ascii="Times New Roman" w:hAnsi="Times New Roman" w:cs="Times New Roman"/>
          <w:bCs/>
        </w:rPr>
        <w:t xml:space="preserve"> Batlle, A. (ed.),</w:t>
      </w:r>
      <w:r w:rsidRPr="00D609E8">
        <w:rPr>
          <w:rFonts w:ascii="Times New Roman" w:hAnsi="Times New Roman" w:cs="Times New Roman"/>
          <w:bCs/>
        </w:rPr>
        <w:t xml:space="preserve"> </w:t>
      </w:r>
      <w:r w:rsidRPr="00D609E8">
        <w:rPr>
          <w:rFonts w:ascii="Times New Roman" w:hAnsi="Times New Roman" w:cs="Times New Roman"/>
          <w:bCs/>
          <w:i/>
          <w:iCs/>
        </w:rPr>
        <w:t>Diez textos básicos de ciencia política</w:t>
      </w:r>
      <w:r>
        <w:rPr>
          <w:rFonts w:ascii="Times New Roman" w:hAnsi="Times New Roman" w:cs="Times New Roman"/>
          <w:bCs/>
          <w:i/>
          <w:iCs/>
        </w:rPr>
        <w:t xml:space="preserve"> </w:t>
      </w:r>
      <w:r>
        <w:rPr>
          <w:rFonts w:ascii="Times New Roman" w:hAnsi="Times New Roman" w:cs="Times New Roman"/>
          <w:bCs/>
        </w:rPr>
        <w:t>(</w:t>
      </w:r>
      <w:r w:rsidRPr="00D609E8">
        <w:rPr>
          <w:rFonts w:ascii="Times New Roman" w:hAnsi="Times New Roman" w:cs="Times New Roman"/>
          <w:bCs/>
        </w:rPr>
        <w:t>pp. 171-201</w:t>
      </w:r>
      <w:r>
        <w:rPr>
          <w:rFonts w:ascii="Times New Roman" w:hAnsi="Times New Roman" w:cs="Times New Roman"/>
          <w:bCs/>
        </w:rPr>
        <w:t>).</w:t>
      </w:r>
      <w:r w:rsidRPr="00D609E8">
        <w:rPr>
          <w:rFonts w:ascii="Times New Roman" w:hAnsi="Times New Roman" w:cs="Times New Roman"/>
          <w:bCs/>
        </w:rPr>
        <w:t xml:space="preserve"> Barcelona,</w:t>
      </w:r>
      <w:r>
        <w:rPr>
          <w:rFonts w:ascii="Times New Roman" w:hAnsi="Times New Roman" w:cs="Times New Roman"/>
          <w:bCs/>
        </w:rPr>
        <w:t xml:space="preserve"> España: </w:t>
      </w:r>
      <w:r w:rsidRPr="00D609E8">
        <w:rPr>
          <w:rFonts w:ascii="Times New Roman" w:hAnsi="Times New Roman" w:cs="Times New Roman"/>
          <w:bCs/>
        </w:rPr>
        <w:t>Ariel.</w:t>
      </w:r>
    </w:p>
    <w:p w14:paraId="1064ECC3" w14:textId="2BF20EBE" w:rsidR="0084128F" w:rsidRDefault="0084128F" w:rsidP="00D058FC">
      <w:pPr>
        <w:pStyle w:val="Parrfo"/>
        <w:spacing w:after="0"/>
        <w:ind w:left="709" w:hanging="709"/>
        <w:rPr>
          <w:rFonts w:ascii="Times New Roman" w:hAnsi="Times New Roman" w:cs="Times New Roman"/>
          <w:bCs/>
        </w:rPr>
      </w:pPr>
      <w:r w:rsidRPr="0084128F">
        <w:rPr>
          <w:rFonts w:ascii="Times New Roman" w:hAnsi="Times New Roman" w:cs="Times New Roman"/>
          <w:bCs/>
        </w:rPr>
        <w:t>Bart</w:t>
      </w:r>
      <w:r>
        <w:rPr>
          <w:rFonts w:ascii="Times New Roman" w:hAnsi="Times New Roman" w:cs="Times New Roman"/>
          <w:bCs/>
        </w:rPr>
        <w:t>r</w:t>
      </w:r>
      <w:r w:rsidRPr="0084128F">
        <w:rPr>
          <w:rFonts w:ascii="Times New Roman" w:hAnsi="Times New Roman" w:cs="Times New Roman"/>
          <w:bCs/>
        </w:rPr>
        <w:t>a, R. (2005)</w:t>
      </w:r>
      <w:r w:rsidR="00B762A7">
        <w:rPr>
          <w:rFonts w:ascii="Times New Roman" w:hAnsi="Times New Roman" w:cs="Times New Roman"/>
          <w:bCs/>
        </w:rPr>
        <w:t xml:space="preserve">. </w:t>
      </w:r>
      <w:r w:rsidRPr="0084128F">
        <w:rPr>
          <w:rFonts w:ascii="Times New Roman" w:hAnsi="Times New Roman" w:cs="Times New Roman"/>
          <w:bCs/>
          <w:i/>
          <w:iCs/>
        </w:rPr>
        <w:t>La jaula de la melancolía</w:t>
      </w:r>
      <w:r w:rsidR="00724C30">
        <w:rPr>
          <w:rFonts w:ascii="Times New Roman" w:hAnsi="Times New Roman" w:cs="Times New Roman"/>
          <w:bCs/>
        </w:rPr>
        <w:t>.</w:t>
      </w:r>
      <w:r w:rsidR="00724C30" w:rsidRPr="0084128F">
        <w:rPr>
          <w:rFonts w:ascii="Times New Roman" w:hAnsi="Times New Roman" w:cs="Times New Roman"/>
          <w:bCs/>
        </w:rPr>
        <w:t xml:space="preserve"> </w:t>
      </w:r>
      <w:r w:rsidRPr="0084128F">
        <w:rPr>
          <w:rFonts w:ascii="Times New Roman" w:hAnsi="Times New Roman" w:cs="Times New Roman"/>
          <w:bCs/>
        </w:rPr>
        <w:t>Ciudad de México</w:t>
      </w:r>
      <w:r w:rsidR="00724C30">
        <w:rPr>
          <w:rFonts w:ascii="Times New Roman" w:hAnsi="Times New Roman" w:cs="Times New Roman"/>
          <w:bCs/>
        </w:rPr>
        <w:t xml:space="preserve">, México: </w:t>
      </w:r>
      <w:r w:rsidR="00724C30" w:rsidRPr="0084128F">
        <w:rPr>
          <w:rFonts w:ascii="Times New Roman" w:hAnsi="Times New Roman" w:cs="Times New Roman"/>
          <w:bCs/>
        </w:rPr>
        <w:t>De Bolsillo</w:t>
      </w:r>
      <w:r w:rsidRPr="0084128F">
        <w:rPr>
          <w:rFonts w:ascii="Times New Roman" w:hAnsi="Times New Roman" w:cs="Times New Roman"/>
          <w:bCs/>
        </w:rPr>
        <w:t>.</w:t>
      </w:r>
    </w:p>
    <w:p w14:paraId="32E9B32C" w14:textId="35417565" w:rsidR="009032F2" w:rsidRPr="0084128F" w:rsidRDefault="009032F2" w:rsidP="00D058FC">
      <w:pPr>
        <w:pStyle w:val="Parrfo"/>
        <w:spacing w:after="0"/>
        <w:ind w:left="709" w:hanging="709"/>
        <w:rPr>
          <w:rFonts w:ascii="Times New Roman" w:hAnsi="Times New Roman" w:cs="Times New Roman"/>
          <w:bCs/>
        </w:rPr>
      </w:pPr>
      <w:r>
        <w:rPr>
          <w:rFonts w:ascii="Times New Roman" w:hAnsi="Times New Roman" w:cs="Times New Roman"/>
          <w:bCs/>
        </w:rPr>
        <w:t>Barragán, A. (</w:t>
      </w:r>
      <w:r w:rsidR="005F1BC8">
        <w:rPr>
          <w:rFonts w:ascii="Times New Roman" w:hAnsi="Times New Roman" w:cs="Times New Roman"/>
          <w:bCs/>
        </w:rPr>
        <w:t>23 de abril de 2021</w:t>
      </w:r>
      <w:r>
        <w:rPr>
          <w:rFonts w:ascii="Times New Roman" w:hAnsi="Times New Roman" w:cs="Times New Roman"/>
          <w:bCs/>
        </w:rPr>
        <w:t>)</w:t>
      </w:r>
      <w:r w:rsidR="00D609E8">
        <w:rPr>
          <w:rFonts w:ascii="Times New Roman" w:hAnsi="Times New Roman" w:cs="Times New Roman"/>
          <w:bCs/>
        </w:rPr>
        <w:t>.</w:t>
      </w:r>
      <w:r>
        <w:rPr>
          <w:rFonts w:ascii="Times New Roman" w:hAnsi="Times New Roman" w:cs="Times New Roman"/>
          <w:bCs/>
        </w:rPr>
        <w:t xml:space="preserve"> </w:t>
      </w:r>
      <w:r w:rsidRPr="009032F2">
        <w:rPr>
          <w:rFonts w:ascii="Times New Roman" w:hAnsi="Times New Roman" w:cs="Times New Roman"/>
          <w:bCs/>
        </w:rPr>
        <w:t>La disputa sobre el INE en redes sociales marca la polarización política de México</w:t>
      </w:r>
      <w:r w:rsidR="005F1BC8">
        <w:rPr>
          <w:rFonts w:ascii="Times New Roman" w:hAnsi="Times New Roman" w:cs="Times New Roman"/>
          <w:bCs/>
        </w:rPr>
        <w:t>.</w:t>
      </w:r>
      <w:r>
        <w:rPr>
          <w:rFonts w:ascii="Times New Roman" w:hAnsi="Times New Roman" w:cs="Times New Roman"/>
          <w:bCs/>
        </w:rPr>
        <w:t xml:space="preserve"> </w:t>
      </w:r>
      <w:r w:rsidRPr="009032F2">
        <w:rPr>
          <w:rFonts w:ascii="Times New Roman" w:hAnsi="Times New Roman" w:cs="Times New Roman"/>
          <w:bCs/>
          <w:i/>
          <w:iCs/>
        </w:rPr>
        <w:t>El País</w:t>
      </w:r>
      <w:r>
        <w:rPr>
          <w:rFonts w:ascii="Times New Roman" w:hAnsi="Times New Roman" w:cs="Times New Roman"/>
          <w:bCs/>
        </w:rPr>
        <w:t>.</w:t>
      </w:r>
    </w:p>
    <w:p w14:paraId="460FFF5F" w14:textId="3FAC4C34" w:rsidR="0084128F" w:rsidRDefault="0084128F" w:rsidP="00D058FC">
      <w:pPr>
        <w:pStyle w:val="Parrfo"/>
        <w:spacing w:after="0"/>
        <w:ind w:left="709" w:hanging="709"/>
        <w:rPr>
          <w:rFonts w:ascii="Times New Roman" w:hAnsi="Times New Roman" w:cs="Times New Roman"/>
          <w:bCs/>
        </w:rPr>
      </w:pPr>
      <w:r w:rsidRPr="0084128F">
        <w:rPr>
          <w:rFonts w:ascii="Times New Roman" w:hAnsi="Times New Roman" w:cs="Times New Roman"/>
          <w:bCs/>
        </w:rPr>
        <w:t>Castro, P.</w:t>
      </w:r>
      <w:r w:rsidR="007C5F70">
        <w:rPr>
          <w:rFonts w:ascii="Times New Roman" w:hAnsi="Times New Roman" w:cs="Times New Roman"/>
          <w:bCs/>
        </w:rPr>
        <w:t xml:space="preserve"> </w:t>
      </w:r>
      <w:r w:rsidRPr="0084128F">
        <w:rPr>
          <w:rFonts w:ascii="Times New Roman" w:hAnsi="Times New Roman" w:cs="Times New Roman"/>
          <w:bCs/>
        </w:rPr>
        <w:t>(2009)</w:t>
      </w:r>
      <w:r w:rsidR="00B762A7">
        <w:rPr>
          <w:rFonts w:ascii="Times New Roman" w:hAnsi="Times New Roman" w:cs="Times New Roman"/>
          <w:bCs/>
        </w:rPr>
        <w:t>.</w:t>
      </w:r>
      <w:r w:rsidRPr="0084128F">
        <w:rPr>
          <w:rFonts w:ascii="Times New Roman" w:hAnsi="Times New Roman" w:cs="Times New Roman"/>
          <w:bCs/>
        </w:rPr>
        <w:t xml:space="preserve"> Cultura política y participación electoral</w:t>
      </w:r>
      <w:r w:rsidR="00724C30">
        <w:rPr>
          <w:rFonts w:ascii="Times New Roman" w:hAnsi="Times New Roman" w:cs="Times New Roman"/>
          <w:bCs/>
        </w:rPr>
        <w:t>.</w:t>
      </w:r>
      <w:r w:rsidR="00724C30" w:rsidRPr="0084128F">
        <w:rPr>
          <w:rFonts w:ascii="Times New Roman" w:hAnsi="Times New Roman" w:cs="Times New Roman"/>
          <w:bCs/>
        </w:rPr>
        <w:t xml:space="preserve"> </w:t>
      </w:r>
      <w:r w:rsidR="00724C30">
        <w:rPr>
          <w:rFonts w:ascii="Times New Roman" w:hAnsi="Times New Roman" w:cs="Times New Roman"/>
          <w:bCs/>
        </w:rPr>
        <w:t>E</w:t>
      </w:r>
      <w:r w:rsidR="00724C30" w:rsidRPr="0084128F">
        <w:rPr>
          <w:rFonts w:ascii="Times New Roman" w:hAnsi="Times New Roman" w:cs="Times New Roman"/>
          <w:bCs/>
        </w:rPr>
        <w:t xml:space="preserve">n </w:t>
      </w:r>
      <w:r w:rsidRPr="0084128F">
        <w:rPr>
          <w:rFonts w:ascii="Times New Roman" w:hAnsi="Times New Roman" w:cs="Times New Roman"/>
          <w:bCs/>
        </w:rPr>
        <w:t>Castro, P y Tejera, H.</w:t>
      </w:r>
      <w:r w:rsidR="004E4863">
        <w:rPr>
          <w:rFonts w:ascii="Times New Roman" w:hAnsi="Times New Roman" w:cs="Times New Roman"/>
          <w:bCs/>
        </w:rPr>
        <w:t xml:space="preserve"> (coords.)</w:t>
      </w:r>
      <w:r w:rsidRPr="0084128F">
        <w:rPr>
          <w:rFonts w:ascii="Times New Roman" w:hAnsi="Times New Roman" w:cs="Times New Roman"/>
          <w:bCs/>
        </w:rPr>
        <w:t xml:space="preserve">, </w:t>
      </w:r>
      <w:r w:rsidRPr="0084128F">
        <w:rPr>
          <w:rFonts w:ascii="Times New Roman" w:hAnsi="Times New Roman" w:cs="Times New Roman"/>
          <w:bCs/>
          <w:i/>
          <w:iCs/>
        </w:rPr>
        <w:t>Teoría y metodología para el estudio de la cultura, la política y el poder</w:t>
      </w:r>
      <w:r w:rsidR="00724C30">
        <w:rPr>
          <w:rFonts w:ascii="Times New Roman" w:hAnsi="Times New Roman" w:cs="Times New Roman"/>
          <w:bCs/>
        </w:rPr>
        <w:t xml:space="preserve">. </w:t>
      </w:r>
      <w:r>
        <w:rPr>
          <w:rFonts w:ascii="Times New Roman" w:hAnsi="Times New Roman" w:cs="Times New Roman"/>
          <w:bCs/>
        </w:rPr>
        <w:t>Ciudad de México</w:t>
      </w:r>
      <w:r w:rsidR="00724C30">
        <w:rPr>
          <w:rFonts w:ascii="Times New Roman" w:hAnsi="Times New Roman" w:cs="Times New Roman"/>
          <w:bCs/>
        </w:rPr>
        <w:t>, México: Universidad Autónoma Metropolitana, Conacyt, Miguel Ángel Porrúa</w:t>
      </w:r>
      <w:r>
        <w:rPr>
          <w:rFonts w:ascii="Times New Roman" w:hAnsi="Times New Roman" w:cs="Times New Roman"/>
          <w:bCs/>
        </w:rPr>
        <w:t xml:space="preserve">. </w:t>
      </w:r>
    </w:p>
    <w:p w14:paraId="2D28010A" w14:textId="1F321A0F" w:rsidR="00C63B88" w:rsidRDefault="00C63B88" w:rsidP="00C63B88">
      <w:pPr>
        <w:pStyle w:val="Parrfo"/>
        <w:spacing w:after="0"/>
        <w:ind w:left="709" w:hanging="709"/>
        <w:rPr>
          <w:rFonts w:ascii="Times New Roman" w:hAnsi="Times New Roman" w:cs="Times New Roman"/>
          <w:bCs/>
        </w:rPr>
      </w:pPr>
      <w:r w:rsidRPr="005E0751">
        <w:rPr>
          <w:rFonts w:ascii="Times New Roman" w:hAnsi="Times New Roman" w:cs="Times New Roman"/>
          <w:bCs/>
        </w:rPr>
        <w:t xml:space="preserve">El Colegio de México [Colmex]. (2015). </w:t>
      </w:r>
      <w:r w:rsidRPr="008D21A8">
        <w:rPr>
          <w:rFonts w:ascii="Times New Roman" w:hAnsi="Times New Roman" w:cs="Times New Roman"/>
          <w:bCs/>
          <w:i/>
          <w:iCs/>
        </w:rPr>
        <w:t xml:space="preserve">Informe </w:t>
      </w:r>
      <w:r>
        <w:rPr>
          <w:rFonts w:ascii="Times New Roman" w:hAnsi="Times New Roman" w:cs="Times New Roman"/>
          <w:bCs/>
          <w:i/>
          <w:iCs/>
        </w:rPr>
        <w:t xml:space="preserve">país </w:t>
      </w:r>
      <w:r w:rsidRPr="008D21A8">
        <w:rPr>
          <w:rFonts w:ascii="Times New Roman" w:hAnsi="Times New Roman" w:cs="Times New Roman"/>
          <w:bCs/>
          <w:i/>
          <w:iCs/>
        </w:rPr>
        <w:t xml:space="preserve">sobre </w:t>
      </w:r>
      <w:r>
        <w:rPr>
          <w:rFonts w:ascii="Times New Roman" w:hAnsi="Times New Roman" w:cs="Times New Roman"/>
          <w:bCs/>
          <w:i/>
          <w:iCs/>
        </w:rPr>
        <w:t xml:space="preserve">la </w:t>
      </w:r>
      <w:r w:rsidRPr="008D21A8">
        <w:rPr>
          <w:rFonts w:ascii="Times New Roman" w:hAnsi="Times New Roman" w:cs="Times New Roman"/>
          <w:bCs/>
          <w:i/>
          <w:iCs/>
        </w:rPr>
        <w:t>calidad de la ciudadanía</w:t>
      </w:r>
      <w:r>
        <w:rPr>
          <w:rFonts w:ascii="Times New Roman" w:hAnsi="Times New Roman" w:cs="Times New Roman"/>
          <w:bCs/>
          <w:i/>
          <w:iCs/>
        </w:rPr>
        <w:t xml:space="preserve"> en México.</w:t>
      </w:r>
      <w:r>
        <w:rPr>
          <w:rFonts w:ascii="Times New Roman" w:hAnsi="Times New Roman" w:cs="Times New Roman"/>
          <w:bCs/>
        </w:rPr>
        <w:t xml:space="preserve"> Ciudad de México, México: </w:t>
      </w:r>
      <w:r w:rsidRPr="0076752C">
        <w:rPr>
          <w:rFonts w:ascii="Times New Roman" w:hAnsi="Times New Roman" w:cs="Times New Roman"/>
          <w:bCs/>
        </w:rPr>
        <w:t>Instituto Federal Electoral-El Colegio de México</w:t>
      </w:r>
      <w:r>
        <w:rPr>
          <w:rFonts w:ascii="Times New Roman" w:hAnsi="Times New Roman" w:cs="Times New Roman"/>
          <w:bCs/>
        </w:rPr>
        <w:t>.</w:t>
      </w:r>
    </w:p>
    <w:p w14:paraId="15A1F75A" w14:textId="1A0783CA" w:rsidR="00287C67" w:rsidRDefault="00D058FC" w:rsidP="00D058FC">
      <w:pPr>
        <w:pStyle w:val="Parrfo"/>
        <w:spacing w:after="0"/>
        <w:ind w:left="709" w:hanging="709"/>
        <w:rPr>
          <w:rFonts w:ascii="Times New Roman" w:hAnsi="Times New Roman" w:cs="Times New Roman"/>
          <w:bCs/>
        </w:rPr>
      </w:pPr>
      <w:r>
        <w:rPr>
          <w:rFonts w:ascii="Times New Roman" w:hAnsi="Times New Roman" w:cs="Times New Roman"/>
          <w:bCs/>
        </w:rPr>
        <w:t>Instituto Nacional de Estadística</w:t>
      </w:r>
      <w:r w:rsidR="0023785A">
        <w:rPr>
          <w:rFonts w:ascii="Times New Roman" w:hAnsi="Times New Roman" w:cs="Times New Roman"/>
          <w:bCs/>
        </w:rPr>
        <w:t xml:space="preserve"> y</w:t>
      </w:r>
      <w:r>
        <w:rPr>
          <w:rFonts w:ascii="Times New Roman" w:hAnsi="Times New Roman" w:cs="Times New Roman"/>
          <w:bCs/>
        </w:rPr>
        <w:t xml:space="preserve"> Geografía [</w:t>
      </w:r>
      <w:proofErr w:type="spellStart"/>
      <w:r>
        <w:rPr>
          <w:rFonts w:ascii="Times New Roman" w:hAnsi="Times New Roman" w:cs="Times New Roman"/>
          <w:bCs/>
        </w:rPr>
        <w:t>Inegi</w:t>
      </w:r>
      <w:proofErr w:type="spellEnd"/>
      <w:r>
        <w:rPr>
          <w:rFonts w:ascii="Times New Roman" w:hAnsi="Times New Roman" w:cs="Times New Roman"/>
          <w:bCs/>
        </w:rPr>
        <w:t xml:space="preserve">]. </w:t>
      </w:r>
      <w:r w:rsidR="00D609E8">
        <w:rPr>
          <w:rFonts w:ascii="Times New Roman" w:hAnsi="Times New Roman" w:cs="Times New Roman"/>
          <w:bCs/>
        </w:rPr>
        <w:t>(2020).</w:t>
      </w:r>
      <w:r w:rsidR="00287C67">
        <w:rPr>
          <w:rFonts w:ascii="Times New Roman" w:hAnsi="Times New Roman" w:cs="Times New Roman"/>
          <w:bCs/>
        </w:rPr>
        <w:t xml:space="preserve"> </w:t>
      </w:r>
      <w:r w:rsidR="00287C67" w:rsidRPr="005E0751">
        <w:rPr>
          <w:rFonts w:ascii="Times New Roman" w:hAnsi="Times New Roman" w:cs="Times New Roman"/>
          <w:bCs/>
        </w:rPr>
        <w:t>Encuesta Nacional de Cultura Cívica</w:t>
      </w:r>
      <w:r>
        <w:rPr>
          <w:rFonts w:ascii="Times New Roman" w:hAnsi="Times New Roman" w:cs="Times New Roman"/>
          <w:bCs/>
        </w:rPr>
        <w:t xml:space="preserve"> (</w:t>
      </w:r>
      <w:r w:rsidR="00AE4C77">
        <w:rPr>
          <w:rFonts w:ascii="Times New Roman" w:hAnsi="Times New Roman" w:cs="Times New Roman"/>
          <w:bCs/>
        </w:rPr>
        <w:t>Encuci</w:t>
      </w:r>
      <w:r>
        <w:rPr>
          <w:rFonts w:ascii="Times New Roman" w:hAnsi="Times New Roman" w:cs="Times New Roman"/>
          <w:bCs/>
        </w:rPr>
        <w:t>)</w:t>
      </w:r>
      <w:r w:rsidR="00D609E8">
        <w:rPr>
          <w:rFonts w:ascii="Times New Roman" w:hAnsi="Times New Roman" w:cs="Times New Roman"/>
          <w:bCs/>
        </w:rPr>
        <w:t>.</w:t>
      </w:r>
      <w:r w:rsidR="00287C67">
        <w:rPr>
          <w:rFonts w:ascii="Times New Roman" w:hAnsi="Times New Roman" w:cs="Times New Roman"/>
          <w:bCs/>
        </w:rPr>
        <w:t xml:space="preserve"> México</w:t>
      </w:r>
      <w:r>
        <w:rPr>
          <w:rFonts w:ascii="Times New Roman" w:hAnsi="Times New Roman" w:cs="Times New Roman"/>
          <w:bCs/>
        </w:rPr>
        <w:t>: Instituto Nacional de Estadística</w:t>
      </w:r>
      <w:r w:rsidR="0023785A">
        <w:rPr>
          <w:rFonts w:ascii="Times New Roman" w:hAnsi="Times New Roman" w:cs="Times New Roman"/>
          <w:bCs/>
        </w:rPr>
        <w:t xml:space="preserve"> y</w:t>
      </w:r>
      <w:r>
        <w:rPr>
          <w:rFonts w:ascii="Times New Roman" w:hAnsi="Times New Roman" w:cs="Times New Roman"/>
          <w:bCs/>
        </w:rPr>
        <w:t xml:space="preserve"> Geografía</w:t>
      </w:r>
      <w:r w:rsidR="00287C67">
        <w:rPr>
          <w:rFonts w:ascii="Times New Roman" w:hAnsi="Times New Roman" w:cs="Times New Roman"/>
          <w:bCs/>
        </w:rPr>
        <w:t xml:space="preserve">. </w:t>
      </w:r>
    </w:p>
    <w:p w14:paraId="293A1BEE" w14:textId="1C10E641" w:rsidR="0069144A" w:rsidRDefault="0069144A" w:rsidP="00D058FC">
      <w:pPr>
        <w:pStyle w:val="Parrfo"/>
        <w:spacing w:after="0"/>
        <w:ind w:left="709" w:hanging="709"/>
        <w:rPr>
          <w:rFonts w:ascii="Times New Roman" w:hAnsi="Times New Roman" w:cs="Times New Roman"/>
          <w:bCs/>
          <w:lang w:val="pt-BR"/>
        </w:rPr>
      </w:pPr>
      <w:r>
        <w:rPr>
          <w:rFonts w:ascii="Times New Roman" w:hAnsi="Times New Roman" w:cs="Times New Roman"/>
          <w:bCs/>
        </w:rPr>
        <w:t>Granados, O. (</w:t>
      </w:r>
      <w:r w:rsidR="005F7697">
        <w:rPr>
          <w:rFonts w:ascii="Times New Roman" w:hAnsi="Times New Roman" w:cs="Times New Roman"/>
          <w:bCs/>
        </w:rPr>
        <w:t xml:space="preserve">15 de marzo de </w:t>
      </w:r>
      <w:r>
        <w:rPr>
          <w:rFonts w:ascii="Times New Roman" w:hAnsi="Times New Roman" w:cs="Times New Roman"/>
          <w:bCs/>
        </w:rPr>
        <w:t>2021)</w:t>
      </w:r>
      <w:r w:rsidR="00D33120">
        <w:rPr>
          <w:rFonts w:ascii="Times New Roman" w:hAnsi="Times New Roman" w:cs="Times New Roman"/>
          <w:bCs/>
        </w:rPr>
        <w:t>.</w:t>
      </w:r>
      <w:r>
        <w:rPr>
          <w:rFonts w:ascii="Times New Roman" w:hAnsi="Times New Roman" w:cs="Times New Roman"/>
          <w:bCs/>
        </w:rPr>
        <w:t xml:space="preserve"> México, ¿la democracia que nunca fue? </w:t>
      </w:r>
      <w:r w:rsidRPr="005E0751">
        <w:rPr>
          <w:rFonts w:ascii="Times New Roman" w:hAnsi="Times New Roman" w:cs="Times New Roman"/>
          <w:bCs/>
          <w:i/>
          <w:iCs/>
          <w:lang w:val="pt-BR"/>
        </w:rPr>
        <w:t>Nexos</w:t>
      </w:r>
      <w:r w:rsidRPr="005E0751">
        <w:rPr>
          <w:rFonts w:ascii="Times New Roman" w:hAnsi="Times New Roman" w:cs="Times New Roman"/>
          <w:bCs/>
          <w:lang w:val="pt-BR"/>
        </w:rPr>
        <w:t>.</w:t>
      </w:r>
      <w:r w:rsidR="0015067A" w:rsidRPr="005E0751">
        <w:rPr>
          <w:rFonts w:ascii="Times New Roman" w:hAnsi="Times New Roman" w:cs="Times New Roman"/>
          <w:bCs/>
          <w:lang w:val="pt-BR"/>
        </w:rPr>
        <w:t xml:space="preserve"> Recuperado de </w:t>
      </w:r>
      <w:r w:rsidR="00181C7F" w:rsidRPr="007367F5">
        <w:rPr>
          <w:rFonts w:ascii="Times New Roman" w:hAnsi="Times New Roman" w:cs="Times New Roman"/>
          <w:bCs/>
          <w:lang w:val="pt-BR"/>
        </w:rPr>
        <w:t>https://www.nexos.com.mx/?p=54170</w:t>
      </w:r>
      <w:r w:rsidR="0015067A" w:rsidRPr="005E0751">
        <w:rPr>
          <w:rFonts w:ascii="Times New Roman" w:hAnsi="Times New Roman" w:cs="Times New Roman"/>
          <w:bCs/>
          <w:lang w:val="pt-BR"/>
        </w:rPr>
        <w:t>.</w:t>
      </w:r>
    </w:p>
    <w:p w14:paraId="75418F74" w14:textId="03D9A2EE" w:rsidR="00181C7F" w:rsidRPr="005E0751" w:rsidRDefault="00181C7F" w:rsidP="00D058FC">
      <w:pPr>
        <w:pStyle w:val="Parrfo"/>
        <w:spacing w:after="0"/>
        <w:ind w:left="709" w:hanging="709"/>
        <w:rPr>
          <w:rFonts w:ascii="Times New Roman" w:hAnsi="Times New Roman" w:cs="Times New Roman"/>
          <w:bCs/>
          <w:lang w:val="pt-BR"/>
        </w:rPr>
      </w:pPr>
      <w:proofErr w:type="spellStart"/>
      <w:r w:rsidRPr="00181C7F">
        <w:rPr>
          <w:rFonts w:ascii="Times New Roman" w:hAnsi="Times New Roman" w:cs="Times New Roman"/>
          <w:bCs/>
          <w:lang w:val="pt-BR"/>
        </w:rPr>
        <w:t>Quezada</w:t>
      </w:r>
      <w:proofErr w:type="spellEnd"/>
      <w:r w:rsidRPr="00181C7F">
        <w:rPr>
          <w:rFonts w:ascii="Times New Roman" w:hAnsi="Times New Roman" w:cs="Times New Roman"/>
          <w:bCs/>
          <w:lang w:val="pt-BR"/>
        </w:rPr>
        <w:t xml:space="preserve">, M. (2018). Léxico para </w:t>
      </w:r>
      <w:proofErr w:type="spellStart"/>
      <w:r w:rsidRPr="00181C7F">
        <w:rPr>
          <w:rFonts w:ascii="Times New Roman" w:hAnsi="Times New Roman" w:cs="Times New Roman"/>
          <w:bCs/>
          <w:lang w:val="pt-BR"/>
        </w:rPr>
        <w:t>el</w:t>
      </w:r>
      <w:proofErr w:type="spellEnd"/>
      <w:r w:rsidRPr="00181C7F">
        <w:rPr>
          <w:rFonts w:ascii="Times New Roman" w:hAnsi="Times New Roman" w:cs="Times New Roman"/>
          <w:bCs/>
          <w:lang w:val="pt-BR"/>
        </w:rPr>
        <w:t xml:space="preserve"> </w:t>
      </w:r>
      <w:proofErr w:type="spellStart"/>
      <w:r w:rsidRPr="00181C7F">
        <w:rPr>
          <w:rFonts w:ascii="Times New Roman" w:hAnsi="Times New Roman" w:cs="Times New Roman"/>
          <w:bCs/>
          <w:lang w:val="pt-BR"/>
        </w:rPr>
        <w:t>desarrollo</w:t>
      </w:r>
      <w:proofErr w:type="spellEnd"/>
      <w:r w:rsidRPr="00181C7F">
        <w:rPr>
          <w:rFonts w:ascii="Times New Roman" w:hAnsi="Times New Roman" w:cs="Times New Roman"/>
          <w:bCs/>
          <w:lang w:val="pt-BR"/>
        </w:rPr>
        <w:t xml:space="preserve"> político. México: </w:t>
      </w:r>
      <w:proofErr w:type="spellStart"/>
      <w:r w:rsidRPr="00181C7F">
        <w:rPr>
          <w:rFonts w:ascii="Times New Roman" w:hAnsi="Times New Roman" w:cs="Times New Roman"/>
          <w:bCs/>
          <w:lang w:val="pt-BR"/>
        </w:rPr>
        <w:t>Timón</w:t>
      </w:r>
      <w:proofErr w:type="spellEnd"/>
      <w:r w:rsidRPr="00181C7F">
        <w:rPr>
          <w:rFonts w:ascii="Times New Roman" w:hAnsi="Times New Roman" w:cs="Times New Roman"/>
          <w:bCs/>
          <w:lang w:val="pt-BR"/>
        </w:rPr>
        <w:t xml:space="preserve"> Editores.</w:t>
      </w:r>
    </w:p>
    <w:p w14:paraId="7D3B3DDF" w14:textId="73345EA3" w:rsidR="009032F2" w:rsidRDefault="009032F2" w:rsidP="00D058FC">
      <w:pPr>
        <w:pStyle w:val="Parrfo"/>
        <w:spacing w:after="0"/>
        <w:ind w:left="709" w:hanging="709"/>
        <w:rPr>
          <w:rFonts w:ascii="Times New Roman" w:hAnsi="Times New Roman" w:cs="Times New Roman"/>
          <w:bCs/>
        </w:rPr>
      </w:pPr>
      <w:r w:rsidRPr="009032F2">
        <w:rPr>
          <w:rFonts w:ascii="Times New Roman" w:hAnsi="Times New Roman" w:cs="Times New Roman"/>
          <w:bCs/>
        </w:rPr>
        <w:t xml:space="preserve">Mendieta, A. (2011). </w:t>
      </w:r>
      <w:r w:rsidRPr="009032F2">
        <w:rPr>
          <w:rFonts w:ascii="Times New Roman" w:hAnsi="Times New Roman" w:cs="Times New Roman"/>
          <w:bCs/>
          <w:i/>
          <w:iCs/>
        </w:rPr>
        <w:t>La comunicación política en la construcción de la cultura política de los ciudadanos en México. Una propuesta de análisis</w:t>
      </w:r>
      <w:r w:rsidRPr="009032F2">
        <w:rPr>
          <w:rFonts w:ascii="Times New Roman" w:hAnsi="Times New Roman" w:cs="Times New Roman"/>
          <w:bCs/>
        </w:rPr>
        <w:t>. Madrid, España</w:t>
      </w:r>
      <w:r w:rsidR="00974B1F">
        <w:rPr>
          <w:rFonts w:ascii="Times New Roman" w:hAnsi="Times New Roman" w:cs="Times New Roman"/>
          <w:bCs/>
        </w:rPr>
        <w:t xml:space="preserve">: </w:t>
      </w:r>
      <w:r w:rsidR="00974B1F" w:rsidRPr="00077BC2">
        <w:rPr>
          <w:rFonts w:ascii="Times New Roman" w:hAnsi="Times New Roman" w:cs="Times New Roman"/>
          <w:bCs/>
        </w:rPr>
        <w:t>Visión Libros</w:t>
      </w:r>
      <w:r w:rsidR="00974B1F">
        <w:rPr>
          <w:rFonts w:ascii="Times New Roman" w:hAnsi="Times New Roman" w:cs="Times New Roman"/>
          <w:bCs/>
        </w:rPr>
        <w:t>.</w:t>
      </w:r>
    </w:p>
    <w:p w14:paraId="5CE7BC1D" w14:textId="36FBD8DE" w:rsidR="009040BD" w:rsidRDefault="009040BD" w:rsidP="00D058FC">
      <w:pPr>
        <w:pStyle w:val="Parrfo"/>
        <w:spacing w:after="0"/>
        <w:ind w:left="709" w:hanging="709"/>
        <w:rPr>
          <w:rFonts w:ascii="Times New Roman" w:hAnsi="Times New Roman" w:cs="Times New Roman"/>
          <w:bCs/>
        </w:rPr>
      </w:pPr>
      <w:r w:rsidRPr="009040BD">
        <w:rPr>
          <w:rFonts w:ascii="Times New Roman" w:hAnsi="Times New Roman" w:cs="Times New Roman"/>
          <w:bCs/>
        </w:rPr>
        <w:t>Mendieta, A. y Estrada, J.</w:t>
      </w:r>
      <w:r w:rsidR="00974B1F">
        <w:rPr>
          <w:rFonts w:ascii="Times New Roman" w:hAnsi="Times New Roman" w:cs="Times New Roman"/>
          <w:bCs/>
        </w:rPr>
        <w:t xml:space="preserve"> </w:t>
      </w:r>
      <w:r w:rsidRPr="009040BD">
        <w:rPr>
          <w:rFonts w:ascii="Times New Roman" w:hAnsi="Times New Roman" w:cs="Times New Roman"/>
          <w:bCs/>
        </w:rPr>
        <w:t xml:space="preserve">L. (2018). </w:t>
      </w:r>
      <w:r w:rsidRPr="009040BD">
        <w:rPr>
          <w:rFonts w:ascii="Times New Roman" w:hAnsi="Times New Roman" w:cs="Times New Roman"/>
          <w:bCs/>
          <w:i/>
          <w:iCs/>
        </w:rPr>
        <w:t>Comunicación política, instituciones y gobernabilidad en México.</w:t>
      </w:r>
      <w:r w:rsidRPr="009040BD">
        <w:rPr>
          <w:rFonts w:ascii="Times New Roman" w:hAnsi="Times New Roman" w:cs="Times New Roman"/>
          <w:bCs/>
        </w:rPr>
        <w:t xml:space="preserve"> </w:t>
      </w:r>
      <w:r>
        <w:rPr>
          <w:rFonts w:ascii="Times New Roman" w:hAnsi="Times New Roman" w:cs="Times New Roman"/>
          <w:bCs/>
        </w:rPr>
        <w:t>Salamanca, España</w:t>
      </w:r>
      <w:r w:rsidR="00974B1F">
        <w:rPr>
          <w:rFonts w:ascii="Times New Roman" w:hAnsi="Times New Roman" w:cs="Times New Roman"/>
          <w:bCs/>
        </w:rPr>
        <w:t xml:space="preserve">: </w:t>
      </w:r>
      <w:r w:rsidR="00974B1F" w:rsidRPr="009040BD">
        <w:rPr>
          <w:rFonts w:ascii="Times New Roman" w:hAnsi="Times New Roman" w:cs="Times New Roman"/>
          <w:bCs/>
        </w:rPr>
        <w:t>Comunicación Social ediciones y publicaciones</w:t>
      </w:r>
      <w:r w:rsidR="00974B1F">
        <w:rPr>
          <w:rFonts w:ascii="Times New Roman" w:hAnsi="Times New Roman" w:cs="Times New Roman"/>
          <w:bCs/>
        </w:rPr>
        <w:t>.</w:t>
      </w:r>
    </w:p>
    <w:p w14:paraId="23C55EAA" w14:textId="12E07D80" w:rsidR="00554EEC" w:rsidRPr="0084128F" w:rsidRDefault="00554EEC" w:rsidP="00D058FC">
      <w:pPr>
        <w:pStyle w:val="Parrfo"/>
        <w:spacing w:after="0"/>
        <w:ind w:left="709" w:hanging="709"/>
        <w:rPr>
          <w:rFonts w:ascii="Times New Roman" w:hAnsi="Times New Roman" w:cs="Times New Roman"/>
          <w:bCs/>
        </w:rPr>
      </w:pPr>
      <w:r>
        <w:rPr>
          <w:rFonts w:ascii="Times New Roman" w:hAnsi="Times New Roman" w:cs="Times New Roman"/>
          <w:bCs/>
        </w:rPr>
        <w:t>Millán,</w:t>
      </w:r>
      <w:r w:rsidR="007C5F70">
        <w:rPr>
          <w:rFonts w:ascii="Times New Roman" w:hAnsi="Times New Roman" w:cs="Times New Roman"/>
          <w:bCs/>
        </w:rPr>
        <w:t xml:space="preserve"> </w:t>
      </w:r>
      <w:r>
        <w:rPr>
          <w:rFonts w:ascii="Times New Roman" w:hAnsi="Times New Roman" w:cs="Times New Roman"/>
          <w:bCs/>
        </w:rPr>
        <w:t>C.</w:t>
      </w:r>
      <w:r w:rsidR="007C5F70">
        <w:rPr>
          <w:rFonts w:ascii="Times New Roman" w:hAnsi="Times New Roman" w:cs="Times New Roman"/>
          <w:bCs/>
        </w:rPr>
        <w:t xml:space="preserve"> </w:t>
      </w:r>
      <w:r>
        <w:rPr>
          <w:rFonts w:ascii="Times New Roman" w:hAnsi="Times New Roman" w:cs="Times New Roman"/>
          <w:bCs/>
        </w:rPr>
        <w:t>(2008). Cultura política: acercamiento conceptual desde América Latina</w:t>
      </w:r>
      <w:r w:rsidR="002776F8">
        <w:rPr>
          <w:rFonts w:ascii="Times New Roman" w:hAnsi="Times New Roman" w:cs="Times New Roman"/>
          <w:bCs/>
        </w:rPr>
        <w:t xml:space="preserve">. </w:t>
      </w:r>
      <w:r w:rsidRPr="00554EEC">
        <w:rPr>
          <w:rFonts w:ascii="Times New Roman" w:hAnsi="Times New Roman" w:cs="Times New Roman"/>
          <w:bCs/>
          <w:i/>
          <w:iCs/>
        </w:rPr>
        <w:t>Perspectivas de la Comunicación</w:t>
      </w:r>
      <w:r>
        <w:rPr>
          <w:rFonts w:ascii="Times New Roman" w:hAnsi="Times New Roman" w:cs="Times New Roman"/>
          <w:bCs/>
        </w:rPr>
        <w:t xml:space="preserve">, </w:t>
      </w:r>
      <w:r w:rsidRPr="005E0751">
        <w:rPr>
          <w:rFonts w:ascii="Times New Roman" w:hAnsi="Times New Roman" w:cs="Times New Roman"/>
          <w:bCs/>
          <w:i/>
          <w:iCs/>
        </w:rPr>
        <w:t>1</w:t>
      </w:r>
      <w:r w:rsidR="002776F8">
        <w:rPr>
          <w:rFonts w:ascii="Times New Roman" w:hAnsi="Times New Roman" w:cs="Times New Roman"/>
          <w:bCs/>
        </w:rPr>
        <w:t>(</w:t>
      </w:r>
      <w:r>
        <w:rPr>
          <w:rFonts w:ascii="Times New Roman" w:hAnsi="Times New Roman" w:cs="Times New Roman"/>
          <w:bCs/>
        </w:rPr>
        <w:t>1</w:t>
      </w:r>
      <w:r w:rsidR="002776F8">
        <w:rPr>
          <w:rFonts w:ascii="Times New Roman" w:hAnsi="Times New Roman" w:cs="Times New Roman"/>
          <w:bCs/>
        </w:rPr>
        <w:t>)</w:t>
      </w:r>
      <w:r w:rsidR="005C3D16">
        <w:rPr>
          <w:rFonts w:ascii="Times New Roman" w:hAnsi="Times New Roman" w:cs="Times New Roman"/>
          <w:bCs/>
        </w:rPr>
        <w:t>, 42-55</w:t>
      </w:r>
      <w:r>
        <w:rPr>
          <w:rFonts w:ascii="Times New Roman" w:hAnsi="Times New Roman" w:cs="Times New Roman"/>
          <w:bCs/>
        </w:rPr>
        <w:t xml:space="preserve">. </w:t>
      </w:r>
    </w:p>
    <w:p w14:paraId="02D8D106" w14:textId="7AA62765" w:rsidR="00024FAC" w:rsidRPr="007367F5" w:rsidRDefault="00024FAC" w:rsidP="00D058FC">
      <w:pPr>
        <w:pStyle w:val="Parrfo"/>
        <w:spacing w:after="0"/>
        <w:ind w:left="709" w:hanging="709"/>
        <w:rPr>
          <w:rFonts w:ascii="Times New Roman" w:hAnsi="Times New Roman" w:cs="Times New Roman"/>
          <w:bCs/>
          <w:lang w:val="en-US"/>
        </w:rPr>
      </w:pPr>
      <w:r w:rsidRPr="0084128F">
        <w:rPr>
          <w:rFonts w:ascii="Times New Roman" w:hAnsi="Times New Roman" w:cs="Times New Roman"/>
          <w:bCs/>
        </w:rPr>
        <w:t xml:space="preserve">Otzen, T. y Manterola, C. (2017). Técnicas de </w:t>
      </w:r>
      <w:r w:rsidR="005C3D16" w:rsidRPr="0084128F">
        <w:rPr>
          <w:rFonts w:ascii="Times New Roman" w:hAnsi="Times New Roman" w:cs="Times New Roman"/>
          <w:bCs/>
        </w:rPr>
        <w:t>muestreo sobre una población a estudio</w:t>
      </w:r>
      <w:r w:rsidRPr="0084128F">
        <w:rPr>
          <w:rFonts w:ascii="Times New Roman" w:hAnsi="Times New Roman" w:cs="Times New Roman"/>
          <w:bCs/>
        </w:rPr>
        <w:t xml:space="preserve">. </w:t>
      </w:r>
      <w:r w:rsidR="00A5224E" w:rsidRPr="005E0751">
        <w:rPr>
          <w:rFonts w:ascii="Times New Roman" w:hAnsi="Times New Roman" w:cs="Times New Roman"/>
          <w:bCs/>
          <w:i/>
          <w:iCs/>
          <w:lang w:val="en-US"/>
        </w:rPr>
        <w:t>International Journal of Morphology</w:t>
      </w:r>
      <w:r w:rsidRPr="005E0751">
        <w:rPr>
          <w:rFonts w:ascii="Times New Roman" w:hAnsi="Times New Roman" w:cs="Times New Roman"/>
          <w:bCs/>
          <w:lang w:val="en-US"/>
        </w:rPr>
        <w:t xml:space="preserve">, </w:t>
      </w:r>
      <w:r w:rsidRPr="005E0751">
        <w:rPr>
          <w:rFonts w:ascii="Times New Roman" w:hAnsi="Times New Roman" w:cs="Times New Roman"/>
          <w:bCs/>
          <w:i/>
          <w:iCs/>
          <w:lang w:val="en-US"/>
        </w:rPr>
        <w:t>35</w:t>
      </w:r>
      <w:r w:rsidRPr="005E0751">
        <w:rPr>
          <w:rFonts w:ascii="Times New Roman" w:hAnsi="Times New Roman" w:cs="Times New Roman"/>
          <w:bCs/>
          <w:lang w:val="en-US"/>
        </w:rPr>
        <w:t xml:space="preserve">(1), 227-232. </w:t>
      </w:r>
      <w:proofErr w:type="spellStart"/>
      <w:r w:rsidRPr="007367F5">
        <w:rPr>
          <w:rFonts w:ascii="Times New Roman" w:hAnsi="Times New Roman" w:cs="Times New Roman"/>
          <w:bCs/>
          <w:lang w:val="en-US"/>
        </w:rPr>
        <w:t>Recuperado</w:t>
      </w:r>
      <w:proofErr w:type="spellEnd"/>
      <w:r w:rsidRPr="007367F5">
        <w:rPr>
          <w:rFonts w:ascii="Times New Roman" w:hAnsi="Times New Roman" w:cs="Times New Roman"/>
          <w:bCs/>
          <w:lang w:val="en-US"/>
        </w:rPr>
        <w:t xml:space="preserve"> de </w:t>
      </w:r>
      <w:r w:rsidR="00A0399F" w:rsidRPr="007367F5">
        <w:rPr>
          <w:rFonts w:ascii="Times New Roman" w:hAnsi="Times New Roman" w:cs="Times New Roman"/>
          <w:bCs/>
          <w:lang w:val="en-US"/>
        </w:rPr>
        <w:t>https://scielo.conicyt.cl/pdf/ijmorphol/v35n1/art37.pdf</w:t>
      </w:r>
    </w:p>
    <w:p w14:paraId="4AA25CB5" w14:textId="7BF20F8B" w:rsidR="00BE659C" w:rsidRDefault="00BE659C" w:rsidP="00D058FC">
      <w:pPr>
        <w:pStyle w:val="Parrfo"/>
        <w:spacing w:after="0"/>
        <w:ind w:left="709" w:hanging="709"/>
        <w:rPr>
          <w:rFonts w:ascii="Times New Roman" w:hAnsi="Times New Roman" w:cs="Times New Roman"/>
          <w:bCs/>
        </w:rPr>
      </w:pPr>
      <w:proofErr w:type="spellStart"/>
      <w:r>
        <w:rPr>
          <w:rFonts w:ascii="Times New Roman" w:hAnsi="Times New Roman" w:cs="Times New Roman"/>
          <w:bCs/>
        </w:rPr>
        <w:lastRenderedPageBreak/>
        <w:t>Peschard</w:t>
      </w:r>
      <w:proofErr w:type="spellEnd"/>
      <w:r>
        <w:rPr>
          <w:rFonts w:ascii="Times New Roman" w:hAnsi="Times New Roman" w:cs="Times New Roman"/>
          <w:bCs/>
        </w:rPr>
        <w:t>, J. (2001)</w:t>
      </w:r>
      <w:r w:rsidR="00B762A7">
        <w:rPr>
          <w:rFonts w:ascii="Times New Roman" w:hAnsi="Times New Roman" w:cs="Times New Roman"/>
          <w:bCs/>
        </w:rPr>
        <w:t>.</w:t>
      </w:r>
      <w:r>
        <w:rPr>
          <w:rFonts w:ascii="Times New Roman" w:hAnsi="Times New Roman" w:cs="Times New Roman"/>
          <w:bCs/>
        </w:rPr>
        <w:t xml:space="preserve"> </w:t>
      </w:r>
      <w:r w:rsidRPr="00BE659C">
        <w:rPr>
          <w:rFonts w:ascii="Times New Roman" w:hAnsi="Times New Roman" w:cs="Times New Roman"/>
          <w:bCs/>
          <w:i/>
          <w:iCs/>
        </w:rPr>
        <w:t>La cultura política democrática</w:t>
      </w:r>
      <w:r w:rsidR="00271D1F">
        <w:rPr>
          <w:rFonts w:ascii="Times New Roman" w:hAnsi="Times New Roman" w:cs="Times New Roman"/>
          <w:bCs/>
          <w:i/>
          <w:iCs/>
        </w:rPr>
        <w:t>.</w:t>
      </w:r>
      <w:r w:rsidRPr="00BE659C">
        <w:rPr>
          <w:rFonts w:ascii="Times New Roman" w:hAnsi="Times New Roman" w:cs="Times New Roman"/>
          <w:bCs/>
        </w:rPr>
        <w:t xml:space="preserve"> </w:t>
      </w:r>
      <w:r w:rsidR="00B127B6">
        <w:rPr>
          <w:rFonts w:ascii="Times New Roman" w:hAnsi="Times New Roman" w:cs="Times New Roman"/>
          <w:bCs/>
        </w:rPr>
        <w:t xml:space="preserve">Ciudad de México, </w:t>
      </w:r>
      <w:r w:rsidRPr="00BE659C">
        <w:rPr>
          <w:rFonts w:ascii="Times New Roman" w:hAnsi="Times New Roman" w:cs="Times New Roman"/>
          <w:bCs/>
        </w:rPr>
        <w:t>México</w:t>
      </w:r>
      <w:r w:rsidR="00271D1F">
        <w:rPr>
          <w:rFonts w:ascii="Times New Roman" w:hAnsi="Times New Roman" w:cs="Times New Roman"/>
          <w:bCs/>
        </w:rPr>
        <w:t xml:space="preserve">: </w:t>
      </w:r>
      <w:r w:rsidR="00B127B6">
        <w:rPr>
          <w:rFonts w:ascii="Times New Roman" w:hAnsi="Times New Roman" w:cs="Times New Roman"/>
          <w:bCs/>
        </w:rPr>
        <w:t>Instituto Nacional Electoral</w:t>
      </w:r>
      <w:r>
        <w:rPr>
          <w:rFonts w:ascii="Times New Roman" w:hAnsi="Times New Roman" w:cs="Times New Roman"/>
          <w:bCs/>
        </w:rPr>
        <w:t>.</w:t>
      </w:r>
    </w:p>
    <w:p w14:paraId="65947364" w14:textId="4C075532" w:rsidR="00857352" w:rsidRDefault="00857352" w:rsidP="00D058FC">
      <w:pPr>
        <w:pStyle w:val="Parrfo"/>
        <w:spacing w:after="0"/>
        <w:ind w:left="709" w:hanging="709"/>
        <w:rPr>
          <w:rFonts w:ascii="Times New Roman" w:hAnsi="Times New Roman" w:cs="Times New Roman"/>
          <w:bCs/>
        </w:rPr>
      </w:pPr>
      <w:r w:rsidRPr="00857352">
        <w:rPr>
          <w:rFonts w:ascii="Times New Roman" w:hAnsi="Times New Roman" w:cs="Times New Roman"/>
          <w:bCs/>
        </w:rPr>
        <w:t>Rodríguez, A</w:t>
      </w:r>
      <w:r>
        <w:rPr>
          <w:rFonts w:ascii="Times New Roman" w:hAnsi="Times New Roman" w:cs="Times New Roman"/>
          <w:bCs/>
        </w:rPr>
        <w:t>. (2017)</w:t>
      </w:r>
      <w:r w:rsidR="00B762A7">
        <w:rPr>
          <w:rFonts w:ascii="Times New Roman" w:hAnsi="Times New Roman" w:cs="Times New Roman"/>
          <w:bCs/>
        </w:rPr>
        <w:t>.</w:t>
      </w:r>
      <w:r>
        <w:rPr>
          <w:rFonts w:ascii="Times New Roman" w:hAnsi="Times New Roman" w:cs="Times New Roman"/>
          <w:bCs/>
        </w:rPr>
        <w:t xml:space="preserve"> </w:t>
      </w:r>
      <w:r w:rsidRPr="00857352">
        <w:rPr>
          <w:rFonts w:ascii="Times New Roman" w:hAnsi="Times New Roman" w:cs="Times New Roman"/>
          <w:bCs/>
        </w:rPr>
        <w:t>Reflexiones sobre el concepto cultura política y la investigación histórica de la democracia</w:t>
      </w:r>
      <w:r>
        <w:rPr>
          <w:rFonts w:ascii="Times New Roman" w:hAnsi="Times New Roman" w:cs="Times New Roman"/>
          <w:bCs/>
        </w:rPr>
        <w:t xml:space="preserve"> </w:t>
      </w:r>
      <w:r w:rsidRPr="00857352">
        <w:rPr>
          <w:rFonts w:ascii="Times New Roman" w:hAnsi="Times New Roman" w:cs="Times New Roman"/>
          <w:bCs/>
        </w:rPr>
        <w:t>en América Latina</w:t>
      </w:r>
      <w:r w:rsidR="00B127B6">
        <w:rPr>
          <w:rFonts w:ascii="Times New Roman" w:hAnsi="Times New Roman" w:cs="Times New Roman"/>
          <w:bCs/>
        </w:rPr>
        <w:t xml:space="preserve">. </w:t>
      </w:r>
      <w:r w:rsidRPr="00857352">
        <w:rPr>
          <w:rFonts w:ascii="Times New Roman" w:hAnsi="Times New Roman" w:cs="Times New Roman"/>
          <w:bCs/>
          <w:i/>
          <w:iCs/>
        </w:rPr>
        <w:t>Revista Historia y Memoria</w:t>
      </w:r>
      <w:r w:rsidRPr="00857352">
        <w:rPr>
          <w:rFonts w:ascii="Times New Roman" w:hAnsi="Times New Roman" w:cs="Times New Roman"/>
          <w:bCs/>
        </w:rPr>
        <w:t xml:space="preserve">, </w:t>
      </w:r>
      <w:r w:rsidR="00B127B6">
        <w:rPr>
          <w:rFonts w:ascii="Times New Roman" w:hAnsi="Times New Roman" w:cs="Times New Roman"/>
          <w:bCs/>
        </w:rPr>
        <w:t>(</w:t>
      </w:r>
      <w:r w:rsidRPr="00857352">
        <w:rPr>
          <w:rFonts w:ascii="Times New Roman" w:hAnsi="Times New Roman" w:cs="Times New Roman"/>
          <w:bCs/>
        </w:rPr>
        <w:t>14</w:t>
      </w:r>
      <w:r w:rsidR="00B127B6">
        <w:rPr>
          <w:rFonts w:ascii="Times New Roman" w:hAnsi="Times New Roman" w:cs="Times New Roman"/>
          <w:bCs/>
        </w:rPr>
        <w:t>)</w:t>
      </w:r>
      <w:r w:rsidRPr="00857352">
        <w:rPr>
          <w:rFonts w:ascii="Times New Roman" w:hAnsi="Times New Roman" w:cs="Times New Roman"/>
          <w:bCs/>
        </w:rPr>
        <w:t>, 205-247</w:t>
      </w:r>
      <w:r>
        <w:rPr>
          <w:rFonts w:ascii="Times New Roman" w:hAnsi="Times New Roman" w:cs="Times New Roman"/>
          <w:bCs/>
        </w:rPr>
        <w:t>.</w:t>
      </w:r>
    </w:p>
    <w:p w14:paraId="1F08A65D" w14:textId="78D9C288" w:rsidR="00024FAC" w:rsidRPr="0084128F" w:rsidRDefault="00095AEC" w:rsidP="00D058FC">
      <w:pPr>
        <w:pStyle w:val="Parrfo"/>
        <w:spacing w:after="0"/>
        <w:ind w:left="709" w:hanging="709"/>
        <w:rPr>
          <w:rFonts w:ascii="Times New Roman" w:hAnsi="Times New Roman" w:cs="Times New Roman"/>
          <w:bCs/>
        </w:rPr>
      </w:pPr>
      <w:r>
        <w:rPr>
          <w:rFonts w:ascii="Times New Roman" w:hAnsi="Times New Roman" w:cs="Times New Roman"/>
          <w:bCs/>
        </w:rPr>
        <w:t>Rodríguez</w:t>
      </w:r>
      <w:r w:rsidR="00024FAC" w:rsidRPr="0084128F">
        <w:rPr>
          <w:rFonts w:ascii="Times New Roman" w:hAnsi="Times New Roman" w:cs="Times New Roman"/>
          <w:bCs/>
        </w:rPr>
        <w:t xml:space="preserve">, A., Muñiz, C. y Echeverría, M. (2020). Relación de la participación política online y offline en el contexto de campañas subnacionales. </w:t>
      </w:r>
      <w:r>
        <w:rPr>
          <w:rFonts w:ascii="Times New Roman" w:hAnsi="Times New Roman" w:cs="Times New Roman"/>
          <w:bCs/>
          <w:i/>
          <w:iCs/>
        </w:rPr>
        <w:t>Cuadernos</w:t>
      </w:r>
      <w:r w:rsidR="00876DCF">
        <w:rPr>
          <w:rFonts w:ascii="Times New Roman" w:hAnsi="Times New Roman" w:cs="Times New Roman"/>
          <w:bCs/>
          <w:i/>
          <w:iCs/>
        </w:rPr>
        <w:t>.i</w:t>
      </w:r>
      <w:r w:rsidR="004B4AE6" w:rsidRPr="00D609E8">
        <w:rPr>
          <w:rFonts w:ascii="Times New Roman" w:hAnsi="Times New Roman" w:cs="Times New Roman"/>
          <w:bCs/>
          <w:i/>
          <w:iCs/>
        </w:rPr>
        <w:t>nfo</w:t>
      </w:r>
      <w:r w:rsidR="00024FAC" w:rsidRPr="00D609E8">
        <w:rPr>
          <w:rFonts w:ascii="Times New Roman" w:hAnsi="Times New Roman" w:cs="Times New Roman"/>
          <w:bCs/>
          <w:i/>
          <w:iCs/>
        </w:rPr>
        <w:t xml:space="preserve">, </w:t>
      </w:r>
      <w:r w:rsidR="00876DCF">
        <w:rPr>
          <w:rFonts w:ascii="Times New Roman" w:hAnsi="Times New Roman" w:cs="Times New Roman"/>
          <w:bCs/>
        </w:rPr>
        <w:t>(</w:t>
      </w:r>
      <w:r w:rsidR="00024FAC" w:rsidRPr="00876DCF">
        <w:rPr>
          <w:rFonts w:ascii="Times New Roman" w:hAnsi="Times New Roman" w:cs="Times New Roman"/>
          <w:bCs/>
        </w:rPr>
        <w:t>46</w:t>
      </w:r>
      <w:r w:rsidR="00024FAC" w:rsidRPr="0084128F">
        <w:rPr>
          <w:rFonts w:ascii="Times New Roman" w:hAnsi="Times New Roman" w:cs="Times New Roman"/>
          <w:bCs/>
        </w:rPr>
        <w:t>)</w:t>
      </w:r>
      <w:r w:rsidR="00876DCF">
        <w:rPr>
          <w:rFonts w:ascii="Times New Roman" w:hAnsi="Times New Roman" w:cs="Times New Roman"/>
          <w:bCs/>
        </w:rPr>
        <w:t>, 1-21</w:t>
      </w:r>
      <w:r w:rsidR="00024FAC" w:rsidRPr="0084128F">
        <w:rPr>
          <w:rFonts w:ascii="Times New Roman" w:hAnsi="Times New Roman" w:cs="Times New Roman"/>
          <w:bCs/>
        </w:rPr>
        <w:t xml:space="preserve">. Recuperado de </w:t>
      </w:r>
      <w:r w:rsidR="00A0399F" w:rsidRPr="005E0751">
        <w:rPr>
          <w:rFonts w:ascii="Times New Roman" w:hAnsi="Times New Roman" w:cs="Times New Roman"/>
          <w:bCs/>
        </w:rPr>
        <w:t>http://dx.doi.org/10.7764/cdi.46.1712</w:t>
      </w:r>
    </w:p>
    <w:p w14:paraId="36713B88" w14:textId="24CA88E6" w:rsidR="00A0399F" w:rsidRDefault="00B762A7" w:rsidP="00D058FC">
      <w:pPr>
        <w:pStyle w:val="Parrfo"/>
        <w:spacing w:after="0"/>
        <w:ind w:left="709" w:hanging="709"/>
        <w:rPr>
          <w:rFonts w:ascii="Times New Roman" w:hAnsi="Times New Roman" w:cs="Times New Roman"/>
          <w:bCs/>
        </w:rPr>
      </w:pPr>
      <w:r w:rsidRPr="00B762A7">
        <w:rPr>
          <w:rFonts w:ascii="Times New Roman" w:hAnsi="Times New Roman" w:cs="Times New Roman"/>
          <w:bCs/>
        </w:rPr>
        <w:t>Sartori, G. (1987)</w:t>
      </w:r>
      <w:r>
        <w:rPr>
          <w:rFonts w:ascii="Times New Roman" w:hAnsi="Times New Roman" w:cs="Times New Roman"/>
          <w:bCs/>
        </w:rPr>
        <w:t>.</w:t>
      </w:r>
      <w:r w:rsidRPr="00B762A7">
        <w:rPr>
          <w:rFonts w:ascii="Times New Roman" w:hAnsi="Times New Roman" w:cs="Times New Roman"/>
          <w:bCs/>
        </w:rPr>
        <w:t xml:space="preserve"> </w:t>
      </w:r>
      <w:r w:rsidRPr="00B762A7">
        <w:rPr>
          <w:rFonts w:ascii="Times New Roman" w:hAnsi="Times New Roman" w:cs="Times New Roman"/>
          <w:bCs/>
          <w:i/>
          <w:iCs/>
        </w:rPr>
        <w:t>Partidos y sistemas de partidos</w:t>
      </w:r>
      <w:r w:rsidRPr="00B762A7">
        <w:rPr>
          <w:rFonts w:ascii="Times New Roman" w:hAnsi="Times New Roman" w:cs="Times New Roman"/>
          <w:bCs/>
        </w:rPr>
        <w:t>. Madrid,</w:t>
      </w:r>
      <w:r w:rsidR="007D5B38">
        <w:rPr>
          <w:rFonts w:ascii="Times New Roman" w:hAnsi="Times New Roman" w:cs="Times New Roman"/>
          <w:bCs/>
        </w:rPr>
        <w:t xml:space="preserve"> España:</w:t>
      </w:r>
      <w:r w:rsidRPr="00B762A7">
        <w:rPr>
          <w:rFonts w:ascii="Times New Roman" w:hAnsi="Times New Roman" w:cs="Times New Roman"/>
          <w:bCs/>
        </w:rPr>
        <w:t xml:space="preserve"> Alianza Universidad.</w:t>
      </w:r>
    </w:p>
    <w:p w14:paraId="4149FE3D" w14:textId="77777777" w:rsidR="007A1017" w:rsidRDefault="007A1017" w:rsidP="00D058FC">
      <w:pPr>
        <w:pStyle w:val="Parrfo"/>
        <w:spacing w:after="0"/>
        <w:ind w:left="709" w:hanging="709"/>
        <w:rPr>
          <w:rFonts w:ascii="Times New Roman" w:hAnsi="Times New Roman" w:cs="Times New Roman"/>
          <w:bCs/>
        </w:rPr>
      </w:pPr>
    </w:p>
    <w:p w14:paraId="1A3FF27A" w14:textId="77777777" w:rsidR="007A1017" w:rsidRDefault="007A1017" w:rsidP="00D058FC">
      <w:pPr>
        <w:pStyle w:val="Parrfo"/>
        <w:spacing w:after="0"/>
        <w:ind w:left="709" w:hanging="709"/>
        <w:rPr>
          <w:rFonts w:ascii="Times New Roman" w:hAnsi="Times New Roman" w:cs="Times New Roman"/>
          <w:bCs/>
        </w:rPr>
      </w:pPr>
    </w:p>
    <w:p w14:paraId="72228B86" w14:textId="77777777" w:rsidR="007A1017" w:rsidRDefault="007A1017" w:rsidP="00D058FC">
      <w:pPr>
        <w:pStyle w:val="Parrfo"/>
        <w:spacing w:after="0"/>
        <w:ind w:left="709" w:hanging="709"/>
        <w:rPr>
          <w:rFonts w:ascii="Times New Roman" w:hAnsi="Times New Roman" w:cs="Times New Roman"/>
          <w:bCs/>
        </w:rPr>
      </w:pPr>
    </w:p>
    <w:p w14:paraId="304E0945" w14:textId="77777777" w:rsidR="007A1017" w:rsidRDefault="007A1017" w:rsidP="00D058FC">
      <w:pPr>
        <w:pStyle w:val="Parrfo"/>
        <w:spacing w:after="0"/>
        <w:ind w:left="709" w:hanging="709"/>
        <w:rPr>
          <w:rFonts w:ascii="Times New Roman" w:hAnsi="Times New Roman" w:cs="Times New Roman"/>
          <w:bCs/>
        </w:rPr>
      </w:pPr>
    </w:p>
    <w:p w14:paraId="20E8E205" w14:textId="77777777" w:rsidR="007A1017" w:rsidRDefault="007A1017" w:rsidP="00D058FC">
      <w:pPr>
        <w:pStyle w:val="Parrfo"/>
        <w:spacing w:after="0"/>
        <w:ind w:left="709" w:hanging="709"/>
        <w:rPr>
          <w:rFonts w:ascii="Times New Roman" w:hAnsi="Times New Roman" w:cs="Times New Roman"/>
          <w:bCs/>
        </w:rPr>
      </w:pPr>
    </w:p>
    <w:p w14:paraId="561E759C" w14:textId="77777777" w:rsidR="007A1017" w:rsidRDefault="007A1017" w:rsidP="00D058FC">
      <w:pPr>
        <w:pStyle w:val="Parrfo"/>
        <w:spacing w:after="0"/>
        <w:ind w:left="709" w:hanging="709"/>
        <w:rPr>
          <w:rFonts w:ascii="Times New Roman" w:hAnsi="Times New Roman" w:cs="Times New Roman"/>
          <w:bCs/>
        </w:rPr>
      </w:pPr>
    </w:p>
    <w:p w14:paraId="3E5874F1" w14:textId="77777777" w:rsidR="007A1017" w:rsidRDefault="007A1017" w:rsidP="00D058FC">
      <w:pPr>
        <w:pStyle w:val="Parrfo"/>
        <w:spacing w:after="0"/>
        <w:ind w:left="709" w:hanging="709"/>
        <w:rPr>
          <w:rFonts w:ascii="Times New Roman" w:hAnsi="Times New Roman" w:cs="Times New Roman"/>
          <w:bCs/>
        </w:rPr>
      </w:pPr>
    </w:p>
    <w:p w14:paraId="0D36820C" w14:textId="77777777" w:rsidR="007A1017" w:rsidRDefault="007A1017" w:rsidP="00D058FC">
      <w:pPr>
        <w:pStyle w:val="Parrfo"/>
        <w:spacing w:after="0"/>
        <w:ind w:left="709" w:hanging="709"/>
        <w:rPr>
          <w:rFonts w:ascii="Times New Roman" w:hAnsi="Times New Roman" w:cs="Times New Roman"/>
          <w:bCs/>
        </w:rPr>
      </w:pPr>
    </w:p>
    <w:p w14:paraId="3316ACA6" w14:textId="77777777" w:rsidR="007A1017" w:rsidRDefault="007A1017" w:rsidP="00D058FC">
      <w:pPr>
        <w:pStyle w:val="Parrfo"/>
        <w:spacing w:after="0"/>
        <w:ind w:left="709" w:hanging="709"/>
        <w:rPr>
          <w:rFonts w:ascii="Times New Roman" w:hAnsi="Times New Roman" w:cs="Times New Roman"/>
          <w:bCs/>
        </w:rPr>
      </w:pPr>
    </w:p>
    <w:p w14:paraId="3AA86F1A" w14:textId="77777777" w:rsidR="007A1017" w:rsidRDefault="007A1017" w:rsidP="00D058FC">
      <w:pPr>
        <w:pStyle w:val="Parrfo"/>
        <w:spacing w:after="0"/>
        <w:ind w:left="709" w:hanging="709"/>
        <w:rPr>
          <w:rFonts w:ascii="Times New Roman" w:hAnsi="Times New Roman" w:cs="Times New Roman"/>
          <w:bCs/>
        </w:rPr>
      </w:pPr>
    </w:p>
    <w:p w14:paraId="26B640D0" w14:textId="77777777" w:rsidR="007A1017" w:rsidRDefault="007A1017" w:rsidP="00D058FC">
      <w:pPr>
        <w:pStyle w:val="Parrfo"/>
        <w:spacing w:after="0"/>
        <w:ind w:left="709" w:hanging="709"/>
        <w:rPr>
          <w:rFonts w:ascii="Times New Roman" w:hAnsi="Times New Roman" w:cs="Times New Roman"/>
          <w:bCs/>
        </w:rPr>
      </w:pPr>
    </w:p>
    <w:p w14:paraId="328430DF" w14:textId="77777777" w:rsidR="007A1017" w:rsidRDefault="007A1017" w:rsidP="00D058FC">
      <w:pPr>
        <w:pStyle w:val="Parrfo"/>
        <w:spacing w:after="0"/>
        <w:ind w:left="709" w:hanging="709"/>
        <w:rPr>
          <w:rFonts w:ascii="Times New Roman" w:hAnsi="Times New Roman" w:cs="Times New Roman"/>
          <w:bCs/>
        </w:rPr>
      </w:pPr>
    </w:p>
    <w:p w14:paraId="67BE7E5A" w14:textId="77777777" w:rsidR="007A1017" w:rsidRDefault="007A1017" w:rsidP="00D058FC">
      <w:pPr>
        <w:pStyle w:val="Parrfo"/>
        <w:spacing w:after="0"/>
        <w:ind w:left="709" w:hanging="709"/>
        <w:rPr>
          <w:rFonts w:ascii="Times New Roman" w:hAnsi="Times New Roman" w:cs="Times New Roman"/>
          <w:bCs/>
        </w:rPr>
      </w:pPr>
    </w:p>
    <w:p w14:paraId="78D0A5A0" w14:textId="77777777" w:rsidR="007A1017" w:rsidRDefault="007A1017" w:rsidP="00D058FC">
      <w:pPr>
        <w:pStyle w:val="Parrfo"/>
        <w:spacing w:after="0"/>
        <w:ind w:left="709" w:hanging="709"/>
        <w:rPr>
          <w:rFonts w:ascii="Times New Roman" w:hAnsi="Times New Roman" w:cs="Times New Roman"/>
          <w:bCs/>
        </w:rPr>
      </w:pPr>
    </w:p>
    <w:p w14:paraId="72C2E43B" w14:textId="77777777" w:rsidR="007A1017" w:rsidRDefault="007A1017" w:rsidP="00D058FC">
      <w:pPr>
        <w:pStyle w:val="Parrfo"/>
        <w:spacing w:after="0"/>
        <w:ind w:left="709" w:hanging="709"/>
        <w:rPr>
          <w:rFonts w:ascii="Times New Roman" w:hAnsi="Times New Roman" w:cs="Times New Roman"/>
          <w:bCs/>
        </w:rPr>
      </w:pPr>
    </w:p>
    <w:p w14:paraId="44F090A8" w14:textId="77777777" w:rsidR="007A1017" w:rsidRDefault="007A1017" w:rsidP="00D058FC">
      <w:pPr>
        <w:pStyle w:val="Parrfo"/>
        <w:spacing w:after="0"/>
        <w:ind w:left="709" w:hanging="709"/>
        <w:rPr>
          <w:rFonts w:ascii="Times New Roman" w:hAnsi="Times New Roman" w:cs="Times New Roman"/>
          <w:bCs/>
        </w:rPr>
      </w:pPr>
    </w:p>
    <w:p w14:paraId="49AE8831" w14:textId="77777777" w:rsidR="007A1017" w:rsidRDefault="007A1017" w:rsidP="00D058FC">
      <w:pPr>
        <w:pStyle w:val="Parrfo"/>
        <w:spacing w:after="0"/>
        <w:ind w:left="709" w:hanging="709"/>
        <w:rPr>
          <w:rFonts w:ascii="Times New Roman" w:hAnsi="Times New Roman" w:cs="Times New Roman"/>
          <w:bCs/>
        </w:rPr>
      </w:pPr>
    </w:p>
    <w:p w14:paraId="1B0CF2F4" w14:textId="77777777" w:rsidR="007A1017" w:rsidRDefault="007A1017" w:rsidP="00D058FC">
      <w:pPr>
        <w:pStyle w:val="Parrfo"/>
        <w:spacing w:after="0"/>
        <w:ind w:left="709" w:hanging="709"/>
        <w:rPr>
          <w:rFonts w:ascii="Times New Roman" w:hAnsi="Times New Roman" w:cs="Times New Roman"/>
          <w:bCs/>
        </w:rPr>
      </w:pPr>
    </w:p>
    <w:p w14:paraId="28CB8514" w14:textId="77777777" w:rsidR="007A1017" w:rsidRDefault="007A1017" w:rsidP="00D058FC">
      <w:pPr>
        <w:pStyle w:val="Parrfo"/>
        <w:spacing w:after="0"/>
        <w:ind w:left="709" w:hanging="709"/>
        <w:rPr>
          <w:rFonts w:ascii="Times New Roman" w:hAnsi="Times New Roman" w:cs="Times New Roman"/>
          <w:bCs/>
        </w:rPr>
      </w:pPr>
    </w:p>
    <w:p w14:paraId="4939B6B4" w14:textId="77777777" w:rsidR="007A1017" w:rsidRDefault="007A1017" w:rsidP="00D058FC">
      <w:pPr>
        <w:pStyle w:val="Parrfo"/>
        <w:spacing w:after="0"/>
        <w:ind w:left="709" w:hanging="709"/>
        <w:rPr>
          <w:rFonts w:ascii="Times New Roman" w:hAnsi="Times New Roman" w:cs="Times New Roman"/>
          <w:bCs/>
        </w:rPr>
      </w:pPr>
    </w:p>
    <w:p w14:paraId="44BB5F8C" w14:textId="77777777" w:rsidR="007A1017" w:rsidRDefault="007A1017" w:rsidP="00D058FC">
      <w:pPr>
        <w:pStyle w:val="Parrfo"/>
        <w:spacing w:after="0"/>
        <w:ind w:left="709" w:hanging="709"/>
        <w:rPr>
          <w:rFonts w:ascii="Times New Roman" w:hAnsi="Times New Roman" w:cs="Times New Roman"/>
          <w:bCs/>
        </w:rPr>
      </w:pPr>
    </w:p>
    <w:p w14:paraId="28302AF4" w14:textId="77777777" w:rsidR="007A1017" w:rsidRDefault="007A1017" w:rsidP="00D058FC">
      <w:pPr>
        <w:pStyle w:val="Parrfo"/>
        <w:spacing w:after="0"/>
        <w:ind w:left="709" w:hanging="709"/>
        <w:rPr>
          <w:rFonts w:ascii="Times New Roman" w:hAnsi="Times New Roman" w:cs="Times New Roman"/>
          <w:bCs/>
        </w:rPr>
      </w:pPr>
    </w:p>
    <w:p w14:paraId="40CD8875" w14:textId="77777777" w:rsidR="007A1017" w:rsidRDefault="007A1017" w:rsidP="00D058FC">
      <w:pPr>
        <w:pStyle w:val="Parrfo"/>
        <w:spacing w:after="0"/>
        <w:ind w:left="709" w:hanging="709"/>
        <w:rPr>
          <w:rFonts w:ascii="Times New Roman" w:hAnsi="Times New Roman" w:cs="Times New Roman"/>
          <w:bCs/>
        </w:rPr>
      </w:pPr>
    </w:p>
    <w:p w14:paraId="0C46DCDD" w14:textId="77777777" w:rsidR="007A1017" w:rsidRDefault="007A1017" w:rsidP="00D058FC">
      <w:pPr>
        <w:pStyle w:val="Parrfo"/>
        <w:spacing w:after="0"/>
        <w:ind w:left="709" w:hanging="709"/>
        <w:rPr>
          <w:rFonts w:ascii="Times New Roman" w:hAnsi="Times New Roman" w:cs="Times New Roman"/>
          <w:bC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7A1017" w:rsidRPr="007A1017" w14:paraId="07496A13" w14:textId="77777777" w:rsidTr="007A1017">
        <w:trPr>
          <w:jc w:val="center"/>
        </w:trPr>
        <w:tc>
          <w:tcPr>
            <w:tcW w:w="3045" w:type="dxa"/>
            <w:shd w:val="clear" w:color="auto" w:fill="auto"/>
            <w:tcMar>
              <w:top w:w="100" w:type="dxa"/>
              <w:left w:w="100" w:type="dxa"/>
              <w:bottom w:w="100" w:type="dxa"/>
              <w:right w:w="100" w:type="dxa"/>
            </w:tcMar>
          </w:tcPr>
          <w:p w14:paraId="4AA133C1" w14:textId="77777777" w:rsidR="007A1017" w:rsidRPr="007A1017" w:rsidRDefault="007A1017" w:rsidP="00F415DA">
            <w:pPr>
              <w:pStyle w:val="Ttulo3"/>
              <w:widowControl w:val="0"/>
              <w:spacing w:before="0" w:line="240" w:lineRule="auto"/>
              <w:rPr>
                <w:rFonts w:ascii="Times New Roman" w:hAnsi="Times New Roman" w:cs="Times New Roman"/>
                <w:color w:val="000000" w:themeColor="text1"/>
              </w:rPr>
            </w:pPr>
            <w:r w:rsidRPr="007A1017">
              <w:rPr>
                <w:rFonts w:ascii="Times New Roman" w:hAnsi="Times New Roman" w:cs="Times New Roman"/>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5B026E2C" w14:textId="50BCE3ED" w:rsidR="007A1017" w:rsidRPr="007A1017" w:rsidRDefault="007A1017" w:rsidP="007A1017">
            <w:pPr>
              <w:pStyle w:val="Ttulo3"/>
              <w:widowControl w:val="0"/>
              <w:spacing w:before="0" w:line="240" w:lineRule="auto"/>
              <w:rPr>
                <w:rFonts w:ascii="Times New Roman" w:hAnsi="Times New Roman" w:cs="Times New Roman"/>
                <w:color w:val="000000" w:themeColor="text1"/>
              </w:rPr>
            </w:pPr>
            <w:bookmarkStart w:id="0" w:name="_btsjgdfgjwkr" w:colFirst="0" w:colLast="0"/>
            <w:bookmarkEnd w:id="0"/>
            <w:r>
              <w:rPr>
                <w:rFonts w:ascii="Times New Roman" w:hAnsi="Times New Roman" w:cs="Times New Roman"/>
                <w:color w:val="000000" w:themeColor="text1"/>
              </w:rPr>
              <w:t>Autor (es)</w:t>
            </w:r>
          </w:p>
        </w:tc>
      </w:tr>
      <w:tr w:rsidR="007A1017" w:rsidRPr="007A1017" w14:paraId="24F5DE8A" w14:textId="77777777" w:rsidTr="007A1017">
        <w:trPr>
          <w:jc w:val="center"/>
        </w:trPr>
        <w:tc>
          <w:tcPr>
            <w:tcW w:w="3045" w:type="dxa"/>
            <w:shd w:val="clear" w:color="auto" w:fill="auto"/>
            <w:tcMar>
              <w:top w:w="100" w:type="dxa"/>
              <w:left w:w="100" w:type="dxa"/>
              <w:bottom w:w="100" w:type="dxa"/>
              <w:right w:w="100" w:type="dxa"/>
            </w:tcMar>
          </w:tcPr>
          <w:p w14:paraId="26771772" w14:textId="77777777" w:rsidR="007A1017" w:rsidRPr="007A1017" w:rsidRDefault="007A1017" w:rsidP="00F415DA">
            <w:pPr>
              <w:widowControl w:val="0"/>
              <w:spacing w:line="240" w:lineRule="auto"/>
              <w:rPr>
                <w:rFonts w:ascii="Times New Roman" w:hAnsi="Times New Roman" w:cs="Times New Roman"/>
                <w:color w:val="000000" w:themeColor="text1"/>
                <w:sz w:val="24"/>
                <w:szCs w:val="24"/>
              </w:rPr>
            </w:pPr>
            <w:r w:rsidRPr="007A1017">
              <w:rPr>
                <w:rFonts w:ascii="Times New Roman" w:hAnsi="Times New Roman" w:cs="Times New Roman"/>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41CB4143" w14:textId="77777777" w:rsidR="007A1017" w:rsidRPr="007A1017" w:rsidRDefault="007A1017" w:rsidP="00F415DA">
            <w:pPr>
              <w:pStyle w:val="Ttulo3"/>
              <w:widowControl w:val="0"/>
              <w:spacing w:before="0" w:line="240" w:lineRule="auto"/>
              <w:rPr>
                <w:rFonts w:ascii="Times New Roman" w:hAnsi="Times New Roman" w:cs="Times New Roman"/>
                <w:color w:val="000000" w:themeColor="text1"/>
              </w:rPr>
            </w:pPr>
            <w:r w:rsidRPr="007A1017">
              <w:rPr>
                <w:rFonts w:ascii="Times New Roman" w:hAnsi="Times New Roman" w:cs="Times New Roman"/>
                <w:color w:val="000000" w:themeColor="text1"/>
              </w:rPr>
              <w:t>Angélica Mendieta Ramírez. IGUAL</w:t>
            </w:r>
          </w:p>
          <w:p w14:paraId="0EC13408" w14:textId="44F3832D" w:rsidR="007A1017" w:rsidRPr="007A1017" w:rsidRDefault="007A1017" w:rsidP="007A1017">
            <w:pPr>
              <w:pStyle w:val="Ttulo3"/>
              <w:widowControl w:val="0"/>
              <w:spacing w:before="0" w:line="240" w:lineRule="auto"/>
              <w:rPr>
                <w:rFonts w:ascii="Times New Roman" w:hAnsi="Times New Roman" w:cs="Times New Roman"/>
                <w:color w:val="000000" w:themeColor="text1"/>
              </w:rPr>
            </w:pPr>
            <w:r w:rsidRPr="007A1017">
              <w:rPr>
                <w:rFonts w:ascii="Times New Roman" w:hAnsi="Times New Roman" w:cs="Times New Roman"/>
                <w:color w:val="000000" w:themeColor="text1"/>
              </w:rPr>
              <w:t>José Amando Arellano Carlos. PRINCIPAL</w:t>
            </w:r>
          </w:p>
        </w:tc>
      </w:tr>
      <w:tr w:rsidR="007A1017" w:rsidRPr="007A1017" w14:paraId="55AE44F7" w14:textId="77777777" w:rsidTr="007A1017">
        <w:trPr>
          <w:jc w:val="center"/>
        </w:trPr>
        <w:tc>
          <w:tcPr>
            <w:tcW w:w="3045" w:type="dxa"/>
            <w:shd w:val="clear" w:color="auto" w:fill="auto"/>
            <w:tcMar>
              <w:top w:w="100" w:type="dxa"/>
              <w:left w:w="100" w:type="dxa"/>
              <w:bottom w:w="100" w:type="dxa"/>
              <w:right w:w="100" w:type="dxa"/>
            </w:tcMar>
          </w:tcPr>
          <w:p w14:paraId="0767207D" w14:textId="77777777" w:rsidR="007A1017" w:rsidRPr="007A1017" w:rsidRDefault="007A1017" w:rsidP="00F415DA">
            <w:pPr>
              <w:widowControl w:val="0"/>
              <w:spacing w:line="240" w:lineRule="auto"/>
              <w:rPr>
                <w:rFonts w:ascii="Times New Roman" w:hAnsi="Times New Roman" w:cs="Times New Roman"/>
                <w:color w:val="000000" w:themeColor="text1"/>
                <w:sz w:val="24"/>
                <w:szCs w:val="24"/>
              </w:rPr>
            </w:pPr>
            <w:r w:rsidRPr="007A1017">
              <w:rPr>
                <w:rFonts w:ascii="Times New Roman" w:hAnsi="Times New Roman" w:cs="Times New Roman"/>
                <w:color w:val="000000" w:themeColor="text1"/>
                <w:sz w:val="24"/>
                <w:szCs w:val="24"/>
              </w:rPr>
              <w:t>Metodología</w:t>
            </w:r>
          </w:p>
        </w:tc>
        <w:tc>
          <w:tcPr>
            <w:tcW w:w="6315" w:type="dxa"/>
            <w:shd w:val="clear" w:color="auto" w:fill="auto"/>
            <w:tcMar>
              <w:top w:w="100" w:type="dxa"/>
              <w:left w:w="100" w:type="dxa"/>
              <w:bottom w:w="100" w:type="dxa"/>
              <w:right w:w="100" w:type="dxa"/>
            </w:tcMar>
          </w:tcPr>
          <w:p w14:paraId="730D060E" w14:textId="4CFC1BEE" w:rsidR="007A1017" w:rsidRPr="007A1017" w:rsidRDefault="007A1017" w:rsidP="00F415DA">
            <w:pPr>
              <w:pStyle w:val="Ttulo3"/>
              <w:widowControl w:val="0"/>
              <w:spacing w:before="0" w:line="240" w:lineRule="auto"/>
              <w:rPr>
                <w:rFonts w:ascii="Times New Roman" w:hAnsi="Times New Roman" w:cs="Times New Roman"/>
                <w:color w:val="000000" w:themeColor="text1"/>
              </w:rPr>
            </w:pPr>
            <w:r w:rsidRPr="007A1017">
              <w:rPr>
                <w:rFonts w:ascii="Times New Roman" w:hAnsi="Times New Roman" w:cs="Times New Roman"/>
                <w:color w:val="000000" w:themeColor="text1"/>
              </w:rPr>
              <w:t>Angélica Mendieta Ramírez</w:t>
            </w:r>
          </w:p>
        </w:tc>
      </w:tr>
      <w:tr w:rsidR="007A1017" w:rsidRPr="007A1017" w14:paraId="631133AC" w14:textId="77777777" w:rsidTr="007A1017">
        <w:trPr>
          <w:jc w:val="center"/>
        </w:trPr>
        <w:tc>
          <w:tcPr>
            <w:tcW w:w="3045" w:type="dxa"/>
            <w:shd w:val="clear" w:color="auto" w:fill="auto"/>
            <w:tcMar>
              <w:top w:w="100" w:type="dxa"/>
              <w:left w:w="100" w:type="dxa"/>
              <w:bottom w:w="100" w:type="dxa"/>
              <w:right w:w="100" w:type="dxa"/>
            </w:tcMar>
          </w:tcPr>
          <w:p w14:paraId="19989791" w14:textId="77777777" w:rsidR="007A1017" w:rsidRPr="007A1017" w:rsidRDefault="007A1017" w:rsidP="00F415DA">
            <w:pPr>
              <w:widowControl w:val="0"/>
              <w:spacing w:line="240" w:lineRule="auto"/>
              <w:rPr>
                <w:rFonts w:ascii="Times New Roman" w:hAnsi="Times New Roman" w:cs="Times New Roman"/>
                <w:color w:val="000000" w:themeColor="text1"/>
                <w:sz w:val="24"/>
                <w:szCs w:val="24"/>
              </w:rPr>
            </w:pPr>
            <w:r w:rsidRPr="007A1017">
              <w:rPr>
                <w:rFonts w:ascii="Times New Roman" w:hAnsi="Times New Roman" w:cs="Times New Roman"/>
                <w:color w:val="000000" w:themeColor="text1"/>
                <w:sz w:val="24"/>
                <w:szCs w:val="24"/>
              </w:rPr>
              <w:t>Software</w:t>
            </w:r>
          </w:p>
        </w:tc>
        <w:tc>
          <w:tcPr>
            <w:tcW w:w="6315" w:type="dxa"/>
            <w:shd w:val="clear" w:color="auto" w:fill="auto"/>
            <w:tcMar>
              <w:top w:w="100" w:type="dxa"/>
              <w:left w:w="100" w:type="dxa"/>
              <w:bottom w:w="100" w:type="dxa"/>
              <w:right w:w="100" w:type="dxa"/>
            </w:tcMar>
          </w:tcPr>
          <w:p w14:paraId="7E06B9C2" w14:textId="7EC85758" w:rsidR="007A1017" w:rsidRPr="007A1017" w:rsidRDefault="007A1017" w:rsidP="007A1017">
            <w:pPr>
              <w:pStyle w:val="Ttulo3"/>
              <w:widowControl w:val="0"/>
              <w:spacing w:before="0" w:line="240" w:lineRule="auto"/>
              <w:rPr>
                <w:rFonts w:ascii="Times New Roman" w:hAnsi="Times New Roman" w:cs="Times New Roman"/>
                <w:color w:val="000000" w:themeColor="text1"/>
              </w:rPr>
            </w:pPr>
            <w:r w:rsidRPr="007A1017">
              <w:rPr>
                <w:rFonts w:ascii="Times New Roman" w:hAnsi="Times New Roman" w:cs="Times New Roman"/>
                <w:color w:val="000000" w:themeColor="text1"/>
              </w:rPr>
              <w:t>José Amando Arellano Carlos</w:t>
            </w:r>
          </w:p>
        </w:tc>
      </w:tr>
      <w:tr w:rsidR="007A1017" w:rsidRPr="007A1017" w14:paraId="289B5113" w14:textId="77777777" w:rsidTr="007A1017">
        <w:trPr>
          <w:jc w:val="center"/>
        </w:trPr>
        <w:tc>
          <w:tcPr>
            <w:tcW w:w="3045" w:type="dxa"/>
            <w:shd w:val="clear" w:color="auto" w:fill="auto"/>
            <w:tcMar>
              <w:top w:w="100" w:type="dxa"/>
              <w:left w:w="100" w:type="dxa"/>
              <w:bottom w:w="100" w:type="dxa"/>
              <w:right w:w="100" w:type="dxa"/>
            </w:tcMar>
          </w:tcPr>
          <w:p w14:paraId="25F8326A" w14:textId="77777777" w:rsidR="007A1017" w:rsidRPr="007A1017" w:rsidRDefault="007A1017" w:rsidP="00F415DA">
            <w:pPr>
              <w:widowControl w:val="0"/>
              <w:spacing w:line="240" w:lineRule="auto"/>
              <w:rPr>
                <w:rFonts w:ascii="Times New Roman" w:hAnsi="Times New Roman" w:cs="Times New Roman"/>
                <w:color w:val="000000" w:themeColor="text1"/>
                <w:sz w:val="24"/>
                <w:szCs w:val="24"/>
              </w:rPr>
            </w:pPr>
            <w:r w:rsidRPr="007A1017">
              <w:rPr>
                <w:rFonts w:ascii="Times New Roman" w:hAnsi="Times New Roman" w:cs="Times New Roman"/>
                <w:color w:val="000000" w:themeColor="text1"/>
                <w:sz w:val="24"/>
                <w:szCs w:val="24"/>
              </w:rPr>
              <w:t>Validación</w:t>
            </w:r>
          </w:p>
        </w:tc>
        <w:tc>
          <w:tcPr>
            <w:tcW w:w="6315" w:type="dxa"/>
            <w:shd w:val="clear" w:color="auto" w:fill="auto"/>
            <w:tcMar>
              <w:top w:w="100" w:type="dxa"/>
              <w:left w:w="100" w:type="dxa"/>
              <w:bottom w:w="100" w:type="dxa"/>
              <w:right w:w="100" w:type="dxa"/>
            </w:tcMar>
          </w:tcPr>
          <w:p w14:paraId="3DB2D9AF" w14:textId="77777777" w:rsidR="007A1017" w:rsidRPr="007A1017" w:rsidRDefault="007A1017" w:rsidP="00F415DA">
            <w:pPr>
              <w:pStyle w:val="Ttulo3"/>
              <w:widowControl w:val="0"/>
              <w:spacing w:before="0" w:line="240" w:lineRule="auto"/>
              <w:rPr>
                <w:rFonts w:ascii="Times New Roman" w:hAnsi="Times New Roman" w:cs="Times New Roman"/>
                <w:color w:val="000000" w:themeColor="text1"/>
              </w:rPr>
            </w:pPr>
            <w:r w:rsidRPr="007A1017">
              <w:rPr>
                <w:rFonts w:ascii="Times New Roman" w:hAnsi="Times New Roman" w:cs="Times New Roman"/>
                <w:color w:val="000000" w:themeColor="text1"/>
              </w:rPr>
              <w:t>José Luis Estrada Rodríguez. PRINCIPAL</w:t>
            </w:r>
          </w:p>
          <w:p w14:paraId="2846363C" w14:textId="66CBBBA9" w:rsidR="007A1017" w:rsidRPr="007A1017" w:rsidRDefault="007A1017" w:rsidP="007A1017">
            <w:pPr>
              <w:pStyle w:val="Ttulo3"/>
              <w:widowControl w:val="0"/>
              <w:spacing w:before="0" w:line="240" w:lineRule="auto"/>
              <w:rPr>
                <w:rFonts w:ascii="Times New Roman" w:hAnsi="Times New Roman" w:cs="Times New Roman"/>
                <w:color w:val="000000" w:themeColor="text1"/>
              </w:rPr>
            </w:pPr>
            <w:r w:rsidRPr="007A1017">
              <w:rPr>
                <w:rFonts w:ascii="Times New Roman" w:hAnsi="Times New Roman" w:cs="Times New Roman"/>
                <w:color w:val="000000" w:themeColor="text1"/>
              </w:rPr>
              <w:t>José Amando Arellano Carlos. APOYA</w:t>
            </w:r>
          </w:p>
        </w:tc>
      </w:tr>
      <w:tr w:rsidR="007A1017" w:rsidRPr="007A1017" w14:paraId="74860690" w14:textId="77777777" w:rsidTr="007A1017">
        <w:trPr>
          <w:jc w:val="center"/>
        </w:trPr>
        <w:tc>
          <w:tcPr>
            <w:tcW w:w="3045" w:type="dxa"/>
            <w:shd w:val="clear" w:color="auto" w:fill="auto"/>
            <w:tcMar>
              <w:top w:w="100" w:type="dxa"/>
              <w:left w:w="100" w:type="dxa"/>
              <w:bottom w:w="100" w:type="dxa"/>
              <w:right w:w="100" w:type="dxa"/>
            </w:tcMar>
          </w:tcPr>
          <w:p w14:paraId="6981FEFF" w14:textId="77777777" w:rsidR="007A1017" w:rsidRPr="007A1017" w:rsidRDefault="007A1017" w:rsidP="00F415DA">
            <w:pPr>
              <w:widowControl w:val="0"/>
              <w:spacing w:line="240" w:lineRule="auto"/>
              <w:rPr>
                <w:rFonts w:ascii="Times New Roman" w:hAnsi="Times New Roman" w:cs="Times New Roman"/>
                <w:color w:val="000000" w:themeColor="text1"/>
                <w:sz w:val="24"/>
                <w:szCs w:val="24"/>
              </w:rPr>
            </w:pPr>
            <w:r w:rsidRPr="007A1017">
              <w:rPr>
                <w:rFonts w:ascii="Times New Roman" w:hAnsi="Times New Roman" w:cs="Times New Roman"/>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3B206636" w14:textId="77777777" w:rsidR="007A1017" w:rsidRPr="007A1017" w:rsidRDefault="007A1017" w:rsidP="00F415DA">
            <w:pPr>
              <w:pStyle w:val="Ttulo3"/>
              <w:widowControl w:val="0"/>
              <w:spacing w:before="0" w:line="240" w:lineRule="auto"/>
              <w:rPr>
                <w:rFonts w:ascii="Times New Roman" w:hAnsi="Times New Roman" w:cs="Times New Roman"/>
                <w:color w:val="000000" w:themeColor="text1"/>
              </w:rPr>
            </w:pPr>
            <w:r w:rsidRPr="007A1017">
              <w:rPr>
                <w:rFonts w:ascii="Times New Roman" w:hAnsi="Times New Roman" w:cs="Times New Roman"/>
                <w:color w:val="000000" w:themeColor="text1"/>
              </w:rPr>
              <w:t>Angélica Mendieta Ramírez. PRINCIPAL</w:t>
            </w:r>
          </w:p>
          <w:p w14:paraId="7ED961B3" w14:textId="30EB236E" w:rsidR="007A1017" w:rsidRPr="007A1017" w:rsidRDefault="007A1017" w:rsidP="007A1017">
            <w:pPr>
              <w:pStyle w:val="Ttulo3"/>
              <w:widowControl w:val="0"/>
              <w:spacing w:before="0" w:line="240" w:lineRule="auto"/>
              <w:rPr>
                <w:rFonts w:ascii="Times New Roman" w:hAnsi="Times New Roman" w:cs="Times New Roman"/>
                <w:color w:val="000000" w:themeColor="text1"/>
              </w:rPr>
            </w:pPr>
            <w:r w:rsidRPr="007A1017">
              <w:rPr>
                <w:rFonts w:ascii="Times New Roman" w:hAnsi="Times New Roman" w:cs="Times New Roman"/>
                <w:color w:val="000000" w:themeColor="text1"/>
              </w:rPr>
              <w:t>José Amando Arellano Carlos. IGUAL</w:t>
            </w:r>
          </w:p>
        </w:tc>
      </w:tr>
      <w:tr w:rsidR="007A1017" w:rsidRPr="007A1017" w14:paraId="498A5760" w14:textId="77777777" w:rsidTr="007A1017">
        <w:trPr>
          <w:jc w:val="center"/>
        </w:trPr>
        <w:tc>
          <w:tcPr>
            <w:tcW w:w="3045" w:type="dxa"/>
            <w:shd w:val="clear" w:color="auto" w:fill="auto"/>
            <w:tcMar>
              <w:top w:w="100" w:type="dxa"/>
              <w:left w:w="100" w:type="dxa"/>
              <w:bottom w:w="100" w:type="dxa"/>
              <w:right w:w="100" w:type="dxa"/>
            </w:tcMar>
          </w:tcPr>
          <w:p w14:paraId="54B6A9F0" w14:textId="77777777" w:rsidR="007A1017" w:rsidRPr="007A1017" w:rsidRDefault="007A1017" w:rsidP="00F415DA">
            <w:pPr>
              <w:widowControl w:val="0"/>
              <w:spacing w:line="240" w:lineRule="auto"/>
              <w:rPr>
                <w:rFonts w:ascii="Times New Roman" w:hAnsi="Times New Roman" w:cs="Times New Roman"/>
                <w:color w:val="000000" w:themeColor="text1"/>
                <w:sz w:val="24"/>
                <w:szCs w:val="24"/>
              </w:rPr>
            </w:pPr>
            <w:r w:rsidRPr="007A1017">
              <w:rPr>
                <w:rFonts w:ascii="Times New Roman" w:hAnsi="Times New Roman" w:cs="Times New Roman"/>
                <w:color w:val="000000" w:themeColor="text1"/>
                <w:sz w:val="24"/>
                <w:szCs w:val="24"/>
              </w:rPr>
              <w:t>Investigación</w:t>
            </w:r>
          </w:p>
        </w:tc>
        <w:tc>
          <w:tcPr>
            <w:tcW w:w="6315" w:type="dxa"/>
            <w:shd w:val="clear" w:color="auto" w:fill="auto"/>
            <w:tcMar>
              <w:top w:w="100" w:type="dxa"/>
              <w:left w:w="100" w:type="dxa"/>
              <w:bottom w:w="100" w:type="dxa"/>
              <w:right w:w="100" w:type="dxa"/>
            </w:tcMar>
          </w:tcPr>
          <w:p w14:paraId="7EA23E1E" w14:textId="77777777" w:rsidR="007A1017" w:rsidRPr="007A1017" w:rsidRDefault="007A1017" w:rsidP="00F415DA">
            <w:pPr>
              <w:pStyle w:val="Ttulo3"/>
              <w:widowControl w:val="0"/>
              <w:spacing w:before="0" w:line="240" w:lineRule="auto"/>
              <w:rPr>
                <w:rFonts w:ascii="Times New Roman" w:hAnsi="Times New Roman" w:cs="Times New Roman"/>
                <w:color w:val="000000" w:themeColor="text1"/>
              </w:rPr>
            </w:pPr>
            <w:r w:rsidRPr="007A1017">
              <w:rPr>
                <w:rFonts w:ascii="Times New Roman" w:hAnsi="Times New Roman" w:cs="Times New Roman"/>
                <w:color w:val="000000" w:themeColor="text1"/>
              </w:rPr>
              <w:t>Angélica Mendieta Ramírez. PRINCIPAL</w:t>
            </w:r>
          </w:p>
          <w:p w14:paraId="7D01CFB5" w14:textId="47BAEF0E" w:rsidR="007A1017" w:rsidRPr="007A1017" w:rsidRDefault="007A1017" w:rsidP="007A1017">
            <w:pPr>
              <w:pStyle w:val="Ttulo3"/>
              <w:widowControl w:val="0"/>
              <w:spacing w:before="0" w:line="240" w:lineRule="auto"/>
              <w:rPr>
                <w:rFonts w:ascii="Times New Roman" w:hAnsi="Times New Roman" w:cs="Times New Roman"/>
                <w:color w:val="000000" w:themeColor="text1"/>
              </w:rPr>
            </w:pPr>
            <w:r w:rsidRPr="007A1017">
              <w:rPr>
                <w:rFonts w:ascii="Times New Roman" w:hAnsi="Times New Roman" w:cs="Times New Roman"/>
                <w:color w:val="000000" w:themeColor="text1"/>
              </w:rPr>
              <w:t>José Amando Arellano Carlos. IGUAL</w:t>
            </w:r>
          </w:p>
        </w:tc>
      </w:tr>
      <w:tr w:rsidR="007A1017" w:rsidRPr="007A1017" w14:paraId="51C29221" w14:textId="77777777" w:rsidTr="007A1017">
        <w:trPr>
          <w:jc w:val="center"/>
        </w:trPr>
        <w:tc>
          <w:tcPr>
            <w:tcW w:w="3045" w:type="dxa"/>
            <w:shd w:val="clear" w:color="auto" w:fill="auto"/>
            <w:tcMar>
              <w:top w:w="100" w:type="dxa"/>
              <w:left w:w="100" w:type="dxa"/>
              <w:bottom w:w="100" w:type="dxa"/>
              <w:right w:w="100" w:type="dxa"/>
            </w:tcMar>
          </w:tcPr>
          <w:p w14:paraId="5B46EB32" w14:textId="77777777" w:rsidR="007A1017" w:rsidRPr="007A1017" w:rsidRDefault="007A1017" w:rsidP="00F415DA">
            <w:pPr>
              <w:widowControl w:val="0"/>
              <w:spacing w:line="240" w:lineRule="auto"/>
              <w:rPr>
                <w:rFonts w:ascii="Times New Roman" w:hAnsi="Times New Roman" w:cs="Times New Roman"/>
                <w:color w:val="000000" w:themeColor="text1"/>
                <w:sz w:val="24"/>
                <w:szCs w:val="24"/>
              </w:rPr>
            </w:pPr>
            <w:r w:rsidRPr="007A1017">
              <w:rPr>
                <w:rFonts w:ascii="Times New Roman" w:hAnsi="Times New Roman" w:cs="Times New Roman"/>
                <w:color w:val="000000" w:themeColor="text1"/>
                <w:sz w:val="24"/>
                <w:szCs w:val="24"/>
              </w:rPr>
              <w:t>Recursos</w:t>
            </w:r>
          </w:p>
        </w:tc>
        <w:tc>
          <w:tcPr>
            <w:tcW w:w="6315" w:type="dxa"/>
            <w:shd w:val="clear" w:color="auto" w:fill="auto"/>
            <w:tcMar>
              <w:top w:w="100" w:type="dxa"/>
              <w:left w:w="100" w:type="dxa"/>
              <w:bottom w:w="100" w:type="dxa"/>
              <w:right w:w="100" w:type="dxa"/>
            </w:tcMar>
          </w:tcPr>
          <w:p w14:paraId="4AB9B787" w14:textId="77777777" w:rsidR="007A1017" w:rsidRPr="007A1017" w:rsidRDefault="007A1017" w:rsidP="00F415DA">
            <w:pPr>
              <w:widowControl w:val="0"/>
              <w:spacing w:line="240" w:lineRule="auto"/>
              <w:rPr>
                <w:rFonts w:ascii="Times New Roman" w:hAnsi="Times New Roman" w:cs="Times New Roman"/>
                <w:color w:val="000000" w:themeColor="text1"/>
                <w:sz w:val="24"/>
                <w:szCs w:val="24"/>
              </w:rPr>
            </w:pPr>
            <w:r w:rsidRPr="007A1017">
              <w:rPr>
                <w:rFonts w:ascii="Times New Roman" w:hAnsi="Times New Roman" w:cs="Times New Roman"/>
                <w:color w:val="000000" w:themeColor="text1"/>
                <w:sz w:val="24"/>
                <w:szCs w:val="24"/>
              </w:rPr>
              <w:t>NO APLICA</w:t>
            </w:r>
          </w:p>
        </w:tc>
      </w:tr>
      <w:tr w:rsidR="007A1017" w:rsidRPr="007A1017" w14:paraId="0C28F147" w14:textId="77777777" w:rsidTr="007A1017">
        <w:trPr>
          <w:jc w:val="center"/>
        </w:trPr>
        <w:tc>
          <w:tcPr>
            <w:tcW w:w="3045" w:type="dxa"/>
            <w:shd w:val="clear" w:color="auto" w:fill="auto"/>
            <w:tcMar>
              <w:top w:w="100" w:type="dxa"/>
              <w:left w:w="100" w:type="dxa"/>
              <w:bottom w:w="100" w:type="dxa"/>
              <w:right w:w="100" w:type="dxa"/>
            </w:tcMar>
          </w:tcPr>
          <w:p w14:paraId="306CDEE5" w14:textId="77777777" w:rsidR="007A1017" w:rsidRPr="007A1017" w:rsidRDefault="007A1017" w:rsidP="00F415DA">
            <w:pPr>
              <w:widowControl w:val="0"/>
              <w:spacing w:line="240" w:lineRule="auto"/>
              <w:rPr>
                <w:rFonts w:ascii="Times New Roman" w:hAnsi="Times New Roman" w:cs="Times New Roman"/>
                <w:color w:val="000000" w:themeColor="text1"/>
                <w:sz w:val="24"/>
                <w:szCs w:val="24"/>
              </w:rPr>
            </w:pPr>
            <w:r w:rsidRPr="007A1017">
              <w:rPr>
                <w:rFonts w:ascii="Times New Roman" w:hAnsi="Times New Roman" w:cs="Times New Roman"/>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019A011A" w14:textId="6971B97C" w:rsidR="007A1017" w:rsidRPr="007A1017" w:rsidRDefault="007A1017" w:rsidP="007A1017">
            <w:pPr>
              <w:pStyle w:val="Ttulo3"/>
              <w:widowControl w:val="0"/>
              <w:spacing w:before="0" w:line="240" w:lineRule="auto"/>
              <w:rPr>
                <w:rFonts w:ascii="Times New Roman" w:hAnsi="Times New Roman" w:cs="Times New Roman"/>
                <w:color w:val="000000" w:themeColor="text1"/>
              </w:rPr>
            </w:pPr>
            <w:r w:rsidRPr="007A1017">
              <w:rPr>
                <w:rFonts w:ascii="Times New Roman" w:hAnsi="Times New Roman" w:cs="Times New Roman"/>
                <w:color w:val="000000" w:themeColor="text1"/>
              </w:rPr>
              <w:t>José Amando Arellano Carlos. PRINCIPAL</w:t>
            </w:r>
          </w:p>
        </w:tc>
      </w:tr>
      <w:tr w:rsidR="007A1017" w:rsidRPr="007A1017" w14:paraId="2362A202" w14:textId="77777777" w:rsidTr="007A1017">
        <w:trPr>
          <w:jc w:val="center"/>
        </w:trPr>
        <w:tc>
          <w:tcPr>
            <w:tcW w:w="3045" w:type="dxa"/>
            <w:shd w:val="clear" w:color="auto" w:fill="auto"/>
            <w:tcMar>
              <w:top w:w="100" w:type="dxa"/>
              <w:left w:w="100" w:type="dxa"/>
              <w:bottom w:w="100" w:type="dxa"/>
              <w:right w:w="100" w:type="dxa"/>
            </w:tcMar>
          </w:tcPr>
          <w:p w14:paraId="19BCF86E" w14:textId="77777777" w:rsidR="007A1017" w:rsidRPr="007A1017" w:rsidRDefault="007A1017" w:rsidP="00F415DA">
            <w:pPr>
              <w:widowControl w:val="0"/>
              <w:spacing w:line="240" w:lineRule="auto"/>
              <w:rPr>
                <w:rFonts w:ascii="Times New Roman" w:hAnsi="Times New Roman" w:cs="Times New Roman"/>
                <w:color w:val="000000" w:themeColor="text1"/>
                <w:sz w:val="24"/>
                <w:szCs w:val="24"/>
              </w:rPr>
            </w:pPr>
            <w:r w:rsidRPr="007A1017">
              <w:rPr>
                <w:rFonts w:ascii="Times New Roman" w:hAnsi="Times New Roman" w:cs="Times New Roman"/>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01934575" w14:textId="77777777" w:rsidR="007A1017" w:rsidRPr="007A1017" w:rsidRDefault="007A1017" w:rsidP="00F415DA">
            <w:pPr>
              <w:pStyle w:val="Ttulo3"/>
              <w:widowControl w:val="0"/>
              <w:spacing w:before="0" w:line="240" w:lineRule="auto"/>
              <w:rPr>
                <w:rFonts w:ascii="Times New Roman" w:hAnsi="Times New Roman" w:cs="Times New Roman"/>
                <w:color w:val="000000" w:themeColor="text1"/>
              </w:rPr>
            </w:pPr>
            <w:r w:rsidRPr="007A1017">
              <w:rPr>
                <w:rFonts w:ascii="Times New Roman" w:hAnsi="Times New Roman" w:cs="Times New Roman"/>
                <w:color w:val="000000" w:themeColor="text1"/>
              </w:rPr>
              <w:t>Angélica Mendieta Ramírez. PRINCIPAL</w:t>
            </w:r>
          </w:p>
          <w:p w14:paraId="09DC38CA" w14:textId="77777777" w:rsidR="007A1017" w:rsidRPr="007A1017" w:rsidRDefault="007A1017" w:rsidP="00F415DA">
            <w:pPr>
              <w:pStyle w:val="Ttulo3"/>
              <w:widowControl w:val="0"/>
              <w:spacing w:before="0" w:line="240" w:lineRule="auto"/>
              <w:rPr>
                <w:rFonts w:ascii="Times New Roman" w:hAnsi="Times New Roman" w:cs="Times New Roman"/>
                <w:color w:val="000000" w:themeColor="text1"/>
              </w:rPr>
            </w:pPr>
            <w:r w:rsidRPr="007A1017">
              <w:rPr>
                <w:rFonts w:ascii="Times New Roman" w:hAnsi="Times New Roman" w:cs="Times New Roman"/>
                <w:color w:val="000000" w:themeColor="text1"/>
              </w:rPr>
              <w:t>José Luis Estrada Rodríguez. APOYO</w:t>
            </w:r>
          </w:p>
          <w:p w14:paraId="77C6DEEA" w14:textId="4AE5BC3D" w:rsidR="007A1017" w:rsidRPr="007A1017" w:rsidRDefault="007A1017" w:rsidP="007A1017">
            <w:pPr>
              <w:pStyle w:val="Ttulo3"/>
              <w:widowControl w:val="0"/>
              <w:spacing w:before="0" w:line="240" w:lineRule="auto"/>
              <w:rPr>
                <w:rFonts w:ascii="Times New Roman" w:hAnsi="Times New Roman" w:cs="Times New Roman"/>
                <w:color w:val="000000" w:themeColor="text1"/>
              </w:rPr>
            </w:pPr>
            <w:r w:rsidRPr="007A1017">
              <w:rPr>
                <w:rFonts w:ascii="Times New Roman" w:hAnsi="Times New Roman" w:cs="Times New Roman"/>
                <w:color w:val="000000" w:themeColor="text1"/>
              </w:rPr>
              <w:t>José Amando Arellano Carlos. IGUAL</w:t>
            </w:r>
          </w:p>
        </w:tc>
      </w:tr>
      <w:tr w:rsidR="007A1017" w:rsidRPr="007A1017" w14:paraId="7C7060E1" w14:textId="77777777" w:rsidTr="007A1017">
        <w:trPr>
          <w:jc w:val="center"/>
        </w:trPr>
        <w:tc>
          <w:tcPr>
            <w:tcW w:w="3045" w:type="dxa"/>
            <w:shd w:val="clear" w:color="auto" w:fill="auto"/>
            <w:tcMar>
              <w:top w:w="100" w:type="dxa"/>
              <w:left w:w="100" w:type="dxa"/>
              <w:bottom w:w="100" w:type="dxa"/>
              <w:right w:w="100" w:type="dxa"/>
            </w:tcMar>
          </w:tcPr>
          <w:p w14:paraId="19EDE8E4" w14:textId="77777777" w:rsidR="007A1017" w:rsidRPr="007A1017" w:rsidRDefault="007A1017" w:rsidP="00F415DA">
            <w:pPr>
              <w:widowControl w:val="0"/>
              <w:spacing w:line="240" w:lineRule="auto"/>
              <w:rPr>
                <w:rFonts w:ascii="Times New Roman" w:hAnsi="Times New Roman" w:cs="Times New Roman"/>
                <w:color w:val="000000" w:themeColor="text1"/>
                <w:sz w:val="24"/>
                <w:szCs w:val="24"/>
              </w:rPr>
            </w:pPr>
            <w:r w:rsidRPr="007A1017">
              <w:rPr>
                <w:rFonts w:ascii="Times New Roman" w:hAnsi="Times New Roman" w:cs="Times New Roman"/>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570C3537" w14:textId="77777777" w:rsidR="007A1017" w:rsidRPr="007A1017" w:rsidRDefault="007A1017" w:rsidP="00F415DA">
            <w:pPr>
              <w:pStyle w:val="Ttulo3"/>
              <w:widowControl w:val="0"/>
              <w:spacing w:before="0" w:line="240" w:lineRule="auto"/>
              <w:rPr>
                <w:rFonts w:ascii="Times New Roman" w:hAnsi="Times New Roman" w:cs="Times New Roman"/>
                <w:color w:val="000000" w:themeColor="text1"/>
              </w:rPr>
            </w:pPr>
            <w:r w:rsidRPr="007A1017">
              <w:rPr>
                <w:rFonts w:ascii="Times New Roman" w:hAnsi="Times New Roman" w:cs="Times New Roman"/>
                <w:color w:val="000000" w:themeColor="text1"/>
              </w:rPr>
              <w:t>Angélica Mendieta Ramírez. PRINCIPAL</w:t>
            </w:r>
          </w:p>
          <w:p w14:paraId="0A625647" w14:textId="77777777" w:rsidR="007A1017" w:rsidRPr="007A1017" w:rsidRDefault="007A1017" w:rsidP="00F415DA">
            <w:pPr>
              <w:pStyle w:val="Ttulo3"/>
              <w:widowControl w:val="0"/>
              <w:spacing w:before="0" w:line="240" w:lineRule="auto"/>
              <w:rPr>
                <w:rFonts w:ascii="Times New Roman" w:hAnsi="Times New Roman" w:cs="Times New Roman"/>
                <w:color w:val="000000" w:themeColor="text1"/>
              </w:rPr>
            </w:pPr>
            <w:r w:rsidRPr="007A1017">
              <w:rPr>
                <w:rFonts w:ascii="Times New Roman" w:hAnsi="Times New Roman" w:cs="Times New Roman"/>
                <w:color w:val="000000" w:themeColor="text1"/>
              </w:rPr>
              <w:t>José Luis Estrada Rodríguez. IGUAL</w:t>
            </w:r>
          </w:p>
          <w:p w14:paraId="51F34379" w14:textId="6A73431A" w:rsidR="007A1017" w:rsidRPr="007A1017" w:rsidRDefault="007A1017" w:rsidP="007A1017">
            <w:pPr>
              <w:pStyle w:val="Ttulo3"/>
              <w:widowControl w:val="0"/>
              <w:spacing w:before="0" w:line="240" w:lineRule="auto"/>
              <w:rPr>
                <w:rFonts w:ascii="Times New Roman" w:hAnsi="Times New Roman" w:cs="Times New Roman"/>
                <w:color w:val="000000" w:themeColor="text1"/>
              </w:rPr>
            </w:pPr>
            <w:r w:rsidRPr="007A1017">
              <w:rPr>
                <w:rFonts w:ascii="Times New Roman" w:hAnsi="Times New Roman" w:cs="Times New Roman"/>
                <w:color w:val="000000" w:themeColor="text1"/>
              </w:rPr>
              <w:t>José Amando Arellano Carlos. APOYO</w:t>
            </w:r>
          </w:p>
        </w:tc>
      </w:tr>
      <w:tr w:rsidR="007A1017" w:rsidRPr="007A1017" w14:paraId="0385D846" w14:textId="77777777" w:rsidTr="007A1017">
        <w:trPr>
          <w:jc w:val="center"/>
        </w:trPr>
        <w:tc>
          <w:tcPr>
            <w:tcW w:w="3045" w:type="dxa"/>
            <w:shd w:val="clear" w:color="auto" w:fill="auto"/>
            <w:tcMar>
              <w:top w:w="100" w:type="dxa"/>
              <w:left w:w="100" w:type="dxa"/>
              <w:bottom w:w="100" w:type="dxa"/>
              <w:right w:w="100" w:type="dxa"/>
            </w:tcMar>
          </w:tcPr>
          <w:p w14:paraId="7E419577" w14:textId="77777777" w:rsidR="007A1017" w:rsidRPr="007A1017" w:rsidRDefault="007A1017" w:rsidP="00F415DA">
            <w:pPr>
              <w:widowControl w:val="0"/>
              <w:spacing w:line="240" w:lineRule="auto"/>
              <w:rPr>
                <w:rFonts w:ascii="Times New Roman" w:hAnsi="Times New Roman" w:cs="Times New Roman"/>
                <w:color w:val="000000" w:themeColor="text1"/>
                <w:sz w:val="24"/>
                <w:szCs w:val="24"/>
              </w:rPr>
            </w:pPr>
            <w:r w:rsidRPr="007A1017">
              <w:rPr>
                <w:rFonts w:ascii="Times New Roman" w:hAnsi="Times New Roman" w:cs="Times New Roman"/>
                <w:color w:val="000000" w:themeColor="text1"/>
                <w:sz w:val="24"/>
                <w:szCs w:val="24"/>
              </w:rPr>
              <w:t>Visualización</w:t>
            </w:r>
          </w:p>
        </w:tc>
        <w:tc>
          <w:tcPr>
            <w:tcW w:w="6315" w:type="dxa"/>
            <w:shd w:val="clear" w:color="auto" w:fill="auto"/>
            <w:tcMar>
              <w:top w:w="100" w:type="dxa"/>
              <w:left w:w="100" w:type="dxa"/>
              <w:bottom w:w="100" w:type="dxa"/>
              <w:right w:w="100" w:type="dxa"/>
            </w:tcMar>
          </w:tcPr>
          <w:p w14:paraId="3F42DF85" w14:textId="62E23F91" w:rsidR="007A1017" w:rsidRPr="007A1017" w:rsidRDefault="007A1017" w:rsidP="007A1017">
            <w:pPr>
              <w:pStyle w:val="Ttulo3"/>
              <w:widowControl w:val="0"/>
              <w:spacing w:before="0" w:line="240" w:lineRule="auto"/>
              <w:rPr>
                <w:rFonts w:ascii="Times New Roman" w:hAnsi="Times New Roman" w:cs="Times New Roman"/>
                <w:color w:val="000000" w:themeColor="text1"/>
              </w:rPr>
            </w:pPr>
            <w:r w:rsidRPr="007A1017">
              <w:rPr>
                <w:rFonts w:ascii="Times New Roman" w:hAnsi="Times New Roman" w:cs="Times New Roman"/>
                <w:color w:val="000000" w:themeColor="text1"/>
              </w:rPr>
              <w:t>José Amando Arellano Carlos</w:t>
            </w:r>
          </w:p>
        </w:tc>
      </w:tr>
      <w:tr w:rsidR="007A1017" w:rsidRPr="007A1017" w14:paraId="1C8225AB" w14:textId="77777777" w:rsidTr="007A1017">
        <w:trPr>
          <w:jc w:val="center"/>
        </w:trPr>
        <w:tc>
          <w:tcPr>
            <w:tcW w:w="3045" w:type="dxa"/>
            <w:shd w:val="clear" w:color="auto" w:fill="auto"/>
            <w:tcMar>
              <w:top w:w="100" w:type="dxa"/>
              <w:left w:w="100" w:type="dxa"/>
              <w:bottom w:w="100" w:type="dxa"/>
              <w:right w:w="100" w:type="dxa"/>
            </w:tcMar>
          </w:tcPr>
          <w:p w14:paraId="40C69892" w14:textId="77777777" w:rsidR="007A1017" w:rsidRPr="007A1017" w:rsidRDefault="007A1017" w:rsidP="00F415DA">
            <w:pPr>
              <w:widowControl w:val="0"/>
              <w:spacing w:line="240" w:lineRule="auto"/>
              <w:rPr>
                <w:rFonts w:ascii="Times New Roman" w:hAnsi="Times New Roman" w:cs="Times New Roman"/>
                <w:color w:val="000000" w:themeColor="text1"/>
                <w:sz w:val="24"/>
                <w:szCs w:val="24"/>
              </w:rPr>
            </w:pPr>
            <w:r w:rsidRPr="007A1017">
              <w:rPr>
                <w:rFonts w:ascii="Times New Roman" w:hAnsi="Times New Roman" w:cs="Times New Roman"/>
                <w:color w:val="000000" w:themeColor="text1"/>
                <w:sz w:val="24"/>
                <w:szCs w:val="24"/>
              </w:rPr>
              <w:t>Supervisión</w:t>
            </w:r>
          </w:p>
        </w:tc>
        <w:tc>
          <w:tcPr>
            <w:tcW w:w="6315" w:type="dxa"/>
            <w:shd w:val="clear" w:color="auto" w:fill="auto"/>
            <w:tcMar>
              <w:top w:w="100" w:type="dxa"/>
              <w:left w:w="100" w:type="dxa"/>
              <w:bottom w:w="100" w:type="dxa"/>
              <w:right w:w="100" w:type="dxa"/>
            </w:tcMar>
          </w:tcPr>
          <w:p w14:paraId="1DD7FA26" w14:textId="77777777" w:rsidR="007A1017" w:rsidRPr="007A1017" w:rsidRDefault="007A1017" w:rsidP="00F415DA">
            <w:pPr>
              <w:pStyle w:val="Ttulo3"/>
              <w:widowControl w:val="0"/>
              <w:spacing w:before="0" w:line="240" w:lineRule="auto"/>
              <w:rPr>
                <w:rFonts w:ascii="Times New Roman" w:hAnsi="Times New Roman" w:cs="Times New Roman"/>
                <w:color w:val="000000" w:themeColor="text1"/>
              </w:rPr>
            </w:pPr>
            <w:r w:rsidRPr="007A1017">
              <w:rPr>
                <w:rFonts w:ascii="Times New Roman" w:hAnsi="Times New Roman" w:cs="Times New Roman"/>
                <w:color w:val="000000" w:themeColor="text1"/>
              </w:rPr>
              <w:t>Angélica Mendieta Ramírez. PRINCIPAL</w:t>
            </w:r>
          </w:p>
          <w:p w14:paraId="163F7BEE" w14:textId="1CAD98EF" w:rsidR="007A1017" w:rsidRPr="007A1017" w:rsidRDefault="007A1017" w:rsidP="007A1017">
            <w:pPr>
              <w:pStyle w:val="Ttulo3"/>
              <w:widowControl w:val="0"/>
              <w:spacing w:before="0" w:line="240" w:lineRule="auto"/>
              <w:rPr>
                <w:rFonts w:ascii="Times New Roman" w:hAnsi="Times New Roman" w:cs="Times New Roman"/>
                <w:color w:val="000000" w:themeColor="text1"/>
              </w:rPr>
            </w:pPr>
            <w:r w:rsidRPr="007A1017">
              <w:rPr>
                <w:rFonts w:ascii="Times New Roman" w:hAnsi="Times New Roman" w:cs="Times New Roman"/>
                <w:color w:val="000000" w:themeColor="text1"/>
              </w:rPr>
              <w:t>José Luis Estrada Rodríguez. IGUAL</w:t>
            </w:r>
          </w:p>
        </w:tc>
      </w:tr>
      <w:tr w:rsidR="007A1017" w:rsidRPr="007A1017" w14:paraId="02C8C668" w14:textId="77777777" w:rsidTr="007A1017">
        <w:trPr>
          <w:jc w:val="center"/>
        </w:trPr>
        <w:tc>
          <w:tcPr>
            <w:tcW w:w="3045" w:type="dxa"/>
            <w:shd w:val="clear" w:color="auto" w:fill="auto"/>
            <w:tcMar>
              <w:top w:w="100" w:type="dxa"/>
              <w:left w:w="100" w:type="dxa"/>
              <w:bottom w:w="100" w:type="dxa"/>
              <w:right w:w="100" w:type="dxa"/>
            </w:tcMar>
          </w:tcPr>
          <w:p w14:paraId="47EBC5AF" w14:textId="77777777" w:rsidR="007A1017" w:rsidRPr="007A1017" w:rsidRDefault="007A1017" w:rsidP="00F415DA">
            <w:pPr>
              <w:widowControl w:val="0"/>
              <w:spacing w:line="240" w:lineRule="auto"/>
              <w:rPr>
                <w:rFonts w:ascii="Times New Roman" w:hAnsi="Times New Roman" w:cs="Times New Roman"/>
                <w:color w:val="000000" w:themeColor="text1"/>
                <w:sz w:val="24"/>
                <w:szCs w:val="24"/>
              </w:rPr>
            </w:pPr>
            <w:r w:rsidRPr="007A1017">
              <w:rPr>
                <w:rFonts w:ascii="Times New Roman" w:hAnsi="Times New Roman" w:cs="Times New Roman"/>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3B0BA161" w14:textId="77777777" w:rsidR="007A1017" w:rsidRPr="007A1017" w:rsidRDefault="007A1017" w:rsidP="00F415DA">
            <w:pPr>
              <w:pStyle w:val="Ttulo3"/>
              <w:widowControl w:val="0"/>
              <w:spacing w:before="0" w:line="240" w:lineRule="auto"/>
              <w:rPr>
                <w:rFonts w:ascii="Times New Roman" w:hAnsi="Times New Roman" w:cs="Times New Roman"/>
                <w:color w:val="000000" w:themeColor="text1"/>
              </w:rPr>
            </w:pPr>
            <w:r w:rsidRPr="007A1017">
              <w:rPr>
                <w:rFonts w:ascii="Times New Roman" w:hAnsi="Times New Roman" w:cs="Times New Roman"/>
                <w:color w:val="000000" w:themeColor="text1"/>
              </w:rPr>
              <w:t>Angélica Mendieta Ramírez. PRINCIPAL</w:t>
            </w:r>
          </w:p>
          <w:p w14:paraId="154E9578" w14:textId="4AD0DAF2" w:rsidR="007A1017" w:rsidRPr="007A1017" w:rsidRDefault="007A1017" w:rsidP="00F415DA">
            <w:pPr>
              <w:pStyle w:val="Ttulo3"/>
              <w:widowControl w:val="0"/>
              <w:spacing w:before="0" w:line="240" w:lineRule="auto"/>
              <w:rPr>
                <w:rFonts w:ascii="Times New Roman" w:hAnsi="Times New Roman" w:cs="Times New Roman"/>
                <w:color w:val="000000" w:themeColor="text1"/>
              </w:rPr>
            </w:pPr>
            <w:r w:rsidRPr="007A1017">
              <w:rPr>
                <w:rFonts w:ascii="Times New Roman" w:hAnsi="Times New Roman" w:cs="Times New Roman"/>
                <w:color w:val="000000" w:themeColor="text1"/>
              </w:rPr>
              <w:t>José Luis Estrada Rodríguez. IGUAL</w:t>
            </w:r>
          </w:p>
        </w:tc>
      </w:tr>
      <w:tr w:rsidR="007A1017" w:rsidRPr="007A1017" w14:paraId="197D7D37" w14:textId="77777777" w:rsidTr="007A1017">
        <w:trPr>
          <w:jc w:val="center"/>
        </w:trPr>
        <w:tc>
          <w:tcPr>
            <w:tcW w:w="3045" w:type="dxa"/>
            <w:shd w:val="clear" w:color="auto" w:fill="auto"/>
            <w:tcMar>
              <w:top w:w="100" w:type="dxa"/>
              <w:left w:w="100" w:type="dxa"/>
              <w:bottom w:w="100" w:type="dxa"/>
              <w:right w:w="100" w:type="dxa"/>
            </w:tcMar>
          </w:tcPr>
          <w:p w14:paraId="6B7044E4" w14:textId="77777777" w:rsidR="007A1017" w:rsidRPr="007A1017" w:rsidRDefault="007A1017" w:rsidP="00F415DA">
            <w:pPr>
              <w:widowControl w:val="0"/>
              <w:spacing w:line="240" w:lineRule="auto"/>
              <w:rPr>
                <w:rFonts w:ascii="Times New Roman" w:hAnsi="Times New Roman" w:cs="Times New Roman"/>
                <w:color w:val="000000" w:themeColor="text1"/>
                <w:sz w:val="24"/>
                <w:szCs w:val="24"/>
              </w:rPr>
            </w:pPr>
            <w:r w:rsidRPr="007A1017">
              <w:rPr>
                <w:rFonts w:ascii="Times New Roman" w:hAnsi="Times New Roman" w:cs="Times New Roman"/>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4D0FD91D" w14:textId="77777777" w:rsidR="007A1017" w:rsidRPr="007A1017" w:rsidRDefault="007A1017" w:rsidP="00F415DA">
            <w:pPr>
              <w:pStyle w:val="Ttulo3"/>
              <w:widowControl w:val="0"/>
              <w:spacing w:before="0" w:line="240" w:lineRule="auto"/>
              <w:rPr>
                <w:rFonts w:ascii="Times New Roman" w:hAnsi="Times New Roman" w:cs="Times New Roman"/>
                <w:color w:val="000000" w:themeColor="text1"/>
              </w:rPr>
            </w:pPr>
            <w:r w:rsidRPr="007A1017">
              <w:rPr>
                <w:rFonts w:ascii="Times New Roman" w:hAnsi="Times New Roman" w:cs="Times New Roman"/>
                <w:color w:val="000000" w:themeColor="text1"/>
              </w:rPr>
              <w:t>Angélica Mendieta Ramírez. PRINCIPAL</w:t>
            </w:r>
          </w:p>
          <w:p w14:paraId="19A63CF7" w14:textId="496C52C0" w:rsidR="007A1017" w:rsidRPr="007A1017" w:rsidRDefault="007A1017" w:rsidP="00F415DA">
            <w:pPr>
              <w:pStyle w:val="Ttulo3"/>
              <w:widowControl w:val="0"/>
              <w:spacing w:before="0" w:line="240" w:lineRule="auto"/>
              <w:rPr>
                <w:rFonts w:ascii="Times New Roman" w:hAnsi="Times New Roman" w:cs="Times New Roman"/>
                <w:color w:val="000000" w:themeColor="text1"/>
              </w:rPr>
            </w:pPr>
            <w:r w:rsidRPr="007A1017">
              <w:rPr>
                <w:rFonts w:ascii="Times New Roman" w:hAnsi="Times New Roman" w:cs="Times New Roman"/>
                <w:color w:val="000000" w:themeColor="text1"/>
              </w:rPr>
              <w:t>José Luis Estrada Rodríguez. IGUAL</w:t>
            </w:r>
          </w:p>
        </w:tc>
      </w:tr>
    </w:tbl>
    <w:p w14:paraId="5F84D7C7" w14:textId="77777777" w:rsidR="007A1017" w:rsidRPr="0084128F" w:rsidRDefault="007A1017" w:rsidP="00D058FC">
      <w:pPr>
        <w:pStyle w:val="Parrfo"/>
        <w:spacing w:after="0"/>
        <w:ind w:left="709" w:hanging="709"/>
        <w:rPr>
          <w:rFonts w:ascii="Times New Roman" w:hAnsi="Times New Roman" w:cs="Times New Roman"/>
          <w:bCs/>
        </w:rPr>
      </w:pPr>
    </w:p>
    <w:sectPr w:rsidR="007A1017" w:rsidRPr="0084128F" w:rsidSect="005E0751">
      <w:headerReference w:type="default" r:id="rId20"/>
      <w:footerReference w:type="default" r:id="rId21"/>
      <w:pgSz w:w="12240" w:h="15840"/>
      <w:pgMar w:top="1417"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A9966" w14:textId="77777777" w:rsidR="00331F96" w:rsidRDefault="00331F96" w:rsidP="00024FAC">
      <w:pPr>
        <w:spacing w:after="0" w:line="240" w:lineRule="auto"/>
      </w:pPr>
      <w:r>
        <w:separator/>
      </w:r>
    </w:p>
  </w:endnote>
  <w:endnote w:type="continuationSeparator" w:id="0">
    <w:p w14:paraId="0D170BB4" w14:textId="77777777" w:rsidR="00331F96" w:rsidRDefault="00331F96" w:rsidP="00024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6DE8" w14:textId="42401DF4" w:rsidR="00BE659C" w:rsidRDefault="005E0751" w:rsidP="005E0751">
    <w:pPr>
      <w:pStyle w:val="Piedepgina"/>
      <w:jc w:val="center"/>
    </w:pPr>
    <w:r w:rsidRPr="00E4304D">
      <w:rPr>
        <w:noProof/>
        <w:lang w:eastAsia="es-MX"/>
      </w:rPr>
      <w:drawing>
        <wp:inline distT="0" distB="0" distL="0" distR="0" wp14:anchorId="75CD893D" wp14:editId="6916E371">
          <wp:extent cx="1600200" cy="419100"/>
          <wp:effectExtent l="0" t="0" r="0" b="0"/>
          <wp:docPr id="46" name="Imagen 4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442F4">
      <w:rPr>
        <w:rFonts w:ascii="Calibri" w:hAnsi="Calibri" w:cs="Calibri"/>
        <w:b/>
        <w:bCs/>
      </w:rPr>
      <w:t>Vol. 1</w:t>
    </w:r>
    <w:r>
      <w:rPr>
        <w:rFonts w:ascii="Calibri" w:hAnsi="Calibri" w:cs="Calibri"/>
        <w:b/>
        <w:bCs/>
      </w:rPr>
      <w:t>2</w:t>
    </w:r>
    <w:r w:rsidRPr="004442F4">
      <w:rPr>
        <w:rFonts w:ascii="Calibri" w:hAnsi="Calibri" w:cs="Calibri"/>
        <w:b/>
        <w:bCs/>
      </w:rPr>
      <w:t>, Núm. 2</w:t>
    </w:r>
    <w:r>
      <w:rPr>
        <w:rFonts w:ascii="Calibri" w:hAnsi="Calibri" w:cs="Calibri"/>
        <w:b/>
        <w:bCs/>
      </w:rPr>
      <w:t>3</w:t>
    </w:r>
    <w:r w:rsidRPr="004442F4">
      <w:rPr>
        <w:rFonts w:ascii="Calibri" w:hAnsi="Calibri" w:cs="Calibri"/>
        <w:b/>
        <w:bCs/>
      </w:rPr>
      <w:t xml:space="preserve"> </w:t>
    </w:r>
    <w:proofErr w:type="gramStart"/>
    <w:r>
      <w:rPr>
        <w:rFonts w:ascii="Calibri" w:hAnsi="Calibri" w:cs="Calibri"/>
        <w:b/>
        <w:bCs/>
      </w:rPr>
      <w:t>Enero</w:t>
    </w:r>
    <w:proofErr w:type="gramEnd"/>
    <w:r>
      <w:rPr>
        <w:rFonts w:ascii="Calibri" w:hAnsi="Calibri" w:cs="Calibri"/>
        <w:b/>
        <w:bCs/>
      </w:rPr>
      <w:t xml:space="preserve"> – Junio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770A1" w14:textId="77777777" w:rsidR="00331F96" w:rsidRDefault="00331F96" w:rsidP="00024FAC">
      <w:pPr>
        <w:spacing w:after="0" w:line="240" w:lineRule="auto"/>
      </w:pPr>
      <w:r>
        <w:separator/>
      </w:r>
    </w:p>
  </w:footnote>
  <w:footnote w:type="continuationSeparator" w:id="0">
    <w:p w14:paraId="3EEDF981" w14:textId="77777777" w:rsidR="00331F96" w:rsidRDefault="00331F96" w:rsidP="00024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45B7B" w14:textId="26C10D1F" w:rsidR="005E0751" w:rsidRDefault="005E0751" w:rsidP="005E0751">
    <w:pPr>
      <w:pStyle w:val="Encabezado"/>
      <w:jc w:val="center"/>
    </w:pPr>
    <w:r w:rsidRPr="00E4304D">
      <w:rPr>
        <w:noProof/>
        <w:lang w:eastAsia="es-MX"/>
      </w:rPr>
      <w:drawing>
        <wp:inline distT="0" distB="0" distL="0" distR="0" wp14:anchorId="57212B83" wp14:editId="2E8F24D8">
          <wp:extent cx="4979670" cy="810243"/>
          <wp:effectExtent l="0" t="0" r="0" b="9525"/>
          <wp:docPr id="45" name="Imagen 45"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27" descr="Icon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0372" cy="8591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723D8"/>
    <w:multiLevelType w:val="hybridMultilevel"/>
    <w:tmpl w:val="B4F6DB4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41122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FB8"/>
    <w:rsid w:val="00001878"/>
    <w:rsid w:val="00002A76"/>
    <w:rsid w:val="00005E11"/>
    <w:rsid w:val="000072AD"/>
    <w:rsid w:val="00024FAC"/>
    <w:rsid w:val="000274A6"/>
    <w:rsid w:val="00036F3E"/>
    <w:rsid w:val="0004518A"/>
    <w:rsid w:val="000457E2"/>
    <w:rsid w:val="0004723D"/>
    <w:rsid w:val="0005409C"/>
    <w:rsid w:val="00054D6F"/>
    <w:rsid w:val="00061F47"/>
    <w:rsid w:val="00077BC2"/>
    <w:rsid w:val="00080D1D"/>
    <w:rsid w:val="000877F4"/>
    <w:rsid w:val="00094E20"/>
    <w:rsid w:val="00095AEC"/>
    <w:rsid w:val="000B1F01"/>
    <w:rsid w:val="000B6130"/>
    <w:rsid w:val="000B78F1"/>
    <w:rsid w:val="000C2E9A"/>
    <w:rsid w:val="000D0755"/>
    <w:rsid w:val="000F3E76"/>
    <w:rsid w:val="00101F7C"/>
    <w:rsid w:val="00104BB7"/>
    <w:rsid w:val="00105817"/>
    <w:rsid w:val="001307F2"/>
    <w:rsid w:val="001411C0"/>
    <w:rsid w:val="0014221F"/>
    <w:rsid w:val="001443FB"/>
    <w:rsid w:val="0015067A"/>
    <w:rsid w:val="0015277D"/>
    <w:rsid w:val="00153A3C"/>
    <w:rsid w:val="00154AB5"/>
    <w:rsid w:val="001550CA"/>
    <w:rsid w:val="0016031C"/>
    <w:rsid w:val="00164E7D"/>
    <w:rsid w:val="0017194A"/>
    <w:rsid w:val="00173ADE"/>
    <w:rsid w:val="00181C7F"/>
    <w:rsid w:val="00182768"/>
    <w:rsid w:val="0018674D"/>
    <w:rsid w:val="00191465"/>
    <w:rsid w:val="001A3D48"/>
    <w:rsid w:val="001B1F2C"/>
    <w:rsid w:val="001B4247"/>
    <w:rsid w:val="001B6F35"/>
    <w:rsid w:val="001C37B4"/>
    <w:rsid w:val="001C4A14"/>
    <w:rsid w:val="001C74A4"/>
    <w:rsid w:val="001D4432"/>
    <w:rsid w:val="001E1288"/>
    <w:rsid w:val="001E1CCA"/>
    <w:rsid w:val="001F259D"/>
    <w:rsid w:val="001F59EB"/>
    <w:rsid w:val="001F6D7B"/>
    <w:rsid w:val="002004C0"/>
    <w:rsid w:val="00205150"/>
    <w:rsid w:val="00214235"/>
    <w:rsid w:val="00216B83"/>
    <w:rsid w:val="00220212"/>
    <w:rsid w:val="00236598"/>
    <w:rsid w:val="0023785A"/>
    <w:rsid w:val="0024534E"/>
    <w:rsid w:val="00253F4C"/>
    <w:rsid w:val="00262F5B"/>
    <w:rsid w:val="0027057C"/>
    <w:rsid w:val="00270667"/>
    <w:rsid w:val="00271D1F"/>
    <w:rsid w:val="00273EB4"/>
    <w:rsid w:val="002776F8"/>
    <w:rsid w:val="00287C67"/>
    <w:rsid w:val="00291F46"/>
    <w:rsid w:val="002A0799"/>
    <w:rsid w:val="002A434E"/>
    <w:rsid w:val="002B67D6"/>
    <w:rsid w:val="002C0ACA"/>
    <w:rsid w:val="002D3611"/>
    <w:rsid w:val="002E4549"/>
    <w:rsid w:val="002E7CCB"/>
    <w:rsid w:val="003007AF"/>
    <w:rsid w:val="00305B21"/>
    <w:rsid w:val="00305F52"/>
    <w:rsid w:val="00306F1D"/>
    <w:rsid w:val="003116B4"/>
    <w:rsid w:val="00313BF3"/>
    <w:rsid w:val="00321CAB"/>
    <w:rsid w:val="00324EFF"/>
    <w:rsid w:val="003255C1"/>
    <w:rsid w:val="00326465"/>
    <w:rsid w:val="00331F96"/>
    <w:rsid w:val="003421B5"/>
    <w:rsid w:val="00344EE2"/>
    <w:rsid w:val="00353042"/>
    <w:rsid w:val="003536B2"/>
    <w:rsid w:val="00354EFB"/>
    <w:rsid w:val="00355B36"/>
    <w:rsid w:val="0035776D"/>
    <w:rsid w:val="003664FA"/>
    <w:rsid w:val="00367974"/>
    <w:rsid w:val="00381C84"/>
    <w:rsid w:val="003825D9"/>
    <w:rsid w:val="00383B9E"/>
    <w:rsid w:val="00384BEA"/>
    <w:rsid w:val="0039404C"/>
    <w:rsid w:val="00394D59"/>
    <w:rsid w:val="003956D7"/>
    <w:rsid w:val="003A07A5"/>
    <w:rsid w:val="003A2C61"/>
    <w:rsid w:val="003A6DAD"/>
    <w:rsid w:val="003B38F2"/>
    <w:rsid w:val="003B5DDA"/>
    <w:rsid w:val="003C0CF7"/>
    <w:rsid w:val="003C546C"/>
    <w:rsid w:val="003D0016"/>
    <w:rsid w:val="003D30A4"/>
    <w:rsid w:val="003D7D22"/>
    <w:rsid w:val="003F60C0"/>
    <w:rsid w:val="00401D68"/>
    <w:rsid w:val="00403205"/>
    <w:rsid w:val="00405241"/>
    <w:rsid w:val="00424942"/>
    <w:rsid w:val="0043255B"/>
    <w:rsid w:val="00432D36"/>
    <w:rsid w:val="00434733"/>
    <w:rsid w:val="00443282"/>
    <w:rsid w:val="004439AF"/>
    <w:rsid w:val="00447561"/>
    <w:rsid w:val="004535B3"/>
    <w:rsid w:val="004575B1"/>
    <w:rsid w:val="004609D0"/>
    <w:rsid w:val="00463396"/>
    <w:rsid w:val="00466774"/>
    <w:rsid w:val="0047085A"/>
    <w:rsid w:val="00474164"/>
    <w:rsid w:val="0048103E"/>
    <w:rsid w:val="00485047"/>
    <w:rsid w:val="004A013F"/>
    <w:rsid w:val="004A037E"/>
    <w:rsid w:val="004A19EF"/>
    <w:rsid w:val="004A585C"/>
    <w:rsid w:val="004B0A1A"/>
    <w:rsid w:val="004B127C"/>
    <w:rsid w:val="004B4AE6"/>
    <w:rsid w:val="004B5CF8"/>
    <w:rsid w:val="004B62BF"/>
    <w:rsid w:val="004C29B2"/>
    <w:rsid w:val="004D7593"/>
    <w:rsid w:val="004D77CC"/>
    <w:rsid w:val="004D7CAC"/>
    <w:rsid w:val="004E27BB"/>
    <w:rsid w:val="004E4863"/>
    <w:rsid w:val="004F601A"/>
    <w:rsid w:val="00515754"/>
    <w:rsid w:val="005165B9"/>
    <w:rsid w:val="00522079"/>
    <w:rsid w:val="00523454"/>
    <w:rsid w:val="0052598C"/>
    <w:rsid w:val="005271D9"/>
    <w:rsid w:val="00527343"/>
    <w:rsid w:val="005374AE"/>
    <w:rsid w:val="00546490"/>
    <w:rsid w:val="00554EEC"/>
    <w:rsid w:val="00565625"/>
    <w:rsid w:val="005659E5"/>
    <w:rsid w:val="00582691"/>
    <w:rsid w:val="00584FB8"/>
    <w:rsid w:val="00586600"/>
    <w:rsid w:val="0059015C"/>
    <w:rsid w:val="00590184"/>
    <w:rsid w:val="00592264"/>
    <w:rsid w:val="0059664B"/>
    <w:rsid w:val="00597494"/>
    <w:rsid w:val="005A1F96"/>
    <w:rsid w:val="005A54A0"/>
    <w:rsid w:val="005B4020"/>
    <w:rsid w:val="005C3D16"/>
    <w:rsid w:val="005C6468"/>
    <w:rsid w:val="005C7085"/>
    <w:rsid w:val="005D539C"/>
    <w:rsid w:val="005D5970"/>
    <w:rsid w:val="005D675B"/>
    <w:rsid w:val="005E058A"/>
    <w:rsid w:val="005E0751"/>
    <w:rsid w:val="005E0BDC"/>
    <w:rsid w:val="005E7918"/>
    <w:rsid w:val="005F1BC8"/>
    <w:rsid w:val="005F614D"/>
    <w:rsid w:val="005F7697"/>
    <w:rsid w:val="00600436"/>
    <w:rsid w:val="006037D3"/>
    <w:rsid w:val="006132DA"/>
    <w:rsid w:val="00625B33"/>
    <w:rsid w:val="006260B1"/>
    <w:rsid w:val="00642FE8"/>
    <w:rsid w:val="0064618E"/>
    <w:rsid w:val="00650424"/>
    <w:rsid w:val="006523C4"/>
    <w:rsid w:val="0065382B"/>
    <w:rsid w:val="006744DF"/>
    <w:rsid w:val="00685AE8"/>
    <w:rsid w:val="00690380"/>
    <w:rsid w:val="006907A0"/>
    <w:rsid w:val="00690ED0"/>
    <w:rsid w:val="0069144A"/>
    <w:rsid w:val="006930FF"/>
    <w:rsid w:val="006A1BFF"/>
    <w:rsid w:val="006A55B0"/>
    <w:rsid w:val="006B26CD"/>
    <w:rsid w:val="006B3166"/>
    <w:rsid w:val="006B4362"/>
    <w:rsid w:val="006B4845"/>
    <w:rsid w:val="006C6F72"/>
    <w:rsid w:val="006E0409"/>
    <w:rsid w:val="006E26AD"/>
    <w:rsid w:val="006E7C8A"/>
    <w:rsid w:val="006F34C7"/>
    <w:rsid w:val="006F66FC"/>
    <w:rsid w:val="00711B05"/>
    <w:rsid w:val="00723681"/>
    <w:rsid w:val="00724C30"/>
    <w:rsid w:val="00725A0D"/>
    <w:rsid w:val="007345F8"/>
    <w:rsid w:val="007367F5"/>
    <w:rsid w:val="007374D9"/>
    <w:rsid w:val="0074698C"/>
    <w:rsid w:val="00747736"/>
    <w:rsid w:val="007528B0"/>
    <w:rsid w:val="00754857"/>
    <w:rsid w:val="007675A1"/>
    <w:rsid w:val="0078075A"/>
    <w:rsid w:val="00782D1D"/>
    <w:rsid w:val="00785610"/>
    <w:rsid w:val="0078688A"/>
    <w:rsid w:val="00787706"/>
    <w:rsid w:val="00794CDC"/>
    <w:rsid w:val="007A1017"/>
    <w:rsid w:val="007B12AE"/>
    <w:rsid w:val="007B61F1"/>
    <w:rsid w:val="007C1071"/>
    <w:rsid w:val="007C5B07"/>
    <w:rsid w:val="007C5F70"/>
    <w:rsid w:val="007D253C"/>
    <w:rsid w:val="007D2950"/>
    <w:rsid w:val="007D5B38"/>
    <w:rsid w:val="007D643C"/>
    <w:rsid w:val="007E71E3"/>
    <w:rsid w:val="007F0B34"/>
    <w:rsid w:val="007F33BF"/>
    <w:rsid w:val="008131D5"/>
    <w:rsid w:val="008140FE"/>
    <w:rsid w:val="008141BB"/>
    <w:rsid w:val="008162F2"/>
    <w:rsid w:val="0081637C"/>
    <w:rsid w:val="0082135D"/>
    <w:rsid w:val="0082415E"/>
    <w:rsid w:val="00824794"/>
    <w:rsid w:val="00827303"/>
    <w:rsid w:val="00831DF5"/>
    <w:rsid w:val="0084128F"/>
    <w:rsid w:val="0084190F"/>
    <w:rsid w:val="00850BC8"/>
    <w:rsid w:val="00851021"/>
    <w:rsid w:val="0085479B"/>
    <w:rsid w:val="00857352"/>
    <w:rsid w:val="0086312F"/>
    <w:rsid w:val="00876DCF"/>
    <w:rsid w:val="00881900"/>
    <w:rsid w:val="00884605"/>
    <w:rsid w:val="008A562F"/>
    <w:rsid w:val="008A6290"/>
    <w:rsid w:val="008A6D2B"/>
    <w:rsid w:val="008C146B"/>
    <w:rsid w:val="008C6ED3"/>
    <w:rsid w:val="008D21A8"/>
    <w:rsid w:val="008E265A"/>
    <w:rsid w:val="008E4B9D"/>
    <w:rsid w:val="008E7EF6"/>
    <w:rsid w:val="008F6F03"/>
    <w:rsid w:val="009032F2"/>
    <w:rsid w:val="009040BD"/>
    <w:rsid w:val="00904AF0"/>
    <w:rsid w:val="00911526"/>
    <w:rsid w:val="009137FB"/>
    <w:rsid w:val="00913A3B"/>
    <w:rsid w:val="009177D2"/>
    <w:rsid w:val="00922187"/>
    <w:rsid w:val="00925AC2"/>
    <w:rsid w:val="00926EBC"/>
    <w:rsid w:val="00930146"/>
    <w:rsid w:val="00941572"/>
    <w:rsid w:val="00951703"/>
    <w:rsid w:val="009565DE"/>
    <w:rsid w:val="00957920"/>
    <w:rsid w:val="00957BB7"/>
    <w:rsid w:val="00960858"/>
    <w:rsid w:val="00960923"/>
    <w:rsid w:val="009644A5"/>
    <w:rsid w:val="00974B1F"/>
    <w:rsid w:val="009826A1"/>
    <w:rsid w:val="009839F8"/>
    <w:rsid w:val="00986221"/>
    <w:rsid w:val="00992012"/>
    <w:rsid w:val="009A17D3"/>
    <w:rsid w:val="009B5C3B"/>
    <w:rsid w:val="009D3760"/>
    <w:rsid w:val="009D4467"/>
    <w:rsid w:val="009E446A"/>
    <w:rsid w:val="009F1A69"/>
    <w:rsid w:val="009F5F78"/>
    <w:rsid w:val="00A00689"/>
    <w:rsid w:val="00A0399F"/>
    <w:rsid w:val="00A06258"/>
    <w:rsid w:val="00A10935"/>
    <w:rsid w:val="00A273F9"/>
    <w:rsid w:val="00A27B32"/>
    <w:rsid w:val="00A30D6A"/>
    <w:rsid w:val="00A4273C"/>
    <w:rsid w:val="00A46B76"/>
    <w:rsid w:val="00A47DCE"/>
    <w:rsid w:val="00A5224E"/>
    <w:rsid w:val="00A5549D"/>
    <w:rsid w:val="00A55E14"/>
    <w:rsid w:val="00A56FDE"/>
    <w:rsid w:val="00A621DD"/>
    <w:rsid w:val="00A658E9"/>
    <w:rsid w:val="00A66CF1"/>
    <w:rsid w:val="00A74156"/>
    <w:rsid w:val="00A74EDD"/>
    <w:rsid w:val="00A76405"/>
    <w:rsid w:val="00A7723E"/>
    <w:rsid w:val="00A77E42"/>
    <w:rsid w:val="00A848EE"/>
    <w:rsid w:val="00A850ED"/>
    <w:rsid w:val="00A931A1"/>
    <w:rsid w:val="00A94828"/>
    <w:rsid w:val="00A94D42"/>
    <w:rsid w:val="00AA3910"/>
    <w:rsid w:val="00AB0D93"/>
    <w:rsid w:val="00AB160F"/>
    <w:rsid w:val="00AB311F"/>
    <w:rsid w:val="00AC0614"/>
    <w:rsid w:val="00AC27CA"/>
    <w:rsid w:val="00AC7093"/>
    <w:rsid w:val="00AC7A0A"/>
    <w:rsid w:val="00AD5100"/>
    <w:rsid w:val="00AE3A07"/>
    <w:rsid w:val="00AE4C77"/>
    <w:rsid w:val="00AE69CF"/>
    <w:rsid w:val="00AF0537"/>
    <w:rsid w:val="00AF7EE5"/>
    <w:rsid w:val="00B12479"/>
    <w:rsid w:val="00B127B6"/>
    <w:rsid w:val="00B25670"/>
    <w:rsid w:val="00B30F21"/>
    <w:rsid w:val="00B34D6F"/>
    <w:rsid w:val="00B43624"/>
    <w:rsid w:val="00B44772"/>
    <w:rsid w:val="00B50B5D"/>
    <w:rsid w:val="00B55EB9"/>
    <w:rsid w:val="00B5688E"/>
    <w:rsid w:val="00B61B53"/>
    <w:rsid w:val="00B625EA"/>
    <w:rsid w:val="00B629BD"/>
    <w:rsid w:val="00B70D36"/>
    <w:rsid w:val="00B75BA7"/>
    <w:rsid w:val="00B7626B"/>
    <w:rsid w:val="00B762A7"/>
    <w:rsid w:val="00B815AB"/>
    <w:rsid w:val="00BA0AE6"/>
    <w:rsid w:val="00BB04F1"/>
    <w:rsid w:val="00BB5440"/>
    <w:rsid w:val="00BB5CB1"/>
    <w:rsid w:val="00BC134D"/>
    <w:rsid w:val="00BC6EA4"/>
    <w:rsid w:val="00BC7109"/>
    <w:rsid w:val="00BD22DF"/>
    <w:rsid w:val="00BD2784"/>
    <w:rsid w:val="00BE282F"/>
    <w:rsid w:val="00BE659C"/>
    <w:rsid w:val="00C17417"/>
    <w:rsid w:val="00C175A7"/>
    <w:rsid w:val="00C17FE5"/>
    <w:rsid w:val="00C3141F"/>
    <w:rsid w:val="00C518C8"/>
    <w:rsid w:val="00C576F0"/>
    <w:rsid w:val="00C61A83"/>
    <w:rsid w:val="00C63B88"/>
    <w:rsid w:val="00C63ED4"/>
    <w:rsid w:val="00C720A8"/>
    <w:rsid w:val="00C83038"/>
    <w:rsid w:val="00C9074E"/>
    <w:rsid w:val="00C90E53"/>
    <w:rsid w:val="00C9136A"/>
    <w:rsid w:val="00CA3FA7"/>
    <w:rsid w:val="00CA5D55"/>
    <w:rsid w:val="00CA7D5D"/>
    <w:rsid w:val="00CB237B"/>
    <w:rsid w:val="00CB6454"/>
    <w:rsid w:val="00CC3C59"/>
    <w:rsid w:val="00CD357A"/>
    <w:rsid w:val="00CD5B2A"/>
    <w:rsid w:val="00CD7A05"/>
    <w:rsid w:val="00CE5ADC"/>
    <w:rsid w:val="00CF26F8"/>
    <w:rsid w:val="00CF7016"/>
    <w:rsid w:val="00D058FC"/>
    <w:rsid w:val="00D07DFA"/>
    <w:rsid w:val="00D14411"/>
    <w:rsid w:val="00D2034B"/>
    <w:rsid w:val="00D259EC"/>
    <w:rsid w:val="00D33120"/>
    <w:rsid w:val="00D461DF"/>
    <w:rsid w:val="00D541CA"/>
    <w:rsid w:val="00D551B2"/>
    <w:rsid w:val="00D609E8"/>
    <w:rsid w:val="00D62270"/>
    <w:rsid w:val="00D62C9E"/>
    <w:rsid w:val="00D6572F"/>
    <w:rsid w:val="00D66C29"/>
    <w:rsid w:val="00D84F2D"/>
    <w:rsid w:val="00D85AE9"/>
    <w:rsid w:val="00D966B9"/>
    <w:rsid w:val="00DA3172"/>
    <w:rsid w:val="00DB700C"/>
    <w:rsid w:val="00DC7358"/>
    <w:rsid w:val="00DC793F"/>
    <w:rsid w:val="00DD0AB0"/>
    <w:rsid w:val="00DE28B5"/>
    <w:rsid w:val="00DF2CAB"/>
    <w:rsid w:val="00DF7B4C"/>
    <w:rsid w:val="00E00220"/>
    <w:rsid w:val="00E050E5"/>
    <w:rsid w:val="00E167C6"/>
    <w:rsid w:val="00E271F3"/>
    <w:rsid w:val="00E32AB0"/>
    <w:rsid w:val="00E52FB8"/>
    <w:rsid w:val="00E5714C"/>
    <w:rsid w:val="00E70E15"/>
    <w:rsid w:val="00E727ED"/>
    <w:rsid w:val="00E73553"/>
    <w:rsid w:val="00E7430F"/>
    <w:rsid w:val="00E74B4F"/>
    <w:rsid w:val="00E80034"/>
    <w:rsid w:val="00E807D6"/>
    <w:rsid w:val="00E8134A"/>
    <w:rsid w:val="00E83793"/>
    <w:rsid w:val="00E84DAE"/>
    <w:rsid w:val="00E94618"/>
    <w:rsid w:val="00E94F70"/>
    <w:rsid w:val="00EA0A3A"/>
    <w:rsid w:val="00EA1A01"/>
    <w:rsid w:val="00EA2EAF"/>
    <w:rsid w:val="00EB75A4"/>
    <w:rsid w:val="00EC1452"/>
    <w:rsid w:val="00EC202C"/>
    <w:rsid w:val="00EC6FB5"/>
    <w:rsid w:val="00ED72B1"/>
    <w:rsid w:val="00EE66C3"/>
    <w:rsid w:val="00EF197A"/>
    <w:rsid w:val="00EF21DE"/>
    <w:rsid w:val="00EF45AC"/>
    <w:rsid w:val="00EF742C"/>
    <w:rsid w:val="00F00629"/>
    <w:rsid w:val="00F0248C"/>
    <w:rsid w:val="00F02E64"/>
    <w:rsid w:val="00F107A2"/>
    <w:rsid w:val="00F14CBF"/>
    <w:rsid w:val="00F31EE9"/>
    <w:rsid w:val="00F410C9"/>
    <w:rsid w:val="00F47865"/>
    <w:rsid w:val="00F50637"/>
    <w:rsid w:val="00F6003C"/>
    <w:rsid w:val="00F72A4B"/>
    <w:rsid w:val="00F7635C"/>
    <w:rsid w:val="00F85C1B"/>
    <w:rsid w:val="00F86B4F"/>
    <w:rsid w:val="00F877CD"/>
    <w:rsid w:val="00F92818"/>
    <w:rsid w:val="00FB314F"/>
    <w:rsid w:val="00FC75FF"/>
    <w:rsid w:val="00FD47FF"/>
    <w:rsid w:val="00FD6CD3"/>
    <w:rsid w:val="00FD7DA4"/>
    <w:rsid w:val="00FE4508"/>
    <w:rsid w:val="00FF1AE1"/>
    <w:rsid w:val="00FF7ACA"/>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02B51"/>
  <w15:chartTrackingRefBased/>
  <w15:docId w15:val="{637F36E9-054F-4653-8EA7-BC54FEDA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47D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C0ACA"/>
    <w:pPr>
      <w:keepNext/>
      <w:keepLines/>
      <w:spacing w:before="40" w:after="0"/>
      <w:jc w:val="both"/>
      <w:outlineLvl w:val="1"/>
    </w:pPr>
    <w:rPr>
      <w:rFonts w:ascii="Arial" w:eastAsiaTheme="majorEastAsia" w:hAnsi="Arial" w:cstheme="majorBidi"/>
      <w:b/>
      <w:sz w:val="26"/>
      <w:szCs w:val="26"/>
    </w:rPr>
  </w:style>
  <w:style w:type="paragraph" w:styleId="Ttulo3">
    <w:name w:val="heading 3"/>
    <w:basedOn w:val="Normal"/>
    <w:next w:val="Normal"/>
    <w:link w:val="Ttulo3Car"/>
    <w:uiPriority w:val="9"/>
    <w:unhideWhenUsed/>
    <w:qFormat/>
    <w:rsid w:val="007A101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C0ACA"/>
    <w:rPr>
      <w:rFonts w:ascii="Arial" w:eastAsiaTheme="majorEastAsia" w:hAnsi="Arial" w:cstheme="majorBidi"/>
      <w:b/>
      <w:sz w:val="26"/>
      <w:szCs w:val="26"/>
    </w:rPr>
  </w:style>
  <w:style w:type="paragraph" w:customStyle="1" w:styleId="Parrfo">
    <w:name w:val="Parráfo"/>
    <w:basedOn w:val="Normal"/>
    <w:link w:val="ParrfoCar"/>
    <w:qFormat/>
    <w:rsid w:val="002C0ACA"/>
    <w:pPr>
      <w:spacing w:line="360" w:lineRule="auto"/>
      <w:ind w:firstLine="709"/>
      <w:jc w:val="both"/>
    </w:pPr>
    <w:rPr>
      <w:rFonts w:ascii="Arial" w:hAnsi="Arial" w:cs="Arial"/>
      <w:sz w:val="24"/>
      <w:szCs w:val="24"/>
    </w:rPr>
  </w:style>
  <w:style w:type="character" w:customStyle="1" w:styleId="ParrfoCar">
    <w:name w:val="Parráfo Car"/>
    <w:basedOn w:val="Fuentedeprrafopredeter"/>
    <w:link w:val="Parrfo"/>
    <w:rsid w:val="002C0ACA"/>
    <w:rPr>
      <w:rFonts w:ascii="Arial" w:hAnsi="Arial" w:cs="Arial"/>
      <w:sz w:val="24"/>
      <w:szCs w:val="24"/>
    </w:rPr>
  </w:style>
  <w:style w:type="paragraph" w:styleId="Descripcin">
    <w:name w:val="caption"/>
    <w:basedOn w:val="Normal"/>
    <w:next w:val="Normal"/>
    <w:uiPriority w:val="35"/>
    <w:unhideWhenUsed/>
    <w:qFormat/>
    <w:rsid w:val="002C0ACA"/>
    <w:pPr>
      <w:spacing w:after="200" w:line="240" w:lineRule="auto"/>
    </w:pPr>
    <w:rPr>
      <w:i/>
      <w:iCs/>
      <w:color w:val="44546A" w:themeColor="text2"/>
      <w:sz w:val="18"/>
      <w:szCs w:val="18"/>
    </w:rPr>
  </w:style>
  <w:style w:type="table" w:styleId="Tablaconcuadrcula">
    <w:name w:val="Table Grid"/>
    <w:basedOn w:val="Tablanormal"/>
    <w:uiPriority w:val="39"/>
    <w:rsid w:val="002C0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C0ACA"/>
    <w:rPr>
      <w:sz w:val="16"/>
      <w:szCs w:val="16"/>
    </w:rPr>
  </w:style>
  <w:style w:type="paragraph" w:styleId="Textocomentario">
    <w:name w:val="annotation text"/>
    <w:basedOn w:val="Normal"/>
    <w:link w:val="TextocomentarioCar"/>
    <w:uiPriority w:val="99"/>
    <w:unhideWhenUsed/>
    <w:rsid w:val="002C0ACA"/>
    <w:pPr>
      <w:spacing w:line="240" w:lineRule="auto"/>
    </w:pPr>
    <w:rPr>
      <w:sz w:val="20"/>
      <w:szCs w:val="20"/>
    </w:rPr>
  </w:style>
  <w:style w:type="character" w:customStyle="1" w:styleId="TextocomentarioCar">
    <w:name w:val="Texto comentario Car"/>
    <w:basedOn w:val="Fuentedeprrafopredeter"/>
    <w:link w:val="Textocomentario"/>
    <w:uiPriority w:val="99"/>
    <w:rsid w:val="002C0ACA"/>
    <w:rPr>
      <w:sz w:val="20"/>
      <w:szCs w:val="20"/>
    </w:rPr>
  </w:style>
  <w:style w:type="character" w:customStyle="1" w:styleId="Ttulo1Car">
    <w:name w:val="Título 1 Car"/>
    <w:basedOn w:val="Fuentedeprrafopredeter"/>
    <w:link w:val="Ttulo1"/>
    <w:uiPriority w:val="9"/>
    <w:rsid w:val="00A47DCE"/>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AC7A0A"/>
    <w:pPr>
      <w:ind w:left="720"/>
      <w:contextualSpacing/>
    </w:pPr>
  </w:style>
  <w:style w:type="paragraph" w:styleId="Bibliografa">
    <w:name w:val="Bibliography"/>
    <w:basedOn w:val="Normal"/>
    <w:next w:val="Normal"/>
    <w:uiPriority w:val="37"/>
    <w:unhideWhenUsed/>
    <w:rsid w:val="00AC7A0A"/>
  </w:style>
  <w:style w:type="character" w:styleId="Hipervnculo">
    <w:name w:val="Hyperlink"/>
    <w:basedOn w:val="Fuentedeprrafopredeter"/>
    <w:uiPriority w:val="99"/>
    <w:unhideWhenUsed/>
    <w:rsid w:val="00C90E53"/>
    <w:rPr>
      <w:color w:val="0563C1" w:themeColor="hyperlink"/>
      <w:u w:val="single"/>
    </w:rPr>
  </w:style>
  <w:style w:type="character" w:customStyle="1" w:styleId="Mencinsinresolver1">
    <w:name w:val="Mención sin resolver1"/>
    <w:basedOn w:val="Fuentedeprrafopredeter"/>
    <w:uiPriority w:val="99"/>
    <w:semiHidden/>
    <w:unhideWhenUsed/>
    <w:rsid w:val="00C90E53"/>
    <w:rPr>
      <w:color w:val="605E5C"/>
      <w:shd w:val="clear" w:color="auto" w:fill="E1DFDD"/>
    </w:rPr>
  </w:style>
  <w:style w:type="paragraph" w:styleId="Encabezado">
    <w:name w:val="header"/>
    <w:basedOn w:val="Normal"/>
    <w:link w:val="EncabezadoCar"/>
    <w:uiPriority w:val="99"/>
    <w:unhideWhenUsed/>
    <w:rsid w:val="00024F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4FAC"/>
  </w:style>
  <w:style w:type="paragraph" w:styleId="Piedepgina">
    <w:name w:val="footer"/>
    <w:basedOn w:val="Normal"/>
    <w:link w:val="PiedepginaCar"/>
    <w:uiPriority w:val="99"/>
    <w:unhideWhenUsed/>
    <w:rsid w:val="00024F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4FAC"/>
  </w:style>
  <w:style w:type="paragraph" w:styleId="Asuntodelcomentario">
    <w:name w:val="annotation subject"/>
    <w:basedOn w:val="Textocomentario"/>
    <w:next w:val="Textocomentario"/>
    <w:link w:val="AsuntodelcomentarioCar"/>
    <w:uiPriority w:val="99"/>
    <w:semiHidden/>
    <w:unhideWhenUsed/>
    <w:rsid w:val="003B5DDA"/>
    <w:rPr>
      <w:b/>
      <w:bCs/>
    </w:rPr>
  </w:style>
  <w:style w:type="character" w:customStyle="1" w:styleId="AsuntodelcomentarioCar">
    <w:name w:val="Asunto del comentario Car"/>
    <w:basedOn w:val="TextocomentarioCar"/>
    <w:link w:val="Asuntodelcomentario"/>
    <w:uiPriority w:val="99"/>
    <w:semiHidden/>
    <w:rsid w:val="003B5DDA"/>
    <w:rPr>
      <w:b/>
      <w:bCs/>
      <w:sz w:val="20"/>
      <w:szCs w:val="20"/>
    </w:rPr>
  </w:style>
  <w:style w:type="paragraph" w:customStyle="1" w:styleId="k5">
    <w:name w:val="k5"/>
    <w:basedOn w:val="Normal"/>
    <w:rsid w:val="00DE28B5"/>
    <w:pPr>
      <w:spacing w:before="100" w:beforeAutospacing="1" w:after="100" w:afterAutospacing="1" w:line="240" w:lineRule="auto"/>
    </w:pPr>
    <w:rPr>
      <w:rFonts w:ascii="Times New Roman" w:eastAsia="Times New Roman" w:hAnsi="Times New Roman" w:cs="Times New Roman"/>
      <w:sz w:val="24"/>
      <w:szCs w:val="24"/>
      <w:lang w:val="es-CR" w:eastAsia="es-CR"/>
    </w:rPr>
  </w:style>
  <w:style w:type="paragraph" w:customStyle="1" w:styleId="m">
    <w:name w:val="m"/>
    <w:basedOn w:val="Normal"/>
    <w:rsid w:val="00DE28B5"/>
    <w:pPr>
      <w:spacing w:before="100" w:beforeAutospacing="1" w:after="100" w:afterAutospacing="1" w:line="240" w:lineRule="auto"/>
    </w:pPr>
    <w:rPr>
      <w:rFonts w:ascii="Times New Roman" w:eastAsia="Times New Roman" w:hAnsi="Times New Roman" w:cs="Times New Roman"/>
      <w:sz w:val="24"/>
      <w:szCs w:val="24"/>
      <w:lang w:val="es-CR" w:eastAsia="es-CR"/>
    </w:rPr>
  </w:style>
  <w:style w:type="character" w:customStyle="1" w:styleId="nacep">
    <w:name w:val="n_acep"/>
    <w:basedOn w:val="Fuentedeprrafopredeter"/>
    <w:rsid w:val="00DE28B5"/>
  </w:style>
  <w:style w:type="paragraph" w:styleId="Textodeglobo">
    <w:name w:val="Balloon Text"/>
    <w:basedOn w:val="Normal"/>
    <w:link w:val="TextodegloboCar"/>
    <w:uiPriority w:val="99"/>
    <w:semiHidden/>
    <w:unhideWhenUsed/>
    <w:rsid w:val="00005E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5E11"/>
    <w:rPr>
      <w:rFonts w:ascii="Segoe UI" w:hAnsi="Segoe UI" w:cs="Segoe UI"/>
      <w:sz w:val="18"/>
      <w:szCs w:val="18"/>
    </w:rPr>
  </w:style>
  <w:style w:type="character" w:styleId="Hipervnculovisitado">
    <w:name w:val="FollowedHyperlink"/>
    <w:basedOn w:val="Fuentedeprrafopredeter"/>
    <w:uiPriority w:val="99"/>
    <w:semiHidden/>
    <w:unhideWhenUsed/>
    <w:rsid w:val="00005E11"/>
    <w:rPr>
      <w:color w:val="954F72" w:themeColor="followedHyperlink"/>
      <w:u w:val="single"/>
    </w:rPr>
  </w:style>
  <w:style w:type="paragraph" w:styleId="Textonotapie">
    <w:name w:val="footnote text"/>
    <w:basedOn w:val="Normal"/>
    <w:link w:val="TextonotapieCar"/>
    <w:uiPriority w:val="99"/>
    <w:semiHidden/>
    <w:unhideWhenUsed/>
    <w:rsid w:val="00BB04F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B04F1"/>
    <w:rPr>
      <w:sz w:val="20"/>
      <w:szCs w:val="20"/>
    </w:rPr>
  </w:style>
  <w:style w:type="character" w:styleId="Refdenotaalpie">
    <w:name w:val="footnote reference"/>
    <w:basedOn w:val="Fuentedeprrafopredeter"/>
    <w:uiPriority w:val="99"/>
    <w:semiHidden/>
    <w:unhideWhenUsed/>
    <w:rsid w:val="00BB04F1"/>
    <w:rPr>
      <w:vertAlign w:val="superscript"/>
    </w:rPr>
  </w:style>
  <w:style w:type="paragraph" w:styleId="Revisin">
    <w:name w:val="Revision"/>
    <w:hidden/>
    <w:uiPriority w:val="99"/>
    <w:semiHidden/>
    <w:rsid w:val="0082415E"/>
    <w:pPr>
      <w:spacing w:after="0" w:line="240" w:lineRule="auto"/>
    </w:pPr>
  </w:style>
  <w:style w:type="paragraph" w:styleId="HTMLconformatoprevio">
    <w:name w:val="HTML Preformatted"/>
    <w:basedOn w:val="Normal"/>
    <w:link w:val="HTMLconformatoprevioCar"/>
    <w:uiPriority w:val="99"/>
    <w:unhideWhenUsed/>
    <w:rsid w:val="005E0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5E0751"/>
    <w:rPr>
      <w:rFonts w:ascii="Courier New" w:eastAsia="Times New Roman" w:hAnsi="Courier New" w:cs="Courier New"/>
      <w:sz w:val="20"/>
      <w:szCs w:val="20"/>
      <w:lang w:eastAsia="es-MX"/>
    </w:rPr>
  </w:style>
  <w:style w:type="character" w:styleId="Mencinsinresolver">
    <w:name w:val="Unresolved Mention"/>
    <w:basedOn w:val="Fuentedeprrafopredeter"/>
    <w:uiPriority w:val="99"/>
    <w:semiHidden/>
    <w:unhideWhenUsed/>
    <w:rsid w:val="00181C7F"/>
    <w:rPr>
      <w:color w:val="605E5C"/>
      <w:shd w:val="clear" w:color="auto" w:fill="E1DFDD"/>
    </w:rPr>
  </w:style>
  <w:style w:type="paragraph" w:styleId="NormalWeb">
    <w:name w:val="Normal (Web)"/>
    <w:basedOn w:val="Normal"/>
    <w:uiPriority w:val="99"/>
    <w:unhideWhenUsed/>
    <w:rsid w:val="00AC27C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7A101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8825">
      <w:bodyDiv w:val="1"/>
      <w:marLeft w:val="0"/>
      <w:marRight w:val="0"/>
      <w:marTop w:val="0"/>
      <w:marBottom w:val="0"/>
      <w:divBdr>
        <w:top w:val="none" w:sz="0" w:space="0" w:color="auto"/>
        <w:left w:val="none" w:sz="0" w:space="0" w:color="auto"/>
        <w:bottom w:val="none" w:sz="0" w:space="0" w:color="auto"/>
        <w:right w:val="none" w:sz="0" w:space="0" w:color="auto"/>
      </w:divBdr>
    </w:div>
    <w:div w:id="768352265">
      <w:bodyDiv w:val="1"/>
      <w:marLeft w:val="0"/>
      <w:marRight w:val="0"/>
      <w:marTop w:val="0"/>
      <w:marBottom w:val="0"/>
      <w:divBdr>
        <w:top w:val="none" w:sz="0" w:space="0" w:color="auto"/>
        <w:left w:val="none" w:sz="0" w:space="0" w:color="auto"/>
        <w:bottom w:val="none" w:sz="0" w:space="0" w:color="auto"/>
        <w:right w:val="none" w:sz="0" w:space="0" w:color="auto"/>
      </w:divBdr>
    </w:div>
    <w:div w:id="1085305005">
      <w:bodyDiv w:val="1"/>
      <w:marLeft w:val="0"/>
      <w:marRight w:val="0"/>
      <w:marTop w:val="0"/>
      <w:marBottom w:val="0"/>
      <w:divBdr>
        <w:top w:val="none" w:sz="0" w:space="0" w:color="auto"/>
        <w:left w:val="none" w:sz="0" w:space="0" w:color="auto"/>
        <w:bottom w:val="none" w:sz="0" w:space="0" w:color="auto"/>
        <w:right w:val="none" w:sz="0" w:space="0" w:color="auto"/>
      </w:divBdr>
    </w:div>
    <w:div w:id="140706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Cór16</b:Tag>
    <b:SourceType>DocumentFromInternetSite</b:SourceType>
    <b:Guid>{77B67C9C-D877-4532-91C2-1F31B450ADE9}</b:Guid>
    <b:Author>
      <b:Author>
        <b:NameList>
          <b:Person>
            <b:Last>Córdova</b:Last>
            <b:First>Lorenzo</b:First>
          </b:Person>
        </b:NameList>
      </b:Author>
    </b:Author>
    <b:Title>INSTITUTO DE INVESTIGACIONES JURÍDICAS</b:Title>
    <b:Year>2016</b:Year>
    <b:URL>https://www.ine.mx/wp-content/uploads/2019/04/Los_sistemas_de_partidos_en_america_latina.pdf</b:URL>
    <b:RefOrder>5</b:RefOrder>
  </b:Source>
  <b:Source>
    <b:Tag>Alc04</b:Tag>
    <b:SourceType>DocumentFromInternetSite</b:SourceType>
    <b:Guid>{C76FA20B-3E8D-45BA-92AE-387CAFD1E9D1}</b:Guid>
    <b:Author>
      <b:Author>
        <b:NameList>
          <b:Person>
            <b:Last>Alcántara</b:Last>
            <b:First>Manuel</b:First>
          </b:Person>
        </b:NameList>
      </b:Author>
    </b:Author>
    <b:Title>Revista de Estudios Políticos</b:Title>
    <b:Year>2004</b:Year>
    <b:Month>Abril</b:Month>
    <b:URL>https://recyt.fecyt.es/index.php/RevEsPol/article/view/45935</b:URL>
    <b:RefOrder>6</b:RefOrder>
  </b:Source>
  <b:Source>
    <b:Tag>Lat15</b:Tag>
    <b:SourceType>InternetSite</b:SourceType>
    <b:Guid>{89B43629-4AA9-4B20-8935-69EBE85105FD}</b:Guid>
    <b:Author>
      <b:Author>
        <b:Corporate>Latin American Network Information Center</b:Corporate>
      </b:Author>
    </b:Author>
    <b:Title>LANIC</b:Title>
    <b:Year>2015</b:Year>
    <b:Month>Julio</b:Month>
    <b:URL>http://lanic.utexas.edu/la/region/politicalparties/indexesp.html</b:URL>
    <b:RefOrder>7</b:RefOrder>
  </b:Source>
  <b:Source>
    <b:Tag>Fre16</b:Tag>
    <b:SourceType>DocumentFromInternetSite</b:SourceType>
    <b:Guid>{0757BAA7-6271-4AFF-B138-6E670E913FC2}</b:Guid>
    <b:Title>Instituto de Investigaciones Jurídicas </b:Title>
    <b:Year>2016</b:Year>
    <b:URL>https://www.ine.mx/wp-content/uploads/2019/04/Los_sistemas_de_partidos_en_america_latina.pdf</b:URL>
    <b:Author>
      <b:Author>
        <b:NameList>
          <b:Person>
            <b:Last>Freidenberg</b:Last>
            <b:First>Flavia</b:First>
          </b:Person>
        </b:NameList>
      </b:Author>
    </b:Author>
    <b:RefOrder>8</b:RefOrder>
  </b:Source>
  <b:Source>
    <b:Tag>Cam18</b:Tag>
    <b:SourceType>JournalArticle</b:SourceType>
    <b:Guid>{018F31A8-D2E0-43DB-9B3E-03FA15FE01B7}</b:Guid>
    <b:Title>Mundo Electoral México / Brasil</b:Title>
    <b:Year>2018</b:Year>
    <b:Author>
      <b:Author>
        <b:Corporate>Campaigns &amp; Elections</b:Corporate>
      </b:Author>
    </b:Author>
    <b:JournalName>C&amp;E</b:JournalName>
    <b:Pages>17</b:Pages>
    <b:RefOrder>9</b:RefOrder>
  </b:Source>
  <b:Source>
    <b:Tag>Sta20</b:Tag>
    <b:SourceType>InternetSite</b:SourceType>
    <b:Guid>{B692C82A-FF54-48F6-9EA8-59EFDF9690A7}</b:Guid>
    <b:Title>Statista Research Department</b:Title>
    <b:Year>2020</b:Year>
    <b:Author>
      <b:Author>
        <b:Corporate>Statista Research Department</b:Corporate>
      </b:Author>
    </b:Author>
    <b:Month>Agosto</b:Month>
    <b:Day>11</b:Day>
    <b:URL>https://es.statista.com/estadisticas/921438/elecciones-presidenciales-brasilenas-de-2018-distribucion-de-votos-por-partido/</b:URL>
    <b:RefOrder>10</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AD4B4189B43B4EBD1A1A102311D17C" ma:contentTypeVersion="0" ma:contentTypeDescription="Create a new document." ma:contentTypeScope="" ma:versionID="a63ddba63ffe2ffc99f0f837638161d8">
  <xsd:schema xmlns:xsd="http://www.w3.org/2001/XMLSchema" xmlns:xs="http://www.w3.org/2001/XMLSchema" xmlns:p="http://schemas.microsoft.com/office/2006/metadata/properties" targetNamespace="http://schemas.microsoft.com/office/2006/metadata/properties" ma:root="true" ma:fieldsID="92793c0f84d03c7c905c40347bbb73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E81E4E-9BA5-473A-9AFE-B7B2A1C2B22C}">
  <ds:schemaRefs>
    <ds:schemaRef ds:uri="http://schemas.openxmlformats.org/officeDocument/2006/bibliography"/>
  </ds:schemaRefs>
</ds:datastoreItem>
</file>

<file path=customXml/itemProps2.xml><?xml version="1.0" encoding="utf-8"?>
<ds:datastoreItem xmlns:ds="http://schemas.openxmlformats.org/officeDocument/2006/customXml" ds:itemID="{3F5D4EAF-CA09-4871-8064-8030541E7DD5}">
  <ds:schemaRefs>
    <ds:schemaRef ds:uri="http://schemas.microsoft.com/sharepoint/v3/contenttype/forms"/>
  </ds:schemaRefs>
</ds:datastoreItem>
</file>

<file path=customXml/itemProps3.xml><?xml version="1.0" encoding="utf-8"?>
<ds:datastoreItem xmlns:ds="http://schemas.openxmlformats.org/officeDocument/2006/customXml" ds:itemID="{846A8041-053E-469E-ADA3-CC5D6A01C8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5DF339-858B-4505-A9E8-AF0461830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21</Pages>
  <Words>5775</Words>
  <Characters>31766</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DIRECCION FCCOM</dc:creator>
  <cp:keywords/>
  <dc:description/>
  <cp:lastModifiedBy>Gustavo Toledo</cp:lastModifiedBy>
  <cp:revision>6</cp:revision>
  <dcterms:created xsi:type="dcterms:W3CDTF">2023-04-14T22:36:00Z</dcterms:created>
  <dcterms:modified xsi:type="dcterms:W3CDTF">2023-04-21T14:04:00Z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0x0101000EAD4B4189B43B4EBD1A1A102311D17C</vt:lpwstr>
  </property>
</Properties>
</file>