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DC19" w14:textId="1B09490B" w:rsidR="008E3D2E" w:rsidRPr="00B45D9D" w:rsidRDefault="00B45D9D" w:rsidP="008E3D2E">
      <w:pPr>
        <w:spacing w:before="240" w:line="360" w:lineRule="auto"/>
        <w:jc w:val="right"/>
        <w:rPr>
          <w:rFonts w:ascii="Times New Roman" w:hAnsi="Times New Roman" w:cs="Times New Roman"/>
          <w:b/>
          <w:bCs/>
          <w:i/>
          <w:iCs/>
          <w:sz w:val="24"/>
          <w:szCs w:val="24"/>
        </w:rPr>
      </w:pPr>
      <w:bookmarkStart w:id="0" w:name="_Hlk107656849"/>
      <w:r w:rsidRPr="00B45D9D">
        <w:rPr>
          <w:rFonts w:ascii="Times New Roman" w:hAnsi="Times New Roman" w:cs="Times New Roman"/>
          <w:b/>
          <w:bCs/>
          <w:i/>
          <w:iCs/>
          <w:sz w:val="24"/>
          <w:szCs w:val="24"/>
        </w:rPr>
        <w:t>https://doi.org/10.23913/ricsh.v11i22.292</w:t>
      </w:r>
    </w:p>
    <w:p w14:paraId="4A743E31" w14:textId="6882C6EC" w:rsidR="008E3D2E" w:rsidRDefault="008E3D2E" w:rsidP="008E3D2E">
      <w:pPr>
        <w:spacing w:before="240" w:line="360" w:lineRule="auto"/>
        <w:jc w:val="right"/>
        <w:rPr>
          <w:rFonts w:ascii="Times New Roman" w:hAnsi="Times New Roman" w:cs="Times New Roman"/>
          <w:b/>
          <w:sz w:val="32"/>
          <w:szCs w:val="32"/>
        </w:rPr>
      </w:pPr>
      <w:r w:rsidRPr="006C1D49">
        <w:rPr>
          <w:rFonts w:ascii="Times New Roman" w:hAnsi="Times New Roman" w:cs="Times New Roman"/>
          <w:b/>
          <w:bCs/>
          <w:i/>
          <w:iCs/>
          <w:sz w:val="24"/>
          <w:szCs w:val="24"/>
        </w:rPr>
        <w:t>Artículos científicos</w:t>
      </w:r>
    </w:p>
    <w:p w14:paraId="338C6F0F" w14:textId="7EF65051" w:rsidR="00633E11" w:rsidRPr="00C25603" w:rsidRDefault="00633E11" w:rsidP="00C25603">
      <w:pPr>
        <w:spacing w:after="0" w:line="276" w:lineRule="auto"/>
        <w:jc w:val="right"/>
        <w:rPr>
          <w:rFonts w:ascii="Calibri" w:eastAsia="Times New Roman" w:hAnsi="Calibri" w:cs="Calibri"/>
          <w:b/>
          <w:color w:val="000000"/>
          <w:sz w:val="32"/>
          <w:szCs w:val="32"/>
          <w:lang w:eastAsia="es-MX"/>
        </w:rPr>
      </w:pPr>
      <w:r w:rsidRPr="00C25603">
        <w:rPr>
          <w:rFonts w:ascii="Calibri" w:eastAsia="Times New Roman" w:hAnsi="Calibri" w:cs="Calibri"/>
          <w:b/>
          <w:color w:val="000000"/>
          <w:sz w:val="32"/>
          <w:szCs w:val="32"/>
          <w:lang w:eastAsia="es-MX"/>
        </w:rPr>
        <w:t xml:space="preserve">Expresiones de la violencia patriarcal en adolescentes </w:t>
      </w:r>
      <w:r w:rsidR="00B832C0" w:rsidRPr="00C25603">
        <w:rPr>
          <w:rFonts w:ascii="Calibri" w:eastAsia="Times New Roman" w:hAnsi="Calibri" w:cs="Calibri"/>
          <w:b/>
          <w:color w:val="000000"/>
          <w:sz w:val="32"/>
          <w:szCs w:val="32"/>
          <w:lang w:eastAsia="es-MX"/>
        </w:rPr>
        <w:t xml:space="preserve">mujeres </w:t>
      </w:r>
      <w:r w:rsidRPr="00C25603">
        <w:rPr>
          <w:rFonts w:ascii="Calibri" w:eastAsia="Times New Roman" w:hAnsi="Calibri" w:cs="Calibri"/>
          <w:b/>
          <w:color w:val="000000"/>
          <w:sz w:val="32"/>
          <w:szCs w:val="32"/>
          <w:lang w:eastAsia="es-MX"/>
        </w:rPr>
        <w:t>rurales</w:t>
      </w:r>
    </w:p>
    <w:bookmarkEnd w:id="0"/>
    <w:p w14:paraId="47C8A2A1" w14:textId="37E6EFC4" w:rsidR="00B33E56" w:rsidRPr="00C25603" w:rsidRDefault="00C25603" w:rsidP="00C25603">
      <w:pPr>
        <w:spacing w:after="0" w:line="276" w:lineRule="auto"/>
        <w:jc w:val="right"/>
        <w:rPr>
          <w:rFonts w:ascii="Calibri" w:eastAsia="Times New Roman" w:hAnsi="Calibri" w:cs="Calibri"/>
          <w:b/>
          <w:i/>
          <w:iCs/>
          <w:color w:val="000000"/>
          <w:sz w:val="28"/>
          <w:szCs w:val="28"/>
          <w:lang w:val="en-US" w:eastAsia="es-MX"/>
        </w:rPr>
      </w:pPr>
      <w:r w:rsidRPr="00A04151">
        <w:rPr>
          <w:rFonts w:ascii="Calibri" w:eastAsia="Times New Roman" w:hAnsi="Calibri" w:cs="Calibri"/>
          <w:b/>
          <w:i/>
          <w:iCs/>
          <w:color w:val="000000"/>
          <w:sz w:val="28"/>
          <w:szCs w:val="28"/>
          <w:lang w:val="en-US" w:eastAsia="es-MX"/>
        </w:rPr>
        <w:br/>
      </w:r>
      <w:r w:rsidR="00B33E56" w:rsidRPr="00C25603">
        <w:rPr>
          <w:rFonts w:ascii="Calibri" w:eastAsia="Times New Roman" w:hAnsi="Calibri" w:cs="Calibri"/>
          <w:b/>
          <w:i/>
          <w:iCs/>
          <w:color w:val="000000"/>
          <w:sz w:val="28"/>
          <w:szCs w:val="28"/>
          <w:lang w:val="en-US" w:eastAsia="es-MX"/>
        </w:rPr>
        <w:t xml:space="preserve">Expressions </w:t>
      </w:r>
      <w:r w:rsidR="00366F8C" w:rsidRPr="00C25603">
        <w:rPr>
          <w:rFonts w:ascii="Calibri" w:eastAsia="Times New Roman" w:hAnsi="Calibri" w:cs="Calibri"/>
          <w:b/>
          <w:i/>
          <w:iCs/>
          <w:color w:val="000000"/>
          <w:sz w:val="28"/>
          <w:szCs w:val="28"/>
          <w:lang w:val="en-US" w:eastAsia="es-MX"/>
        </w:rPr>
        <w:t>of Patriarchal Violence in Rural Women Adolescents</w:t>
      </w:r>
    </w:p>
    <w:p w14:paraId="356F3DDD" w14:textId="3188F591" w:rsidR="008E3D2E" w:rsidRPr="00C25603" w:rsidRDefault="00C25603" w:rsidP="00C25603">
      <w:pPr>
        <w:spacing w:after="0" w:line="276" w:lineRule="auto"/>
        <w:jc w:val="right"/>
        <w:rPr>
          <w:rFonts w:ascii="Calibri" w:eastAsia="Times New Roman" w:hAnsi="Calibri" w:cs="Calibri"/>
          <w:b/>
          <w:i/>
          <w:iCs/>
          <w:color w:val="000000"/>
          <w:sz w:val="28"/>
          <w:szCs w:val="28"/>
          <w:lang w:eastAsia="es-MX"/>
        </w:rPr>
      </w:pPr>
      <w:r w:rsidRPr="00A04151">
        <w:rPr>
          <w:rFonts w:ascii="Calibri" w:eastAsia="Times New Roman" w:hAnsi="Calibri" w:cs="Calibri"/>
          <w:b/>
          <w:i/>
          <w:iCs/>
          <w:color w:val="000000"/>
          <w:sz w:val="28"/>
          <w:szCs w:val="28"/>
          <w:lang w:eastAsia="es-MX"/>
        </w:rPr>
        <w:br/>
      </w:r>
      <w:proofErr w:type="spellStart"/>
      <w:r w:rsidR="008E3D2E" w:rsidRPr="00C25603">
        <w:rPr>
          <w:rFonts w:ascii="Calibri" w:eastAsia="Times New Roman" w:hAnsi="Calibri" w:cs="Calibri"/>
          <w:b/>
          <w:i/>
          <w:iCs/>
          <w:color w:val="000000"/>
          <w:sz w:val="28"/>
          <w:szCs w:val="28"/>
          <w:lang w:eastAsia="es-MX"/>
        </w:rPr>
        <w:t>Expressões</w:t>
      </w:r>
      <w:proofErr w:type="spellEnd"/>
      <w:r w:rsidR="008E3D2E" w:rsidRPr="00C25603">
        <w:rPr>
          <w:rFonts w:ascii="Calibri" w:eastAsia="Times New Roman" w:hAnsi="Calibri" w:cs="Calibri"/>
          <w:b/>
          <w:i/>
          <w:iCs/>
          <w:color w:val="000000"/>
          <w:sz w:val="28"/>
          <w:szCs w:val="28"/>
          <w:lang w:eastAsia="es-MX"/>
        </w:rPr>
        <w:t xml:space="preserve"> da </w:t>
      </w:r>
      <w:proofErr w:type="spellStart"/>
      <w:r w:rsidR="008E3D2E" w:rsidRPr="00C25603">
        <w:rPr>
          <w:rFonts w:ascii="Calibri" w:eastAsia="Times New Roman" w:hAnsi="Calibri" w:cs="Calibri"/>
          <w:b/>
          <w:i/>
          <w:iCs/>
          <w:color w:val="000000"/>
          <w:sz w:val="28"/>
          <w:szCs w:val="28"/>
          <w:lang w:eastAsia="es-MX"/>
        </w:rPr>
        <w:t>violência</w:t>
      </w:r>
      <w:proofErr w:type="spellEnd"/>
      <w:r w:rsidR="008E3D2E" w:rsidRPr="00C25603">
        <w:rPr>
          <w:rFonts w:ascii="Calibri" w:eastAsia="Times New Roman" w:hAnsi="Calibri" w:cs="Calibri"/>
          <w:b/>
          <w:i/>
          <w:iCs/>
          <w:color w:val="000000"/>
          <w:sz w:val="28"/>
          <w:szCs w:val="28"/>
          <w:lang w:eastAsia="es-MX"/>
        </w:rPr>
        <w:t xml:space="preserve"> patriarcal em </w:t>
      </w:r>
      <w:proofErr w:type="spellStart"/>
      <w:r w:rsidR="008E3D2E" w:rsidRPr="00C25603">
        <w:rPr>
          <w:rFonts w:ascii="Calibri" w:eastAsia="Times New Roman" w:hAnsi="Calibri" w:cs="Calibri"/>
          <w:b/>
          <w:i/>
          <w:iCs/>
          <w:color w:val="000000"/>
          <w:sz w:val="28"/>
          <w:szCs w:val="28"/>
          <w:lang w:eastAsia="es-MX"/>
        </w:rPr>
        <w:t>mulheres</w:t>
      </w:r>
      <w:proofErr w:type="spellEnd"/>
      <w:r w:rsidR="008E3D2E" w:rsidRPr="00C25603">
        <w:rPr>
          <w:rFonts w:ascii="Calibri" w:eastAsia="Times New Roman" w:hAnsi="Calibri" w:cs="Calibri"/>
          <w:b/>
          <w:i/>
          <w:iCs/>
          <w:color w:val="000000"/>
          <w:sz w:val="28"/>
          <w:szCs w:val="28"/>
          <w:lang w:eastAsia="es-MX"/>
        </w:rPr>
        <w:t xml:space="preserve"> adolescentes </w:t>
      </w:r>
      <w:proofErr w:type="spellStart"/>
      <w:r w:rsidR="008E3D2E" w:rsidRPr="00C25603">
        <w:rPr>
          <w:rFonts w:ascii="Calibri" w:eastAsia="Times New Roman" w:hAnsi="Calibri" w:cs="Calibri"/>
          <w:b/>
          <w:i/>
          <w:iCs/>
          <w:color w:val="000000"/>
          <w:sz w:val="28"/>
          <w:szCs w:val="28"/>
          <w:lang w:eastAsia="es-MX"/>
        </w:rPr>
        <w:t>rurais</w:t>
      </w:r>
      <w:proofErr w:type="spellEnd"/>
    </w:p>
    <w:p w14:paraId="3E7706EA" w14:textId="77777777" w:rsidR="00366F8C" w:rsidRPr="008E3D2E" w:rsidRDefault="00366F8C" w:rsidP="00366F8C">
      <w:pPr>
        <w:autoSpaceDE w:val="0"/>
        <w:autoSpaceDN w:val="0"/>
        <w:adjustRightInd w:val="0"/>
        <w:spacing w:after="0" w:line="360" w:lineRule="auto"/>
        <w:jc w:val="both"/>
        <w:rPr>
          <w:rFonts w:ascii="Times New Roman" w:hAnsi="Times New Roman" w:cs="Times New Roman"/>
          <w:color w:val="000000"/>
          <w:sz w:val="24"/>
          <w:szCs w:val="24"/>
        </w:rPr>
      </w:pPr>
    </w:p>
    <w:p w14:paraId="48436D8E" w14:textId="77777777" w:rsidR="001F4FA6" w:rsidRPr="001F4FA6" w:rsidRDefault="001F4FA6" w:rsidP="00A04151">
      <w:pPr>
        <w:spacing w:after="0" w:line="276" w:lineRule="auto"/>
        <w:jc w:val="right"/>
        <w:rPr>
          <w:rFonts w:cstheme="minorHAnsi"/>
          <w:b/>
          <w:bCs/>
          <w:color w:val="000000"/>
          <w:sz w:val="24"/>
          <w:szCs w:val="24"/>
        </w:rPr>
      </w:pPr>
      <w:r w:rsidRPr="001F4FA6">
        <w:rPr>
          <w:rFonts w:cstheme="minorHAnsi"/>
          <w:b/>
          <w:bCs/>
          <w:color w:val="000000"/>
          <w:sz w:val="24"/>
          <w:szCs w:val="24"/>
        </w:rPr>
        <w:t xml:space="preserve">Oscar Cruz Pérez </w:t>
      </w:r>
    </w:p>
    <w:p w14:paraId="5DCEB242" w14:textId="0CF54556"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 xml:space="preserve">Universidad de Ciencias y Artes de Chiapas, México </w:t>
      </w:r>
    </w:p>
    <w:p w14:paraId="1F727AC9" w14:textId="15E437C1" w:rsidR="001F4FA6" w:rsidRPr="001F4FA6" w:rsidRDefault="001F4FA6" w:rsidP="00A04151">
      <w:pPr>
        <w:spacing w:after="0" w:line="276" w:lineRule="auto"/>
        <w:jc w:val="right"/>
        <w:rPr>
          <w:rFonts w:cstheme="minorHAnsi"/>
          <w:bCs/>
          <w:color w:val="FF0000"/>
          <w:sz w:val="24"/>
          <w:szCs w:val="24"/>
        </w:rPr>
      </w:pPr>
      <w:r w:rsidRPr="00A04151">
        <w:rPr>
          <w:rFonts w:cstheme="minorHAnsi"/>
          <w:bCs/>
          <w:color w:val="FF0000"/>
          <w:sz w:val="24"/>
          <w:szCs w:val="24"/>
        </w:rPr>
        <w:t>Oscar.cruz@unicach.mx</w:t>
      </w:r>
    </w:p>
    <w:p w14:paraId="530470DD" w14:textId="5C810635"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https://orcid.org/0000-0003-2452-2834</w:t>
      </w:r>
    </w:p>
    <w:p w14:paraId="611F4F5F" w14:textId="77777777" w:rsidR="001F4FA6" w:rsidRPr="001F4FA6" w:rsidRDefault="001F4FA6" w:rsidP="00A04151">
      <w:pPr>
        <w:spacing w:after="0" w:line="276" w:lineRule="auto"/>
        <w:jc w:val="right"/>
        <w:rPr>
          <w:rFonts w:cstheme="minorHAnsi"/>
          <w:bCs/>
          <w:color w:val="000000"/>
          <w:sz w:val="24"/>
          <w:szCs w:val="24"/>
        </w:rPr>
      </w:pPr>
    </w:p>
    <w:p w14:paraId="0934E1A2" w14:textId="77777777" w:rsidR="001F4FA6" w:rsidRPr="001F4FA6" w:rsidRDefault="001F4FA6" w:rsidP="00A04151">
      <w:pPr>
        <w:spacing w:after="0" w:line="276" w:lineRule="auto"/>
        <w:jc w:val="right"/>
        <w:rPr>
          <w:rFonts w:cstheme="minorHAnsi"/>
          <w:b/>
          <w:bCs/>
          <w:color w:val="000000"/>
          <w:sz w:val="24"/>
          <w:szCs w:val="24"/>
        </w:rPr>
      </w:pPr>
      <w:proofErr w:type="spellStart"/>
      <w:r w:rsidRPr="001F4FA6">
        <w:rPr>
          <w:rFonts w:cstheme="minorHAnsi"/>
          <w:b/>
          <w:bCs/>
          <w:color w:val="000000"/>
          <w:sz w:val="24"/>
          <w:szCs w:val="24"/>
        </w:rPr>
        <w:t>Hildebertha</w:t>
      </w:r>
      <w:proofErr w:type="spellEnd"/>
      <w:r w:rsidRPr="001F4FA6">
        <w:rPr>
          <w:rFonts w:cstheme="minorHAnsi"/>
          <w:b/>
          <w:bCs/>
          <w:color w:val="000000"/>
          <w:sz w:val="24"/>
          <w:szCs w:val="24"/>
        </w:rPr>
        <w:t xml:space="preserve"> Esteban Silvestre </w:t>
      </w:r>
    </w:p>
    <w:p w14:paraId="4CC0A977" w14:textId="77777777" w:rsidR="001F4FA6" w:rsidRPr="00A04151" w:rsidRDefault="001F4FA6" w:rsidP="00A04151">
      <w:pPr>
        <w:spacing w:after="0" w:line="276" w:lineRule="auto"/>
        <w:jc w:val="right"/>
        <w:rPr>
          <w:rFonts w:ascii="Times New Roman" w:hAnsi="Times New Roman" w:cs="Times New Roman"/>
          <w:bCs/>
          <w:color w:val="000000"/>
          <w:sz w:val="24"/>
          <w:szCs w:val="24"/>
        </w:rPr>
      </w:pPr>
      <w:proofErr w:type="spellStart"/>
      <w:r w:rsidRPr="00A04151">
        <w:rPr>
          <w:rFonts w:ascii="Times New Roman" w:hAnsi="Times New Roman" w:cs="Times New Roman"/>
          <w:bCs/>
          <w:color w:val="000000"/>
          <w:sz w:val="24"/>
          <w:szCs w:val="24"/>
        </w:rPr>
        <w:t>Dvnires</w:t>
      </w:r>
      <w:proofErr w:type="spellEnd"/>
      <w:r w:rsidRPr="00A04151">
        <w:rPr>
          <w:rFonts w:ascii="Times New Roman" w:hAnsi="Times New Roman" w:cs="Times New Roman"/>
          <w:bCs/>
          <w:color w:val="000000"/>
          <w:sz w:val="24"/>
          <w:szCs w:val="24"/>
        </w:rPr>
        <w:t xml:space="preserve"> Instituto de Intervención Psicosocial, México </w:t>
      </w:r>
    </w:p>
    <w:p w14:paraId="4FA51FED" w14:textId="66B505C8" w:rsidR="001F4FA6" w:rsidRPr="001F4FA6" w:rsidRDefault="001F4FA6" w:rsidP="00A04151">
      <w:pPr>
        <w:spacing w:after="0" w:line="276" w:lineRule="auto"/>
        <w:jc w:val="right"/>
        <w:rPr>
          <w:rFonts w:cstheme="minorHAnsi"/>
          <w:bCs/>
          <w:color w:val="FF0000"/>
          <w:sz w:val="24"/>
          <w:szCs w:val="24"/>
        </w:rPr>
      </w:pPr>
      <w:r w:rsidRPr="00A04151">
        <w:rPr>
          <w:rFonts w:cstheme="minorHAnsi"/>
          <w:bCs/>
          <w:color w:val="FF0000"/>
          <w:sz w:val="24"/>
          <w:szCs w:val="24"/>
        </w:rPr>
        <w:t>hildeestebans@hotmail.com</w:t>
      </w:r>
    </w:p>
    <w:p w14:paraId="61DCAED8" w14:textId="5CCDE137"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https://orcid.org/0000-0002-7736-9717</w:t>
      </w:r>
    </w:p>
    <w:p w14:paraId="1B46FC0F" w14:textId="1255C6AE"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 xml:space="preserve"> </w:t>
      </w:r>
    </w:p>
    <w:p w14:paraId="0D407ABB" w14:textId="77777777" w:rsidR="001F4FA6" w:rsidRPr="001F4FA6" w:rsidRDefault="001F4FA6" w:rsidP="00A04151">
      <w:pPr>
        <w:spacing w:after="0" w:line="276" w:lineRule="auto"/>
        <w:jc w:val="right"/>
        <w:rPr>
          <w:rFonts w:cstheme="minorHAnsi"/>
          <w:b/>
          <w:bCs/>
          <w:color w:val="000000"/>
          <w:sz w:val="24"/>
          <w:szCs w:val="24"/>
        </w:rPr>
      </w:pPr>
      <w:r w:rsidRPr="001F4FA6">
        <w:rPr>
          <w:rFonts w:cstheme="minorHAnsi"/>
          <w:b/>
          <w:bCs/>
          <w:color w:val="000000"/>
          <w:sz w:val="24"/>
          <w:szCs w:val="24"/>
        </w:rPr>
        <w:t xml:space="preserve">Germán Alejandro García Lara </w:t>
      </w:r>
    </w:p>
    <w:p w14:paraId="7DB12302" w14:textId="2258160B"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 xml:space="preserve">Universidad de Ciencias y Artes de Chiapas, México </w:t>
      </w:r>
    </w:p>
    <w:p w14:paraId="0F990415" w14:textId="51A2EFB3" w:rsidR="001F4FA6" w:rsidRPr="001F4FA6" w:rsidRDefault="001F4FA6" w:rsidP="00A04151">
      <w:pPr>
        <w:spacing w:after="0" w:line="276" w:lineRule="auto"/>
        <w:jc w:val="right"/>
        <w:rPr>
          <w:rFonts w:cstheme="minorHAnsi"/>
          <w:bCs/>
          <w:color w:val="FF0000"/>
          <w:sz w:val="24"/>
          <w:szCs w:val="24"/>
        </w:rPr>
      </w:pPr>
      <w:r w:rsidRPr="00A04151">
        <w:rPr>
          <w:rFonts w:cstheme="minorHAnsi"/>
          <w:bCs/>
          <w:color w:val="FF0000"/>
          <w:sz w:val="24"/>
          <w:szCs w:val="24"/>
        </w:rPr>
        <w:t>german.garcia@unicach.mx</w:t>
      </w:r>
    </w:p>
    <w:p w14:paraId="7C3E52F2" w14:textId="0FA5C327"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https://orcid.org/0000-0002-4075-4988</w:t>
      </w:r>
    </w:p>
    <w:p w14:paraId="7E010C64" w14:textId="77777777" w:rsidR="001F4FA6" w:rsidRPr="001F4FA6" w:rsidRDefault="001F4FA6" w:rsidP="00A04151">
      <w:pPr>
        <w:spacing w:after="0" w:line="276" w:lineRule="auto"/>
        <w:jc w:val="right"/>
        <w:rPr>
          <w:rFonts w:cstheme="minorHAnsi"/>
          <w:bCs/>
          <w:color w:val="000000"/>
          <w:sz w:val="24"/>
          <w:szCs w:val="24"/>
        </w:rPr>
      </w:pPr>
    </w:p>
    <w:p w14:paraId="0945498C" w14:textId="77777777" w:rsidR="001F4FA6" w:rsidRPr="001F4FA6" w:rsidRDefault="001F4FA6" w:rsidP="00A04151">
      <w:pPr>
        <w:spacing w:after="0" w:line="276" w:lineRule="auto"/>
        <w:jc w:val="right"/>
        <w:rPr>
          <w:rFonts w:cstheme="minorHAnsi"/>
          <w:b/>
          <w:bCs/>
          <w:color w:val="000000"/>
          <w:sz w:val="24"/>
          <w:szCs w:val="24"/>
        </w:rPr>
      </w:pPr>
      <w:r w:rsidRPr="001F4FA6">
        <w:rPr>
          <w:rFonts w:cstheme="minorHAnsi"/>
          <w:b/>
          <w:bCs/>
          <w:color w:val="000000"/>
          <w:sz w:val="24"/>
          <w:szCs w:val="24"/>
        </w:rPr>
        <w:t xml:space="preserve">Jesús Ocaña Zúñiga </w:t>
      </w:r>
    </w:p>
    <w:p w14:paraId="42234505" w14:textId="77777777"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 xml:space="preserve">Universidad de Ciencias y Artes de Chiapas, México </w:t>
      </w:r>
    </w:p>
    <w:p w14:paraId="5E1B9D64" w14:textId="59871B44" w:rsidR="001F4FA6" w:rsidRPr="001F4FA6" w:rsidRDefault="001F4FA6" w:rsidP="00A04151">
      <w:pPr>
        <w:spacing w:after="0" w:line="276" w:lineRule="auto"/>
        <w:jc w:val="right"/>
        <w:rPr>
          <w:rFonts w:cstheme="minorHAnsi"/>
          <w:bCs/>
          <w:color w:val="FF0000"/>
          <w:sz w:val="24"/>
          <w:szCs w:val="24"/>
        </w:rPr>
      </w:pPr>
      <w:r w:rsidRPr="00A04151">
        <w:rPr>
          <w:rFonts w:cstheme="minorHAnsi"/>
          <w:bCs/>
          <w:color w:val="FF0000"/>
          <w:sz w:val="24"/>
          <w:szCs w:val="24"/>
        </w:rPr>
        <w:t>jesus.ocana@unicach.mx</w:t>
      </w:r>
    </w:p>
    <w:p w14:paraId="6471F798" w14:textId="0F44210C"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https://orcid.org/0000-0003-0300-0797</w:t>
      </w:r>
    </w:p>
    <w:p w14:paraId="03345C23" w14:textId="77777777" w:rsidR="001F4FA6" w:rsidRPr="001F4FA6" w:rsidRDefault="001F4FA6" w:rsidP="00A04151">
      <w:pPr>
        <w:spacing w:after="0" w:line="276" w:lineRule="auto"/>
        <w:jc w:val="right"/>
        <w:rPr>
          <w:rFonts w:cstheme="minorHAnsi"/>
          <w:bCs/>
          <w:color w:val="000000"/>
          <w:sz w:val="24"/>
          <w:szCs w:val="24"/>
        </w:rPr>
      </w:pPr>
    </w:p>
    <w:p w14:paraId="0ABF5CFF" w14:textId="77777777" w:rsidR="001F4FA6" w:rsidRPr="001F4FA6" w:rsidRDefault="001F4FA6" w:rsidP="00A04151">
      <w:pPr>
        <w:spacing w:after="0" w:line="276" w:lineRule="auto"/>
        <w:jc w:val="right"/>
        <w:rPr>
          <w:rFonts w:cstheme="minorHAnsi"/>
          <w:b/>
          <w:bCs/>
          <w:color w:val="000000"/>
          <w:sz w:val="24"/>
          <w:szCs w:val="24"/>
        </w:rPr>
      </w:pPr>
      <w:r w:rsidRPr="001F4FA6">
        <w:rPr>
          <w:rFonts w:cstheme="minorHAnsi"/>
          <w:b/>
          <w:bCs/>
          <w:color w:val="000000"/>
          <w:sz w:val="24"/>
          <w:szCs w:val="24"/>
        </w:rPr>
        <w:t>Soledad Hernández Solís</w:t>
      </w:r>
    </w:p>
    <w:p w14:paraId="6A5F518B" w14:textId="77777777" w:rsidR="001F4FA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 xml:space="preserve">Universidad de Ciencias y Artes de Chiapas, México </w:t>
      </w:r>
    </w:p>
    <w:p w14:paraId="65C82716" w14:textId="7FCF5C45" w:rsidR="001F4FA6" w:rsidRPr="001F4FA6" w:rsidRDefault="001F4FA6" w:rsidP="00A04151">
      <w:pPr>
        <w:spacing w:after="0" w:line="276" w:lineRule="auto"/>
        <w:jc w:val="right"/>
        <w:rPr>
          <w:rFonts w:cstheme="minorHAnsi"/>
          <w:bCs/>
          <w:color w:val="FF0000"/>
          <w:sz w:val="24"/>
          <w:szCs w:val="24"/>
        </w:rPr>
      </w:pPr>
      <w:r w:rsidRPr="001F4FA6">
        <w:rPr>
          <w:rFonts w:cstheme="minorHAnsi"/>
          <w:bCs/>
          <w:color w:val="FF0000"/>
          <w:sz w:val="24"/>
          <w:szCs w:val="24"/>
        </w:rPr>
        <w:t xml:space="preserve"> </w:t>
      </w:r>
      <w:r w:rsidRPr="00A04151">
        <w:rPr>
          <w:rFonts w:cstheme="minorHAnsi"/>
          <w:bCs/>
          <w:color w:val="FF0000"/>
          <w:sz w:val="24"/>
          <w:szCs w:val="24"/>
        </w:rPr>
        <w:t>soledad.hernandez@unicach.mx</w:t>
      </w:r>
    </w:p>
    <w:p w14:paraId="20352C7C" w14:textId="7EBB39DC" w:rsidR="007922B6" w:rsidRPr="00A04151" w:rsidRDefault="001F4FA6" w:rsidP="00A04151">
      <w:pPr>
        <w:spacing w:after="0" w:line="276" w:lineRule="auto"/>
        <w:jc w:val="right"/>
        <w:rPr>
          <w:rFonts w:ascii="Times New Roman" w:hAnsi="Times New Roman" w:cs="Times New Roman"/>
          <w:bCs/>
          <w:color w:val="000000"/>
          <w:sz w:val="24"/>
          <w:szCs w:val="24"/>
        </w:rPr>
      </w:pPr>
      <w:r w:rsidRPr="00A04151">
        <w:rPr>
          <w:rFonts w:ascii="Times New Roman" w:hAnsi="Times New Roman" w:cs="Times New Roman"/>
          <w:bCs/>
          <w:color w:val="000000"/>
          <w:sz w:val="24"/>
          <w:szCs w:val="24"/>
        </w:rPr>
        <w:t>https://orcid.org/0000-0001-5621-986X</w:t>
      </w:r>
    </w:p>
    <w:p w14:paraId="54B287F4" w14:textId="214AA5E8" w:rsidR="001F4FA6" w:rsidRDefault="001F4FA6" w:rsidP="001F4FA6">
      <w:pPr>
        <w:spacing w:after="0" w:line="240" w:lineRule="auto"/>
        <w:jc w:val="right"/>
        <w:rPr>
          <w:rStyle w:val="Hipervnculo"/>
          <w:rFonts w:ascii="Times New Roman" w:hAnsi="Times New Roman" w:cs="Times New Roman"/>
          <w:sz w:val="24"/>
          <w:szCs w:val="24"/>
        </w:rPr>
      </w:pPr>
    </w:p>
    <w:p w14:paraId="47CB85AE" w14:textId="761008A3" w:rsidR="00A04151" w:rsidRDefault="00A04151" w:rsidP="001F4FA6">
      <w:pPr>
        <w:spacing w:after="0" w:line="240" w:lineRule="auto"/>
        <w:jc w:val="right"/>
        <w:rPr>
          <w:rStyle w:val="Hipervnculo"/>
          <w:rFonts w:ascii="Times New Roman" w:hAnsi="Times New Roman" w:cs="Times New Roman"/>
          <w:sz w:val="24"/>
          <w:szCs w:val="24"/>
        </w:rPr>
      </w:pPr>
    </w:p>
    <w:p w14:paraId="60285D2C" w14:textId="078B3E46" w:rsidR="00A04151" w:rsidRDefault="00A04151" w:rsidP="001F4FA6">
      <w:pPr>
        <w:spacing w:after="0" w:line="240" w:lineRule="auto"/>
        <w:jc w:val="right"/>
        <w:rPr>
          <w:rStyle w:val="Hipervnculo"/>
          <w:rFonts w:ascii="Times New Roman" w:hAnsi="Times New Roman" w:cs="Times New Roman"/>
          <w:sz w:val="24"/>
          <w:szCs w:val="24"/>
        </w:rPr>
      </w:pPr>
    </w:p>
    <w:p w14:paraId="03E0BC61" w14:textId="77777777" w:rsidR="00A04151" w:rsidRPr="001F4FA6" w:rsidRDefault="00A04151" w:rsidP="001F4FA6">
      <w:pPr>
        <w:spacing w:after="0" w:line="240" w:lineRule="auto"/>
        <w:jc w:val="right"/>
        <w:rPr>
          <w:rStyle w:val="Hipervnculo"/>
          <w:rFonts w:ascii="Times New Roman" w:hAnsi="Times New Roman" w:cs="Times New Roman"/>
          <w:sz w:val="24"/>
          <w:szCs w:val="24"/>
        </w:rPr>
      </w:pPr>
    </w:p>
    <w:p w14:paraId="708DEE8C" w14:textId="211BA05B" w:rsidR="005F30BC" w:rsidRPr="008E3D2E" w:rsidRDefault="005F30BC" w:rsidP="00366F8C">
      <w:pPr>
        <w:spacing w:after="0" w:line="360" w:lineRule="auto"/>
        <w:rPr>
          <w:rFonts w:cstheme="minorHAnsi"/>
          <w:b/>
          <w:sz w:val="28"/>
          <w:szCs w:val="28"/>
        </w:rPr>
      </w:pPr>
      <w:r w:rsidRPr="008E3D2E">
        <w:rPr>
          <w:rFonts w:cstheme="minorHAnsi"/>
          <w:b/>
          <w:sz w:val="28"/>
          <w:szCs w:val="28"/>
        </w:rPr>
        <w:lastRenderedPageBreak/>
        <w:t>Resumen</w:t>
      </w:r>
    </w:p>
    <w:p w14:paraId="54C1570E" w14:textId="2BA8DD04" w:rsidR="003E35C8" w:rsidRDefault="002930AE" w:rsidP="00366F8C">
      <w:pPr>
        <w:spacing w:after="0" w:line="360" w:lineRule="auto"/>
        <w:jc w:val="both"/>
        <w:rPr>
          <w:rFonts w:ascii="Times New Roman" w:hAnsi="Times New Roman" w:cs="Times New Roman"/>
          <w:sz w:val="24"/>
          <w:szCs w:val="24"/>
        </w:rPr>
      </w:pPr>
      <w:r w:rsidRPr="001646A5">
        <w:rPr>
          <w:rFonts w:ascii="Times New Roman" w:hAnsi="Times New Roman" w:cs="Times New Roman"/>
          <w:sz w:val="24"/>
          <w:szCs w:val="24"/>
        </w:rPr>
        <w:t xml:space="preserve">La violencia en contra de las mujeres </w:t>
      </w:r>
      <w:r w:rsidR="003B4C13" w:rsidRPr="001646A5">
        <w:rPr>
          <w:rFonts w:ascii="Times New Roman" w:hAnsi="Times New Roman" w:cs="Times New Roman"/>
          <w:sz w:val="24"/>
          <w:szCs w:val="24"/>
        </w:rPr>
        <w:t xml:space="preserve">ha sido, en parte, la </w:t>
      </w:r>
      <w:r w:rsidRPr="001646A5">
        <w:rPr>
          <w:rFonts w:ascii="Times New Roman" w:hAnsi="Times New Roman" w:cs="Times New Roman"/>
          <w:sz w:val="24"/>
          <w:szCs w:val="24"/>
        </w:rPr>
        <w:t>expresión de</w:t>
      </w:r>
      <w:r w:rsidR="003B4C13" w:rsidRPr="001646A5">
        <w:rPr>
          <w:rFonts w:ascii="Times New Roman" w:hAnsi="Times New Roman" w:cs="Times New Roman"/>
          <w:sz w:val="24"/>
          <w:szCs w:val="24"/>
        </w:rPr>
        <w:t xml:space="preserve"> un</w:t>
      </w:r>
      <w:r w:rsidRPr="001646A5">
        <w:rPr>
          <w:rFonts w:ascii="Times New Roman" w:hAnsi="Times New Roman" w:cs="Times New Roman"/>
          <w:sz w:val="24"/>
          <w:szCs w:val="24"/>
        </w:rPr>
        <w:t xml:space="preserve"> sistema </w:t>
      </w:r>
      <w:r w:rsidR="003B4C13" w:rsidRPr="001646A5">
        <w:rPr>
          <w:rFonts w:ascii="Times New Roman" w:hAnsi="Times New Roman" w:cs="Times New Roman"/>
          <w:sz w:val="24"/>
          <w:szCs w:val="24"/>
        </w:rPr>
        <w:t xml:space="preserve">social </w:t>
      </w:r>
      <w:r w:rsidRPr="001646A5">
        <w:rPr>
          <w:rFonts w:ascii="Times New Roman" w:hAnsi="Times New Roman" w:cs="Times New Roman"/>
          <w:sz w:val="24"/>
          <w:szCs w:val="24"/>
        </w:rPr>
        <w:t xml:space="preserve">patriarcal que ha </w:t>
      </w:r>
      <w:r w:rsidR="003B4C13" w:rsidRPr="001646A5">
        <w:rPr>
          <w:rFonts w:ascii="Times New Roman" w:hAnsi="Times New Roman" w:cs="Times New Roman"/>
          <w:sz w:val="24"/>
          <w:szCs w:val="24"/>
        </w:rPr>
        <w:t>creado</w:t>
      </w:r>
      <w:r w:rsidRPr="001646A5">
        <w:rPr>
          <w:rFonts w:ascii="Times New Roman" w:hAnsi="Times New Roman" w:cs="Times New Roman"/>
          <w:sz w:val="24"/>
          <w:szCs w:val="24"/>
        </w:rPr>
        <w:t xml:space="preserve"> dispositivos de control y sometimiento de las mujeres durante el devenir histórico. </w:t>
      </w:r>
      <w:r w:rsidR="00923332" w:rsidRPr="001646A5">
        <w:rPr>
          <w:rFonts w:ascii="Times New Roman" w:hAnsi="Times New Roman" w:cs="Times New Roman"/>
          <w:sz w:val="24"/>
          <w:szCs w:val="24"/>
        </w:rPr>
        <w:t>E</w:t>
      </w:r>
      <w:r w:rsidR="003302FD">
        <w:rPr>
          <w:rFonts w:ascii="Times New Roman" w:hAnsi="Times New Roman" w:cs="Times New Roman"/>
          <w:sz w:val="24"/>
          <w:szCs w:val="24"/>
        </w:rPr>
        <w:t xml:space="preserve">ste </w:t>
      </w:r>
      <w:r w:rsidR="00923332" w:rsidRPr="001646A5">
        <w:rPr>
          <w:rFonts w:ascii="Times New Roman" w:hAnsi="Times New Roman" w:cs="Times New Roman"/>
          <w:sz w:val="24"/>
          <w:szCs w:val="24"/>
        </w:rPr>
        <w:t xml:space="preserve">trabajo </w:t>
      </w:r>
      <w:r w:rsidR="002F55C9" w:rsidRPr="001646A5">
        <w:rPr>
          <w:rFonts w:ascii="Times New Roman" w:hAnsi="Times New Roman" w:cs="Times New Roman"/>
          <w:sz w:val="24"/>
          <w:szCs w:val="24"/>
        </w:rPr>
        <w:t xml:space="preserve">tuvo como objetivo recuperar </w:t>
      </w:r>
      <w:r w:rsidR="009D5E4C">
        <w:rPr>
          <w:rFonts w:ascii="Times New Roman" w:hAnsi="Times New Roman" w:cs="Times New Roman"/>
          <w:sz w:val="24"/>
          <w:szCs w:val="24"/>
        </w:rPr>
        <w:t xml:space="preserve">los </w:t>
      </w:r>
      <w:r w:rsidR="002F55C9" w:rsidRPr="001646A5">
        <w:rPr>
          <w:rFonts w:ascii="Times New Roman" w:hAnsi="Times New Roman" w:cs="Times New Roman"/>
          <w:sz w:val="24"/>
          <w:szCs w:val="24"/>
        </w:rPr>
        <w:t>saberes y experiencias de adolescentes mujeres escolarizadas de bachillerato alrededor de la sexualidad, las prácticas sexuales y las relaciones con los padres/madres de una comunidad rural de Chiapas, México.</w:t>
      </w:r>
      <w:r w:rsidR="00B67DF0">
        <w:rPr>
          <w:rFonts w:ascii="Times New Roman" w:hAnsi="Times New Roman" w:cs="Times New Roman"/>
          <w:sz w:val="24"/>
          <w:szCs w:val="24"/>
        </w:rPr>
        <w:t xml:space="preserve"> </w:t>
      </w:r>
      <w:r w:rsidR="002F55C9" w:rsidRPr="001646A5">
        <w:rPr>
          <w:rFonts w:ascii="Times New Roman" w:hAnsi="Times New Roman" w:cs="Times New Roman"/>
          <w:sz w:val="24"/>
          <w:szCs w:val="24"/>
        </w:rPr>
        <w:t>Desde una perspectiva cualitativa fenomenológica</w:t>
      </w:r>
      <w:r w:rsidR="00BB22C4">
        <w:rPr>
          <w:rFonts w:ascii="Times New Roman" w:hAnsi="Times New Roman" w:cs="Times New Roman"/>
          <w:sz w:val="24"/>
          <w:szCs w:val="24"/>
        </w:rPr>
        <w:t xml:space="preserve">, con un enfoque de análisis feminista </w:t>
      </w:r>
      <w:r w:rsidRPr="001646A5">
        <w:rPr>
          <w:rFonts w:ascii="Times New Roman" w:hAnsi="Times New Roman" w:cs="Times New Roman"/>
          <w:sz w:val="24"/>
          <w:szCs w:val="24"/>
        </w:rPr>
        <w:t>y utilizando la técnica de grupos focales</w:t>
      </w:r>
      <w:r w:rsidR="00EA72EB">
        <w:rPr>
          <w:rFonts w:ascii="Times New Roman" w:hAnsi="Times New Roman" w:cs="Times New Roman"/>
          <w:sz w:val="24"/>
          <w:szCs w:val="24"/>
        </w:rPr>
        <w:t>,</w:t>
      </w:r>
      <w:r w:rsidR="00B67DF0">
        <w:rPr>
          <w:rFonts w:ascii="Times New Roman" w:hAnsi="Times New Roman" w:cs="Times New Roman"/>
          <w:sz w:val="24"/>
          <w:szCs w:val="24"/>
        </w:rPr>
        <w:t xml:space="preserve"> </w:t>
      </w:r>
      <w:r w:rsidR="002F55C9" w:rsidRPr="001646A5">
        <w:rPr>
          <w:rFonts w:ascii="Times New Roman" w:hAnsi="Times New Roman" w:cs="Times New Roman"/>
          <w:sz w:val="24"/>
          <w:szCs w:val="24"/>
        </w:rPr>
        <w:t>se dio voz a</w:t>
      </w:r>
      <w:r w:rsidR="00B67DF0">
        <w:rPr>
          <w:rFonts w:ascii="Times New Roman" w:hAnsi="Times New Roman" w:cs="Times New Roman"/>
          <w:sz w:val="24"/>
          <w:szCs w:val="24"/>
        </w:rPr>
        <w:t xml:space="preserve"> </w:t>
      </w:r>
      <w:r w:rsidR="002F55C9" w:rsidRPr="001646A5">
        <w:rPr>
          <w:rFonts w:ascii="Times New Roman" w:hAnsi="Times New Roman" w:cs="Times New Roman"/>
          <w:sz w:val="24"/>
          <w:szCs w:val="24"/>
        </w:rPr>
        <w:t xml:space="preserve">14 mujeres adolescentes </w:t>
      </w:r>
      <w:r w:rsidR="003B4C13" w:rsidRPr="001646A5">
        <w:rPr>
          <w:rFonts w:ascii="Times New Roman" w:hAnsi="Times New Roman" w:cs="Times New Roman"/>
          <w:sz w:val="24"/>
          <w:szCs w:val="24"/>
        </w:rPr>
        <w:t>con</w:t>
      </w:r>
      <w:r w:rsidR="002F55C9" w:rsidRPr="001646A5">
        <w:rPr>
          <w:rFonts w:ascii="Times New Roman" w:hAnsi="Times New Roman" w:cs="Times New Roman"/>
          <w:sz w:val="24"/>
          <w:szCs w:val="24"/>
        </w:rPr>
        <w:t xml:space="preserve"> edad</w:t>
      </w:r>
      <w:r w:rsidR="003B4C13" w:rsidRPr="001646A5">
        <w:rPr>
          <w:rFonts w:ascii="Times New Roman" w:hAnsi="Times New Roman" w:cs="Times New Roman"/>
          <w:sz w:val="24"/>
          <w:szCs w:val="24"/>
        </w:rPr>
        <w:t>es</w:t>
      </w:r>
      <w:r w:rsidR="002F55C9" w:rsidRPr="001646A5">
        <w:rPr>
          <w:rFonts w:ascii="Times New Roman" w:hAnsi="Times New Roman" w:cs="Times New Roman"/>
          <w:sz w:val="24"/>
          <w:szCs w:val="24"/>
        </w:rPr>
        <w:t xml:space="preserve"> </w:t>
      </w:r>
      <w:r w:rsidR="00EA72EB">
        <w:rPr>
          <w:rFonts w:ascii="Times New Roman" w:hAnsi="Times New Roman" w:cs="Times New Roman"/>
          <w:sz w:val="24"/>
          <w:szCs w:val="24"/>
        </w:rPr>
        <w:t xml:space="preserve">entre </w:t>
      </w:r>
      <w:r w:rsidR="002F55C9" w:rsidRPr="001646A5">
        <w:rPr>
          <w:rFonts w:ascii="Times New Roman" w:hAnsi="Times New Roman" w:cs="Times New Roman"/>
          <w:sz w:val="24"/>
          <w:szCs w:val="24"/>
        </w:rPr>
        <w:t xml:space="preserve">14 </w:t>
      </w:r>
      <w:r w:rsidR="00EA72EB">
        <w:rPr>
          <w:rFonts w:ascii="Times New Roman" w:hAnsi="Times New Roman" w:cs="Times New Roman"/>
          <w:sz w:val="24"/>
          <w:szCs w:val="24"/>
        </w:rPr>
        <w:t>y</w:t>
      </w:r>
      <w:r w:rsidR="00EA72EB" w:rsidRPr="001646A5">
        <w:rPr>
          <w:rFonts w:ascii="Times New Roman" w:hAnsi="Times New Roman" w:cs="Times New Roman"/>
          <w:sz w:val="24"/>
          <w:szCs w:val="24"/>
        </w:rPr>
        <w:t xml:space="preserve"> </w:t>
      </w:r>
      <w:r w:rsidR="002F55C9" w:rsidRPr="001646A5">
        <w:rPr>
          <w:rFonts w:ascii="Times New Roman" w:hAnsi="Times New Roman" w:cs="Times New Roman"/>
          <w:sz w:val="24"/>
          <w:szCs w:val="24"/>
        </w:rPr>
        <w:t>17 años</w:t>
      </w:r>
      <w:r w:rsidR="003B4C13" w:rsidRPr="001646A5">
        <w:rPr>
          <w:rFonts w:ascii="Times New Roman" w:hAnsi="Times New Roman" w:cs="Times New Roman"/>
          <w:sz w:val="24"/>
          <w:szCs w:val="24"/>
        </w:rPr>
        <w:t xml:space="preserve">. </w:t>
      </w:r>
      <w:r w:rsidR="00923332" w:rsidRPr="001646A5">
        <w:rPr>
          <w:rFonts w:ascii="Times New Roman" w:hAnsi="Times New Roman" w:cs="Times New Roman"/>
          <w:sz w:val="24"/>
          <w:szCs w:val="24"/>
        </w:rPr>
        <w:t xml:space="preserve">En los discursos, las participantes evidenciaron que </w:t>
      </w:r>
      <w:r w:rsidR="003302FD">
        <w:rPr>
          <w:rFonts w:ascii="Times New Roman" w:hAnsi="Times New Roman" w:cs="Times New Roman"/>
          <w:sz w:val="24"/>
          <w:szCs w:val="24"/>
        </w:rPr>
        <w:t>las expresiones de la violencia patriarcal se da</w:t>
      </w:r>
      <w:r w:rsidR="00700B53">
        <w:rPr>
          <w:rFonts w:ascii="Times New Roman" w:hAnsi="Times New Roman" w:cs="Times New Roman"/>
          <w:sz w:val="24"/>
          <w:szCs w:val="24"/>
        </w:rPr>
        <w:t>n</w:t>
      </w:r>
      <w:r w:rsidR="003302FD">
        <w:rPr>
          <w:rFonts w:ascii="Times New Roman" w:hAnsi="Times New Roman" w:cs="Times New Roman"/>
          <w:sz w:val="24"/>
          <w:szCs w:val="24"/>
        </w:rPr>
        <w:t xml:space="preserve"> </w:t>
      </w:r>
      <w:r w:rsidR="00923332" w:rsidRPr="001646A5">
        <w:rPr>
          <w:rFonts w:ascii="Times New Roman" w:hAnsi="Times New Roman" w:cs="Times New Roman"/>
          <w:sz w:val="24"/>
          <w:szCs w:val="24"/>
        </w:rPr>
        <w:t>a través de</w:t>
      </w:r>
      <w:r w:rsidR="003302FD">
        <w:rPr>
          <w:rFonts w:ascii="Times New Roman" w:hAnsi="Times New Roman" w:cs="Times New Roman"/>
          <w:sz w:val="24"/>
          <w:szCs w:val="24"/>
        </w:rPr>
        <w:t xml:space="preserve"> </w:t>
      </w:r>
      <w:r w:rsidR="00923332" w:rsidRPr="001646A5">
        <w:rPr>
          <w:rFonts w:ascii="Times New Roman" w:hAnsi="Times New Roman" w:cs="Times New Roman"/>
          <w:sz w:val="24"/>
          <w:szCs w:val="24"/>
        </w:rPr>
        <w:t>l</w:t>
      </w:r>
      <w:r w:rsidR="003302FD">
        <w:rPr>
          <w:rFonts w:ascii="Times New Roman" w:hAnsi="Times New Roman" w:cs="Times New Roman"/>
          <w:sz w:val="24"/>
          <w:szCs w:val="24"/>
        </w:rPr>
        <w:t>a</w:t>
      </w:r>
      <w:r w:rsidR="00923332" w:rsidRPr="001646A5">
        <w:rPr>
          <w:rFonts w:ascii="Times New Roman" w:hAnsi="Times New Roman" w:cs="Times New Roman"/>
          <w:sz w:val="24"/>
          <w:szCs w:val="24"/>
        </w:rPr>
        <w:t xml:space="preserve"> </w:t>
      </w:r>
      <w:proofErr w:type="spellStart"/>
      <w:r w:rsidR="003302FD">
        <w:rPr>
          <w:rFonts w:ascii="Times New Roman" w:hAnsi="Times New Roman" w:cs="Times New Roman"/>
          <w:sz w:val="24"/>
          <w:szCs w:val="24"/>
        </w:rPr>
        <w:t>romantización</w:t>
      </w:r>
      <w:proofErr w:type="spellEnd"/>
      <w:r w:rsidR="003302FD">
        <w:rPr>
          <w:rFonts w:ascii="Times New Roman" w:hAnsi="Times New Roman" w:cs="Times New Roman"/>
          <w:sz w:val="24"/>
          <w:szCs w:val="24"/>
        </w:rPr>
        <w:t xml:space="preserve"> de las relaciones amorosas en la pareja heterosexual</w:t>
      </w:r>
      <w:r w:rsidR="00E4611E">
        <w:rPr>
          <w:rFonts w:ascii="Times New Roman" w:hAnsi="Times New Roman" w:cs="Times New Roman"/>
          <w:sz w:val="24"/>
          <w:szCs w:val="24"/>
        </w:rPr>
        <w:t xml:space="preserve">; </w:t>
      </w:r>
      <w:r w:rsidR="00EF44C9" w:rsidRPr="001646A5">
        <w:rPr>
          <w:rFonts w:ascii="Times New Roman" w:hAnsi="Times New Roman" w:cs="Times New Roman"/>
          <w:sz w:val="24"/>
          <w:szCs w:val="24"/>
        </w:rPr>
        <w:t xml:space="preserve">el ocultamiento, por parte de </w:t>
      </w:r>
      <w:r w:rsidR="00E4611E">
        <w:rPr>
          <w:rFonts w:ascii="Times New Roman" w:hAnsi="Times New Roman" w:cs="Times New Roman"/>
          <w:sz w:val="24"/>
          <w:szCs w:val="24"/>
        </w:rPr>
        <w:t>p</w:t>
      </w:r>
      <w:r w:rsidR="00EF44C9" w:rsidRPr="001646A5">
        <w:rPr>
          <w:rFonts w:ascii="Times New Roman" w:hAnsi="Times New Roman" w:cs="Times New Roman"/>
          <w:sz w:val="24"/>
          <w:szCs w:val="24"/>
        </w:rPr>
        <w:t>adres</w:t>
      </w:r>
      <w:r w:rsidR="00E4611E">
        <w:rPr>
          <w:rFonts w:ascii="Times New Roman" w:hAnsi="Times New Roman" w:cs="Times New Roman"/>
          <w:sz w:val="24"/>
          <w:szCs w:val="24"/>
        </w:rPr>
        <w:t>/madres</w:t>
      </w:r>
      <w:r w:rsidR="00EF44C9" w:rsidRPr="001646A5">
        <w:rPr>
          <w:rFonts w:ascii="Times New Roman" w:hAnsi="Times New Roman" w:cs="Times New Roman"/>
          <w:sz w:val="24"/>
          <w:szCs w:val="24"/>
        </w:rPr>
        <w:t xml:space="preserve">, de información pertinente </w:t>
      </w:r>
      <w:r w:rsidR="00E4611E">
        <w:rPr>
          <w:rFonts w:ascii="Times New Roman" w:hAnsi="Times New Roman" w:cs="Times New Roman"/>
          <w:sz w:val="24"/>
          <w:szCs w:val="24"/>
        </w:rPr>
        <w:t xml:space="preserve">que las oriente </w:t>
      </w:r>
      <w:r w:rsidR="00EF44C9" w:rsidRPr="001646A5">
        <w:rPr>
          <w:rFonts w:ascii="Times New Roman" w:hAnsi="Times New Roman" w:cs="Times New Roman"/>
          <w:sz w:val="24"/>
          <w:szCs w:val="24"/>
        </w:rPr>
        <w:t xml:space="preserve">sobre </w:t>
      </w:r>
      <w:r w:rsidR="00E4611E">
        <w:rPr>
          <w:rFonts w:ascii="Times New Roman" w:hAnsi="Times New Roman" w:cs="Times New Roman"/>
          <w:sz w:val="24"/>
          <w:szCs w:val="24"/>
        </w:rPr>
        <w:t>la sexualidad y las prácticas sexuales</w:t>
      </w:r>
      <w:r w:rsidR="00700B53">
        <w:rPr>
          <w:rFonts w:ascii="Times New Roman" w:hAnsi="Times New Roman" w:cs="Times New Roman"/>
          <w:sz w:val="24"/>
          <w:szCs w:val="24"/>
        </w:rPr>
        <w:t>, y</w:t>
      </w:r>
      <w:r w:rsidR="00E4611E">
        <w:rPr>
          <w:rFonts w:ascii="Times New Roman" w:hAnsi="Times New Roman" w:cs="Times New Roman"/>
          <w:sz w:val="24"/>
          <w:szCs w:val="24"/>
        </w:rPr>
        <w:t xml:space="preserve"> </w:t>
      </w:r>
      <w:r w:rsidR="00700B53">
        <w:rPr>
          <w:rFonts w:ascii="Times New Roman" w:hAnsi="Times New Roman" w:cs="Times New Roman"/>
          <w:sz w:val="24"/>
          <w:szCs w:val="24"/>
        </w:rPr>
        <w:t xml:space="preserve">a través de </w:t>
      </w:r>
      <w:r w:rsidR="00E4611E">
        <w:rPr>
          <w:rFonts w:ascii="Times New Roman" w:hAnsi="Times New Roman" w:cs="Times New Roman"/>
          <w:sz w:val="24"/>
          <w:szCs w:val="24"/>
        </w:rPr>
        <w:t xml:space="preserve">tres formas específicas de sometimiento ante las normas patriarcales: no caer en la desgracia de un embarazo a temprana edad, </w:t>
      </w:r>
      <w:r w:rsidR="00861BAE">
        <w:rPr>
          <w:rFonts w:ascii="Times New Roman" w:hAnsi="Times New Roman" w:cs="Times New Roman"/>
          <w:sz w:val="24"/>
          <w:szCs w:val="24"/>
        </w:rPr>
        <w:t xml:space="preserve">la maternidad obligada en la prohibición del aborto y </w:t>
      </w:r>
      <w:r w:rsidR="00E4611E">
        <w:rPr>
          <w:rFonts w:ascii="Times New Roman" w:hAnsi="Times New Roman" w:cs="Times New Roman"/>
          <w:sz w:val="24"/>
          <w:szCs w:val="24"/>
        </w:rPr>
        <w:t xml:space="preserve">la reclusión al </w:t>
      </w:r>
      <w:r w:rsidR="00861BAE">
        <w:rPr>
          <w:rFonts w:ascii="Times New Roman" w:hAnsi="Times New Roman" w:cs="Times New Roman"/>
          <w:sz w:val="24"/>
          <w:szCs w:val="24"/>
        </w:rPr>
        <w:t xml:space="preserve">ámbito doméstico como consecuencia de la maternidad. Se concluye, a partir de las experiencias más significativas expresadas por las jóvenes adolescentes alrededor de la sexualidad, las prácticas sexuales y su relación con los tutores adultos que las rodean, </w:t>
      </w:r>
      <w:r w:rsidR="003E35C8">
        <w:rPr>
          <w:rFonts w:ascii="Times New Roman" w:hAnsi="Times New Roman" w:cs="Times New Roman"/>
          <w:sz w:val="24"/>
          <w:szCs w:val="24"/>
        </w:rPr>
        <w:t xml:space="preserve">que sigue vigente y de manera profunda en la subjetividad y los cuerpos de las adolescentes la reproducción de las relaciones de género que han perpetuado la subordinación de las mujeres frente al poder masculino, propio de las sociedades patriarcales. </w:t>
      </w:r>
    </w:p>
    <w:p w14:paraId="52FFBA59" w14:textId="2D7F2607" w:rsidR="00923332" w:rsidRDefault="00A856A6" w:rsidP="00366F8C">
      <w:pPr>
        <w:spacing w:after="0" w:line="360" w:lineRule="auto"/>
        <w:rPr>
          <w:rFonts w:ascii="Times New Roman" w:hAnsi="Times New Roman" w:cs="Times New Roman"/>
          <w:sz w:val="24"/>
          <w:szCs w:val="24"/>
        </w:rPr>
      </w:pPr>
      <w:r w:rsidRPr="008E3D2E">
        <w:rPr>
          <w:rFonts w:cstheme="minorHAnsi"/>
          <w:b/>
          <w:sz w:val="28"/>
          <w:szCs w:val="28"/>
        </w:rPr>
        <w:t>Palabras c</w:t>
      </w:r>
      <w:r w:rsidR="00923332" w:rsidRPr="008E3D2E">
        <w:rPr>
          <w:rFonts w:cstheme="minorHAnsi"/>
          <w:b/>
          <w:sz w:val="28"/>
          <w:szCs w:val="28"/>
        </w:rPr>
        <w:t>lave:</w:t>
      </w:r>
      <w:r w:rsidR="00923332" w:rsidRPr="00CF34BD">
        <w:rPr>
          <w:rFonts w:ascii="Times New Roman" w:hAnsi="Times New Roman" w:cs="Times New Roman"/>
          <w:b/>
          <w:sz w:val="24"/>
          <w:szCs w:val="24"/>
        </w:rPr>
        <w:t xml:space="preserve"> </w:t>
      </w:r>
      <w:r w:rsidR="007922B6" w:rsidRPr="00CF34BD">
        <w:rPr>
          <w:rFonts w:ascii="Times New Roman" w:hAnsi="Times New Roman" w:cs="Times New Roman"/>
          <w:sz w:val="24"/>
          <w:szCs w:val="24"/>
        </w:rPr>
        <w:t>aborto,</w:t>
      </w:r>
      <w:r w:rsidR="007922B6" w:rsidRPr="007922B6">
        <w:rPr>
          <w:rFonts w:ascii="Times New Roman" w:hAnsi="Times New Roman" w:cs="Times New Roman"/>
          <w:sz w:val="24"/>
          <w:szCs w:val="24"/>
        </w:rPr>
        <w:t xml:space="preserve"> </w:t>
      </w:r>
      <w:r w:rsidR="007922B6" w:rsidRPr="00CF34BD">
        <w:rPr>
          <w:rFonts w:ascii="Times New Roman" w:hAnsi="Times New Roman" w:cs="Times New Roman"/>
          <w:sz w:val="24"/>
          <w:szCs w:val="24"/>
        </w:rPr>
        <w:t xml:space="preserve">embarazo, </w:t>
      </w:r>
      <w:r w:rsidR="00923332" w:rsidRPr="00CF34BD">
        <w:rPr>
          <w:rFonts w:ascii="Times New Roman" w:hAnsi="Times New Roman" w:cs="Times New Roman"/>
          <w:sz w:val="24"/>
          <w:szCs w:val="24"/>
        </w:rPr>
        <w:t>mujer adolescente, sexualidad, violencia patriarcal.</w:t>
      </w:r>
    </w:p>
    <w:p w14:paraId="09F8E619" w14:textId="77777777" w:rsidR="007922B6" w:rsidRPr="00CF34BD" w:rsidRDefault="007922B6" w:rsidP="00366F8C">
      <w:pPr>
        <w:spacing w:after="0" w:line="360" w:lineRule="auto"/>
        <w:rPr>
          <w:rFonts w:ascii="Times New Roman" w:hAnsi="Times New Roman" w:cs="Times New Roman"/>
          <w:sz w:val="24"/>
          <w:szCs w:val="24"/>
        </w:rPr>
      </w:pPr>
    </w:p>
    <w:p w14:paraId="4797321E" w14:textId="4D9F3258" w:rsidR="00113D23" w:rsidRPr="00C25603" w:rsidRDefault="00671231" w:rsidP="00366F8C">
      <w:pPr>
        <w:spacing w:after="0" w:line="360" w:lineRule="auto"/>
        <w:rPr>
          <w:rFonts w:cstheme="minorHAnsi"/>
          <w:b/>
          <w:sz w:val="28"/>
          <w:szCs w:val="28"/>
          <w:lang w:val="en-US"/>
        </w:rPr>
      </w:pPr>
      <w:r w:rsidRPr="00C25603">
        <w:rPr>
          <w:rFonts w:cstheme="minorHAnsi"/>
          <w:b/>
          <w:sz w:val="28"/>
          <w:szCs w:val="28"/>
          <w:lang w:val="en-US"/>
        </w:rPr>
        <w:t>Abstract</w:t>
      </w:r>
      <w:r w:rsidR="00113D23" w:rsidRPr="00C25603">
        <w:rPr>
          <w:rFonts w:cstheme="minorHAnsi"/>
          <w:b/>
          <w:sz w:val="28"/>
          <w:szCs w:val="28"/>
          <w:lang w:val="en-US"/>
        </w:rPr>
        <w:t xml:space="preserve"> </w:t>
      </w:r>
    </w:p>
    <w:p w14:paraId="2CC2DE6D" w14:textId="79B4E80F" w:rsidR="00037972" w:rsidRPr="00037972" w:rsidRDefault="00037972" w:rsidP="00037972">
      <w:pPr>
        <w:spacing w:after="0" w:line="360" w:lineRule="auto"/>
        <w:jc w:val="both"/>
        <w:rPr>
          <w:rFonts w:ascii="Times New Roman" w:eastAsia="Calibri" w:hAnsi="Times New Roman" w:cs="Times New Roman"/>
          <w:sz w:val="24"/>
          <w:szCs w:val="24"/>
          <w:lang w:val="en-US"/>
        </w:rPr>
      </w:pPr>
      <w:r w:rsidRPr="00037972">
        <w:rPr>
          <w:rFonts w:ascii="Times New Roman" w:eastAsia="Calibri" w:hAnsi="Times New Roman" w:cs="Times New Roman"/>
          <w:sz w:val="24"/>
          <w:szCs w:val="24"/>
          <w:lang w:val="en-US"/>
        </w:rPr>
        <w:t xml:space="preserve">Violence against women has been, in part, the expression of a patriarchal social system that has created devices of control and subjugation of women throughout history. The objective of this study was to recover the knowledge and experiences of female adolescents in high school about sexuality, sexual </w:t>
      </w:r>
      <w:r w:rsidR="009D5E4C" w:rsidRPr="00037972">
        <w:rPr>
          <w:rFonts w:ascii="Times New Roman" w:eastAsia="Calibri" w:hAnsi="Times New Roman" w:cs="Times New Roman"/>
          <w:sz w:val="24"/>
          <w:szCs w:val="24"/>
          <w:lang w:val="en-US"/>
        </w:rPr>
        <w:t>practices,</w:t>
      </w:r>
      <w:r w:rsidRPr="00037972">
        <w:rPr>
          <w:rFonts w:ascii="Times New Roman" w:eastAsia="Calibri" w:hAnsi="Times New Roman" w:cs="Times New Roman"/>
          <w:sz w:val="24"/>
          <w:szCs w:val="24"/>
          <w:lang w:val="en-US"/>
        </w:rPr>
        <w:t xml:space="preserve"> and relationships with parents in a rural community in Chiapas, Mexico. From a qualitative phenomenological perspective, with a feminist analysis approach and using the focus group technique, 14 adolescent women between the ages of 14 and 17 were given a voice. In their speeches, the participants showed that the expressions of patriarchal violence occur through the romanticization of </w:t>
      </w:r>
      <w:r w:rsidRPr="00037972">
        <w:rPr>
          <w:rFonts w:ascii="Times New Roman" w:eastAsia="Calibri" w:hAnsi="Times New Roman" w:cs="Times New Roman"/>
          <w:sz w:val="24"/>
          <w:szCs w:val="24"/>
          <w:lang w:val="en-US"/>
        </w:rPr>
        <w:lastRenderedPageBreak/>
        <w:t xml:space="preserve">love relationships in heterosexual couples; the concealment, by parents, of relevant information to guide them on sexuality and sexual practices, and through three specific forms of submission to patriarchal norms: not falling into the misfortune of pregnancy at an early age, forced motherhood in the prohibition of abortion and confinement to the domestic sphere as a consequence of motherhood. It is concluded, from the most significant experiences expressed by young adolescents about sexuality, sexual </w:t>
      </w:r>
      <w:r w:rsidR="009D5E4C" w:rsidRPr="00037972">
        <w:rPr>
          <w:rFonts w:ascii="Times New Roman" w:eastAsia="Calibri" w:hAnsi="Times New Roman" w:cs="Times New Roman"/>
          <w:sz w:val="24"/>
          <w:szCs w:val="24"/>
          <w:lang w:val="en-US"/>
        </w:rPr>
        <w:t>practices,</w:t>
      </w:r>
      <w:r w:rsidRPr="00037972">
        <w:rPr>
          <w:rFonts w:ascii="Times New Roman" w:eastAsia="Calibri" w:hAnsi="Times New Roman" w:cs="Times New Roman"/>
          <w:sz w:val="24"/>
          <w:szCs w:val="24"/>
          <w:lang w:val="en-US"/>
        </w:rPr>
        <w:t xml:space="preserve"> and their relationship with the adult guardians around them, that the reproduction of gender relations that have perpetuated the subordination of women to male power, typical of patriarchal societies, is still deeply present in the subjectivity and bodies of adolescent girls. </w:t>
      </w:r>
    </w:p>
    <w:p w14:paraId="517B7A4D" w14:textId="1D700AF0" w:rsidR="004001AD" w:rsidRDefault="004001AD" w:rsidP="00366F8C">
      <w:pPr>
        <w:spacing w:after="0" w:line="360" w:lineRule="auto"/>
        <w:jc w:val="both"/>
        <w:rPr>
          <w:rFonts w:ascii="Times New Roman" w:eastAsia="Calibri" w:hAnsi="Times New Roman" w:cs="Times New Roman"/>
          <w:sz w:val="24"/>
          <w:szCs w:val="24"/>
          <w:lang w:val="en-US"/>
        </w:rPr>
      </w:pPr>
      <w:r w:rsidRPr="008E3D2E">
        <w:rPr>
          <w:rFonts w:cstheme="minorHAnsi"/>
          <w:b/>
          <w:sz w:val="28"/>
          <w:szCs w:val="28"/>
          <w:lang w:val="en-US"/>
        </w:rPr>
        <w:t>Keywords:</w:t>
      </w:r>
      <w:r w:rsidRPr="00882360">
        <w:rPr>
          <w:rFonts w:ascii="Times New Roman" w:eastAsia="Calibri" w:hAnsi="Times New Roman" w:cs="Times New Roman"/>
          <w:sz w:val="24"/>
          <w:szCs w:val="24"/>
          <w:lang w:val="en-US"/>
        </w:rPr>
        <w:t xml:space="preserve"> </w:t>
      </w:r>
      <w:r w:rsidR="007922B6" w:rsidRPr="00882360">
        <w:rPr>
          <w:rFonts w:ascii="Times New Roman" w:eastAsia="Calibri" w:hAnsi="Times New Roman" w:cs="Times New Roman"/>
          <w:sz w:val="24"/>
          <w:szCs w:val="24"/>
          <w:lang w:val="en-US"/>
        </w:rPr>
        <w:t xml:space="preserve">abortion, </w:t>
      </w:r>
      <w:r w:rsidRPr="00882360">
        <w:rPr>
          <w:rFonts w:ascii="Times New Roman" w:eastAsia="Calibri" w:hAnsi="Times New Roman" w:cs="Times New Roman"/>
          <w:sz w:val="24"/>
          <w:szCs w:val="24"/>
          <w:lang w:val="en-US"/>
        </w:rPr>
        <w:t xml:space="preserve">pregnancy, </w:t>
      </w:r>
      <w:r w:rsidR="007922B6" w:rsidRPr="00882360">
        <w:rPr>
          <w:rFonts w:ascii="Times New Roman" w:eastAsia="Calibri" w:hAnsi="Times New Roman" w:cs="Times New Roman"/>
          <w:sz w:val="24"/>
          <w:szCs w:val="24"/>
          <w:lang w:val="en-US"/>
        </w:rPr>
        <w:t xml:space="preserve">adolescent women, </w:t>
      </w:r>
      <w:r w:rsidRPr="00882360">
        <w:rPr>
          <w:rFonts w:ascii="Times New Roman" w:eastAsia="Calibri" w:hAnsi="Times New Roman" w:cs="Times New Roman"/>
          <w:sz w:val="24"/>
          <w:szCs w:val="24"/>
          <w:lang w:val="en-US"/>
        </w:rPr>
        <w:t>sexuality, patriarchal violence.</w:t>
      </w:r>
    </w:p>
    <w:p w14:paraId="6E604D7C" w14:textId="7F898601" w:rsidR="008E3D2E" w:rsidRDefault="008E3D2E" w:rsidP="00366F8C">
      <w:pPr>
        <w:spacing w:after="0" w:line="360" w:lineRule="auto"/>
        <w:jc w:val="both"/>
        <w:rPr>
          <w:rFonts w:ascii="Times New Roman" w:eastAsia="Calibri" w:hAnsi="Times New Roman" w:cs="Times New Roman"/>
          <w:sz w:val="24"/>
          <w:szCs w:val="24"/>
          <w:lang w:val="en-US"/>
        </w:rPr>
      </w:pPr>
    </w:p>
    <w:p w14:paraId="59E6CD39" w14:textId="2312B3A7" w:rsidR="008E3D2E" w:rsidRPr="00A04151" w:rsidRDefault="008E3D2E" w:rsidP="00366F8C">
      <w:pPr>
        <w:spacing w:after="0" w:line="360" w:lineRule="auto"/>
        <w:jc w:val="both"/>
        <w:rPr>
          <w:rFonts w:cstheme="minorHAnsi"/>
          <w:b/>
          <w:sz w:val="28"/>
          <w:szCs w:val="28"/>
        </w:rPr>
      </w:pPr>
      <w:r w:rsidRPr="00A04151">
        <w:rPr>
          <w:rFonts w:cstheme="minorHAnsi"/>
          <w:b/>
          <w:sz w:val="28"/>
          <w:szCs w:val="28"/>
        </w:rPr>
        <w:t>Resumo</w:t>
      </w:r>
    </w:p>
    <w:p w14:paraId="3662D202" w14:textId="77777777" w:rsidR="008E3D2E" w:rsidRPr="008E3D2E" w:rsidRDefault="008E3D2E" w:rsidP="008E3D2E">
      <w:pPr>
        <w:spacing w:after="0" w:line="360" w:lineRule="auto"/>
        <w:jc w:val="both"/>
        <w:rPr>
          <w:rFonts w:ascii="Times New Roman" w:eastAsia="Calibri" w:hAnsi="Times New Roman" w:cs="Times New Roman"/>
          <w:sz w:val="24"/>
          <w:szCs w:val="24"/>
        </w:rPr>
      </w:pPr>
      <w:r w:rsidRPr="008E3D2E">
        <w:rPr>
          <w:rFonts w:ascii="Times New Roman" w:eastAsia="Calibri" w:hAnsi="Times New Roman" w:cs="Times New Roman"/>
          <w:sz w:val="24"/>
          <w:szCs w:val="24"/>
        </w:rPr>
        <w:t xml:space="preserve">A </w:t>
      </w:r>
      <w:proofErr w:type="spellStart"/>
      <w:r w:rsidRPr="008E3D2E">
        <w:rPr>
          <w:rFonts w:ascii="Times New Roman" w:eastAsia="Calibri" w:hAnsi="Times New Roman" w:cs="Times New Roman"/>
          <w:sz w:val="24"/>
          <w:szCs w:val="24"/>
        </w:rPr>
        <w:t>violência</w:t>
      </w:r>
      <w:proofErr w:type="spellEnd"/>
      <w:r w:rsidRPr="008E3D2E">
        <w:rPr>
          <w:rFonts w:ascii="Times New Roman" w:eastAsia="Calibri" w:hAnsi="Times New Roman" w:cs="Times New Roman"/>
          <w:sz w:val="24"/>
          <w:szCs w:val="24"/>
        </w:rPr>
        <w:t xml:space="preserve"> contra a </w:t>
      </w:r>
      <w:proofErr w:type="spellStart"/>
      <w:r w:rsidRPr="008E3D2E">
        <w:rPr>
          <w:rFonts w:ascii="Times New Roman" w:eastAsia="Calibri" w:hAnsi="Times New Roman" w:cs="Times New Roman"/>
          <w:sz w:val="24"/>
          <w:szCs w:val="24"/>
        </w:rPr>
        <w:t>mulher</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foi</w:t>
      </w:r>
      <w:proofErr w:type="spellEnd"/>
      <w:r w:rsidRPr="008E3D2E">
        <w:rPr>
          <w:rFonts w:ascii="Times New Roman" w:eastAsia="Calibri" w:hAnsi="Times New Roman" w:cs="Times New Roman"/>
          <w:sz w:val="24"/>
          <w:szCs w:val="24"/>
        </w:rPr>
        <w:t xml:space="preserve">, em parte, a </w:t>
      </w:r>
      <w:proofErr w:type="spellStart"/>
      <w:r w:rsidRPr="008E3D2E">
        <w:rPr>
          <w:rFonts w:ascii="Times New Roman" w:eastAsia="Calibri" w:hAnsi="Times New Roman" w:cs="Times New Roman"/>
          <w:sz w:val="24"/>
          <w:szCs w:val="24"/>
        </w:rPr>
        <w:t>expressão</w:t>
      </w:r>
      <w:proofErr w:type="spellEnd"/>
      <w:r w:rsidRPr="008E3D2E">
        <w:rPr>
          <w:rFonts w:ascii="Times New Roman" w:eastAsia="Calibri" w:hAnsi="Times New Roman" w:cs="Times New Roman"/>
          <w:sz w:val="24"/>
          <w:szCs w:val="24"/>
        </w:rPr>
        <w:t xml:space="preserve"> de </w:t>
      </w:r>
      <w:proofErr w:type="spellStart"/>
      <w:r w:rsidRPr="008E3D2E">
        <w:rPr>
          <w:rFonts w:ascii="Times New Roman" w:eastAsia="Calibri" w:hAnsi="Times New Roman" w:cs="Times New Roman"/>
          <w:sz w:val="24"/>
          <w:szCs w:val="24"/>
        </w:rPr>
        <w:t>um</w:t>
      </w:r>
      <w:proofErr w:type="spellEnd"/>
      <w:r w:rsidRPr="008E3D2E">
        <w:rPr>
          <w:rFonts w:ascii="Times New Roman" w:eastAsia="Calibri" w:hAnsi="Times New Roman" w:cs="Times New Roman"/>
          <w:sz w:val="24"/>
          <w:szCs w:val="24"/>
        </w:rPr>
        <w:t xml:space="preserve"> sistema social patriarcal que </w:t>
      </w:r>
      <w:proofErr w:type="spellStart"/>
      <w:r w:rsidRPr="008E3D2E">
        <w:rPr>
          <w:rFonts w:ascii="Times New Roman" w:eastAsia="Calibri" w:hAnsi="Times New Roman" w:cs="Times New Roman"/>
          <w:sz w:val="24"/>
          <w:szCs w:val="24"/>
        </w:rPr>
        <w:t>criou</w:t>
      </w:r>
      <w:proofErr w:type="spellEnd"/>
      <w:r w:rsidRPr="008E3D2E">
        <w:rPr>
          <w:rFonts w:ascii="Times New Roman" w:eastAsia="Calibri" w:hAnsi="Times New Roman" w:cs="Times New Roman"/>
          <w:sz w:val="24"/>
          <w:szCs w:val="24"/>
        </w:rPr>
        <w:t xml:space="preserve"> mecanismos de </w:t>
      </w:r>
      <w:proofErr w:type="spellStart"/>
      <w:r w:rsidRPr="008E3D2E">
        <w:rPr>
          <w:rFonts w:ascii="Times New Roman" w:eastAsia="Calibri" w:hAnsi="Times New Roman" w:cs="Times New Roman"/>
          <w:sz w:val="24"/>
          <w:szCs w:val="24"/>
        </w:rPr>
        <w:t>controle</w:t>
      </w:r>
      <w:proofErr w:type="spellEnd"/>
      <w:r w:rsidRPr="008E3D2E">
        <w:rPr>
          <w:rFonts w:ascii="Times New Roman" w:eastAsia="Calibri" w:hAnsi="Times New Roman" w:cs="Times New Roman"/>
          <w:sz w:val="24"/>
          <w:szCs w:val="24"/>
        </w:rPr>
        <w:t xml:space="preserve"> e </w:t>
      </w:r>
      <w:proofErr w:type="spellStart"/>
      <w:r w:rsidRPr="008E3D2E">
        <w:rPr>
          <w:rFonts w:ascii="Times New Roman" w:eastAsia="Calibri" w:hAnsi="Times New Roman" w:cs="Times New Roman"/>
          <w:sz w:val="24"/>
          <w:szCs w:val="24"/>
        </w:rPr>
        <w:t>sujeição</w:t>
      </w:r>
      <w:proofErr w:type="spellEnd"/>
      <w:r w:rsidRPr="008E3D2E">
        <w:rPr>
          <w:rFonts w:ascii="Times New Roman" w:eastAsia="Calibri" w:hAnsi="Times New Roman" w:cs="Times New Roman"/>
          <w:sz w:val="24"/>
          <w:szCs w:val="24"/>
        </w:rPr>
        <w:t xml:space="preserve"> das </w:t>
      </w:r>
      <w:proofErr w:type="spellStart"/>
      <w:r w:rsidRPr="008E3D2E">
        <w:rPr>
          <w:rFonts w:ascii="Times New Roman" w:eastAsia="Calibri" w:hAnsi="Times New Roman" w:cs="Times New Roman"/>
          <w:sz w:val="24"/>
          <w:szCs w:val="24"/>
        </w:rPr>
        <w:t>mulheres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ao</w:t>
      </w:r>
      <w:proofErr w:type="spellEnd"/>
      <w:r w:rsidRPr="008E3D2E">
        <w:rPr>
          <w:rFonts w:ascii="Times New Roman" w:eastAsia="Calibri" w:hAnsi="Times New Roman" w:cs="Times New Roman"/>
          <w:sz w:val="24"/>
          <w:szCs w:val="24"/>
        </w:rPr>
        <w:t xml:space="preserve"> longo da </w:t>
      </w:r>
      <w:proofErr w:type="spellStart"/>
      <w:r w:rsidRPr="008E3D2E">
        <w:rPr>
          <w:rFonts w:ascii="Times New Roman" w:eastAsia="Calibri" w:hAnsi="Times New Roman" w:cs="Times New Roman"/>
          <w:sz w:val="24"/>
          <w:szCs w:val="24"/>
        </w:rPr>
        <w:t>história</w:t>
      </w:r>
      <w:proofErr w:type="spellEnd"/>
      <w:r w:rsidRPr="008E3D2E">
        <w:rPr>
          <w:rFonts w:ascii="Times New Roman" w:eastAsia="Calibri" w:hAnsi="Times New Roman" w:cs="Times New Roman"/>
          <w:sz w:val="24"/>
          <w:szCs w:val="24"/>
        </w:rPr>
        <w:t xml:space="preserve">. O objetivo </w:t>
      </w:r>
      <w:proofErr w:type="spellStart"/>
      <w:r w:rsidRPr="008E3D2E">
        <w:rPr>
          <w:rFonts w:ascii="Times New Roman" w:eastAsia="Calibri" w:hAnsi="Times New Roman" w:cs="Times New Roman"/>
          <w:sz w:val="24"/>
          <w:szCs w:val="24"/>
        </w:rPr>
        <w:t>deste</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trabalho</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foi</w:t>
      </w:r>
      <w:proofErr w:type="spellEnd"/>
      <w:r w:rsidRPr="008E3D2E">
        <w:rPr>
          <w:rFonts w:ascii="Times New Roman" w:eastAsia="Calibri" w:hAnsi="Times New Roman" w:cs="Times New Roman"/>
          <w:sz w:val="24"/>
          <w:szCs w:val="24"/>
        </w:rPr>
        <w:t xml:space="preserve"> recuperar o </w:t>
      </w:r>
      <w:proofErr w:type="spellStart"/>
      <w:r w:rsidRPr="008E3D2E">
        <w:rPr>
          <w:rFonts w:ascii="Times New Roman" w:eastAsia="Calibri" w:hAnsi="Times New Roman" w:cs="Times New Roman"/>
          <w:sz w:val="24"/>
          <w:szCs w:val="24"/>
        </w:rPr>
        <w:t>conhecimento</w:t>
      </w:r>
      <w:proofErr w:type="spellEnd"/>
      <w:r w:rsidRPr="008E3D2E">
        <w:rPr>
          <w:rFonts w:ascii="Times New Roman" w:eastAsia="Calibri" w:hAnsi="Times New Roman" w:cs="Times New Roman"/>
          <w:sz w:val="24"/>
          <w:szCs w:val="24"/>
        </w:rPr>
        <w:t xml:space="preserve"> e as </w:t>
      </w:r>
      <w:proofErr w:type="spellStart"/>
      <w:r w:rsidRPr="008E3D2E">
        <w:rPr>
          <w:rFonts w:ascii="Times New Roman" w:eastAsia="Calibri" w:hAnsi="Times New Roman" w:cs="Times New Roman"/>
          <w:sz w:val="24"/>
          <w:szCs w:val="24"/>
        </w:rPr>
        <w:t>experiências</w:t>
      </w:r>
      <w:proofErr w:type="spellEnd"/>
      <w:r w:rsidRPr="008E3D2E">
        <w:rPr>
          <w:rFonts w:ascii="Times New Roman" w:eastAsia="Calibri" w:hAnsi="Times New Roman" w:cs="Times New Roman"/>
          <w:sz w:val="24"/>
          <w:szCs w:val="24"/>
        </w:rPr>
        <w:t xml:space="preserve"> de adolescentes alunas do </w:t>
      </w:r>
      <w:proofErr w:type="spellStart"/>
      <w:r w:rsidRPr="008E3D2E">
        <w:rPr>
          <w:rFonts w:ascii="Times New Roman" w:eastAsia="Calibri" w:hAnsi="Times New Roman" w:cs="Times New Roman"/>
          <w:sz w:val="24"/>
          <w:szCs w:val="24"/>
        </w:rPr>
        <w:t>ensino</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médio</w:t>
      </w:r>
      <w:proofErr w:type="spellEnd"/>
      <w:r w:rsidRPr="008E3D2E">
        <w:rPr>
          <w:rFonts w:ascii="Times New Roman" w:eastAsia="Calibri" w:hAnsi="Times New Roman" w:cs="Times New Roman"/>
          <w:sz w:val="24"/>
          <w:szCs w:val="24"/>
        </w:rPr>
        <w:t xml:space="preserve"> sobre </w:t>
      </w:r>
      <w:proofErr w:type="spellStart"/>
      <w:r w:rsidRPr="008E3D2E">
        <w:rPr>
          <w:rFonts w:ascii="Times New Roman" w:eastAsia="Calibri" w:hAnsi="Times New Roman" w:cs="Times New Roman"/>
          <w:sz w:val="24"/>
          <w:szCs w:val="24"/>
        </w:rPr>
        <w:t>sexualidade</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práticas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sexuais</w:t>
      </w:r>
      <w:proofErr w:type="spellEnd"/>
      <w:r w:rsidRPr="008E3D2E">
        <w:rPr>
          <w:rFonts w:ascii="Times New Roman" w:eastAsia="Calibri" w:hAnsi="Times New Roman" w:cs="Times New Roman"/>
          <w:sz w:val="24"/>
          <w:szCs w:val="24"/>
        </w:rPr>
        <w:t xml:space="preserve"> e </w:t>
      </w:r>
      <w:proofErr w:type="spellStart"/>
      <w:r w:rsidRPr="008E3D2E">
        <w:rPr>
          <w:rFonts w:ascii="Times New Roman" w:eastAsia="Calibri" w:hAnsi="Times New Roman" w:cs="Times New Roman"/>
          <w:sz w:val="24"/>
          <w:szCs w:val="24"/>
        </w:rPr>
        <w:t>relações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com</w:t>
      </w:r>
      <w:proofErr w:type="spellEnd"/>
      <w:r w:rsidRPr="008E3D2E">
        <w:rPr>
          <w:rFonts w:ascii="Times New Roman" w:eastAsia="Calibri" w:hAnsi="Times New Roman" w:cs="Times New Roman"/>
          <w:sz w:val="24"/>
          <w:szCs w:val="24"/>
        </w:rPr>
        <w:t xml:space="preserve"> os </w:t>
      </w:r>
      <w:proofErr w:type="spellStart"/>
      <w:r w:rsidRPr="008E3D2E">
        <w:rPr>
          <w:rFonts w:ascii="Times New Roman" w:eastAsia="Calibri" w:hAnsi="Times New Roman" w:cs="Times New Roman"/>
          <w:sz w:val="24"/>
          <w:szCs w:val="24"/>
        </w:rPr>
        <w:t>pais</w:t>
      </w:r>
      <w:proofErr w:type="spellEnd"/>
      <w:r w:rsidRPr="008E3D2E">
        <w:rPr>
          <w:rFonts w:ascii="Times New Roman" w:eastAsia="Calibri" w:hAnsi="Times New Roman" w:cs="Times New Roman"/>
          <w:sz w:val="24"/>
          <w:szCs w:val="24"/>
        </w:rPr>
        <w:t xml:space="preserve"> em </w:t>
      </w:r>
      <w:proofErr w:type="spellStart"/>
      <w:r w:rsidRPr="008E3D2E">
        <w:rPr>
          <w:rFonts w:ascii="Times New Roman" w:eastAsia="Calibri" w:hAnsi="Times New Roman" w:cs="Times New Roman"/>
          <w:sz w:val="24"/>
          <w:szCs w:val="24"/>
        </w:rPr>
        <w:t>uma</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comunidade</w:t>
      </w:r>
      <w:proofErr w:type="spellEnd"/>
      <w:r w:rsidRPr="008E3D2E">
        <w:rPr>
          <w:rFonts w:ascii="Times New Roman" w:eastAsia="Calibri" w:hAnsi="Times New Roman" w:cs="Times New Roman"/>
          <w:sz w:val="24"/>
          <w:szCs w:val="24"/>
        </w:rPr>
        <w:t xml:space="preserve"> rural em Chiapas, México. A partir de </w:t>
      </w:r>
      <w:proofErr w:type="spellStart"/>
      <w:r w:rsidRPr="008E3D2E">
        <w:rPr>
          <w:rFonts w:ascii="Times New Roman" w:eastAsia="Calibri" w:hAnsi="Times New Roman" w:cs="Times New Roman"/>
          <w:sz w:val="24"/>
          <w:szCs w:val="24"/>
        </w:rPr>
        <w:t>uma</w:t>
      </w:r>
      <w:proofErr w:type="spellEnd"/>
      <w:r w:rsidRPr="008E3D2E">
        <w:rPr>
          <w:rFonts w:ascii="Times New Roman" w:eastAsia="Calibri" w:hAnsi="Times New Roman" w:cs="Times New Roman"/>
          <w:sz w:val="24"/>
          <w:szCs w:val="24"/>
        </w:rPr>
        <w:t xml:space="preserve"> perspectiva fenomenológica </w:t>
      </w:r>
      <w:proofErr w:type="spellStart"/>
      <w:r w:rsidRPr="008E3D2E">
        <w:rPr>
          <w:rFonts w:ascii="Times New Roman" w:eastAsia="Calibri" w:hAnsi="Times New Roman" w:cs="Times New Roman"/>
          <w:sz w:val="24"/>
          <w:szCs w:val="24"/>
        </w:rPr>
        <w:t>qualitativa</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com</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abordagem</w:t>
      </w:r>
      <w:proofErr w:type="spellEnd"/>
      <w:r w:rsidRPr="008E3D2E">
        <w:rPr>
          <w:rFonts w:ascii="Times New Roman" w:eastAsia="Calibri" w:hAnsi="Times New Roman" w:cs="Times New Roman"/>
          <w:sz w:val="24"/>
          <w:szCs w:val="24"/>
        </w:rPr>
        <w:t xml:space="preserve"> de </w:t>
      </w:r>
      <w:proofErr w:type="spellStart"/>
      <w:r w:rsidRPr="008E3D2E">
        <w:rPr>
          <w:rFonts w:ascii="Times New Roman" w:eastAsia="Calibri" w:hAnsi="Times New Roman" w:cs="Times New Roman"/>
          <w:sz w:val="24"/>
          <w:szCs w:val="24"/>
        </w:rPr>
        <w:t>análise</w:t>
      </w:r>
      <w:proofErr w:type="spellEnd"/>
      <w:r w:rsidRPr="008E3D2E">
        <w:rPr>
          <w:rFonts w:ascii="Times New Roman" w:eastAsia="Calibri" w:hAnsi="Times New Roman" w:cs="Times New Roman"/>
          <w:sz w:val="24"/>
          <w:szCs w:val="24"/>
        </w:rPr>
        <w:t xml:space="preserve"> feminista </w:t>
      </w:r>
      <w:proofErr w:type="gramStart"/>
      <w:r w:rsidRPr="008E3D2E">
        <w:rPr>
          <w:rFonts w:ascii="Times New Roman" w:eastAsia="Calibri" w:hAnsi="Times New Roman" w:cs="Times New Roman"/>
          <w:sz w:val="24"/>
          <w:szCs w:val="24"/>
        </w:rPr>
        <w:t>e</w:t>
      </w:r>
      <w:proofErr w:type="gramEnd"/>
      <w:r w:rsidRPr="008E3D2E">
        <w:rPr>
          <w:rFonts w:ascii="Times New Roman" w:eastAsia="Calibri" w:hAnsi="Times New Roman" w:cs="Times New Roman"/>
          <w:sz w:val="24"/>
          <w:szCs w:val="24"/>
        </w:rPr>
        <w:t xml:space="preserve"> utilizando a técnica de grupo focal, 14 </w:t>
      </w:r>
      <w:proofErr w:type="spellStart"/>
      <w:r w:rsidRPr="008E3D2E">
        <w:rPr>
          <w:rFonts w:ascii="Times New Roman" w:eastAsia="Calibri" w:hAnsi="Times New Roman" w:cs="Times New Roman"/>
          <w:sz w:val="24"/>
          <w:szCs w:val="24"/>
        </w:rPr>
        <w:t>mulheres</w:t>
      </w:r>
      <w:proofErr w:type="spellEnd"/>
      <w:r w:rsidRPr="008E3D2E">
        <w:rPr>
          <w:rFonts w:ascii="Times New Roman" w:eastAsia="Calibri" w:hAnsi="Times New Roman" w:cs="Times New Roman"/>
          <w:sz w:val="24"/>
          <w:szCs w:val="24"/>
        </w:rPr>
        <w:t xml:space="preserve"> adolescentes entre 14 e 17 </w:t>
      </w:r>
      <w:proofErr w:type="spellStart"/>
      <w:r w:rsidRPr="008E3D2E">
        <w:rPr>
          <w:rFonts w:ascii="Times New Roman" w:eastAsia="Calibri" w:hAnsi="Times New Roman" w:cs="Times New Roman"/>
          <w:sz w:val="24"/>
          <w:szCs w:val="24"/>
        </w:rPr>
        <w:t>anos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tiveram</w:t>
      </w:r>
      <w:proofErr w:type="spellEnd"/>
      <w:r w:rsidRPr="008E3D2E">
        <w:rPr>
          <w:rFonts w:ascii="Times New Roman" w:eastAsia="Calibri" w:hAnsi="Times New Roman" w:cs="Times New Roman"/>
          <w:sz w:val="24"/>
          <w:szCs w:val="24"/>
        </w:rPr>
        <w:t xml:space="preserve"> voz. </w:t>
      </w:r>
      <w:proofErr w:type="spellStart"/>
      <w:r w:rsidRPr="008E3D2E">
        <w:rPr>
          <w:rFonts w:ascii="Times New Roman" w:eastAsia="Calibri" w:hAnsi="Times New Roman" w:cs="Times New Roman"/>
          <w:sz w:val="24"/>
          <w:szCs w:val="24"/>
        </w:rPr>
        <w:t>Nas</w:t>
      </w:r>
      <w:proofErr w:type="spellEnd"/>
      <w:r w:rsidRPr="008E3D2E">
        <w:rPr>
          <w:rFonts w:ascii="Times New Roman" w:eastAsia="Calibri" w:hAnsi="Times New Roman" w:cs="Times New Roman"/>
          <w:sz w:val="24"/>
          <w:szCs w:val="24"/>
        </w:rPr>
        <w:t xml:space="preserve"> falas, os participantes </w:t>
      </w:r>
      <w:proofErr w:type="spellStart"/>
      <w:r w:rsidRPr="008E3D2E">
        <w:rPr>
          <w:rFonts w:ascii="Times New Roman" w:eastAsia="Calibri" w:hAnsi="Times New Roman" w:cs="Times New Roman"/>
          <w:sz w:val="24"/>
          <w:szCs w:val="24"/>
        </w:rPr>
        <w:t>evidenciaram</w:t>
      </w:r>
      <w:proofErr w:type="spellEnd"/>
      <w:r w:rsidRPr="008E3D2E">
        <w:rPr>
          <w:rFonts w:ascii="Times New Roman" w:eastAsia="Calibri" w:hAnsi="Times New Roman" w:cs="Times New Roman"/>
          <w:sz w:val="24"/>
          <w:szCs w:val="24"/>
        </w:rPr>
        <w:t xml:space="preserve"> que as </w:t>
      </w:r>
      <w:proofErr w:type="spellStart"/>
      <w:r w:rsidRPr="008E3D2E">
        <w:rPr>
          <w:rFonts w:ascii="Times New Roman" w:eastAsia="Calibri" w:hAnsi="Times New Roman" w:cs="Times New Roman"/>
          <w:sz w:val="24"/>
          <w:szCs w:val="24"/>
        </w:rPr>
        <w:t>expressões</w:t>
      </w:r>
      <w:proofErr w:type="spellEnd"/>
      <w:r w:rsidRPr="008E3D2E">
        <w:rPr>
          <w:rFonts w:ascii="Times New Roman" w:eastAsia="Calibri" w:hAnsi="Times New Roman" w:cs="Times New Roman"/>
          <w:sz w:val="24"/>
          <w:szCs w:val="24"/>
        </w:rPr>
        <w:t xml:space="preserve"> da </w:t>
      </w:r>
      <w:proofErr w:type="spellStart"/>
      <w:r w:rsidRPr="008E3D2E">
        <w:rPr>
          <w:rFonts w:ascii="Times New Roman" w:eastAsia="Calibri" w:hAnsi="Times New Roman" w:cs="Times New Roman"/>
          <w:sz w:val="24"/>
          <w:szCs w:val="24"/>
        </w:rPr>
        <w:t>violência</w:t>
      </w:r>
      <w:proofErr w:type="spellEnd"/>
      <w:r w:rsidRPr="008E3D2E">
        <w:rPr>
          <w:rFonts w:ascii="Times New Roman" w:eastAsia="Calibri" w:hAnsi="Times New Roman" w:cs="Times New Roman"/>
          <w:sz w:val="24"/>
          <w:szCs w:val="24"/>
        </w:rPr>
        <w:t xml:space="preserve"> patriarcal </w:t>
      </w:r>
      <w:proofErr w:type="spellStart"/>
      <w:r w:rsidRPr="008E3D2E">
        <w:rPr>
          <w:rFonts w:ascii="Times New Roman" w:eastAsia="Calibri" w:hAnsi="Times New Roman" w:cs="Times New Roman"/>
          <w:sz w:val="24"/>
          <w:szCs w:val="24"/>
        </w:rPr>
        <w:t>ocorrem</w:t>
      </w:r>
      <w:proofErr w:type="spellEnd"/>
      <w:r w:rsidRPr="008E3D2E">
        <w:rPr>
          <w:rFonts w:ascii="Times New Roman" w:eastAsia="Calibri" w:hAnsi="Times New Roman" w:cs="Times New Roman"/>
          <w:sz w:val="24"/>
          <w:szCs w:val="24"/>
        </w:rPr>
        <w:t xml:space="preserve"> por </w:t>
      </w:r>
      <w:proofErr w:type="spellStart"/>
      <w:r w:rsidRPr="008E3D2E">
        <w:rPr>
          <w:rFonts w:ascii="Times New Roman" w:eastAsia="Calibri" w:hAnsi="Times New Roman" w:cs="Times New Roman"/>
          <w:sz w:val="24"/>
          <w:szCs w:val="24"/>
        </w:rPr>
        <w:t>meio</w:t>
      </w:r>
      <w:proofErr w:type="spellEnd"/>
      <w:r w:rsidRPr="008E3D2E">
        <w:rPr>
          <w:rFonts w:ascii="Times New Roman" w:eastAsia="Calibri" w:hAnsi="Times New Roman" w:cs="Times New Roman"/>
          <w:sz w:val="24"/>
          <w:szCs w:val="24"/>
        </w:rPr>
        <w:t xml:space="preserve"> da </w:t>
      </w:r>
      <w:proofErr w:type="spellStart"/>
      <w:r w:rsidRPr="008E3D2E">
        <w:rPr>
          <w:rFonts w:ascii="Times New Roman" w:eastAsia="Calibri" w:hAnsi="Times New Roman" w:cs="Times New Roman"/>
          <w:sz w:val="24"/>
          <w:szCs w:val="24"/>
        </w:rPr>
        <w:t>romantização</w:t>
      </w:r>
      <w:proofErr w:type="spellEnd"/>
      <w:r w:rsidRPr="008E3D2E">
        <w:rPr>
          <w:rFonts w:ascii="Times New Roman" w:eastAsia="Calibri" w:hAnsi="Times New Roman" w:cs="Times New Roman"/>
          <w:sz w:val="24"/>
          <w:szCs w:val="24"/>
        </w:rPr>
        <w:t xml:space="preserve"> das </w:t>
      </w:r>
      <w:proofErr w:type="spellStart"/>
      <w:r w:rsidRPr="008E3D2E">
        <w:rPr>
          <w:rFonts w:ascii="Times New Roman" w:eastAsia="Calibri" w:hAnsi="Times New Roman" w:cs="Times New Roman"/>
          <w:sz w:val="24"/>
          <w:szCs w:val="24"/>
        </w:rPr>
        <w:t>relações</w:t>
      </w:r>
      <w:proofErr w:type="spellEnd"/>
      <w:r w:rsidRPr="008E3D2E">
        <w:rPr>
          <w:rFonts w:ascii="Times New Roman" w:eastAsia="Calibri" w:hAnsi="Times New Roman" w:cs="Times New Roman"/>
          <w:sz w:val="24"/>
          <w:szCs w:val="24"/>
        </w:rPr>
        <w:t xml:space="preserve"> amorosas no casal </w:t>
      </w:r>
      <w:proofErr w:type="spellStart"/>
      <w:r w:rsidRPr="008E3D2E">
        <w:rPr>
          <w:rFonts w:ascii="Times New Roman" w:eastAsia="Calibri" w:hAnsi="Times New Roman" w:cs="Times New Roman"/>
          <w:sz w:val="24"/>
          <w:szCs w:val="24"/>
        </w:rPr>
        <w:t>heterossexual</w:t>
      </w:r>
      <w:proofErr w:type="spellEnd"/>
      <w:r w:rsidRPr="008E3D2E">
        <w:rPr>
          <w:rFonts w:ascii="Times New Roman" w:eastAsia="Calibri" w:hAnsi="Times New Roman" w:cs="Times New Roman"/>
          <w:sz w:val="24"/>
          <w:szCs w:val="24"/>
        </w:rPr>
        <w:t xml:space="preserve">; a </w:t>
      </w:r>
      <w:proofErr w:type="spellStart"/>
      <w:r w:rsidRPr="008E3D2E">
        <w:rPr>
          <w:rFonts w:ascii="Times New Roman" w:eastAsia="Calibri" w:hAnsi="Times New Roman" w:cs="Times New Roman"/>
          <w:sz w:val="24"/>
          <w:szCs w:val="24"/>
        </w:rPr>
        <w:t>ocultação</w:t>
      </w:r>
      <w:proofErr w:type="spellEnd"/>
      <w:r w:rsidRPr="008E3D2E">
        <w:rPr>
          <w:rFonts w:ascii="Times New Roman" w:eastAsia="Calibri" w:hAnsi="Times New Roman" w:cs="Times New Roman"/>
          <w:sz w:val="24"/>
          <w:szCs w:val="24"/>
        </w:rPr>
        <w:t xml:space="preserve">, por parte dos </w:t>
      </w:r>
      <w:proofErr w:type="spellStart"/>
      <w:r w:rsidRPr="008E3D2E">
        <w:rPr>
          <w:rFonts w:ascii="Times New Roman" w:eastAsia="Calibri" w:hAnsi="Times New Roman" w:cs="Times New Roman"/>
          <w:sz w:val="24"/>
          <w:szCs w:val="24"/>
        </w:rPr>
        <w:t>pais</w:t>
      </w:r>
      <w:proofErr w:type="spellEnd"/>
      <w:r w:rsidRPr="008E3D2E">
        <w:rPr>
          <w:rFonts w:ascii="Times New Roman" w:eastAsia="Calibri" w:hAnsi="Times New Roman" w:cs="Times New Roman"/>
          <w:sz w:val="24"/>
          <w:szCs w:val="24"/>
        </w:rPr>
        <w:t xml:space="preserve">, de </w:t>
      </w:r>
      <w:proofErr w:type="spellStart"/>
      <w:r w:rsidRPr="008E3D2E">
        <w:rPr>
          <w:rFonts w:ascii="Times New Roman" w:eastAsia="Calibri" w:hAnsi="Times New Roman" w:cs="Times New Roman"/>
          <w:sz w:val="24"/>
          <w:szCs w:val="24"/>
        </w:rPr>
        <w:t>informações</w:t>
      </w:r>
      <w:proofErr w:type="spellEnd"/>
      <w:r w:rsidRPr="008E3D2E">
        <w:rPr>
          <w:rFonts w:ascii="Times New Roman" w:eastAsia="Calibri" w:hAnsi="Times New Roman" w:cs="Times New Roman"/>
          <w:sz w:val="24"/>
          <w:szCs w:val="24"/>
        </w:rPr>
        <w:t xml:space="preserve"> pertinentes que os </w:t>
      </w:r>
      <w:proofErr w:type="spellStart"/>
      <w:r w:rsidRPr="008E3D2E">
        <w:rPr>
          <w:rFonts w:ascii="Times New Roman" w:eastAsia="Calibri" w:hAnsi="Times New Roman" w:cs="Times New Roman"/>
          <w:sz w:val="24"/>
          <w:szCs w:val="24"/>
        </w:rPr>
        <w:t>orientam</w:t>
      </w:r>
      <w:proofErr w:type="spellEnd"/>
      <w:r w:rsidRPr="008E3D2E">
        <w:rPr>
          <w:rFonts w:ascii="Times New Roman" w:eastAsia="Calibri" w:hAnsi="Times New Roman" w:cs="Times New Roman"/>
          <w:sz w:val="24"/>
          <w:szCs w:val="24"/>
        </w:rPr>
        <w:t xml:space="preserve"> sobre </w:t>
      </w:r>
      <w:proofErr w:type="spellStart"/>
      <w:r w:rsidRPr="008E3D2E">
        <w:rPr>
          <w:rFonts w:ascii="Times New Roman" w:eastAsia="Calibri" w:hAnsi="Times New Roman" w:cs="Times New Roman"/>
          <w:sz w:val="24"/>
          <w:szCs w:val="24"/>
        </w:rPr>
        <w:t>sexualidade</w:t>
      </w:r>
      <w:proofErr w:type="spellEnd"/>
      <w:r w:rsidRPr="008E3D2E">
        <w:rPr>
          <w:rFonts w:ascii="Times New Roman" w:eastAsia="Calibri" w:hAnsi="Times New Roman" w:cs="Times New Roman"/>
          <w:sz w:val="24"/>
          <w:szCs w:val="24"/>
        </w:rPr>
        <w:t xml:space="preserve"> e </w:t>
      </w:r>
      <w:proofErr w:type="spellStart"/>
      <w:r w:rsidRPr="008E3D2E">
        <w:rPr>
          <w:rFonts w:ascii="Times New Roman" w:eastAsia="Calibri" w:hAnsi="Times New Roman" w:cs="Times New Roman"/>
          <w:sz w:val="24"/>
          <w:szCs w:val="24"/>
        </w:rPr>
        <w:t>práticas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sexuais</w:t>
      </w:r>
      <w:proofErr w:type="spellEnd"/>
      <w:r w:rsidRPr="008E3D2E">
        <w:rPr>
          <w:rFonts w:ascii="Times New Roman" w:eastAsia="Calibri" w:hAnsi="Times New Roman" w:cs="Times New Roman"/>
          <w:sz w:val="24"/>
          <w:szCs w:val="24"/>
        </w:rPr>
        <w:t xml:space="preserve">, e por </w:t>
      </w:r>
      <w:proofErr w:type="spellStart"/>
      <w:r w:rsidRPr="008E3D2E">
        <w:rPr>
          <w:rFonts w:ascii="Times New Roman" w:eastAsia="Calibri" w:hAnsi="Times New Roman" w:cs="Times New Roman"/>
          <w:sz w:val="24"/>
          <w:szCs w:val="24"/>
        </w:rPr>
        <w:t>meio</w:t>
      </w:r>
      <w:proofErr w:type="spellEnd"/>
      <w:r w:rsidRPr="008E3D2E">
        <w:rPr>
          <w:rFonts w:ascii="Times New Roman" w:eastAsia="Calibri" w:hAnsi="Times New Roman" w:cs="Times New Roman"/>
          <w:sz w:val="24"/>
          <w:szCs w:val="24"/>
        </w:rPr>
        <w:t xml:space="preserve"> de </w:t>
      </w:r>
      <w:proofErr w:type="spellStart"/>
      <w:r w:rsidRPr="008E3D2E">
        <w:rPr>
          <w:rFonts w:ascii="Times New Roman" w:eastAsia="Calibri" w:hAnsi="Times New Roman" w:cs="Times New Roman"/>
          <w:sz w:val="24"/>
          <w:szCs w:val="24"/>
        </w:rPr>
        <w:t>três</w:t>
      </w:r>
      <w:proofErr w:type="spellEnd"/>
      <w:r w:rsidRPr="008E3D2E">
        <w:rPr>
          <w:rFonts w:ascii="Times New Roman" w:eastAsia="Calibri" w:hAnsi="Times New Roman" w:cs="Times New Roman"/>
          <w:sz w:val="24"/>
          <w:szCs w:val="24"/>
        </w:rPr>
        <w:t xml:space="preserve"> formas específicas de </w:t>
      </w:r>
      <w:proofErr w:type="spellStart"/>
      <w:r w:rsidRPr="008E3D2E">
        <w:rPr>
          <w:rFonts w:ascii="Times New Roman" w:eastAsia="Calibri" w:hAnsi="Times New Roman" w:cs="Times New Roman"/>
          <w:sz w:val="24"/>
          <w:szCs w:val="24"/>
        </w:rPr>
        <w:t>submissão</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às</w:t>
      </w:r>
      <w:proofErr w:type="spellEnd"/>
      <w:r w:rsidRPr="008E3D2E">
        <w:rPr>
          <w:rFonts w:ascii="Times New Roman" w:eastAsia="Calibri" w:hAnsi="Times New Roman" w:cs="Times New Roman"/>
          <w:sz w:val="24"/>
          <w:szCs w:val="24"/>
        </w:rPr>
        <w:t xml:space="preserve"> normas </w:t>
      </w:r>
      <w:proofErr w:type="spellStart"/>
      <w:r w:rsidRPr="008E3D2E">
        <w:rPr>
          <w:rFonts w:ascii="Times New Roman" w:eastAsia="Calibri" w:hAnsi="Times New Roman" w:cs="Times New Roman"/>
          <w:sz w:val="24"/>
          <w:szCs w:val="24"/>
        </w:rPr>
        <w:t>patriarcais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não</w:t>
      </w:r>
      <w:proofErr w:type="spellEnd"/>
      <w:r w:rsidRPr="008E3D2E">
        <w:rPr>
          <w:rFonts w:ascii="Times New Roman" w:eastAsia="Calibri" w:hAnsi="Times New Roman" w:cs="Times New Roman"/>
          <w:sz w:val="24"/>
          <w:szCs w:val="24"/>
        </w:rPr>
        <w:t xml:space="preserve"> cair no </w:t>
      </w:r>
      <w:proofErr w:type="spellStart"/>
      <w:r w:rsidRPr="008E3D2E">
        <w:rPr>
          <w:rFonts w:ascii="Times New Roman" w:eastAsia="Calibri" w:hAnsi="Times New Roman" w:cs="Times New Roman"/>
          <w:sz w:val="24"/>
          <w:szCs w:val="24"/>
        </w:rPr>
        <w:t>infortúnio</w:t>
      </w:r>
      <w:proofErr w:type="spellEnd"/>
      <w:r w:rsidRPr="008E3D2E">
        <w:rPr>
          <w:rFonts w:ascii="Times New Roman" w:eastAsia="Calibri" w:hAnsi="Times New Roman" w:cs="Times New Roman"/>
          <w:sz w:val="24"/>
          <w:szCs w:val="24"/>
        </w:rPr>
        <w:t xml:space="preserve"> de </w:t>
      </w:r>
      <w:proofErr w:type="spellStart"/>
      <w:r w:rsidRPr="008E3D2E">
        <w:rPr>
          <w:rFonts w:ascii="Times New Roman" w:eastAsia="Calibri" w:hAnsi="Times New Roman" w:cs="Times New Roman"/>
          <w:sz w:val="24"/>
          <w:szCs w:val="24"/>
        </w:rPr>
        <w:t>uma</w:t>
      </w:r>
      <w:proofErr w:type="spellEnd"/>
      <w:r w:rsidRPr="008E3D2E">
        <w:rPr>
          <w:rFonts w:ascii="Times New Roman" w:eastAsia="Calibri" w:hAnsi="Times New Roman" w:cs="Times New Roman"/>
          <w:sz w:val="24"/>
          <w:szCs w:val="24"/>
        </w:rPr>
        <w:t xml:space="preserve"> gravidez </w:t>
      </w:r>
      <w:proofErr w:type="spellStart"/>
      <w:r w:rsidRPr="008E3D2E">
        <w:rPr>
          <w:rFonts w:ascii="Times New Roman" w:eastAsia="Calibri" w:hAnsi="Times New Roman" w:cs="Times New Roman"/>
          <w:sz w:val="24"/>
          <w:szCs w:val="24"/>
        </w:rPr>
        <w:t>precoce</w:t>
      </w:r>
      <w:proofErr w:type="spellEnd"/>
      <w:r w:rsidRPr="008E3D2E">
        <w:rPr>
          <w:rFonts w:ascii="Times New Roman" w:eastAsia="Calibri" w:hAnsi="Times New Roman" w:cs="Times New Roman"/>
          <w:sz w:val="24"/>
          <w:szCs w:val="24"/>
        </w:rPr>
        <w:t xml:space="preserve">, a </w:t>
      </w:r>
      <w:proofErr w:type="spellStart"/>
      <w:r w:rsidRPr="008E3D2E">
        <w:rPr>
          <w:rFonts w:ascii="Times New Roman" w:eastAsia="Calibri" w:hAnsi="Times New Roman" w:cs="Times New Roman"/>
          <w:sz w:val="24"/>
          <w:szCs w:val="24"/>
        </w:rPr>
        <w:t>maternidade</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forçada</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na</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proibição</w:t>
      </w:r>
      <w:proofErr w:type="spellEnd"/>
      <w:r w:rsidRPr="008E3D2E">
        <w:rPr>
          <w:rFonts w:ascii="Times New Roman" w:eastAsia="Calibri" w:hAnsi="Times New Roman" w:cs="Times New Roman"/>
          <w:sz w:val="24"/>
          <w:szCs w:val="24"/>
        </w:rPr>
        <w:t xml:space="preserve"> do aborto e o </w:t>
      </w:r>
      <w:proofErr w:type="spellStart"/>
      <w:r w:rsidRPr="008E3D2E">
        <w:rPr>
          <w:rFonts w:ascii="Times New Roman" w:eastAsia="Calibri" w:hAnsi="Times New Roman" w:cs="Times New Roman"/>
          <w:sz w:val="24"/>
          <w:szCs w:val="24"/>
        </w:rPr>
        <w:t>confinamento</w:t>
      </w:r>
      <w:proofErr w:type="spellEnd"/>
      <w:r w:rsidRPr="008E3D2E">
        <w:rPr>
          <w:rFonts w:ascii="Times New Roman" w:eastAsia="Calibri" w:hAnsi="Times New Roman" w:cs="Times New Roman"/>
          <w:sz w:val="24"/>
          <w:szCs w:val="24"/>
        </w:rPr>
        <w:t xml:space="preserve"> à esfera doméstica como </w:t>
      </w:r>
      <w:proofErr w:type="spellStart"/>
      <w:r w:rsidRPr="008E3D2E">
        <w:rPr>
          <w:rFonts w:ascii="Times New Roman" w:eastAsia="Calibri" w:hAnsi="Times New Roman" w:cs="Times New Roman"/>
          <w:sz w:val="24"/>
          <w:szCs w:val="24"/>
        </w:rPr>
        <w:t>consequência</w:t>
      </w:r>
      <w:proofErr w:type="spellEnd"/>
      <w:r w:rsidRPr="008E3D2E">
        <w:rPr>
          <w:rFonts w:ascii="Times New Roman" w:eastAsia="Calibri" w:hAnsi="Times New Roman" w:cs="Times New Roman"/>
          <w:sz w:val="24"/>
          <w:szCs w:val="24"/>
        </w:rPr>
        <w:t xml:space="preserve"> da </w:t>
      </w:r>
      <w:proofErr w:type="spellStart"/>
      <w:r w:rsidRPr="008E3D2E">
        <w:rPr>
          <w:rFonts w:ascii="Times New Roman" w:eastAsia="Calibri" w:hAnsi="Times New Roman" w:cs="Times New Roman"/>
          <w:sz w:val="24"/>
          <w:szCs w:val="24"/>
        </w:rPr>
        <w:t>maternidade</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Conclui</w:t>
      </w:r>
      <w:proofErr w:type="spellEnd"/>
      <w:r w:rsidRPr="008E3D2E">
        <w:rPr>
          <w:rFonts w:ascii="Times New Roman" w:eastAsia="Calibri" w:hAnsi="Times New Roman" w:cs="Times New Roman"/>
          <w:sz w:val="24"/>
          <w:szCs w:val="24"/>
        </w:rPr>
        <w:t xml:space="preserve">-se, </w:t>
      </w:r>
      <w:proofErr w:type="spellStart"/>
      <w:r w:rsidRPr="008E3D2E">
        <w:rPr>
          <w:rFonts w:ascii="Times New Roman" w:eastAsia="Calibri" w:hAnsi="Times New Roman" w:cs="Times New Roman"/>
          <w:sz w:val="24"/>
          <w:szCs w:val="24"/>
        </w:rPr>
        <w:t>com</w:t>
      </w:r>
      <w:proofErr w:type="spellEnd"/>
      <w:r w:rsidRPr="008E3D2E">
        <w:rPr>
          <w:rFonts w:ascii="Times New Roman" w:eastAsia="Calibri" w:hAnsi="Times New Roman" w:cs="Times New Roman"/>
          <w:sz w:val="24"/>
          <w:szCs w:val="24"/>
        </w:rPr>
        <w:t xml:space="preserve"> base </w:t>
      </w:r>
      <w:proofErr w:type="spellStart"/>
      <w:r w:rsidRPr="008E3D2E">
        <w:rPr>
          <w:rFonts w:ascii="Times New Roman" w:eastAsia="Calibri" w:hAnsi="Times New Roman" w:cs="Times New Roman"/>
          <w:sz w:val="24"/>
          <w:szCs w:val="24"/>
        </w:rPr>
        <w:t>nas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experiências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mais</w:t>
      </w:r>
      <w:proofErr w:type="spellEnd"/>
      <w:r w:rsidRPr="008E3D2E">
        <w:rPr>
          <w:rFonts w:ascii="Times New Roman" w:eastAsia="Calibri" w:hAnsi="Times New Roman" w:cs="Times New Roman"/>
          <w:sz w:val="24"/>
          <w:szCs w:val="24"/>
        </w:rPr>
        <w:t xml:space="preserve"> significativas </w:t>
      </w:r>
      <w:proofErr w:type="spellStart"/>
      <w:r w:rsidRPr="008E3D2E">
        <w:rPr>
          <w:rFonts w:ascii="Times New Roman" w:eastAsia="Calibri" w:hAnsi="Times New Roman" w:cs="Times New Roman"/>
          <w:sz w:val="24"/>
          <w:szCs w:val="24"/>
        </w:rPr>
        <w:t>expressas</w:t>
      </w:r>
      <w:proofErr w:type="spellEnd"/>
      <w:r w:rsidRPr="008E3D2E">
        <w:rPr>
          <w:rFonts w:ascii="Times New Roman" w:eastAsia="Calibri" w:hAnsi="Times New Roman" w:cs="Times New Roman"/>
          <w:sz w:val="24"/>
          <w:szCs w:val="24"/>
        </w:rPr>
        <w:t xml:space="preserve"> por </w:t>
      </w:r>
      <w:proofErr w:type="spellStart"/>
      <w:r w:rsidRPr="008E3D2E">
        <w:rPr>
          <w:rFonts w:ascii="Times New Roman" w:eastAsia="Calibri" w:hAnsi="Times New Roman" w:cs="Times New Roman"/>
          <w:sz w:val="24"/>
          <w:szCs w:val="24"/>
        </w:rPr>
        <w:t>jovens</w:t>
      </w:r>
      <w:proofErr w:type="spellEnd"/>
      <w:r w:rsidRPr="008E3D2E">
        <w:rPr>
          <w:rFonts w:ascii="Times New Roman" w:eastAsia="Calibri" w:hAnsi="Times New Roman" w:cs="Times New Roman"/>
          <w:sz w:val="24"/>
          <w:szCs w:val="24"/>
        </w:rPr>
        <w:t xml:space="preserve"> adolescentes em torno da </w:t>
      </w:r>
      <w:proofErr w:type="spellStart"/>
      <w:r w:rsidRPr="008E3D2E">
        <w:rPr>
          <w:rFonts w:ascii="Times New Roman" w:eastAsia="Calibri" w:hAnsi="Times New Roman" w:cs="Times New Roman"/>
          <w:sz w:val="24"/>
          <w:szCs w:val="24"/>
        </w:rPr>
        <w:t>sexualidade</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práticas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sexuais</w:t>
      </w:r>
      <w:proofErr w:type="spellEnd"/>
      <w:r w:rsidRPr="008E3D2E">
        <w:rPr>
          <w:rFonts w:ascii="Times New Roman" w:eastAsia="Calibri" w:hAnsi="Times New Roman" w:cs="Times New Roman"/>
          <w:sz w:val="24"/>
          <w:szCs w:val="24"/>
        </w:rPr>
        <w:t xml:space="preserve"> e </w:t>
      </w:r>
      <w:proofErr w:type="spellStart"/>
      <w:r w:rsidRPr="008E3D2E">
        <w:rPr>
          <w:rFonts w:ascii="Times New Roman" w:eastAsia="Calibri" w:hAnsi="Times New Roman" w:cs="Times New Roman"/>
          <w:sz w:val="24"/>
          <w:szCs w:val="24"/>
        </w:rPr>
        <w:t>sua</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relação</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com</w:t>
      </w:r>
      <w:proofErr w:type="spellEnd"/>
      <w:r w:rsidRPr="008E3D2E">
        <w:rPr>
          <w:rFonts w:ascii="Times New Roman" w:eastAsia="Calibri" w:hAnsi="Times New Roman" w:cs="Times New Roman"/>
          <w:sz w:val="24"/>
          <w:szCs w:val="24"/>
        </w:rPr>
        <w:t xml:space="preserve"> os tutores adultos que os </w:t>
      </w:r>
      <w:proofErr w:type="spellStart"/>
      <w:r w:rsidRPr="008E3D2E">
        <w:rPr>
          <w:rFonts w:ascii="Times New Roman" w:eastAsia="Calibri" w:hAnsi="Times New Roman" w:cs="Times New Roman"/>
          <w:sz w:val="24"/>
          <w:szCs w:val="24"/>
        </w:rPr>
        <w:t>cercam</w:t>
      </w:r>
      <w:proofErr w:type="spellEnd"/>
      <w:r w:rsidRPr="008E3D2E">
        <w:rPr>
          <w:rFonts w:ascii="Times New Roman" w:eastAsia="Calibri" w:hAnsi="Times New Roman" w:cs="Times New Roman"/>
          <w:sz w:val="24"/>
          <w:szCs w:val="24"/>
        </w:rPr>
        <w:t xml:space="preserve">, que </w:t>
      </w:r>
      <w:proofErr w:type="spellStart"/>
      <w:r w:rsidRPr="008E3D2E">
        <w:rPr>
          <w:rFonts w:ascii="Times New Roman" w:eastAsia="Calibri" w:hAnsi="Times New Roman" w:cs="Times New Roman"/>
          <w:sz w:val="24"/>
          <w:szCs w:val="24"/>
        </w:rPr>
        <w:t>ainda</w:t>
      </w:r>
      <w:proofErr w:type="spellEnd"/>
      <w:r w:rsidRPr="008E3D2E">
        <w:rPr>
          <w:rFonts w:ascii="Times New Roman" w:eastAsia="Calibri" w:hAnsi="Times New Roman" w:cs="Times New Roman"/>
          <w:sz w:val="24"/>
          <w:szCs w:val="24"/>
        </w:rPr>
        <w:t xml:space="preserve"> é válida </w:t>
      </w:r>
      <w:proofErr w:type="gramStart"/>
      <w:r w:rsidRPr="008E3D2E">
        <w:rPr>
          <w:rFonts w:ascii="Times New Roman" w:eastAsia="Calibri" w:hAnsi="Times New Roman" w:cs="Times New Roman"/>
          <w:sz w:val="24"/>
          <w:szCs w:val="24"/>
        </w:rPr>
        <w:t>e</w:t>
      </w:r>
      <w:proofErr w:type="gramEnd"/>
      <w:r w:rsidRPr="008E3D2E">
        <w:rPr>
          <w:rFonts w:ascii="Times New Roman" w:eastAsia="Calibri" w:hAnsi="Times New Roman" w:cs="Times New Roman"/>
          <w:sz w:val="24"/>
          <w:szCs w:val="24"/>
        </w:rPr>
        <w:t xml:space="preserve"> profunda </w:t>
      </w:r>
      <w:proofErr w:type="spellStart"/>
      <w:r w:rsidRPr="008E3D2E">
        <w:rPr>
          <w:rFonts w:ascii="Times New Roman" w:eastAsia="Calibri" w:hAnsi="Times New Roman" w:cs="Times New Roman"/>
          <w:sz w:val="24"/>
          <w:szCs w:val="24"/>
        </w:rPr>
        <w:t>na</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subjetividade</w:t>
      </w:r>
      <w:proofErr w:type="spellEnd"/>
      <w:r w:rsidRPr="008E3D2E">
        <w:rPr>
          <w:rFonts w:ascii="Times New Roman" w:eastAsia="Calibri" w:hAnsi="Times New Roman" w:cs="Times New Roman"/>
          <w:sz w:val="24"/>
          <w:szCs w:val="24"/>
        </w:rPr>
        <w:t xml:space="preserve"> e nos </w:t>
      </w:r>
      <w:proofErr w:type="spellStart"/>
      <w:r w:rsidRPr="008E3D2E">
        <w:rPr>
          <w:rFonts w:ascii="Times New Roman" w:eastAsia="Calibri" w:hAnsi="Times New Roman" w:cs="Times New Roman"/>
          <w:sz w:val="24"/>
          <w:szCs w:val="24"/>
        </w:rPr>
        <w:t>corpos</w:t>
      </w:r>
      <w:proofErr w:type="spellEnd"/>
      <w:r w:rsidRPr="008E3D2E">
        <w:rPr>
          <w:rFonts w:ascii="Times New Roman" w:eastAsia="Calibri" w:hAnsi="Times New Roman" w:cs="Times New Roman"/>
          <w:sz w:val="24"/>
          <w:szCs w:val="24"/>
        </w:rPr>
        <w:t xml:space="preserve"> dos adolescentes, a </w:t>
      </w:r>
      <w:proofErr w:type="spellStart"/>
      <w:r w:rsidRPr="008E3D2E">
        <w:rPr>
          <w:rFonts w:ascii="Times New Roman" w:eastAsia="Calibri" w:hAnsi="Times New Roman" w:cs="Times New Roman"/>
          <w:sz w:val="24"/>
          <w:szCs w:val="24"/>
        </w:rPr>
        <w:t>reprodução</w:t>
      </w:r>
      <w:proofErr w:type="spellEnd"/>
      <w:r w:rsidRPr="008E3D2E">
        <w:rPr>
          <w:rFonts w:ascii="Times New Roman" w:eastAsia="Calibri" w:hAnsi="Times New Roman" w:cs="Times New Roman"/>
          <w:sz w:val="24"/>
          <w:szCs w:val="24"/>
        </w:rPr>
        <w:t xml:space="preserve"> das </w:t>
      </w:r>
      <w:proofErr w:type="spellStart"/>
      <w:r w:rsidRPr="008E3D2E">
        <w:rPr>
          <w:rFonts w:ascii="Times New Roman" w:eastAsia="Calibri" w:hAnsi="Times New Roman" w:cs="Times New Roman"/>
          <w:sz w:val="24"/>
          <w:szCs w:val="24"/>
        </w:rPr>
        <w:t>relações</w:t>
      </w:r>
      <w:proofErr w:type="spellEnd"/>
      <w:r w:rsidRPr="008E3D2E">
        <w:rPr>
          <w:rFonts w:ascii="Times New Roman" w:eastAsia="Calibri" w:hAnsi="Times New Roman" w:cs="Times New Roman"/>
          <w:sz w:val="24"/>
          <w:szCs w:val="24"/>
        </w:rPr>
        <w:t xml:space="preserve"> de </w:t>
      </w:r>
      <w:proofErr w:type="spellStart"/>
      <w:r w:rsidRPr="008E3D2E">
        <w:rPr>
          <w:rFonts w:ascii="Times New Roman" w:eastAsia="Calibri" w:hAnsi="Times New Roman" w:cs="Times New Roman"/>
          <w:sz w:val="24"/>
          <w:szCs w:val="24"/>
        </w:rPr>
        <w:t>gênero</w:t>
      </w:r>
      <w:proofErr w:type="spellEnd"/>
      <w:r w:rsidRPr="008E3D2E">
        <w:rPr>
          <w:rFonts w:ascii="Times New Roman" w:eastAsia="Calibri" w:hAnsi="Times New Roman" w:cs="Times New Roman"/>
          <w:sz w:val="24"/>
          <w:szCs w:val="24"/>
        </w:rPr>
        <w:t xml:space="preserve"> que </w:t>
      </w:r>
      <w:proofErr w:type="spellStart"/>
      <w:r w:rsidRPr="008E3D2E">
        <w:rPr>
          <w:rFonts w:ascii="Times New Roman" w:eastAsia="Calibri" w:hAnsi="Times New Roman" w:cs="Times New Roman"/>
          <w:sz w:val="24"/>
          <w:szCs w:val="24"/>
        </w:rPr>
        <w:t>perpetuaram</w:t>
      </w:r>
      <w:proofErr w:type="spellEnd"/>
      <w:r w:rsidRPr="008E3D2E">
        <w:rPr>
          <w:rFonts w:ascii="Times New Roman" w:eastAsia="Calibri" w:hAnsi="Times New Roman" w:cs="Times New Roman"/>
          <w:sz w:val="24"/>
          <w:szCs w:val="24"/>
        </w:rPr>
        <w:t xml:space="preserve"> a </w:t>
      </w:r>
      <w:proofErr w:type="spellStart"/>
      <w:r w:rsidRPr="008E3D2E">
        <w:rPr>
          <w:rFonts w:ascii="Times New Roman" w:eastAsia="Calibri" w:hAnsi="Times New Roman" w:cs="Times New Roman"/>
          <w:sz w:val="24"/>
          <w:szCs w:val="24"/>
        </w:rPr>
        <w:t>subordinação</w:t>
      </w:r>
      <w:proofErr w:type="spellEnd"/>
      <w:r w:rsidRPr="008E3D2E">
        <w:rPr>
          <w:rFonts w:ascii="Times New Roman" w:eastAsia="Calibri" w:hAnsi="Times New Roman" w:cs="Times New Roman"/>
          <w:sz w:val="24"/>
          <w:szCs w:val="24"/>
        </w:rPr>
        <w:t xml:space="preserve"> das </w:t>
      </w:r>
      <w:proofErr w:type="spellStart"/>
      <w:r w:rsidRPr="008E3D2E">
        <w:rPr>
          <w:rFonts w:ascii="Times New Roman" w:eastAsia="Calibri" w:hAnsi="Times New Roman" w:cs="Times New Roman"/>
          <w:sz w:val="24"/>
          <w:szCs w:val="24"/>
        </w:rPr>
        <w:t>mulheres</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ao</w:t>
      </w:r>
      <w:proofErr w:type="spellEnd"/>
      <w:r w:rsidRPr="008E3D2E">
        <w:rPr>
          <w:rFonts w:ascii="Times New Roman" w:eastAsia="Calibri" w:hAnsi="Times New Roman" w:cs="Times New Roman"/>
          <w:sz w:val="24"/>
          <w:szCs w:val="24"/>
        </w:rPr>
        <w:t xml:space="preserve"> poder masculino, típico das sociedades </w:t>
      </w:r>
      <w:proofErr w:type="spellStart"/>
      <w:r w:rsidRPr="008E3D2E">
        <w:rPr>
          <w:rFonts w:ascii="Times New Roman" w:eastAsia="Calibri" w:hAnsi="Times New Roman" w:cs="Times New Roman"/>
          <w:sz w:val="24"/>
          <w:szCs w:val="24"/>
        </w:rPr>
        <w:t>patriarcais</w:t>
      </w:r>
      <w:proofErr w:type="spellEnd"/>
      <w:r w:rsidRPr="008E3D2E">
        <w:rPr>
          <w:rFonts w:ascii="Times New Roman" w:eastAsia="Calibri" w:hAnsi="Times New Roman" w:cs="Times New Roman"/>
          <w:sz w:val="24"/>
          <w:szCs w:val="24"/>
        </w:rPr>
        <w:t>.</w:t>
      </w:r>
    </w:p>
    <w:p w14:paraId="1F82CBF0" w14:textId="71F4B0F2" w:rsidR="008E3D2E" w:rsidRDefault="008E3D2E" w:rsidP="008E3D2E">
      <w:pPr>
        <w:spacing w:after="0" w:line="360" w:lineRule="auto"/>
        <w:jc w:val="both"/>
        <w:rPr>
          <w:rFonts w:ascii="Times New Roman" w:eastAsia="Calibri" w:hAnsi="Times New Roman" w:cs="Times New Roman"/>
          <w:sz w:val="24"/>
          <w:szCs w:val="24"/>
        </w:rPr>
      </w:pPr>
      <w:proofErr w:type="spellStart"/>
      <w:r w:rsidRPr="00C25603">
        <w:rPr>
          <w:rFonts w:cstheme="minorHAnsi"/>
          <w:b/>
          <w:sz w:val="28"/>
          <w:szCs w:val="28"/>
        </w:rPr>
        <w:t>Palavras</w:t>
      </w:r>
      <w:proofErr w:type="spellEnd"/>
      <w:r w:rsidRPr="00C25603">
        <w:rPr>
          <w:rFonts w:cstheme="minorHAnsi"/>
          <w:b/>
          <w:sz w:val="28"/>
          <w:szCs w:val="28"/>
        </w:rPr>
        <w:t>-chave:</w:t>
      </w:r>
      <w:r w:rsidRPr="008E3D2E">
        <w:rPr>
          <w:rFonts w:ascii="Times New Roman" w:eastAsia="Calibri" w:hAnsi="Times New Roman" w:cs="Times New Roman"/>
          <w:sz w:val="24"/>
          <w:szCs w:val="24"/>
        </w:rPr>
        <w:t xml:space="preserve"> aborto, gravidez, </w:t>
      </w:r>
      <w:proofErr w:type="spellStart"/>
      <w:r w:rsidRPr="008E3D2E">
        <w:rPr>
          <w:rFonts w:ascii="Times New Roman" w:eastAsia="Calibri" w:hAnsi="Times New Roman" w:cs="Times New Roman"/>
          <w:sz w:val="24"/>
          <w:szCs w:val="24"/>
        </w:rPr>
        <w:t>mulheres</w:t>
      </w:r>
      <w:proofErr w:type="spellEnd"/>
      <w:r w:rsidRPr="008E3D2E">
        <w:rPr>
          <w:rFonts w:ascii="Times New Roman" w:eastAsia="Calibri" w:hAnsi="Times New Roman" w:cs="Times New Roman"/>
          <w:sz w:val="24"/>
          <w:szCs w:val="24"/>
        </w:rPr>
        <w:t xml:space="preserve"> adolescentes, </w:t>
      </w:r>
      <w:proofErr w:type="spellStart"/>
      <w:r w:rsidRPr="008E3D2E">
        <w:rPr>
          <w:rFonts w:ascii="Times New Roman" w:eastAsia="Calibri" w:hAnsi="Times New Roman" w:cs="Times New Roman"/>
          <w:sz w:val="24"/>
          <w:szCs w:val="24"/>
        </w:rPr>
        <w:t>sexualidade</w:t>
      </w:r>
      <w:proofErr w:type="spellEnd"/>
      <w:r w:rsidRPr="008E3D2E">
        <w:rPr>
          <w:rFonts w:ascii="Times New Roman" w:eastAsia="Calibri" w:hAnsi="Times New Roman" w:cs="Times New Roman"/>
          <w:sz w:val="24"/>
          <w:szCs w:val="24"/>
        </w:rPr>
        <w:t xml:space="preserve">, </w:t>
      </w:r>
      <w:proofErr w:type="spellStart"/>
      <w:r w:rsidRPr="008E3D2E">
        <w:rPr>
          <w:rFonts w:ascii="Times New Roman" w:eastAsia="Calibri" w:hAnsi="Times New Roman" w:cs="Times New Roman"/>
          <w:sz w:val="24"/>
          <w:szCs w:val="24"/>
        </w:rPr>
        <w:t>violência</w:t>
      </w:r>
      <w:proofErr w:type="spellEnd"/>
      <w:r w:rsidRPr="008E3D2E">
        <w:rPr>
          <w:rFonts w:ascii="Times New Roman" w:eastAsia="Calibri" w:hAnsi="Times New Roman" w:cs="Times New Roman"/>
          <w:sz w:val="24"/>
          <w:szCs w:val="24"/>
        </w:rPr>
        <w:t xml:space="preserve"> patriarcal.</w:t>
      </w:r>
    </w:p>
    <w:p w14:paraId="3F391233" w14:textId="567B8AFA" w:rsidR="008E3D2E" w:rsidRPr="004334EF" w:rsidRDefault="008E3D2E" w:rsidP="008E3D2E">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lastRenderedPageBreak/>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                 </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2022</w:t>
      </w:r>
    </w:p>
    <w:p w14:paraId="0B7C0FDD" w14:textId="77777777" w:rsidR="008E3D2E" w:rsidRPr="00D84340" w:rsidRDefault="00000000" w:rsidP="008E3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es-MX"/>
        </w:rPr>
      </w:pPr>
      <w:r>
        <w:rPr>
          <w:noProof/>
        </w:rPr>
        <w:pict w14:anchorId="5D130F26">
          <v:rect id="_x0000_i1025" style="width:441.9pt;height:.05pt" o:hralign="center" o:hrstd="t" o:hr="t" fillcolor="#a0a0a0" stroked="f"/>
        </w:pict>
      </w:r>
    </w:p>
    <w:p w14:paraId="10055651" w14:textId="43C0C844" w:rsidR="005F30BC" w:rsidRPr="00671231" w:rsidRDefault="00923332" w:rsidP="00C25603">
      <w:pPr>
        <w:spacing w:after="0" w:line="360" w:lineRule="auto"/>
        <w:jc w:val="center"/>
        <w:rPr>
          <w:rFonts w:ascii="Times New Roman" w:hAnsi="Times New Roman" w:cs="Times New Roman"/>
          <w:b/>
          <w:sz w:val="32"/>
          <w:szCs w:val="32"/>
        </w:rPr>
      </w:pPr>
      <w:r w:rsidRPr="00671231">
        <w:rPr>
          <w:rFonts w:ascii="Times New Roman" w:hAnsi="Times New Roman" w:cs="Times New Roman"/>
          <w:b/>
          <w:sz w:val="32"/>
          <w:szCs w:val="32"/>
        </w:rPr>
        <w:t>Introducción</w:t>
      </w:r>
    </w:p>
    <w:p w14:paraId="40AEE939" w14:textId="721D4028" w:rsidR="00F144E3" w:rsidRPr="00B14303" w:rsidRDefault="00583761" w:rsidP="00E80201">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La violencia </w:t>
      </w:r>
      <w:r w:rsidR="00B06EB9">
        <w:rPr>
          <w:rFonts w:ascii="Times New Roman" w:hAnsi="Times New Roman" w:cs="Times New Roman"/>
          <w:sz w:val="24"/>
          <w:szCs w:val="24"/>
        </w:rPr>
        <w:t xml:space="preserve">sistemática </w:t>
      </w:r>
      <w:r w:rsidRPr="00B14303">
        <w:rPr>
          <w:rFonts w:ascii="Times New Roman" w:hAnsi="Times New Roman" w:cs="Times New Roman"/>
          <w:sz w:val="24"/>
          <w:szCs w:val="24"/>
        </w:rPr>
        <w:t xml:space="preserve">en contra de las mujeres </w:t>
      </w:r>
      <w:r w:rsidR="00F144E3" w:rsidRPr="00B14303">
        <w:rPr>
          <w:rFonts w:ascii="Times New Roman" w:hAnsi="Times New Roman" w:cs="Times New Roman"/>
          <w:sz w:val="24"/>
          <w:szCs w:val="24"/>
        </w:rPr>
        <w:t xml:space="preserve">ha sido </w:t>
      </w:r>
      <w:r w:rsidRPr="00B14303">
        <w:rPr>
          <w:rFonts w:ascii="Times New Roman" w:hAnsi="Times New Roman" w:cs="Times New Roman"/>
          <w:sz w:val="24"/>
          <w:szCs w:val="24"/>
        </w:rPr>
        <w:t xml:space="preserve">visibilizada </w:t>
      </w:r>
      <w:r w:rsidR="00E80201">
        <w:rPr>
          <w:rFonts w:ascii="Times New Roman" w:hAnsi="Times New Roman" w:cs="Times New Roman"/>
          <w:sz w:val="24"/>
          <w:szCs w:val="24"/>
        </w:rPr>
        <w:t>gracias</w:t>
      </w:r>
      <w:r w:rsidRPr="00B14303">
        <w:rPr>
          <w:rFonts w:ascii="Times New Roman" w:hAnsi="Times New Roman" w:cs="Times New Roman"/>
          <w:sz w:val="24"/>
          <w:szCs w:val="24"/>
        </w:rPr>
        <w:t xml:space="preserve"> </w:t>
      </w:r>
      <w:r w:rsidR="003F1E35">
        <w:rPr>
          <w:rFonts w:ascii="Times New Roman" w:hAnsi="Times New Roman" w:cs="Times New Roman"/>
          <w:sz w:val="24"/>
          <w:szCs w:val="24"/>
        </w:rPr>
        <w:t xml:space="preserve">a </w:t>
      </w:r>
      <w:r w:rsidRPr="00B14303">
        <w:rPr>
          <w:rFonts w:ascii="Times New Roman" w:hAnsi="Times New Roman" w:cs="Times New Roman"/>
          <w:sz w:val="24"/>
          <w:szCs w:val="24"/>
        </w:rPr>
        <w:t>la</w:t>
      </w:r>
      <w:r w:rsidR="00F144E3" w:rsidRPr="00B14303">
        <w:rPr>
          <w:rFonts w:ascii="Times New Roman" w:hAnsi="Times New Roman" w:cs="Times New Roman"/>
          <w:sz w:val="24"/>
          <w:szCs w:val="24"/>
        </w:rPr>
        <w:t xml:space="preserve"> </w:t>
      </w:r>
      <w:r w:rsidRPr="00B14303">
        <w:rPr>
          <w:rFonts w:ascii="Times New Roman" w:hAnsi="Times New Roman" w:cs="Times New Roman"/>
          <w:sz w:val="24"/>
          <w:szCs w:val="24"/>
        </w:rPr>
        <w:t>lucha</w:t>
      </w:r>
      <w:r w:rsidR="008A227D">
        <w:rPr>
          <w:rFonts w:ascii="Times New Roman" w:hAnsi="Times New Roman" w:cs="Times New Roman"/>
          <w:sz w:val="24"/>
          <w:szCs w:val="24"/>
        </w:rPr>
        <w:t xml:space="preserve"> histórica</w:t>
      </w:r>
      <w:r w:rsidRPr="00B14303">
        <w:rPr>
          <w:rFonts w:ascii="Times New Roman" w:hAnsi="Times New Roman" w:cs="Times New Roman"/>
          <w:sz w:val="24"/>
          <w:szCs w:val="24"/>
        </w:rPr>
        <w:t xml:space="preserve"> de </w:t>
      </w:r>
      <w:r w:rsidR="00F144E3" w:rsidRPr="00B14303">
        <w:rPr>
          <w:rFonts w:ascii="Times New Roman" w:hAnsi="Times New Roman" w:cs="Times New Roman"/>
          <w:sz w:val="24"/>
          <w:szCs w:val="24"/>
        </w:rPr>
        <w:t xml:space="preserve">las </w:t>
      </w:r>
      <w:r w:rsidRPr="00B14303">
        <w:rPr>
          <w:rFonts w:ascii="Times New Roman" w:hAnsi="Times New Roman" w:cs="Times New Roman"/>
          <w:sz w:val="24"/>
          <w:szCs w:val="24"/>
        </w:rPr>
        <w:t>mujeres</w:t>
      </w:r>
      <w:r w:rsidR="00E80201">
        <w:rPr>
          <w:rFonts w:ascii="Times New Roman" w:hAnsi="Times New Roman" w:cs="Times New Roman"/>
          <w:sz w:val="24"/>
          <w:szCs w:val="24"/>
        </w:rPr>
        <w:t>:</w:t>
      </w:r>
      <w:r w:rsidR="00E80201" w:rsidRPr="00B14303">
        <w:rPr>
          <w:rFonts w:ascii="Times New Roman" w:hAnsi="Times New Roman" w:cs="Times New Roman"/>
          <w:sz w:val="24"/>
          <w:szCs w:val="24"/>
        </w:rPr>
        <w:t xml:space="preserve"> </w:t>
      </w:r>
      <w:r w:rsidR="00F144E3" w:rsidRPr="00B14303">
        <w:rPr>
          <w:rFonts w:ascii="Times New Roman" w:hAnsi="Times New Roman" w:cs="Times New Roman"/>
          <w:sz w:val="24"/>
          <w:szCs w:val="24"/>
        </w:rPr>
        <w:t xml:space="preserve">desde Olimpe de Gauges con su Declaración de los </w:t>
      </w:r>
      <w:r w:rsidR="00CE61BA">
        <w:rPr>
          <w:rFonts w:ascii="Times New Roman" w:hAnsi="Times New Roman" w:cs="Times New Roman"/>
          <w:sz w:val="24"/>
          <w:szCs w:val="24"/>
        </w:rPr>
        <w:t>D</w:t>
      </w:r>
      <w:r w:rsidR="00F144E3" w:rsidRPr="00B14303">
        <w:rPr>
          <w:rFonts w:ascii="Times New Roman" w:hAnsi="Times New Roman" w:cs="Times New Roman"/>
          <w:sz w:val="24"/>
          <w:szCs w:val="24"/>
        </w:rPr>
        <w:t xml:space="preserve">erechos de la </w:t>
      </w:r>
      <w:r w:rsidR="00CE61BA">
        <w:rPr>
          <w:rFonts w:ascii="Times New Roman" w:hAnsi="Times New Roman" w:cs="Times New Roman"/>
          <w:sz w:val="24"/>
          <w:szCs w:val="24"/>
        </w:rPr>
        <w:t>M</w:t>
      </w:r>
      <w:r w:rsidR="00CE61BA" w:rsidRPr="00B14303">
        <w:rPr>
          <w:rFonts w:ascii="Times New Roman" w:hAnsi="Times New Roman" w:cs="Times New Roman"/>
          <w:sz w:val="24"/>
          <w:szCs w:val="24"/>
        </w:rPr>
        <w:t xml:space="preserve">ujer </w:t>
      </w:r>
      <w:r w:rsidR="00F144E3" w:rsidRPr="00B14303">
        <w:rPr>
          <w:rFonts w:ascii="Times New Roman" w:hAnsi="Times New Roman" w:cs="Times New Roman"/>
          <w:sz w:val="24"/>
          <w:szCs w:val="24"/>
        </w:rPr>
        <w:t xml:space="preserve">y de la </w:t>
      </w:r>
      <w:r w:rsidR="00CE61BA">
        <w:rPr>
          <w:rFonts w:ascii="Times New Roman" w:hAnsi="Times New Roman" w:cs="Times New Roman"/>
          <w:sz w:val="24"/>
          <w:szCs w:val="24"/>
        </w:rPr>
        <w:t>C</w:t>
      </w:r>
      <w:r w:rsidR="00CE61BA" w:rsidRPr="00B14303">
        <w:rPr>
          <w:rFonts w:ascii="Times New Roman" w:hAnsi="Times New Roman" w:cs="Times New Roman"/>
          <w:sz w:val="24"/>
          <w:szCs w:val="24"/>
        </w:rPr>
        <w:t xml:space="preserve">iudadana </w:t>
      </w:r>
      <w:r w:rsidR="00F144E3" w:rsidRPr="00B14303">
        <w:rPr>
          <w:rFonts w:ascii="Times New Roman" w:hAnsi="Times New Roman" w:cs="Times New Roman"/>
          <w:sz w:val="24"/>
          <w:szCs w:val="24"/>
        </w:rPr>
        <w:t>en 1791, en el marco de la revolución francesa, hasta l</w:t>
      </w:r>
      <w:r w:rsidR="00181851">
        <w:rPr>
          <w:rFonts w:ascii="Times New Roman" w:hAnsi="Times New Roman" w:cs="Times New Roman"/>
          <w:sz w:val="24"/>
          <w:szCs w:val="24"/>
        </w:rPr>
        <w:t>as diversas olas</w:t>
      </w:r>
      <w:r w:rsidR="00F144E3" w:rsidRPr="00B14303">
        <w:rPr>
          <w:rFonts w:ascii="Times New Roman" w:hAnsi="Times New Roman" w:cs="Times New Roman"/>
          <w:sz w:val="24"/>
          <w:szCs w:val="24"/>
        </w:rPr>
        <w:t xml:space="preserve"> del movimiento feminista</w:t>
      </w:r>
      <w:r w:rsidR="005A1378">
        <w:rPr>
          <w:rFonts w:ascii="Times New Roman" w:hAnsi="Times New Roman" w:cs="Times New Roman"/>
          <w:sz w:val="24"/>
          <w:szCs w:val="24"/>
        </w:rPr>
        <w:t>. E</w:t>
      </w:r>
      <w:r w:rsidR="00F144E3" w:rsidRPr="00B14303">
        <w:rPr>
          <w:rFonts w:ascii="Times New Roman" w:hAnsi="Times New Roman" w:cs="Times New Roman"/>
          <w:sz w:val="24"/>
          <w:szCs w:val="24"/>
        </w:rPr>
        <w:t>n el caso de México, han conseguido tipi</w:t>
      </w:r>
      <w:r w:rsidR="003B545E">
        <w:rPr>
          <w:rFonts w:ascii="Times New Roman" w:hAnsi="Times New Roman" w:cs="Times New Roman"/>
          <w:sz w:val="24"/>
          <w:szCs w:val="24"/>
        </w:rPr>
        <w:t>fi</w:t>
      </w:r>
      <w:r w:rsidR="00F144E3" w:rsidRPr="00B14303">
        <w:rPr>
          <w:rFonts w:ascii="Times New Roman" w:hAnsi="Times New Roman" w:cs="Times New Roman"/>
          <w:sz w:val="24"/>
          <w:szCs w:val="24"/>
        </w:rPr>
        <w:t>car en el marco normativo expresiones extremas</w:t>
      </w:r>
      <w:r w:rsidR="00B97EC2">
        <w:rPr>
          <w:rFonts w:ascii="Times New Roman" w:hAnsi="Times New Roman" w:cs="Times New Roman"/>
          <w:sz w:val="24"/>
          <w:szCs w:val="24"/>
        </w:rPr>
        <w:t xml:space="preserve"> de violencia</w:t>
      </w:r>
      <w:r w:rsidR="00F144E3" w:rsidRPr="00B14303">
        <w:rPr>
          <w:rFonts w:ascii="Times New Roman" w:hAnsi="Times New Roman" w:cs="Times New Roman"/>
          <w:sz w:val="24"/>
          <w:szCs w:val="24"/>
        </w:rPr>
        <w:t xml:space="preserve"> como el </w:t>
      </w:r>
      <w:r w:rsidR="00F144E3" w:rsidRPr="00DF0A46">
        <w:rPr>
          <w:rFonts w:ascii="Times New Roman" w:hAnsi="Times New Roman" w:cs="Times New Roman"/>
          <w:sz w:val="24"/>
          <w:szCs w:val="24"/>
        </w:rPr>
        <w:t>feminicidio</w:t>
      </w:r>
      <w:r w:rsidR="00B25530" w:rsidRPr="00DF0A46">
        <w:rPr>
          <w:rFonts w:ascii="Times New Roman" w:hAnsi="Times New Roman" w:cs="Times New Roman"/>
          <w:sz w:val="24"/>
          <w:szCs w:val="24"/>
        </w:rPr>
        <w:t xml:space="preserve"> </w:t>
      </w:r>
      <w:r w:rsidR="00BF7925" w:rsidRPr="00DF0A46">
        <w:rPr>
          <w:rFonts w:ascii="Times New Roman" w:hAnsi="Times New Roman" w:cs="Times New Roman"/>
          <w:sz w:val="24"/>
          <w:szCs w:val="24"/>
        </w:rPr>
        <w:t>(Comisión Nacional de Derechos Humanos</w:t>
      </w:r>
      <w:r w:rsidR="00DD657F" w:rsidRPr="00DF0A46">
        <w:rPr>
          <w:rFonts w:ascii="Times New Roman" w:hAnsi="Times New Roman" w:cs="Times New Roman"/>
          <w:sz w:val="24"/>
          <w:szCs w:val="24"/>
        </w:rPr>
        <w:t xml:space="preserve"> [CNDH]</w:t>
      </w:r>
      <w:r w:rsidR="00BF7925" w:rsidRPr="00DF0A46">
        <w:rPr>
          <w:rFonts w:ascii="Times New Roman" w:hAnsi="Times New Roman" w:cs="Times New Roman"/>
          <w:sz w:val="24"/>
          <w:szCs w:val="24"/>
        </w:rPr>
        <w:t>, 2014)</w:t>
      </w:r>
      <w:r w:rsidR="00F144E3" w:rsidRPr="00DF0A46">
        <w:rPr>
          <w:rFonts w:ascii="Times New Roman" w:hAnsi="Times New Roman" w:cs="Times New Roman"/>
          <w:sz w:val="24"/>
          <w:szCs w:val="24"/>
        </w:rPr>
        <w:t>.</w:t>
      </w:r>
      <w:r w:rsidR="00B67DF0">
        <w:rPr>
          <w:rFonts w:ascii="Times New Roman" w:hAnsi="Times New Roman" w:cs="Times New Roman"/>
          <w:sz w:val="24"/>
          <w:szCs w:val="24"/>
        </w:rPr>
        <w:t xml:space="preserve"> </w:t>
      </w:r>
    </w:p>
    <w:p w14:paraId="58C677B2" w14:textId="34D53103" w:rsidR="00B14303" w:rsidRPr="00B14303" w:rsidRDefault="000F135F"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25530" w:rsidRPr="00B14303">
        <w:rPr>
          <w:rFonts w:ascii="Times New Roman" w:hAnsi="Times New Roman" w:cs="Times New Roman"/>
          <w:sz w:val="24"/>
          <w:szCs w:val="24"/>
        </w:rPr>
        <w:t>l marco normativo de México es uno de los más progresistas en América Latina,</w:t>
      </w:r>
      <w:r>
        <w:rPr>
          <w:rFonts w:ascii="Times New Roman" w:hAnsi="Times New Roman" w:cs="Times New Roman"/>
          <w:sz w:val="24"/>
          <w:szCs w:val="24"/>
        </w:rPr>
        <w:t xml:space="preserve"> sin embargo,</w:t>
      </w:r>
      <w:r w:rsidR="00B25530" w:rsidRPr="00B14303">
        <w:rPr>
          <w:rFonts w:ascii="Times New Roman" w:hAnsi="Times New Roman" w:cs="Times New Roman"/>
          <w:sz w:val="24"/>
          <w:szCs w:val="24"/>
        </w:rPr>
        <w:t xml:space="preserve"> su aplicación en la vida cotidiana de las mujeres dista mucho de ser la deseable</w:t>
      </w:r>
      <w:r>
        <w:rPr>
          <w:rFonts w:ascii="Times New Roman" w:hAnsi="Times New Roman" w:cs="Times New Roman"/>
          <w:sz w:val="24"/>
          <w:szCs w:val="24"/>
        </w:rPr>
        <w:t xml:space="preserve">, ya </w:t>
      </w:r>
      <w:r w:rsidR="00B25530" w:rsidRPr="00B14303">
        <w:rPr>
          <w:rFonts w:ascii="Times New Roman" w:hAnsi="Times New Roman" w:cs="Times New Roman"/>
          <w:sz w:val="24"/>
          <w:szCs w:val="24"/>
        </w:rPr>
        <w:t xml:space="preserve">que persiste de manera muy enraizada en nuestra cultura un elemento </w:t>
      </w:r>
      <w:r w:rsidR="00003036">
        <w:rPr>
          <w:rFonts w:ascii="Times New Roman" w:hAnsi="Times New Roman" w:cs="Times New Roman"/>
          <w:sz w:val="24"/>
          <w:szCs w:val="24"/>
        </w:rPr>
        <w:t xml:space="preserve">que es </w:t>
      </w:r>
      <w:r w:rsidR="00B25530" w:rsidRPr="00B14303">
        <w:rPr>
          <w:rFonts w:ascii="Times New Roman" w:hAnsi="Times New Roman" w:cs="Times New Roman"/>
          <w:sz w:val="24"/>
          <w:szCs w:val="24"/>
        </w:rPr>
        <w:t xml:space="preserve">estructural </w:t>
      </w:r>
      <w:r w:rsidR="00A626AD">
        <w:rPr>
          <w:rFonts w:ascii="Times New Roman" w:hAnsi="Times New Roman" w:cs="Times New Roman"/>
          <w:sz w:val="24"/>
          <w:szCs w:val="24"/>
        </w:rPr>
        <w:t>de</w:t>
      </w:r>
      <w:r w:rsidR="00A626AD" w:rsidRPr="00B14303">
        <w:rPr>
          <w:rFonts w:ascii="Times New Roman" w:hAnsi="Times New Roman" w:cs="Times New Roman"/>
          <w:sz w:val="24"/>
          <w:szCs w:val="24"/>
        </w:rPr>
        <w:t xml:space="preserve"> </w:t>
      </w:r>
      <w:r w:rsidR="00B25530" w:rsidRPr="00B14303">
        <w:rPr>
          <w:rFonts w:ascii="Times New Roman" w:hAnsi="Times New Roman" w:cs="Times New Roman"/>
          <w:sz w:val="24"/>
          <w:szCs w:val="24"/>
        </w:rPr>
        <w:t xml:space="preserve">nuestra sociedad: el patriarcado. </w:t>
      </w:r>
      <w:r w:rsidR="00003036">
        <w:rPr>
          <w:rFonts w:ascii="Times New Roman" w:hAnsi="Times New Roman" w:cs="Times New Roman"/>
          <w:sz w:val="24"/>
          <w:szCs w:val="24"/>
        </w:rPr>
        <w:t xml:space="preserve">El patriarcado es un elemento base en las sociedades que </w:t>
      </w:r>
      <w:r w:rsidR="00DE548A" w:rsidRPr="00DF0A46">
        <w:rPr>
          <w:rFonts w:ascii="Times New Roman" w:hAnsi="Times New Roman" w:cs="Times New Roman"/>
          <w:sz w:val="24"/>
          <w:szCs w:val="24"/>
        </w:rPr>
        <w:t xml:space="preserve">Rubin </w:t>
      </w:r>
      <w:r w:rsidR="00003036" w:rsidRPr="00DF0A46">
        <w:rPr>
          <w:rFonts w:ascii="Times New Roman" w:hAnsi="Times New Roman" w:cs="Times New Roman"/>
          <w:sz w:val="24"/>
          <w:szCs w:val="24"/>
        </w:rPr>
        <w:t>(1975)</w:t>
      </w:r>
      <w:r w:rsidR="00003036">
        <w:rPr>
          <w:rFonts w:ascii="Times New Roman" w:hAnsi="Times New Roman" w:cs="Times New Roman"/>
          <w:sz w:val="24"/>
          <w:szCs w:val="24"/>
        </w:rPr>
        <w:t xml:space="preserve"> nombró </w:t>
      </w:r>
      <w:r w:rsidR="00003036" w:rsidRPr="008E3D2E">
        <w:rPr>
          <w:rFonts w:ascii="Times New Roman" w:hAnsi="Times New Roman" w:cs="Times New Roman"/>
          <w:i/>
          <w:iCs/>
          <w:sz w:val="24"/>
          <w:szCs w:val="24"/>
        </w:rPr>
        <w:t>sistemas sexo-género</w:t>
      </w:r>
      <w:r w:rsidR="00003036">
        <w:rPr>
          <w:rFonts w:ascii="Times New Roman" w:hAnsi="Times New Roman" w:cs="Times New Roman"/>
          <w:sz w:val="24"/>
          <w:szCs w:val="24"/>
        </w:rPr>
        <w:t xml:space="preserve"> y que define como el </w:t>
      </w:r>
      <w:r w:rsidR="00003036" w:rsidRPr="00B14303">
        <w:rPr>
          <w:rFonts w:ascii="Times New Roman" w:hAnsi="Times New Roman" w:cs="Times New Roman"/>
          <w:sz w:val="24"/>
          <w:szCs w:val="24"/>
        </w:rPr>
        <w:t>“conjunto de disposiciones por el que una sociedad transforma la sexualidad biológica en productos de la actividad humana, y en el cual se satisfacen esas necesidades humanas transformadas” (p. 97)</w:t>
      </w:r>
      <w:r w:rsidR="00003036">
        <w:rPr>
          <w:rFonts w:ascii="Times New Roman" w:hAnsi="Times New Roman" w:cs="Times New Roman"/>
          <w:sz w:val="24"/>
          <w:szCs w:val="24"/>
        </w:rPr>
        <w:t xml:space="preserve">, lo cual </w:t>
      </w:r>
      <w:r w:rsidR="00003036" w:rsidRPr="00B14303">
        <w:rPr>
          <w:rFonts w:ascii="Times New Roman" w:hAnsi="Times New Roman" w:cs="Times New Roman"/>
          <w:sz w:val="24"/>
          <w:szCs w:val="24"/>
        </w:rPr>
        <w:t>constituye</w:t>
      </w:r>
      <w:r w:rsidR="00DE548A">
        <w:rPr>
          <w:rFonts w:ascii="Times New Roman" w:hAnsi="Times New Roman" w:cs="Times New Roman"/>
          <w:sz w:val="24"/>
          <w:szCs w:val="24"/>
        </w:rPr>
        <w:t>,</w:t>
      </w:r>
      <w:r w:rsidR="00003036" w:rsidRPr="00B14303">
        <w:rPr>
          <w:rFonts w:ascii="Times New Roman" w:hAnsi="Times New Roman" w:cs="Times New Roman"/>
          <w:sz w:val="24"/>
          <w:szCs w:val="24"/>
        </w:rPr>
        <w:t xml:space="preserve"> para esta autora, la génesis </w:t>
      </w:r>
      <w:r w:rsidR="00003036">
        <w:rPr>
          <w:rFonts w:ascii="Times New Roman" w:hAnsi="Times New Roman" w:cs="Times New Roman"/>
          <w:sz w:val="24"/>
          <w:szCs w:val="24"/>
        </w:rPr>
        <w:t>de la opresión y subordinación histórica d</w:t>
      </w:r>
      <w:r w:rsidR="00003036" w:rsidRPr="00B14303">
        <w:rPr>
          <w:rFonts w:ascii="Times New Roman" w:hAnsi="Times New Roman" w:cs="Times New Roman"/>
          <w:sz w:val="24"/>
          <w:szCs w:val="24"/>
        </w:rPr>
        <w:t>e las mujeres.</w:t>
      </w:r>
      <w:r w:rsidR="00003036">
        <w:rPr>
          <w:rFonts w:ascii="Times New Roman" w:hAnsi="Times New Roman" w:cs="Times New Roman"/>
          <w:sz w:val="24"/>
          <w:szCs w:val="24"/>
        </w:rPr>
        <w:t xml:space="preserve"> De esta manera, </w:t>
      </w:r>
      <w:r w:rsidR="00B97EC2">
        <w:rPr>
          <w:rFonts w:ascii="Times New Roman" w:hAnsi="Times New Roman" w:cs="Times New Roman"/>
          <w:sz w:val="24"/>
          <w:szCs w:val="24"/>
        </w:rPr>
        <w:t>“</w:t>
      </w:r>
      <w:r w:rsidR="00003036">
        <w:rPr>
          <w:rFonts w:ascii="Times New Roman" w:hAnsi="Times New Roman" w:cs="Times New Roman"/>
          <w:sz w:val="24"/>
          <w:szCs w:val="24"/>
        </w:rPr>
        <w:t>e</w:t>
      </w:r>
      <w:r w:rsidR="001A3913" w:rsidRPr="00B14303">
        <w:rPr>
          <w:rFonts w:ascii="Times New Roman" w:hAnsi="Times New Roman" w:cs="Times New Roman"/>
          <w:sz w:val="24"/>
          <w:szCs w:val="24"/>
        </w:rPr>
        <w:t>l sistema patriarcal es entendid</w:t>
      </w:r>
      <w:r w:rsidR="008E6181" w:rsidRPr="00B14303">
        <w:rPr>
          <w:rFonts w:ascii="Times New Roman" w:hAnsi="Times New Roman" w:cs="Times New Roman"/>
          <w:sz w:val="24"/>
          <w:szCs w:val="24"/>
        </w:rPr>
        <w:t>o</w:t>
      </w:r>
      <w:r w:rsidR="001A3913" w:rsidRPr="00B14303">
        <w:rPr>
          <w:rFonts w:ascii="Times New Roman" w:hAnsi="Times New Roman" w:cs="Times New Roman"/>
          <w:sz w:val="24"/>
          <w:szCs w:val="24"/>
        </w:rPr>
        <w:t xml:space="preserve"> como la manifestación e institucionalización del dominio masculino sobre las mujeres y los niños dentro de la familia y su ampliación sobre las mujeres de la sociedad en general</w:t>
      </w:r>
      <w:r w:rsidR="00B97EC2">
        <w:rPr>
          <w:rFonts w:ascii="Times New Roman" w:hAnsi="Times New Roman" w:cs="Times New Roman"/>
          <w:sz w:val="24"/>
          <w:szCs w:val="24"/>
        </w:rPr>
        <w:t>”</w:t>
      </w:r>
      <w:r w:rsidR="001A3913" w:rsidRPr="00B14303">
        <w:rPr>
          <w:rFonts w:ascii="Times New Roman" w:hAnsi="Times New Roman" w:cs="Times New Roman"/>
          <w:sz w:val="24"/>
          <w:szCs w:val="24"/>
        </w:rPr>
        <w:t xml:space="preserve"> </w:t>
      </w:r>
      <w:r w:rsidR="001A3913" w:rsidRPr="00DF0A46">
        <w:rPr>
          <w:rFonts w:ascii="Times New Roman" w:hAnsi="Times New Roman" w:cs="Times New Roman"/>
          <w:sz w:val="24"/>
          <w:szCs w:val="24"/>
        </w:rPr>
        <w:t>(Lerner, 1986</w:t>
      </w:r>
      <w:r w:rsidR="00C41454" w:rsidRPr="00DF0A46">
        <w:rPr>
          <w:rFonts w:ascii="Times New Roman" w:hAnsi="Times New Roman" w:cs="Times New Roman"/>
          <w:sz w:val="24"/>
          <w:szCs w:val="24"/>
        </w:rPr>
        <w:t xml:space="preserve">, p. </w:t>
      </w:r>
      <w:r w:rsidR="001A3913" w:rsidRPr="00DF0A46">
        <w:rPr>
          <w:rFonts w:ascii="Times New Roman" w:hAnsi="Times New Roman" w:cs="Times New Roman"/>
          <w:sz w:val="24"/>
          <w:szCs w:val="24"/>
        </w:rPr>
        <w:t>341).</w:t>
      </w:r>
      <w:r w:rsidR="001A3913" w:rsidRPr="00B14303">
        <w:rPr>
          <w:rFonts w:ascii="Times New Roman" w:hAnsi="Times New Roman" w:cs="Times New Roman"/>
          <w:sz w:val="24"/>
          <w:szCs w:val="24"/>
        </w:rPr>
        <w:t xml:space="preserve"> </w:t>
      </w:r>
    </w:p>
    <w:p w14:paraId="6B3E4CF4" w14:textId="7123B21C" w:rsidR="00455265" w:rsidRPr="00B14303" w:rsidRDefault="001A3913"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Las instituciones sociales existentes </w:t>
      </w:r>
      <w:r w:rsidR="000F135F">
        <w:rPr>
          <w:rFonts w:ascii="Times New Roman" w:hAnsi="Times New Roman" w:cs="Times New Roman"/>
          <w:sz w:val="24"/>
          <w:szCs w:val="24"/>
        </w:rPr>
        <w:t>“</w:t>
      </w:r>
      <w:r w:rsidRPr="00B14303">
        <w:rPr>
          <w:rFonts w:ascii="Times New Roman" w:hAnsi="Times New Roman" w:cs="Times New Roman"/>
          <w:sz w:val="24"/>
          <w:szCs w:val="24"/>
        </w:rPr>
        <w:t xml:space="preserve">son patriarcales en la medida que </w:t>
      </w:r>
      <w:r w:rsidR="008E6181" w:rsidRPr="00B14303">
        <w:rPr>
          <w:rFonts w:ascii="Times New Roman" w:hAnsi="Times New Roman" w:cs="Times New Roman"/>
          <w:sz w:val="24"/>
          <w:szCs w:val="24"/>
        </w:rPr>
        <w:t>su función permite la reproducción de las desigualdades y las diversas formas de discriminación en contra de las mujeres</w:t>
      </w:r>
      <w:r w:rsidR="000F135F">
        <w:rPr>
          <w:rFonts w:ascii="Times New Roman" w:hAnsi="Times New Roman" w:cs="Times New Roman"/>
          <w:sz w:val="24"/>
          <w:szCs w:val="24"/>
        </w:rPr>
        <w:t>”</w:t>
      </w:r>
      <w:r w:rsidR="008E6181" w:rsidRPr="00B14303">
        <w:rPr>
          <w:rFonts w:ascii="Times New Roman" w:hAnsi="Times New Roman" w:cs="Times New Roman"/>
          <w:sz w:val="24"/>
          <w:szCs w:val="24"/>
        </w:rPr>
        <w:t xml:space="preserve"> </w:t>
      </w:r>
      <w:r w:rsidR="008E6181" w:rsidRPr="00DF0A46">
        <w:rPr>
          <w:rFonts w:ascii="Times New Roman" w:hAnsi="Times New Roman" w:cs="Times New Roman"/>
          <w:sz w:val="24"/>
          <w:szCs w:val="24"/>
        </w:rPr>
        <w:t>(Facio</w:t>
      </w:r>
      <w:r w:rsidR="005B42A3" w:rsidRPr="00DF0A46">
        <w:rPr>
          <w:rFonts w:ascii="Times New Roman" w:hAnsi="Times New Roman" w:cs="Times New Roman"/>
          <w:sz w:val="24"/>
          <w:szCs w:val="24"/>
        </w:rPr>
        <w:t xml:space="preserve"> </w:t>
      </w:r>
      <w:r w:rsidR="00B97EC2" w:rsidRPr="00DF0A46">
        <w:rPr>
          <w:rFonts w:ascii="Times New Roman" w:hAnsi="Times New Roman" w:cs="Times New Roman"/>
          <w:sz w:val="24"/>
          <w:szCs w:val="24"/>
        </w:rPr>
        <w:t>y</w:t>
      </w:r>
      <w:r w:rsidR="008E6181" w:rsidRPr="00DF0A46">
        <w:rPr>
          <w:rFonts w:ascii="Times New Roman" w:hAnsi="Times New Roman" w:cs="Times New Roman"/>
          <w:sz w:val="24"/>
          <w:szCs w:val="24"/>
        </w:rPr>
        <w:t xml:space="preserve"> Fries, 2005</w:t>
      </w:r>
      <w:r w:rsidR="00C41454" w:rsidRPr="00DF0A46">
        <w:rPr>
          <w:rFonts w:ascii="Times New Roman" w:hAnsi="Times New Roman" w:cs="Times New Roman"/>
          <w:sz w:val="24"/>
          <w:szCs w:val="24"/>
        </w:rPr>
        <w:t xml:space="preserve">, p. </w:t>
      </w:r>
      <w:r w:rsidR="008E6181" w:rsidRPr="00DF0A46">
        <w:rPr>
          <w:rFonts w:ascii="Times New Roman" w:hAnsi="Times New Roman" w:cs="Times New Roman"/>
          <w:sz w:val="24"/>
          <w:szCs w:val="24"/>
        </w:rPr>
        <w:t>282).</w:t>
      </w:r>
      <w:r w:rsidR="008E6181" w:rsidRPr="00B14303">
        <w:rPr>
          <w:rFonts w:ascii="Times New Roman" w:hAnsi="Times New Roman" w:cs="Times New Roman"/>
          <w:sz w:val="24"/>
          <w:szCs w:val="24"/>
        </w:rPr>
        <w:t xml:space="preserve"> Para </w:t>
      </w:r>
      <w:r w:rsidR="008E6181" w:rsidRPr="00DF0A46">
        <w:rPr>
          <w:rFonts w:ascii="Times New Roman" w:hAnsi="Times New Roman" w:cs="Times New Roman"/>
          <w:sz w:val="24"/>
          <w:szCs w:val="24"/>
        </w:rPr>
        <w:t>Segato (2016)</w:t>
      </w:r>
      <w:r w:rsidR="003F506D" w:rsidRPr="00DF0A46">
        <w:rPr>
          <w:rFonts w:ascii="Times New Roman" w:hAnsi="Times New Roman" w:cs="Times New Roman"/>
          <w:sz w:val="24"/>
          <w:szCs w:val="24"/>
        </w:rPr>
        <w:t>,</w:t>
      </w:r>
      <w:r w:rsidR="008E6181" w:rsidRPr="00B14303">
        <w:rPr>
          <w:rFonts w:ascii="Times New Roman" w:hAnsi="Times New Roman" w:cs="Times New Roman"/>
          <w:sz w:val="24"/>
          <w:szCs w:val="24"/>
        </w:rPr>
        <w:t xml:space="preserve"> el patriarcado en el siglo XXI debe ser entendido en su carácter colonial-</w:t>
      </w:r>
      <w:r w:rsidR="00D76686" w:rsidRPr="00B14303">
        <w:rPr>
          <w:rFonts w:ascii="Times New Roman" w:hAnsi="Times New Roman" w:cs="Times New Roman"/>
          <w:sz w:val="24"/>
          <w:szCs w:val="24"/>
        </w:rPr>
        <w:t xml:space="preserve">moderno de alta intensidad, que de la mano </w:t>
      </w:r>
      <w:r w:rsidR="007165CC">
        <w:rPr>
          <w:rFonts w:ascii="Times New Roman" w:hAnsi="Times New Roman" w:cs="Times New Roman"/>
          <w:sz w:val="24"/>
          <w:szCs w:val="24"/>
        </w:rPr>
        <w:t>d</w:t>
      </w:r>
      <w:r w:rsidR="00D76686" w:rsidRPr="00B14303">
        <w:rPr>
          <w:rFonts w:ascii="Times New Roman" w:hAnsi="Times New Roman" w:cs="Times New Roman"/>
          <w:sz w:val="24"/>
          <w:szCs w:val="24"/>
        </w:rPr>
        <w:t xml:space="preserve">el capitalismo transforma “los asaltos letales contra las mujeres en ‘problemas de interés particular’ o ‘temas de minorías’ </w:t>
      </w:r>
      <w:r w:rsidR="00455265" w:rsidRPr="00B14303">
        <w:rPr>
          <w:rFonts w:ascii="Times New Roman" w:hAnsi="Times New Roman" w:cs="Times New Roman"/>
          <w:sz w:val="24"/>
          <w:szCs w:val="24"/>
        </w:rPr>
        <w:t>para contrarrestar todo movimiento que lo desestabiliza y desafía</w:t>
      </w:r>
      <w:r w:rsidR="00C41454">
        <w:rPr>
          <w:rFonts w:ascii="Times New Roman" w:hAnsi="Times New Roman" w:cs="Times New Roman"/>
          <w:sz w:val="24"/>
          <w:szCs w:val="24"/>
        </w:rPr>
        <w:t>”</w:t>
      </w:r>
      <w:r w:rsidR="00D76686" w:rsidRPr="00B14303">
        <w:rPr>
          <w:rFonts w:ascii="Times New Roman" w:hAnsi="Times New Roman" w:cs="Times New Roman"/>
          <w:sz w:val="24"/>
          <w:szCs w:val="24"/>
        </w:rPr>
        <w:t xml:space="preserve"> (</w:t>
      </w:r>
      <w:r w:rsidR="00455265" w:rsidRPr="00B14303">
        <w:rPr>
          <w:rFonts w:ascii="Times New Roman" w:hAnsi="Times New Roman" w:cs="Times New Roman"/>
          <w:sz w:val="24"/>
          <w:szCs w:val="24"/>
        </w:rPr>
        <w:t>p. 96).</w:t>
      </w:r>
    </w:p>
    <w:p w14:paraId="153A6591" w14:textId="2BDB6A60" w:rsidR="00E03474" w:rsidRPr="00B14303" w:rsidRDefault="00455265"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En este sentido, toda violencia en contra de las mujeres es siempre una expresión del sistema patriarcal que ha transformado sus dispositivos de control y sometimiento de las mujeres </w:t>
      </w:r>
      <w:r w:rsidR="005B42A3" w:rsidRPr="00B14303">
        <w:rPr>
          <w:rFonts w:ascii="Times New Roman" w:hAnsi="Times New Roman" w:cs="Times New Roman"/>
          <w:sz w:val="24"/>
          <w:szCs w:val="24"/>
        </w:rPr>
        <w:t xml:space="preserve">durante </w:t>
      </w:r>
      <w:r w:rsidRPr="00B14303">
        <w:rPr>
          <w:rFonts w:ascii="Times New Roman" w:hAnsi="Times New Roman" w:cs="Times New Roman"/>
          <w:sz w:val="24"/>
          <w:szCs w:val="24"/>
        </w:rPr>
        <w:t>el devenir histórico</w:t>
      </w:r>
      <w:r w:rsidR="005B42A3" w:rsidRPr="00B14303">
        <w:rPr>
          <w:rFonts w:ascii="Times New Roman" w:hAnsi="Times New Roman" w:cs="Times New Roman"/>
          <w:sz w:val="24"/>
          <w:szCs w:val="24"/>
        </w:rPr>
        <w:t>.</w:t>
      </w:r>
      <w:r w:rsidR="00126271" w:rsidRPr="00B14303">
        <w:rPr>
          <w:rFonts w:ascii="Times New Roman" w:hAnsi="Times New Roman" w:cs="Times New Roman"/>
          <w:sz w:val="24"/>
          <w:szCs w:val="24"/>
        </w:rPr>
        <w:t xml:space="preserve"> </w:t>
      </w:r>
      <w:r w:rsidR="002D55DC" w:rsidRPr="00B14303">
        <w:rPr>
          <w:rFonts w:ascii="Times New Roman" w:hAnsi="Times New Roman" w:cs="Times New Roman"/>
          <w:sz w:val="24"/>
          <w:szCs w:val="24"/>
        </w:rPr>
        <w:t xml:space="preserve">A través de </w:t>
      </w:r>
      <w:r w:rsidR="005B42A3" w:rsidRPr="00B14303">
        <w:rPr>
          <w:rFonts w:ascii="Times New Roman" w:hAnsi="Times New Roman" w:cs="Times New Roman"/>
          <w:sz w:val="24"/>
          <w:szCs w:val="24"/>
        </w:rPr>
        <w:t xml:space="preserve">las instituciones patriarcales, como la escuela, la religión y </w:t>
      </w:r>
      <w:r w:rsidR="002D55DC" w:rsidRPr="00B14303">
        <w:rPr>
          <w:rFonts w:ascii="Times New Roman" w:hAnsi="Times New Roman" w:cs="Times New Roman"/>
          <w:sz w:val="24"/>
          <w:szCs w:val="24"/>
        </w:rPr>
        <w:t xml:space="preserve">la </w:t>
      </w:r>
      <w:r w:rsidR="005B42A3" w:rsidRPr="00B14303">
        <w:rPr>
          <w:rFonts w:ascii="Times New Roman" w:hAnsi="Times New Roman" w:cs="Times New Roman"/>
          <w:sz w:val="24"/>
          <w:szCs w:val="24"/>
        </w:rPr>
        <w:t xml:space="preserve">familia, </w:t>
      </w:r>
      <w:r w:rsidR="002D55DC" w:rsidRPr="00B14303">
        <w:rPr>
          <w:rFonts w:ascii="Times New Roman" w:hAnsi="Times New Roman" w:cs="Times New Roman"/>
          <w:sz w:val="24"/>
          <w:szCs w:val="24"/>
        </w:rPr>
        <w:t xml:space="preserve">se reproducen las relaciones de violencia de mayor arraigo </w:t>
      </w:r>
      <w:r w:rsidR="002D55DC" w:rsidRPr="00B14303">
        <w:rPr>
          <w:rFonts w:ascii="Times New Roman" w:hAnsi="Times New Roman" w:cs="Times New Roman"/>
          <w:sz w:val="24"/>
          <w:szCs w:val="24"/>
        </w:rPr>
        <w:lastRenderedPageBreak/>
        <w:t>en la subjetividad</w:t>
      </w:r>
      <w:r w:rsidR="00A626AD">
        <w:rPr>
          <w:rFonts w:ascii="Times New Roman" w:hAnsi="Times New Roman" w:cs="Times New Roman"/>
          <w:sz w:val="24"/>
          <w:szCs w:val="24"/>
        </w:rPr>
        <w:t>,</w:t>
      </w:r>
      <w:r w:rsidR="00A626AD" w:rsidRPr="00B14303">
        <w:rPr>
          <w:rFonts w:ascii="Times New Roman" w:hAnsi="Times New Roman" w:cs="Times New Roman"/>
          <w:sz w:val="24"/>
          <w:szCs w:val="24"/>
        </w:rPr>
        <w:t xml:space="preserve"> </w:t>
      </w:r>
      <w:r w:rsidR="002D55DC" w:rsidRPr="00B14303">
        <w:rPr>
          <w:rFonts w:ascii="Times New Roman" w:hAnsi="Times New Roman" w:cs="Times New Roman"/>
          <w:sz w:val="24"/>
          <w:szCs w:val="24"/>
        </w:rPr>
        <w:t xml:space="preserve">principalmente en el modelo </w:t>
      </w:r>
      <w:r w:rsidR="005B42A3" w:rsidRPr="00B14303">
        <w:rPr>
          <w:rFonts w:ascii="Times New Roman" w:hAnsi="Times New Roman" w:cs="Times New Roman"/>
          <w:sz w:val="24"/>
          <w:szCs w:val="24"/>
        </w:rPr>
        <w:t xml:space="preserve">familiar </w:t>
      </w:r>
      <w:r w:rsidR="002D55DC" w:rsidRPr="00B14303">
        <w:rPr>
          <w:rFonts w:ascii="Times New Roman" w:hAnsi="Times New Roman" w:cs="Times New Roman"/>
          <w:sz w:val="24"/>
          <w:szCs w:val="24"/>
        </w:rPr>
        <w:t>tradicional</w:t>
      </w:r>
      <w:r w:rsidR="00A626AD">
        <w:rPr>
          <w:rFonts w:ascii="Times New Roman" w:hAnsi="Times New Roman" w:cs="Times New Roman"/>
          <w:sz w:val="24"/>
          <w:szCs w:val="24"/>
        </w:rPr>
        <w:t>,</w:t>
      </w:r>
      <w:r w:rsidR="002D55DC" w:rsidRPr="00B14303">
        <w:rPr>
          <w:rFonts w:ascii="Times New Roman" w:hAnsi="Times New Roman" w:cs="Times New Roman"/>
          <w:sz w:val="24"/>
          <w:szCs w:val="24"/>
        </w:rPr>
        <w:t xml:space="preserve"> </w:t>
      </w:r>
      <w:r w:rsidR="00DC6547" w:rsidRPr="00B14303">
        <w:rPr>
          <w:rFonts w:ascii="Times New Roman" w:hAnsi="Times New Roman" w:cs="Times New Roman"/>
          <w:sz w:val="24"/>
          <w:szCs w:val="24"/>
        </w:rPr>
        <w:t>que coloca a la</w:t>
      </w:r>
      <w:r w:rsidR="002D55DC" w:rsidRPr="00B14303">
        <w:rPr>
          <w:rFonts w:ascii="Times New Roman" w:hAnsi="Times New Roman" w:cs="Times New Roman"/>
          <w:sz w:val="24"/>
          <w:szCs w:val="24"/>
        </w:rPr>
        <w:t xml:space="preserve">s mujeres </w:t>
      </w:r>
      <w:r w:rsidR="00DC6547" w:rsidRPr="00B14303">
        <w:rPr>
          <w:rFonts w:ascii="Times New Roman" w:hAnsi="Times New Roman" w:cs="Times New Roman"/>
          <w:sz w:val="24"/>
          <w:szCs w:val="24"/>
        </w:rPr>
        <w:t>en subordinación ante e</w:t>
      </w:r>
      <w:r w:rsidR="002D55DC" w:rsidRPr="00B14303">
        <w:rPr>
          <w:rFonts w:ascii="Times New Roman" w:hAnsi="Times New Roman" w:cs="Times New Roman"/>
          <w:sz w:val="24"/>
          <w:szCs w:val="24"/>
        </w:rPr>
        <w:t>l poder ma</w:t>
      </w:r>
      <w:r w:rsidR="00DC6547" w:rsidRPr="00B14303">
        <w:rPr>
          <w:rFonts w:ascii="Times New Roman" w:hAnsi="Times New Roman" w:cs="Times New Roman"/>
          <w:sz w:val="24"/>
          <w:szCs w:val="24"/>
        </w:rPr>
        <w:t>sculino</w:t>
      </w:r>
      <w:r w:rsidR="005B42A3" w:rsidRPr="00B14303">
        <w:rPr>
          <w:rFonts w:ascii="Times New Roman" w:hAnsi="Times New Roman" w:cs="Times New Roman"/>
          <w:sz w:val="24"/>
          <w:szCs w:val="24"/>
        </w:rPr>
        <w:t>, del patriarca</w:t>
      </w:r>
      <w:r w:rsidR="00A626AD">
        <w:rPr>
          <w:rFonts w:ascii="Times New Roman" w:hAnsi="Times New Roman" w:cs="Times New Roman"/>
          <w:sz w:val="24"/>
          <w:szCs w:val="24"/>
        </w:rPr>
        <w:t>,</w:t>
      </w:r>
      <w:r w:rsidR="00DC6547" w:rsidRPr="00B14303">
        <w:rPr>
          <w:rFonts w:ascii="Times New Roman" w:hAnsi="Times New Roman" w:cs="Times New Roman"/>
          <w:sz w:val="24"/>
          <w:szCs w:val="24"/>
        </w:rPr>
        <w:t xml:space="preserve"> y dispone de su </w:t>
      </w:r>
      <w:r w:rsidR="00AC7A9C">
        <w:rPr>
          <w:rFonts w:ascii="Times New Roman" w:hAnsi="Times New Roman" w:cs="Times New Roman"/>
          <w:sz w:val="24"/>
          <w:szCs w:val="24"/>
        </w:rPr>
        <w:t xml:space="preserve">sexualidad y su </w:t>
      </w:r>
      <w:r w:rsidR="00DC6547" w:rsidRPr="00B14303">
        <w:rPr>
          <w:rFonts w:ascii="Times New Roman" w:hAnsi="Times New Roman" w:cs="Times New Roman"/>
          <w:sz w:val="24"/>
          <w:szCs w:val="24"/>
        </w:rPr>
        <w:t>cuerpo para el control sexual y reproductivo de los varones bajo cuy</w:t>
      </w:r>
      <w:r w:rsidR="00C41454">
        <w:rPr>
          <w:rFonts w:ascii="Times New Roman" w:hAnsi="Times New Roman" w:cs="Times New Roman"/>
          <w:sz w:val="24"/>
          <w:szCs w:val="24"/>
        </w:rPr>
        <w:t>o dominio se encuentren</w:t>
      </w:r>
      <w:r w:rsidR="005B42A3" w:rsidRPr="00B14303">
        <w:rPr>
          <w:rFonts w:ascii="Times New Roman" w:hAnsi="Times New Roman" w:cs="Times New Roman"/>
          <w:sz w:val="24"/>
          <w:szCs w:val="24"/>
        </w:rPr>
        <w:t xml:space="preserve">, llámese </w:t>
      </w:r>
      <w:r w:rsidR="005B42A3" w:rsidRPr="008E3D2E">
        <w:rPr>
          <w:rFonts w:ascii="Times New Roman" w:hAnsi="Times New Roman" w:cs="Times New Roman"/>
          <w:i/>
          <w:iCs/>
          <w:sz w:val="24"/>
          <w:szCs w:val="24"/>
        </w:rPr>
        <w:t>novio</w:t>
      </w:r>
      <w:r w:rsidR="005B42A3" w:rsidRPr="00B14303">
        <w:rPr>
          <w:rFonts w:ascii="Times New Roman" w:hAnsi="Times New Roman" w:cs="Times New Roman"/>
          <w:sz w:val="24"/>
          <w:szCs w:val="24"/>
        </w:rPr>
        <w:t xml:space="preserve">, </w:t>
      </w:r>
      <w:r w:rsidR="005B42A3" w:rsidRPr="008E3D2E">
        <w:rPr>
          <w:rFonts w:ascii="Times New Roman" w:hAnsi="Times New Roman" w:cs="Times New Roman"/>
          <w:i/>
          <w:iCs/>
          <w:sz w:val="24"/>
          <w:szCs w:val="24"/>
        </w:rPr>
        <w:t>esposo</w:t>
      </w:r>
      <w:r w:rsidR="005B42A3" w:rsidRPr="00B14303">
        <w:rPr>
          <w:rFonts w:ascii="Times New Roman" w:hAnsi="Times New Roman" w:cs="Times New Roman"/>
          <w:sz w:val="24"/>
          <w:szCs w:val="24"/>
        </w:rPr>
        <w:t xml:space="preserve"> o </w:t>
      </w:r>
      <w:r w:rsidR="005B42A3" w:rsidRPr="008E3D2E">
        <w:rPr>
          <w:rFonts w:ascii="Times New Roman" w:hAnsi="Times New Roman" w:cs="Times New Roman"/>
          <w:i/>
          <w:iCs/>
          <w:sz w:val="24"/>
          <w:szCs w:val="24"/>
        </w:rPr>
        <w:t>padre</w:t>
      </w:r>
      <w:r w:rsidR="000012C8">
        <w:rPr>
          <w:rFonts w:ascii="Times New Roman" w:hAnsi="Times New Roman" w:cs="Times New Roman"/>
          <w:sz w:val="24"/>
          <w:szCs w:val="24"/>
        </w:rPr>
        <w:t xml:space="preserve"> (Facio y</w:t>
      </w:r>
      <w:r w:rsidR="000012C8" w:rsidRPr="00B14303">
        <w:rPr>
          <w:rFonts w:ascii="Times New Roman" w:hAnsi="Times New Roman" w:cs="Times New Roman"/>
          <w:sz w:val="24"/>
          <w:szCs w:val="24"/>
        </w:rPr>
        <w:t xml:space="preserve"> Fríes, 2005</w:t>
      </w:r>
      <w:r w:rsidR="000012C8">
        <w:rPr>
          <w:rFonts w:ascii="Times New Roman" w:hAnsi="Times New Roman" w:cs="Times New Roman"/>
          <w:sz w:val="24"/>
          <w:szCs w:val="24"/>
        </w:rPr>
        <w:t xml:space="preserve">, p. </w:t>
      </w:r>
      <w:r w:rsidR="000012C8" w:rsidRPr="00B14303">
        <w:rPr>
          <w:rFonts w:ascii="Times New Roman" w:hAnsi="Times New Roman" w:cs="Times New Roman"/>
          <w:sz w:val="24"/>
          <w:szCs w:val="24"/>
        </w:rPr>
        <w:t>281)</w:t>
      </w:r>
      <w:r w:rsidR="00DC6547" w:rsidRPr="00B14303">
        <w:rPr>
          <w:rFonts w:ascii="Times New Roman" w:hAnsi="Times New Roman" w:cs="Times New Roman"/>
          <w:sz w:val="24"/>
          <w:szCs w:val="24"/>
        </w:rPr>
        <w:t xml:space="preserve">. </w:t>
      </w:r>
    </w:p>
    <w:p w14:paraId="2723548F" w14:textId="6FCE7FB8" w:rsidR="00CC79BB" w:rsidRPr="00B14303" w:rsidRDefault="00982AD0"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Una de las vías más sutiles por las que el sistema patriarcal reproduce </w:t>
      </w:r>
      <w:r w:rsidR="000012C8">
        <w:rPr>
          <w:rFonts w:ascii="Times New Roman" w:hAnsi="Times New Roman" w:cs="Times New Roman"/>
          <w:sz w:val="24"/>
          <w:szCs w:val="24"/>
        </w:rPr>
        <w:t>e</w:t>
      </w:r>
      <w:r w:rsidR="000012C8" w:rsidRPr="00B14303">
        <w:rPr>
          <w:rFonts w:ascii="Times New Roman" w:hAnsi="Times New Roman" w:cs="Times New Roman"/>
          <w:sz w:val="24"/>
          <w:szCs w:val="24"/>
        </w:rPr>
        <w:t xml:space="preserve">ste </w:t>
      </w:r>
      <w:r w:rsidRPr="00B14303">
        <w:rPr>
          <w:rFonts w:ascii="Times New Roman" w:hAnsi="Times New Roman" w:cs="Times New Roman"/>
          <w:sz w:val="24"/>
          <w:szCs w:val="24"/>
        </w:rPr>
        <w:t>modelo de violencia es la afectividad</w:t>
      </w:r>
      <w:r w:rsidR="004A63F9">
        <w:rPr>
          <w:rFonts w:ascii="Times New Roman" w:hAnsi="Times New Roman" w:cs="Times New Roman"/>
          <w:sz w:val="24"/>
          <w:szCs w:val="24"/>
        </w:rPr>
        <w:t>, las emociones y los sentimientos</w:t>
      </w:r>
      <w:r w:rsidRPr="00B14303">
        <w:rPr>
          <w:rFonts w:ascii="Times New Roman" w:hAnsi="Times New Roman" w:cs="Times New Roman"/>
          <w:sz w:val="24"/>
          <w:szCs w:val="24"/>
        </w:rPr>
        <w:t xml:space="preserve">, entre las que se encuentra el amor. </w:t>
      </w:r>
      <w:r w:rsidR="005B42A3" w:rsidRPr="00B14303">
        <w:rPr>
          <w:rFonts w:ascii="Times New Roman" w:hAnsi="Times New Roman" w:cs="Times New Roman"/>
          <w:sz w:val="24"/>
          <w:szCs w:val="24"/>
        </w:rPr>
        <w:t xml:space="preserve">Desde un análisis social, </w:t>
      </w:r>
      <w:r w:rsidRPr="00B14303">
        <w:rPr>
          <w:rFonts w:ascii="Times New Roman" w:hAnsi="Times New Roman" w:cs="Times New Roman"/>
          <w:sz w:val="24"/>
          <w:szCs w:val="24"/>
        </w:rPr>
        <w:t>la afectividad no se limita a un proceso subjetivo individual</w:t>
      </w:r>
      <w:r w:rsidR="000012C8">
        <w:rPr>
          <w:rFonts w:ascii="Times New Roman" w:hAnsi="Times New Roman" w:cs="Times New Roman"/>
          <w:sz w:val="24"/>
          <w:szCs w:val="24"/>
        </w:rPr>
        <w:t>,</w:t>
      </w:r>
      <w:r w:rsidRPr="00B14303">
        <w:rPr>
          <w:rFonts w:ascii="Times New Roman" w:hAnsi="Times New Roman" w:cs="Times New Roman"/>
          <w:sz w:val="24"/>
          <w:szCs w:val="24"/>
        </w:rPr>
        <w:t xml:space="preserve"> sino que</w:t>
      </w:r>
      <w:r w:rsidR="00B325E0" w:rsidRPr="00B14303">
        <w:rPr>
          <w:rFonts w:ascii="Times New Roman" w:hAnsi="Times New Roman" w:cs="Times New Roman"/>
          <w:sz w:val="24"/>
          <w:szCs w:val="24"/>
        </w:rPr>
        <w:t xml:space="preserve"> es resultado de un proceso sociocultural, </w:t>
      </w:r>
      <w:r w:rsidR="005B42A3" w:rsidRPr="00B14303">
        <w:rPr>
          <w:rFonts w:ascii="Times New Roman" w:hAnsi="Times New Roman" w:cs="Times New Roman"/>
          <w:sz w:val="24"/>
          <w:szCs w:val="24"/>
        </w:rPr>
        <w:t xml:space="preserve">consecuencia de las interacciones humanas. Este </w:t>
      </w:r>
      <w:r w:rsidR="00E03474" w:rsidRPr="00B14303">
        <w:rPr>
          <w:rFonts w:ascii="Times New Roman" w:hAnsi="Times New Roman" w:cs="Times New Roman"/>
          <w:sz w:val="24"/>
          <w:szCs w:val="24"/>
        </w:rPr>
        <w:t xml:space="preserve">principio </w:t>
      </w:r>
      <w:r w:rsidRPr="00B14303">
        <w:rPr>
          <w:rFonts w:ascii="Times New Roman" w:hAnsi="Times New Roman" w:cs="Times New Roman"/>
          <w:sz w:val="24"/>
          <w:szCs w:val="24"/>
        </w:rPr>
        <w:t xml:space="preserve">permite cuestionar </w:t>
      </w:r>
      <w:r w:rsidR="005B42A3" w:rsidRPr="00B14303">
        <w:rPr>
          <w:rFonts w:ascii="Times New Roman" w:hAnsi="Times New Roman" w:cs="Times New Roman"/>
          <w:sz w:val="24"/>
          <w:szCs w:val="24"/>
        </w:rPr>
        <w:t>la re</w:t>
      </w:r>
      <w:r w:rsidRPr="00B14303">
        <w:rPr>
          <w:rFonts w:ascii="Times New Roman" w:hAnsi="Times New Roman" w:cs="Times New Roman"/>
          <w:sz w:val="24"/>
          <w:szCs w:val="24"/>
        </w:rPr>
        <w:t xml:space="preserve">ducción </w:t>
      </w:r>
      <w:r w:rsidR="005B42A3" w:rsidRPr="00B14303">
        <w:rPr>
          <w:rFonts w:ascii="Times New Roman" w:hAnsi="Times New Roman" w:cs="Times New Roman"/>
          <w:sz w:val="24"/>
          <w:szCs w:val="24"/>
        </w:rPr>
        <w:t xml:space="preserve">del proceso afectivo </w:t>
      </w:r>
      <w:r w:rsidRPr="00B14303">
        <w:rPr>
          <w:rFonts w:ascii="Times New Roman" w:hAnsi="Times New Roman" w:cs="Times New Roman"/>
          <w:sz w:val="24"/>
          <w:szCs w:val="24"/>
        </w:rPr>
        <w:t xml:space="preserve">como un proceso </w:t>
      </w:r>
      <w:r w:rsidR="005B42A3" w:rsidRPr="00B14303">
        <w:rPr>
          <w:rFonts w:ascii="Times New Roman" w:hAnsi="Times New Roman" w:cs="Times New Roman"/>
          <w:sz w:val="24"/>
          <w:szCs w:val="24"/>
        </w:rPr>
        <w:t>biológico y</w:t>
      </w:r>
      <w:r w:rsidR="000012C8">
        <w:rPr>
          <w:rFonts w:ascii="Times New Roman" w:hAnsi="Times New Roman" w:cs="Times New Roman"/>
          <w:sz w:val="24"/>
          <w:szCs w:val="24"/>
        </w:rPr>
        <w:t>,</w:t>
      </w:r>
      <w:r w:rsidR="005B42A3" w:rsidRPr="00B14303">
        <w:rPr>
          <w:rFonts w:ascii="Times New Roman" w:hAnsi="Times New Roman" w:cs="Times New Roman"/>
          <w:sz w:val="24"/>
          <w:szCs w:val="24"/>
        </w:rPr>
        <w:t xml:space="preserve"> con ello, </w:t>
      </w:r>
      <w:r w:rsidR="00126271" w:rsidRPr="00B14303">
        <w:rPr>
          <w:rFonts w:ascii="Times New Roman" w:hAnsi="Times New Roman" w:cs="Times New Roman"/>
          <w:sz w:val="24"/>
          <w:szCs w:val="24"/>
        </w:rPr>
        <w:t xml:space="preserve">abrir la posibilidad de </w:t>
      </w:r>
      <w:r w:rsidR="00B325E0" w:rsidRPr="00B14303">
        <w:rPr>
          <w:rFonts w:ascii="Times New Roman" w:hAnsi="Times New Roman" w:cs="Times New Roman"/>
          <w:sz w:val="24"/>
          <w:szCs w:val="24"/>
        </w:rPr>
        <w:t>ir “</w:t>
      </w:r>
      <w:r w:rsidRPr="00B14303">
        <w:rPr>
          <w:rFonts w:ascii="Times New Roman" w:hAnsi="Times New Roman" w:cs="Times New Roman"/>
          <w:sz w:val="24"/>
          <w:szCs w:val="24"/>
        </w:rPr>
        <w:t>desmontando los supuestos de la vida afectiva como lugar natural de las mujeres</w:t>
      </w:r>
      <w:r w:rsidR="00B325E0" w:rsidRPr="00B14303">
        <w:rPr>
          <w:rFonts w:ascii="Times New Roman" w:hAnsi="Times New Roman" w:cs="Times New Roman"/>
          <w:sz w:val="24"/>
          <w:szCs w:val="24"/>
        </w:rPr>
        <w:t>” (</w:t>
      </w:r>
      <w:r w:rsidR="00DF0A46">
        <w:rPr>
          <w:rFonts w:ascii="Times New Roman" w:hAnsi="Times New Roman" w:cs="Times New Roman"/>
          <w:sz w:val="24"/>
          <w:szCs w:val="24"/>
        </w:rPr>
        <w:t>Velázquez</w:t>
      </w:r>
      <w:r w:rsidR="005B42A3" w:rsidRPr="00B14303">
        <w:rPr>
          <w:rFonts w:ascii="Times New Roman" w:hAnsi="Times New Roman" w:cs="Times New Roman"/>
          <w:sz w:val="24"/>
          <w:szCs w:val="24"/>
        </w:rPr>
        <w:t>, 202</w:t>
      </w:r>
      <w:r w:rsidR="002F6DF2">
        <w:rPr>
          <w:rFonts w:ascii="Times New Roman" w:hAnsi="Times New Roman" w:cs="Times New Roman"/>
          <w:sz w:val="24"/>
          <w:szCs w:val="24"/>
        </w:rPr>
        <w:t>1</w:t>
      </w:r>
      <w:r w:rsidR="00C41454">
        <w:rPr>
          <w:rFonts w:ascii="Times New Roman" w:hAnsi="Times New Roman" w:cs="Times New Roman"/>
          <w:sz w:val="24"/>
          <w:szCs w:val="24"/>
        </w:rPr>
        <w:t>, p.</w:t>
      </w:r>
      <w:r w:rsidR="002D768C" w:rsidRPr="00B14303">
        <w:rPr>
          <w:rFonts w:ascii="Times New Roman" w:hAnsi="Times New Roman" w:cs="Times New Roman"/>
          <w:sz w:val="24"/>
          <w:szCs w:val="24"/>
        </w:rPr>
        <w:t xml:space="preserve"> </w:t>
      </w:r>
      <w:r w:rsidR="00B325E0" w:rsidRPr="00B14303">
        <w:rPr>
          <w:rFonts w:ascii="Times New Roman" w:hAnsi="Times New Roman" w:cs="Times New Roman"/>
          <w:sz w:val="24"/>
          <w:szCs w:val="24"/>
        </w:rPr>
        <w:t>20).</w:t>
      </w:r>
    </w:p>
    <w:p w14:paraId="23137FA2" w14:textId="2000DD70" w:rsidR="00E03474" w:rsidRPr="00B14303" w:rsidRDefault="00B325E0"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En la visión dicotómica del mundo que impone </w:t>
      </w:r>
      <w:r w:rsidR="003F185D" w:rsidRPr="00B14303">
        <w:rPr>
          <w:rFonts w:ascii="Times New Roman" w:hAnsi="Times New Roman" w:cs="Times New Roman"/>
          <w:sz w:val="24"/>
          <w:szCs w:val="24"/>
        </w:rPr>
        <w:t xml:space="preserve">el patriarcado, las mujeres </w:t>
      </w:r>
      <w:r w:rsidRPr="00B14303">
        <w:rPr>
          <w:rFonts w:ascii="Times New Roman" w:hAnsi="Times New Roman" w:cs="Times New Roman"/>
          <w:sz w:val="24"/>
          <w:szCs w:val="24"/>
        </w:rPr>
        <w:t xml:space="preserve">han sido </w:t>
      </w:r>
      <w:r w:rsidR="00E03474" w:rsidRPr="00B14303">
        <w:rPr>
          <w:rFonts w:ascii="Times New Roman" w:hAnsi="Times New Roman" w:cs="Times New Roman"/>
          <w:sz w:val="24"/>
          <w:szCs w:val="24"/>
        </w:rPr>
        <w:t>estereotipadas</w:t>
      </w:r>
      <w:r w:rsidRPr="00B14303">
        <w:rPr>
          <w:rFonts w:ascii="Times New Roman" w:hAnsi="Times New Roman" w:cs="Times New Roman"/>
          <w:sz w:val="24"/>
          <w:szCs w:val="24"/>
        </w:rPr>
        <w:t xml:space="preserve"> como </w:t>
      </w:r>
      <w:r w:rsidR="00E03474" w:rsidRPr="00B14303">
        <w:rPr>
          <w:rFonts w:ascii="Times New Roman" w:hAnsi="Times New Roman" w:cs="Times New Roman"/>
          <w:sz w:val="24"/>
          <w:szCs w:val="24"/>
        </w:rPr>
        <w:t xml:space="preserve">esencialmente </w:t>
      </w:r>
      <w:r w:rsidRPr="00B14303">
        <w:rPr>
          <w:rFonts w:ascii="Times New Roman" w:hAnsi="Times New Roman" w:cs="Times New Roman"/>
          <w:sz w:val="24"/>
          <w:szCs w:val="24"/>
        </w:rPr>
        <w:t>sent</w:t>
      </w:r>
      <w:r w:rsidR="004A63F9">
        <w:rPr>
          <w:rFonts w:ascii="Times New Roman" w:hAnsi="Times New Roman" w:cs="Times New Roman"/>
          <w:sz w:val="24"/>
          <w:szCs w:val="24"/>
        </w:rPr>
        <w:t xml:space="preserve">imentales, cariñosas, amorosas, </w:t>
      </w:r>
      <w:r w:rsidR="00E03474" w:rsidRPr="00B14303">
        <w:rPr>
          <w:rFonts w:ascii="Times New Roman" w:hAnsi="Times New Roman" w:cs="Times New Roman"/>
          <w:sz w:val="24"/>
          <w:szCs w:val="24"/>
        </w:rPr>
        <w:t>de tal manera que una mujer no llega a realizarse totalmente como tal si no se casa y tiene hijos</w:t>
      </w:r>
      <w:r w:rsidR="00A70A2D">
        <w:rPr>
          <w:rFonts w:ascii="Times New Roman" w:hAnsi="Times New Roman" w:cs="Times New Roman"/>
          <w:sz w:val="24"/>
          <w:szCs w:val="24"/>
        </w:rPr>
        <w:t xml:space="preserve"> o hij</w:t>
      </w:r>
      <w:r w:rsidR="00E03474" w:rsidRPr="00B14303">
        <w:rPr>
          <w:rFonts w:ascii="Times New Roman" w:hAnsi="Times New Roman" w:cs="Times New Roman"/>
          <w:sz w:val="24"/>
          <w:szCs w:val="24"/>
        </w:rPr>
        <w:t>as</w:t>
      </w:r>
      <w:r w:rsidR="009E19C3">
        <w:rPr>
          <w:rFonts w:ascii="Times New Roman" w:hAnsi="Times New Roman" w:cs="Times New Roman"/>
          <w:sz w:val="24"/>
          <w:szCs w:val="24"/>
        </w:rPr>
        <w:t>; aunado a ello, debe</w:t>
      </w:r>
      <w:r w:rsidR="00E03474" w:rsidRPr="00B14303">
        <w:rPr>
          <w:rFonts w:ascii="Times New Roman" w:hAnsi="Times New Roman" w:cs="Times New Roman"/>
          <w:sz w:val="24"/>
          <w:szCs w:val="24"/>
        </w:rPr>
        <w:t xml:space="preserve"> ser fiel a un solo matrimonio y dedicarse al cuidado de su esposo e hijos</w:t>
      </w:r>
      <w:r w:rsidR="00B7533C" w:rsidRPr="00B14303">
        <w:rPr>
          <w:rFonts w:ascii="Times New Roman" w:hAnsi="Times New Roman" w:cs="Times New Roman"/>
          <w:sz w:val="24"/>
          <w:szCs w:val="24"/>
        </w:rPr>
        <w:t xml:space="preserve"> (Cumes, 2012; </w:t>
      </w:r>
      <w:r w:rsidR="00547395" w:rsidRPr="00B14303">
        <w:rPr>
          <w:rFonts w:ascii="Times New Roman" w:hAnsi="Times New Roman" w:cs="Times New Roman"/>
          <w:sz w:val="24"/>
          <w:szCs w:val="24"/>
        </w:rPr>
        <w:t xml:space="preserve">Lagarde, 2005; </w:t>
      </w:r>
      <w:r w:rsidR="00B7533C" w:rsidRPr="00B14303">
        <w:rPr>
          <w:rFonts w:ascii="Times New Roman" w:hAnsi="Times New Roman" w:cs="Times New Roman"/>
          <w:sz w:val="24"/>
          <w:szCs w:val="24"/>
        </w:rPr>
        <w:t>Muñoz, 2012)</w:t>
      </w:r>
      <w:r w:rsidR="00E03474" w:rsidRPr="00B14303">
        <w:rPr>
          <w:rFonts w:ascii="Times New Roman" w:hAnsi="Times New Roman" w:cs="Times New Roman"/>
          <w:sz w:val="24"/>
          <w:szCs w:val="24"/>
        </w:rPr>
        <w:t xml:space="preserve">. </w:t>
      </w:r>
    </w:p>
    <w:p w14:paraId="7440D9B2" w14:textId="3888EBFC" w:rsidR="00B507F6" w:rsidRPr="00B14303" w:rsidRDefault="00EB4A76"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w:t>
      </w:r>
      <w:r w:rsidR="00824642" w:rsidRPr="00EB4A76">
        <w:rPr>
          <w:rFonts w:ascii="Times New Roman" w:hAnsi="Times New Roman" w:cs="Times New Roman"/>
          <w:sz w:val="24"/>
          <w:szCs w:val="24"/>
        </w:rPr>
        <w:t xml:space="preserve"> Velázquez</w:t>
      </w:r>
      <w:r w:rsidR="000F135F">
        <w:rPr>
          <w:rFonts w:ascii="Times New Roman" w:hAnsi="Times New Roman" w:cs="Times New Roman"/>
          <w:sz w:val="24"/>
          <w:szCs w:val="24"/>
        </w:rPr>
        <w:t xml:space="preserve"> </w:t>
      </w:r>
      <w:r w:rsidR="00824642" w:rsidRPr="00EB4A76">
        <w:rPr>
          <w:rFonts w:ascii="Times New Roman" w:hAnsi="Times New Roman" w:cs="Times New Roman"/>
          <w:sz w:val="24"/>
          <w:szCs w:val="24"/>
        </w:rPr>
        <w:t>(2021)</w:t>
      </w:r>
      <w:r>
        <w:rPr>
          <w:rFonts w:ascii="Times New Roman" w:hAnsi="Times New Roman" w:cs="Times New Roman"/>
          <w:sz w:val="24"/>
          <w:szCs w:val="24"/>
        </w:rPr>
        <w:t>,</w:t>
      </w:r>
      <w:r w:rsidR="00824642" w:rsidRPr="00EB4A76">
        <w:rPr>
          <w:rFonts w:ascii="Times New Roman" w:hAnsi="Times New Roman" w:cs="Times New Roman"/>
          <w:sz w:val="24"/>
          <w:szCs w:val="24"/>
        </w:rPr>
        <w:t xml:space="preserve"> en los estudios sobre el amor </w:t>
      </w:r>
      <w:r w:rsidR="00B507F6" w:rsidRPr="00EB4A76">
        <w:rPr>
          <w:rFonts w:ascii="Times New Roman" w:hAnsi="Times New Roman" w:cs="Times New Roman"/>
          <w:sz w:val="24"/>
          <w:szCs w:val="24"/>
        </w:rPr>
        <w:t xml:space="preserve">en población mexicana y chiapaneca </w:t>
      </w:r>
      <w:r>
        <w:rPr>
          <w:rFonts w:ascii="Times New Roman" w:hAnsi="Times New Roman" w:cs="Times New Roman"/>
          <w:sz w:val="24"/>
          <w:szCs w:val="24"/>
        </w:rPr>
        <w:t>se encuentra</w:t>
      </w:r>
      <w:r w:rsidR="00B507F6" w:rsidRPr="00EB4A76">
        <w:rPr>
          <w:rFonts w:ascii="Times New Roman" w:hAnsi="Times New Roman" w:cs="Times New Roman"/>
          <w:sz w:val="24"/>
          <w:szCs w:val="24"/>
        </w:rPr>
        <w:t xml:space="preserve"> este </w:t>
      </w:r>
      <w:r w:rsidR="00126271" w:rsidRPr="00EB4A76">
        <w:rPr>
          <w:rFonts w:ascii="Times New Roman" w:hAnsi="Times New Roman" w:cs="Times New Roman"/>
          <w:sz w:val="24"/>
          <w:szCs w:val="24"/>
        </w:rPr>
        <w:t>modelo de subjetividad</w:t>
      </w:r>
      <w:r>
        <w:rPr>
          <w:rFonts w:ascii="Times New Roman" w:hAnsi="Times New Roman" w:cs="Times New Roman"/>
          <w:sz w:val="24"/>
          <w:szCs w:val="24"/>
        </w:rPr>
        <w:t xml:space="preserve"> patriarcal</w:t>
      </w:r>
      <w:r w:rsidR="00B507F6" w:rsidRPr="00EB4A76">
        <w:rPr>
          <w:rFonts w:ascii="Times New Roman" w:hAnsi="Times New Roman" w:cs="Times New Roman"/>
          <w:sz w:val="24"/>
          <w:szCs w:val="24"/>
        </w:rPr>
        <w:t xml:space="preserve"> en sus formas de amor romántico, fidelidad o monogamia </w:t>
      </w:r>
      <w:r>
        <w:rPr>
          <w:rFonts w:ascii="Times New Roman" w:hAnsi="Times New Roman" w:cs="Times New Roman"/>
          <w:sz w:val="24"/>
          <w:szCs w:val="24"/>
        </w:rPr>
        <w:t xml:space="preserve">y </w:t>
      </w:r>
      <w:r w:rsidR="00B507F6" w:rsidRPr="00EB4A76">
        <w:rPr>
          <w:rFonts w:ascii="Times New Roman" w:hAnsi="Times New Roman" w:cs="Times New Roman"/>
          <w:sz w:val="24"/>
          <w:szCs w:val="24"/>
        </w:rPr>
        <w:t>aparece como el sustento básico en historias de madres solteras jóvenes en estudios sobre infecciones de transmisión sexual como el VIH</w:t>
      </w:r>
      <w:r w:rsidR="00D14619" w:rsidRPr="00EB4A76">
        <w:rPr>
          <w:rFonts w:ascii="Times New Roman" w:hAnsi="Times New Roman" w:cs="Times New Roman"/>
          <w:sz w:val="24"/>
          <w:szCs w:val="24"/>
        </w:rPr>
        <w:t xml:space="preserve"> y </w:t>
      </w:r>
      <w:r w:rsidR="000F135F">
        <w:rPr>
          <w:rFonts w:ascii="Times New Roman" w:hAnsi="Times New Roman" w:cs="Times New Roman"/>
          <w:sz w:val="24"/>
          <w:szCs w:val="24"/>
        </w:rPr>
        <w:t xml:space="preserve">también </w:t>
      </w:r>
      <w:r w:rsidR="00D14619" w:rsidRPr="00EB4A76">
        <w:rPr>
          <w:rFonts w:ascii="Times New Roman" w:hAnsi="Times New Roman" w:cs="Times New Roman"/>
          <w:sz w:val="24"/>
          <w:szCs w:val="24"/>
        </w:rPr>
        <w:t xml:space="preserve">como </w:t>
      </w:r>
      <w:r w:rsidR="00B507F6" w:rsidRPr="00EB4A76">
        <w:rPr>
          <w:rFonts w:ascii="Times New Roman" w:hAnsi="Times New Roman" w:cs="Times New Roman"/>
          <w:sz w:val="24"/>
          <w:szCs w:val="24"/>
        </w:rPr>
        <w:t xml:space="preserve">elemento central en la elección de pareja por parte de mujeres indígenas jóvenes, </w:t>
      </w:r>
      <w:r w:rsidR="002D768C" w:rsidRPr="00EB4A76">
        <w:rPr>
          <w:rFonts w:ascii="Times New Roman" w:hAnsi="Times New Roman" w:cs="Times New Roman"/>
          <w:sz w:val="24"/>
          <w:szCs w:val="24"/>
        </w:rPr>
        <w:t>p</w:t>
      </w:r>
      <w:r w:rsidR="00B507F6" w:rsidRPr="00EB4A76">
        <w:rPr>
          <w:rFonts w:ascii="Times New Roman" w:hAnsi="Times New Roman" w:cs="Times New Roman"/>
          <w:sz w:val="24"/>
          <w:szCs w:val="24"/>
        </w:rPr>
        <w:t>articularmente en casos de transgresión de las costumbres locales de matrimonios arreglados</w:t>
      </w:r>
      <w:r>
        <w:rPr>
          <w:rFonts w:ascii="Times New Roman" w:hAnsi="Times New Roman" w:cs="Times New Roman"/>
          <w:sz w:val="24"/>
          <w:szCs w:val="24"/>
        </w:rPr>
        <w:t>.</w:t>
      </w:r>
    </w:p>
    <w:p w14:paraId="0837855E" w14:textId="608729C1" w:rsidR="0048174C" w:rsidRPr="00B14303" w:rsidRDefault="0048174C"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El amor romántico es para Velázquez (2021) uno de los productos del capitalismo, específicamente en su giro neoliberal</w:t>
      </w:r>
      <w:r w:rsidR="00BA615D">
        <w:rPr>
          <w:rFonts w:ascii="Times New Roman" w:hAnsi="Times New Roman" w:cs="Times New Roman"/>
          <w:sz w:val="24"/>
          <w:szCs w:val="24"/>
        </w:rPr>
        <w:t>,</w:t>
      </w:r>
      <w:r w:rsidRPr="00B14303">
        <w:rPr>
          <w:rFonts w:ascii="Times New Roman" w:hAnsi="Times New Roman" w:cs="Times New Roman"/>
          <w:sz w:val="24"/>
          <w:szCs w:val="24"/>
        </w:rPr>
        <w:t xml:space="preserve"> </w:t>
      </w:r>
      <w:r w:rsidR="00837D26" w:rsidRPr="00B14303">
        <w:rPr>
          <w:rFonts w:ascii="Times New Roman" w:hAnsi="Times New Roman" w:cs="Times New Roman"/>
          <w:sz w:val="24"/>
          <w:szCs w:val="24"/>
        </w:rPr>
        <w:t>que reproduce el patrón de violencia contra las mujeres</w:t>
      </w:r>
      <w:r w:rsidR="00BA615D">
        <w:rPr>
          <w:rFonts w:ascii="Times New Roman" w:hAnsi="Times New Roman" w:cs="Times New Roman"/>
          <w:sz w:val="24"/>
          <w:szCs w:val="24"/>
        </w:rPr>
        <w:t>.</w:t>
      </w:r>
      <w:r w:rsidR="00837D26" w:rsidRPr="00B14303">
        <w:rPr>
          <w:rFonts w:ascii="Times New Roman" w:hAnsi="Times New Roman" w:cs="Times New Roman"/>
          <w:sz w:val="24"/>
          <w:szCs w:val="24"/>
        </w:rPr>
        <w:t xml:space="preserve"> </w:t>
      </w:r>
      <w:r w:rsidR="00BA615D">
        <w:rPr>
          <w:rFonts w:ascii="Times New Roman" w:hAnsi="Times New Roman" w:cs="Times New Roman"/>
          <w:sz w:val="24"/>
          <w:szCs w:val="24"/>
        </w:rPr>
        <w:t>El propio Velázquez (2021) lo define de la siguiente</w:t>
      </w:r>
      <w:r w:rsidRPr="00B14303">
        <w:rPr>
          <w:rFonts w:ascii="Times New Roman" w:hAnsi="Times New Roman" w:cs="Times New Roman"/>
          <w:sz w:val="24"/>
          <w:szCs w:val="24"/>
        </w:rPr>
        <w:t>:</w:t>
      </w:r>
    </w:p>
    <w:p w14:paraId="55041F6B" w14:textId="76EAD9A2" w:rsidR="0048174C" w:rsidRPr="00B14303" w:rsidRDefault="0048174C" w:rsidP="00366F8C">
      <w:pPr>
        <w:spacing w:after="0" w:line="360" w:lineRule="auto"/>
        <w:ind w:left="1416"/>
        <w:jc w:val="both"/>
        <w:rPr>
          <w:rFonts w:ascii="Times New Roman" w:hAnsi="Times New Roman" w:cs="Times New Roman"/>
          <w:sz w:val="24"/>
          <w:szCs w:val="24"/>
        </w:rPr>
      </w:pPr>
      <w:r w:rsidRPr="00B14303">
        <w:rPr>
          <w:rFonts w:ascii="Times New Roman" w:hAnsi="Times New Roman" w:cs="Times New Roman"/>
          <w:sz w:val="24"/>
          <w:szCs w:val="24"/>
        </w:rPr>
        <w:t>Un modelo de relación sexoafectiva, creado en Occidente para coadyuvar al sostenimiento del recién instaurado capitalismo y que tiene como característica fundante ser colocado como supremo en relación con otras interacciones amorosas. Solo puede ser vivido en pareja heterosexual, por lo que exige la monogamia, en particular de la</w:t>
      </w:r>
      <w:r w:rsidR="000F135F">
        <w:rPr>
          <w:rFonts w:ascii="Times New Roman" w:hAnsi="Times New Roman" w:cs="Times New Roman"/>
          <w:sz w:val="24"/>
          <w:szCs w:val="24"/>
        </w:rPr>
        <w:t>s mujeres</w:t>
      </w:r>
      <w:r w:rsidRPr="00B14303">
        <w:rPr>
          <w:rFonts w:ascii="Times New Roman" w:hAnsi="Times New Roman" w:cs="Times New Roman"/>
          <w:sz w:val="24"/>
          <w:szCs w:val="24"/>
        </w:rPr>
        <w:t xml:space="preserve"> y se sostiene en la fantasía romántica de la omnipotencia y la eternidad (p. 78).</w:t>
      </w:r>
    </w:p>
    <w:p w14:paraId="1A363586" w14:textId="57172347" w:rsidR="0048174C" w:rsidRPr="00B14303" w:rsidRDefault="00D14619"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lastRenderedPageBreak/>
        <w:t xml:space="preserve">Esto </w:t>
      </w:r>
      <w:r w:rsidR="0048174C" w:rsidRPr="00B14303">
        <w:rPr>
          <w:rFonts w:ascii="Times New Roman" w:hAnsi="Times New Roman" w:cs="Times New Roman"/>
          <w:sz w:val="24"/>
          <w:szCs w:val="24"/>
        </w:rPr>
        <w:t>refiere a la asociación cultural entre la práctica sexual y la dimensión emocional y afectiva dirigida exclusivamente hacia las mujeres y que resulta en la reproducción de relaciones que las mantienen supeditadas a valores culturalmente superiores propios de los hombres: tal como mantener la virginidad hasta el matrimonio o pagar la culpa que conlleva su transgresión.</w:t>
      </w:r>
    </w:p>
    <w:p w14:paraId="5EA147DB" w14:textId="02FAB3FE" w:rsidR="00903F6D" w:rsidRPr="00B14303" w:rsidRDefault="00837D26"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Como producto de la práctica sexual, l</w:t>
      </w:r>
      <w:r w:rsidR="00903F6D" w:rsidRPr="00B14303">
        <w:rPr>
          <w:rFonts w:ascii="Times New Roman" w:hAnsi="Times New Roman" w:cs="Times New Roman"/>
          <w:sz w:val="24"/>
          <w:szCs w:val="24"/>
        </w:rPr>
        <w:t>a</w:t>
      </w:r>
      <w:r w:rsidRPr="00B14303">
        <w:rPr>
          <w:rFonts w:ascii="Times New Roman" w:hAnsi="Times New Roman" w:cs="Times New Roman"/>
          <w:sz w:val="24"/>
          <w:szCs w:val="24"/>
        </w:rPr>
        <w:t xml:space="preserve"> procreaci</w:t>
      </w:r>
      <w:r w:rsidR="00F6076C" w:rsidRPr="00B14303">
        <w:rPr>
          <w:rFonts w:ascii="Times New Roman" w:hAnsi="Times New Roman" w:cs="Times New Roman"/>
          <w:sz w:val="24"/>
          <w:szCs w:val="24"/>
        </w:rPr>
        <w:t xml:space="preserve">ón humana es un </w:t>
      </w:r>
      <w:r w:rsidR="00903F6D" w:rsidRPr="00B14303">
        <w:rPr>
          <w:rFonts w:ascii="Times New Roman" w:hAnsi="Times New Roman" w:cs="Times New Roman"/>
          <w:sz w:val="24"/>
          <w:szCs w:val="24"/>
        </w:rPr>
        <w:t>proceso biológico</w:t>
      </w:r>
      <w:r w:rsidR="00F2083C" w:rsidRPr="00B14303">
        <w:rPr>
          <w:rFonts w:ascii="Times New Roman" w:hAnsi="Times New Roman" w:cs="Times New Roman"/>
          <w:sz w:val="24"/>
          <w:szCs w:val="24"/>
        </w:rPr>
        <w:t xml:space="preserve">, sin </w:t>
      </w:r>
      <w:r w:rsidR="00F6076C" w:rsidRPr="00B14303">
        <w:rPr>
          <w:rFonts w:ascii="Times New Roman" w:hAnsi="Times New Roman" w:cs="Times New Roman"/>
          <w:sz w:val="24"/>
          <w:szCs w:val="24"/>
        </w:rPr>
        <w:t xml:space="preserve">embargo, la maternidad y paternidad son </w:t>
      </w:r>
      <w:r w:rsidR="00903F6D" w:rsidRPr="00B14303">
        <w:rPr>
          <w:rFonts w:ascii="Times New Roman" w:hAnsi="Times New Roman" w:cs="Times New Roman"/>
          <w:sz w:val="24"/>
          <w:szCs w:val="24"/>
        </w:rPr>
        <w:t>construcci</w:t>
      </w:r>
      <w:r w:rsidR="00F6076C" w:rsidRPr="00B14303">
        <w:rPr>
          <w:rFonts w:ascii="Times New Roman" w:hAnsi="Times New Roman" w:cs="Times New Roman"/>
          <w:sz w:val="24"/>
          <w:szCs w:val="24"/>
        </w:rPr>
        <w:t>ones sociales</w:t>
      </w:r>
      <w:r w:rsidR="00CF5305">
        <w:rPr>
          <w:rFonts w:ascii="Times New Roman" w:hAnsi="Times New Roman" w:cs="Times New Roman"/>
          <w:sz w:val="24"/>
          <w:szCs w:val="24"/>
        </w:rPr>
        <w:t>,</w:t>
      </w:r>
      <w:r w:rsidR="00F6076C" w:rsidRPr="00B14303">
        <w:rPr>
          <w:rFonts w:ascii="Times New Roman" w:hAnsi="Times New Roman" w:cs="Times New Roman"/>
          <w:sz w:val="24"/>
          <w:szCs w:val="24"/>
        </w:rPr>
        <w:t xml:space="preserve"> </w:t>
      </w:r>
      <w:r w:rsidR="001F2A98" w:rsidRPr="00B14303">
        <w:rPr>
          <w:rFonts w:ascii="Times New Roman" w:hAnsi="Times New Roman" w:cs="Times New Roman"/>
          <w:sz w:val="24"/>
          <w:szCs w:val="24"/>
        </w:rPr>
        <w:t>pues son depositarios de sentidos y significados que remiten a prácticas</w:t>
      </w:r>
      <w:r w:rsidR="00F2083C" w:rsidRPr="00B14303">
        <w:rPr>
          <w:rFonts w:ascii="Times New Roman" w:hAnsi="Times New Roman" w:cs="Times New Roman"/>
          <w:sz w:val="24"/>
          <w:szCs w:val="24"/>
        </w:rPr>
        <w:t xml:space="preserve"> sociales</w:t>
      </w:r>
      <w:r w:rsidR="001F2A98" w:rsidRPr="00B14303">
        <w:rPr>
          <w:rFonts w:ascii="Times New Roman" w:hAnsi="Times New Roman" w:cs="Times New Roman"/>
          <w:sz w:val="24"/>
          <w:szCs w:val="24"/>
        </w:rPr>
        <w:t xml:space="preserve"> específicas</w:t>
      </w:r>
      <w:r w:rsidR="00F2083C" w:rsidRPr="00B14303">
        <w:rPr>
          <w:rFonts w:ascii="Times New Roman" w:hAnsi="Times New Roman" w:cs="Times New Roman"/>
          <w:sz w:val="24"/>
          <w:szCs w:val="24"/>
        </w:rPr>
        <w:t xml:space="preserve"> (Berger y Luckman, 1984). </w:t>
      </w:r>
      <w:r w:rsidR="00903F6D" w:rsidRPr="00B14303">
        <w:rPr>
          <w:rFonts w:ascii="Times New Roman" w:hAnsi="Times New Roman" w:cs="Times New Roman"/>
          <w:sz w:val="24"/>
          <w:szCs w:val="24"/>
        </w:rPr>
        <w:t>Sánchez (2016)</w:t>
      </w:r>
      <w:r w:rsidR="00CF5305">
        <w:rPr>
          <w:rFonts w:ascii="Times New Roman" w:hAnsi="Times New Roman" w:cs="Times New Roman"/>
          <w:sz w:val="24"/>
          <w:szCs w:val="24"/>
        </w:rPr>
        <w:t>,</w:t>
      </w:r>
      <w:r w:rsidR="00903F6D" w:rsidRPr="00B14303">
        <w:rPr>
          <w:rFonts w:ascii="Times New Roman" w:hAnsi="Times New Roman" w:cs="Times New Roman"/>
          <w:sz w:val="24"/>
          <w:szCs w:val="24"/>
        </w:rPr>
        <w:t xml:space="preserve"> quien realiza una revisión de los estudios históricos y debates teóricos</w:t>
      </w:r>
      <w:r w:rsidR="001F2A98" w:rsidRPr="00B14303">
        <w:rPr>
          <w:rFonts w:ascii="Times New Roman" w:hAnsi="Times New Roman" w:cs="Times New Roman"/>
          <w:sz w:val="24"/>
          <w:szCs w:val="24"/>
        </w:rPr>
        <w:t xml:space="preserve"> en este tema</w:t>
      </w:r>
      <w:r w:rsidR="00903F6D" w:rsidRPr="00B14303">
        <w:rPr>
          <w:rFonts w:ascii="Times New Roman" w:hAnsi="Times New Roman" w:cs="Times New Roman"/>
          <w:sz w:val="24"/>
          <w:szCs w:val="24"/>
        </w:rPr>
        <w:t>, sustenta que:</w:t>
      </w:r>
      <w:r w:rsidR="001B0659" w:rsidRPr="00B14303">
        <w:rPr>
          <w:rFonts w:ascii="Times New Roman" w:hAnsi="Times New Roman" w:cs="Times New Roman"/>
          <w:sz w:val="24"/>
          <w:szCs w:val="24"/>
        </w:rPr>
        <w:t xml:space="preserve"> </w:t>
      </w:r>
    </w:p>
    <w:p w14:paraId="6C4E88D4" w14:textId="77777777" w:rsidR="00903F6D" w:rsidRPr="00B14303" w:rsidRDefault="00903F6D" w:rsidP="00366F8C">
      <w:pPr>
        <w:spacing w:after="0" w:line="360" w:lineRule="auto"/>
        <w:ind w:left="1416"/>
        <w:jc w:val="both"/>
        <w:rPr>
          <w:rFonts w:ascii="Times New Roman" w:hAnsi="Times New Roman" w:cs="Times New Roman"/>
          <w:sz w:val="24"/>
          <w:szCs w:val="24"/>
        </w:rPr>
      </w:pPr>
      <w:r w:rsidRPr="00B14303">
        <w:rPr>
          <w:rFonts w:ascii="Times New Roman" w:hAnsi="Times New Roman" w:cs="Times New Roman"/>
          <w:sz w:val="24"/>
          <w:szCs w:val="24"/>
        </w:rPr>
        <w:t>La maternidad está atravesada por relaciones de poder, desigualdades de clase, raza y etnia, que apuntalaron un modelo hegemónico confeccionado a partir de la modernidad. En tanto que estos mecanismos se insertaron como sistemas de control y vigilancia de las mujeres y sus cuerpos. La producción y reproducción de este modelo organiza relaciones, prácticas, discursos, condiciones políticas, así como formas jurídicas, que producen el sujeto madre y, a su vez, dan pauta para la vigilancia y el castigo a aquellas madres que lo desafíen (p. 924).</w:t>
      </w:r>
    </w:p>
    <w:p w14:paraId="251C342F" w14:textId="66D7C6DA" w:rsidR="00903F6D" w:rsidRPr="00B14303" w:rsidRDefault="00903F6D"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Como modelo hegemónico, la</w:t>
      </w:r>
      <w:r w:rsidR="000F135F">
        <w:rPr>
          <w:rFonts w:ascii="Times New Roman" w:hAnsi="Times New Roman" w:cs="Times New Roman"/>
          <w:sz w:val="24"/>
          <w:szCs w:val="24"/>
        </w:rPr>
        <w:t xml:space="preserve"> maternidad no solo establece un</w:t>
      </w:r>
      <w:r w:rsidRPr="00B14303">
        <w:rPr>
          <w:rFonts w:ascii="Times New Roman" w:hAnsi="Times New Roman" w:cs="Times New Roman"/>
          <w:sz w:val="24"/>
          <w:szCs w:val="24"/>
        </w:rPr>
        <w:t xml:space="preserve"> mandato, es decir, la obligatoriedad de ser madre, sino también las fo</w:t>
      </w:r>
      <w:r w:rsidR="00E47BCC">
        <w:rPr>
          <w:rFonts w:ascii="Times New Roman" w:hAnsi="Times New Roman" w:cs="Times New Roman"/>
          <w:sz w:val="24"/>
          <w:szCs w:val="24"/>
        </w:rPr>
        <w:t>rmas correctas de serlo.</w:t>
      </w:r>
      <w:r w:rsidRPr="00B14303">
        <w:rPr>
          <w:rFonts w:ascii="Times New Roman" w:hAnsi="Times New Roman" w:cs="Times New Roman"/>
          <w:sz w:val="24"/>
          <w:szCs w:val="24"/>
        </w:rPr>
        <w:t xml:space="preserve"> </w:t>
      </w:r>
      <w:r w:rsidR="002F6DF2" w:rsidRPr="00B14303">
        <w:rPr>
          <w:rFonts w:ascii="Times New Roman" w:hAnsi="Times New Roman" w:cs="Times New Roman"/>
          <w:sz w:val="24"/>
          <w:szCs w:val="24"/>
        </w:rPr>
        <w:t>Sánchez</w:t>
      </w:r>
      <w:r w:rsidRPr="00B14303">
        <w:rPr>
          <w:rFonts w:ascii="Times New Roman" w:hAnsi="Times New Roman" w:cs="Times New Roman"/>
          <w:sz w:val="24"/>
          <w:szCs w:val="24"/>
        </w:rPr>
        <w:t xml:space="preserve"> (2016) lo plantea así:</w:t>
      </w:r>
    </w:p>
    <w:p w14:paraId="460AC624" w14:textId="77777777" w:rsidR="00903F6D" w:rsidRPr="00B14303" w:rsidRDefault="00903F6D" w:rsidP="00366F8C">
      <w:pPr>
        <w:spacing w:after="0" w:line="360" w:lineRule="auto"/>
        <w:ind w:left="1416"/>
        <w:jc w:val="both"/>
        <w:rPr>
          <w:rFonts w:ascii="Times New Roman" w:hAnsi="Times New Roman" w:cs="Times New Roman"/>
          <w:sz w:val="24"/>
          <w:szCs w:val="24"/>
        </w:rPr>
      </w:pPr>
      <w:r w:rsidRPr="00B14303">
        <w:rPr>
          <w:rFonts w:ascii="Times New Roman" w:hAnsi="Times New Roman" w:cs="Times New Roman"/>
          <w:sz w:val="24"/>
          <w:szCs w:val="24"/>
        </w:rPr>
        <w:t>El modelo de madre, sensible, abnegada y sacrificada está íntimamente vinculado con la esencia de la feminidad, marcado por el imaginario colectivo y la construcción de la subjetividad que conlleva a valores y modelos que representan socialmente a las mujeres-madres dentro de las estructuras sociales y de poder (p. 937).</w:t>
      </w:r>
    </w:p>
    <w:p w14:paraId="0576D15A" w14:textId="04E51251" w:rsidR="00903F6D" w:rsidRPr="00B14303" w:rsidRDefault="00E47BCC"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interrupción del embarazo</w:t>
      </w:r>
      <w:r w:rsidR="00CE49B7">
        <w:rPr>
          <w:rFonts w:ascii="Times New Roman" w:hAnsi="Times New Roman" w:cs="Times New Roman"/>
          <w:sz w:val="24"/>
          <w:szCs w:val="24"/>
        </w:rPr>
        <w:t xml:space="preserve"> o </w:t>
      </w:r>
      <w:r w:rsidR="00903F6D" w:rsidRPr="00B14303">
        <w:rPr>
          <w:rFonts w:ascii="Times New Roman" w:hAnsi="Times New Roman" w:cs="Times New Roman"/>
          <w:sz w:val="24"/>
          <w:szCs w:val="24"/>
        </w:rPr>
        <w:t xml:space="preserve">aborto es un acto </w:t>
      </w:r>
      <w:r w:rsidR="00CE49B7">
        <w:rPr>
          <w:rFonts w:ascii="Times New Roman" w:hAnsi="Times New Roman" w:cs="Times New Roman"/>
          <w:sz w:val="24"/>
          <w:szCs w:val="24"/>
        </w:rPr>
        <w:t xml:space="preserve">subversivo de este modelo hegemónico, porque </w:t>
      </w:r>
      <w:r w:rsidR="00903F6D" w:rsidRPr="00B14303">
        <w:rPr>
          <w:rFonts w:ascii="Times New Roman" w:hAnsi="Times New Roman" w:cs="Times New Roman"/>
          <w:sz w:val="24"/>
          <w:szCs w:val="24"/>
        </w:rPr>
        <w:t>contradice el mandato de la maternidad, es la otra cara de la moneda del sometimiento de las mujeres: la materialización de la maternidad no deseada</w:t>
      </w:r>
      <w:r w:rsidR="00041669">
        <w:rPr>
          <w:rFonts w:ascii="Times New Roman" w:hAnsi="Times New Roman" w:cs="Times New Roman"/>
          <w:sz w:val="24"/>
          <w:szCs w:val="24"/>
        </w:rPr>
        <w:t>.</w:t>
      </w:r>
      <w:r w:rsidR="00041669" w:rsidRPr="00B14303">
        <w:rPr>
          <w:rFonts w:ascii="Times New Roman" w:hAnsi="Times New Roman" w:cs="Times New Roman"/>
          <w:sz w:val="24"/>
          <w:szCs w:val="24"/>
        </w:rPr>
        <w:t xml:space="preserve"> </w:t>
      </w:r>
      <w:r w:rsidR="00041669">
        <w:rPr>
          <w:rFonts w:ascii="Times New Roman" w:hAnsi="Times New Roman" w:cs="Times New Roman"/>
          <w:sz w:val="24"/>
          <w:szCs w:val="24"/>
        </w:rPr>
        <w:t xml:space="preserve">En </w:t>
      </w:r>
      <w:r w:rsidR="00CE49B7">
        <w:rPr>
          <w:rFonts w:ascii="Times New Roman" w:hAnsi="Times New Roman" w:cs="Times New Roman"/>
          <w:sz w:val="24"/>
          <w:szCs w:val="24"/>
        </w:rPr>
        <w:t>muchos casos</w:t>
      </w:r>
      <w:r w:rsidR="000F135F">
        <w:rPr>
          <w:rFonts w:ascii="Times New Roman" w:hAnsi="Times New Roman" w:cs="Times New Roman"/>
          <w:sz w:val="24"/>
          <w:szCs w:val="24"/>
        </w:rPr>
        <w:t>,</w:t>
      </w:r>
      <w:r w:rsidR="00CE49B7">
        <w:rPr>
          <w:rFonts w:ascii="Times New Roman" w:hAnsi="Times New Roman" w:cs="Times New Roman"/>
          <w:sz w:val="24"/>
          <w:szCs w:val="24"/>
        </w:rPr>
        <w:t xml:space="preserve"> es </w:t>
      </w:r>
      <w:r w:rsidR="00903F6D" w:rsidRPr="00B14303">
        <w:rPr>
          <w:rFonts w:ascii="Times New Roman" w:hAnsi="Times New Roman" w:cs="Times New Roman"/>
          <w:sz w:val="24"/>
          <w:szCs w:val="24"/>
        </w:rPr>
        <w:t>la expresión de una voluntad personal</w:t>
      </w:r>
      <w:r w:rsidR="00CE49B7">
        <w:rPr>
          <w:rFonts w:ascii="Times New Roman" w:hAnsi="Times New Roman" w:cs="Times New Roman"/>
          <w:sz w:val="24"/>
          <w:szCs w:val="24"/>
        </w:rPr>
        <w:t xml:space="preserve"> o </w:t>
      </w:r>
      <w:r w:rsidR="00903F6D" w:rsidRPr="00B14303">
        <w:rPr>
          <w:rFonts w:ascii="Times New Roman" w:hAnsi="Times New Roman" w:cs="Times New Roman"/>
          <w:sz w:val="24"/>
          <w:szCs w:val="24"/>
        </w:rPr>
        <w:t>de un deseo íntimo que el sistema patriarcal se empeña en anular, silenciar y</w:t>
      </w:r>
      <w:r w:rsidR="005E1501">
        <w:rPr>
          <w:rFonts w:ascii="Times New Roman" w:hAnsi="Times New Roman" w:cs="Times New Roman"/>
          <w:sz w:val="24"/>
          <w:szCs w:val="24"/>
        </w:rPr>
        <w:t>,</w:t>
      </w:r>
      <w:r w:rsidR="00903F6D" w:rsidRPr="00B14303">
        <w:rPr>
          <w:rFonts w:ascii="Times New Roman" w:hAnsi="Times New Roman" w:cs="Times New Roman"/>
          <w:sz w:val="24"/>
          <w:szCs w:val="24"/>
        </w:rPr>
        <w:t xml:space="preserve"> en última instancia, prohibir. </w:t>
      </w:r>
    </w:p>
    <w:p w14:paraId="458512BB" w14:textId="47452B19" w:rsidR="00903F6D" w:rsidRPr="00B14303" w:rsidRDefault="005E1501"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la</w:t>
      </w:r>
      <w:r w:rsidR="00903F6D" w:rsidRPr="00B14303">
        <w:rPr>
          <w:rFonts w:ascii="Times New Roman" w:hAnsi="Times New Roman" w:cs="Times New Roman"/>
          <w:sz w:val="24"/>
          <w:szCs w:val="24"/>
        </w:rPr>
        <w:t xml:space="preserve"> revisión histórica de diversas autoras como Bellucci (2014), Lamas (1992, 2009</w:t>
      </w:r>
      <w:r w:rsidR="00B725AD" w:rsidRPr="00B14303">
        <w:rPr>
          <w:rFonts w:ascii="Times New Roman" w:hAnsi="Times New Roman" w:cs="Times New Roman"/>
          <w:sz w:val="24"/>
          <w:szCs w:val="24"/>
        </w:rPr>
        <w:t>)</w:t>
      </w:r>
      <w:r w:rsidR="00B725AD">
        <w:rPr>
          <w:rFonts w:ascii="Times New Roman" w:hAnsi="Times New Roman" w:cs="Times New Roman"/>
          <w:sz w:val="24"/>
          <w:szCs w:val="24"/>
        </w:rPr>
        <w:t xml:space="preserve"> y</w:t>
      </w:r>
      <w:r w:rsidR="00B725AD" w:rsidRPr="00B14303">
        <w:rPr>
          <w:rFonts w:ascii="Times New Roman" w:hAnsi="Times New Roman" w:cs="Times New Roman"/>
          <w:sz w:val="24"/>
          <w:szCs w:val="24"/>
        </w:rPr>
        <w:t xml:space="preserve"> </w:t>
      </w:r>
      <w:r w:rsidR="003324FD" w:rsidRPr="003324FD">
        <w:rPr>
          <w:rFonts w:ascii="Times New Roman" w:hAnsi="Times New Roman" w:cs="Times New Roman"/>
          <w:sz w:val="24"/>
          <w:szCs w:val="24"/>
        </w:rPr>
        <w:t>Gonz</w:t>
      </w:r>
      <w:r w:rsidR="003324FD">
        <w:rPr>
          <w:rFonts w:ascii="Times New Roman" w:hAnsi="Times New Roman" w:cs="Times New Roman"/>
          <w:sz w:val="24"/>
          <w:szCs w:val="24"/>
        </w:rPr>
        <w:t>á</w:t>
      </w:r>
      <w:r w:rsidR="003324FD" w:rsidRPr="003324FD">
        <w:rPr>
          <w:rFonts w:ascii="Times New Roman" w:hAnsi="Times New Roman" w:cs="Times New Roman"/>
          <w:sz w:val="24"/>
          <w:szCs w:val="24"/>
        </w:rPr>
        <w:t xml:space="preserve">lez </w:t>
      </w:r>
      <w:r w:rsidR="003324FD">
        <w:rPr>
          <w:rFonts w:ascii="Times New Roman" w:hAnsi="Times New Roman" w:cs="Times New Roman"/>
          <w:sz w:val="24"/>
          <w:szCs w:val="24"/>
        </w:rPr>
        <w:t>y Jaramillo</w:t>
      </w:r>
      <w:r w:rsidR="003324FD" w:rsidRPr="003324FD">
        <w:rPr>
          <w:rFonts w:ascii="Times New Roman" w:hAnsi="Times New Roman" w:cs="Times New Roman"/>
          <w:sz w:val="24"/>
          <w:szCs w:val="24"/>
        </w:rPr>
        <w:t xml:space="preserve"> (</w:t>
      </w:r>
      <w:r w:rsidR="006B73B4" w:rsidRPr="003324FD">
        <w:rPr>
          <w:rFonts w:ascii="Times New Roman" w:hAnsi="Times New Roman" w:cs="Times New Roman"/>
          <w:sz w:val="24"/>
          <w:szCs w:val="24"/>
        </w:rPr>
        <w:t>202</w:t>
      </w:r>
      <w:r w:rsidR="006B73B4">
        <w:rPr>
          <w:rFonts w:ascii="Times New Roman" w:hAnsi="Times New Roman" w:cs="Times New Roman"/>
          <w:sz w:val="24"/>
          <w:szCs w:val="24"/>
        </w:rPr>
        <w:t>0</w:t>
      </w:r>
      <w:r w:rsidR="003324FD" w:rsidRPr="003324FD">
        <w:rPr>
          <w:rFonts w:ascii="Times New Roman" w:hAnsi="Times New Roman" w:cs="Times New Roman"/>
          <w:sz w:val="24"/>
          <w:szCs w:val="24"/>
        </w:rPr>
        <w:t>)</w:t>
      </w:r>
      <w:r w:rsidR="003324FD">
        <w:rPr>
          <w:rFonts w:ascii="Times New Roman" w:hAnsi="Times New Roman" w:cs="Times New Roman"/>
          <w:sz w:val="24"/>
          <w:szCs w:val="24"/>
        </w:rPr>
        <w:t>,</w:t>
      </w:r>
      <w:r w:rsidR="00903F6D" w:rsidRPr="00B14303">
        <w:rPr>
          <w:rFonts w:ascii="Times New Roman" w:hAnsi="Times New Roman" w:cs="Times New Roman"/>
          <w:sz w:val="24"/>
          <w:szCs w:val="24"/>
        </w:rPr>
        <w:t xml:space="preserve"> podemos entender al aborto como una </w:t>
      </w:r>
      <w:r w:rsidR="00903F6D" w:rsidRPr="00B14303">
        <w:rPr>
          <w:rFonts w:ascii="Times New Roman" w:hAnsi="Times New Roman" w:cs="Times New Roman"/>
          <w:sz w:val="24"/>
          <w:szCs w:val="24"/>
        </w:rPr>
        <w:lastRenderedPageBreak/>
        <w:t xml:space="preserve">construcción moral para controlar el cuerpo de las mujeres, </w:t>
      </w:r>
      <w:r w:rsidR="00B14303" w:rsidRPr="00B14303">
        <w:rPr>
          <w:rFonts w:ascii="Times New Roman" w:hAnsi="Times New Roman" w:cs="Times New Roman"/>
          <w:sz w:val="24"/>
          <w:szCs w:val="24"/>
        </w:rPr>
        <w:t xml:space="preserve">con </w:t>
      </w:r>
      <w:r w:rsidR="00903F6D" w:rsidRPr="00B14303">
        <w:rPr>
          <w:rFonts w:ascii="Times New Roman" w:hAnsi="Times New Roman" w:cs="Times New Roman"/>
          <w:sz w:val="24"/>
          <w:szCs w:val="24"/>
        </w:rPr>
        <w:t>fines de perpetuación del poder patriarcal.</w:t>
      </w:r>
      <w:r w:rsidR="00B14303">
        <w:rPr>
          <w:rFonts w:ascii="Times New Roman" w:hAnsi="Times New Roman" w:cs="Times New Roman"/>
          <w:sz w:val="24"/>
          <w:szCs w:val="24"/>
        </w:rPr>
        <w:t xml:space="preserve"> Esta c</w:t>
      </w:r>
      <w:r w:rsidR="00903F6D" w:rsidRPr="00B14303">
        <w:rPr>
          <w:rFonts w:ascii="Times New Roman" w:hAnsi="Times New Roman" w:cs="Times New Roman"/>
          <w:sz w:val="24"/>
          <w:szCs w:val="24"/>
        </w:rPr>
        <w:t xml:space="preserve">onstrucción </w:t>
      </w:r>
      <w:r w:rsidR="00B14303">
        <w:rPr>
          <w:rFonts w:ascii="Times New Roman" w:hAnsi="Times New Roman" w:cs="Times New Roman"/>
          <w:sz w:val="24"/>
          <w:szCs w:val="24"/>
        </w:rPr>
        <w:t xml:space="preserve">está </w:t>
      </w:r>
      <w:r w:rsidR="00903F6D" w:rsidRPr="00B14303">
        <w:rPr>
          <w:rFonts w:ascii="Times New Roman" w:hAnsi="Times New Roman" w:cs="Times New Roman"/>
          <w:sz w:val="24"/>
          <w:szCs w:val="24"/>
        </w:rPr>
        <w:t xml:space="preserve">asociada con la influencia judeocristiana que convirtió el aborto en sinónimo de pecado y delito, al establecer que el alma ya está presente en el ser humano en formación desde el momento de su gestación. </w:t>
      </w:r>
      <w:r w:rsidR="00B14303">
        <w:rPr>
          <w:rFonts w:ascii="Times New Roman" w:hAnsi="Times New Roman" w:cs="Times New Roman"/>
          <w:sz w:val="24"/>
          <w:szCs w:val="24"/>
        </w:rPr>
        <w:t xml:space="preserve">Sin embargo, los avances alcanzados en la </w:t>
      </w:r>
      <w:r w:rsidR="00903F6D" w:rsidRPr="00B14303">
        <w:rPr>
          <w:rFonts w:ascii="Times New Roman" w:hAnsi="Times New Roman" w:cs="Times New Roman"/>
          <w:sz w:val="24"/>
          <w:szCs w:val="24"/>
        </w:rPr>
        <w:t>conquista</w:t>
      </w:r>
      <w:r w:rsidR="00B14303">
        <w:rPr>
          <w:rFonts w:ascii="Times New Roman" w:hAnsi="Times New Roman" w:cs="Times New Roman"/>
          <w:sz w:val="24"/>
          <w:szCs w:val="24"/>
        </w:rPr>
        <w:t xml:space="preserve"> de </w:t>
      </w:r>
      <w:r w:rsidR="00903F6D" w:rsidRPr="00B14303">
        <w:rPr>
          <w:rFonts w:ascii="Times New Roman" w:hAnsi="Times New Roman" w:cs="Times New Roman"/>
          <w:sz w:val="24"/>
          <w:szCs w:val="24"/>
        </w:rPr>
        <w:t>los derechos humanos de las mujeres</w:t>
      </w:r>
      <w:r w:rsidR="00D36F5F">
        <w:rPr>
          <w:rFonts w:ascii="Times New Roman" w:hAnsi="Times New Roman" w:cs="Times New Roman"/>
          <w:sz w:val="24"/>
          <w:szCs w:val="24"/>
        </w:rPr>
        <w:t xml:space="preserve"> </w:t>
      </w:r>
      <w:r w:rsidR="00903F6D" w:rsidRPr="00B14303">
        <w:rPr>
          <w:rFonts w:ascii="Times New Roman" w:hAnsi="Times New Roman" w:cs="Times New Roman"/>
          <w:sz w:val="24"/>
          <w:szCs w:val="24"/>
        </w:rPr>
        <w:t>incluye</w:t>
      </w:r>
      <w:r w:rsidR="00B725AD">
        <w:rPr>
          <w:rFonts w:ascii="Times New Roman" w:hAnsi="Times New Roman" w:cs="Times New Roman"/>
          <w:sz w:val="24"/>
          <w:szCs w:val="24"/>
        </w:rPr>
        <w:t>n</w:t>
      </w:r>
      <w:r w:rsidR="00903F6D" w:rsidRPr="00B14303">
        <w:rPr>
          <w:rFonts w:ascii="Times New Roman" w:hAnsi="Times New Roman" w:cs="Times New Roman"/>
          <w:sz w:val="24"/>
          <w:szCs w:val="24"/>
        </w:rPr>
        <w:t xml:space="preserve"> el derecho al aborto legal y la aplic</w:t>
      </w:r>
      <w:r w:rsidR="00B14303">
        <w:rPr>
          <w:rFonts w:ascii="Times New Roman" w:hAnsi="Times New Roman" w:cs="Times New Roman"/>
          <w:sz w:val="24"/>
          <w:szCs w:val="24"/>
        </w:rPr>
        <w:t xml:space="preserve">ación del principio propersona en cualquier situación de violencia. </w:t>
      </w:r>
      <w:r w:rsidR="00903F6D" w:rsidRPr="00B14303">
        <w:rPr>
          <w:rFonts w:ascii="Times New Roman" w:hAnsi="Times New Roman" w:cs="Times New Roman"/>
          <w:sz w:val="24"/>
          <w:szCs w:val="24"/>
        </w:rPr>
        <w:t xml:space="preserve">Aunque no libre de debates y fuertes resistencias, el proceso de despenalización del aborto va ganando terreno a nivel mundial. </w:t>
      </w:r>
    </w:p>
    <w:p w14:paraId="5B91BAB8" w14:textId="06C6722F" w:rsidR="00D8088B" w:rsidRPr="002E234F" w:rsidRDefault="00C83C1E" w:rsidP="00366F8C">
      <w:pPr>
        <w:pStyle w:val="Default"/>
        <w:spacing w:line="360" w:lineRule="auto"/>
        <w:ind w:firstLine="708"/>
        <w:jc w:val="both"/>
        <w:rPr>
          <w:rFonts w:ascii="Times New Roman" w:hAnsi="Times New Roman" w:cs="Times New Roman"/>
          <w:color w:val="auto"/>
        </w:rPr>
      </w:pPr>
      <w:r w:rsidRPr="00DC7966">
        <w:rPr>
          <w:rFonts w:ascii="Times New Roman" w:hAnsi="Times New Roman" w:cs="Times New Roman"/>
          <w:color w:val="auto"/>
        </w:rPr>
        <w:t>Este</w:t>
      </w:r>
      <w:r w:rsidR="003C774F" w:rsidRPr="00DC7966">
        <w:rPr>
          <w:rFonts w:ascii="Times New Roman" w:hAnsi="Times New Roman" w:cs="Times New Roman"/>
          <w:color w:val="auto"/>
        </w:rPr>
        <w:t xml:space="preserve"> sistema social</w:t>
      </w:r>
      <w:r w:rsidRPr="00DC7966">
        <w:rPr>
          <w:rFonts w:ascii="Times New Roman" w:hAnsi="Times New Roman" w:cs="Times New Roman"/>
          <w:color w:val="auto"/>
        </w:rPr>
        <w:t xml:space="preserve"> está presente durante todo el desarrollo humano</w:t>
      </w:r>
      <w:r w:rsidR="003C774F" w:rsidRPr="00DC7966">
        <w:rPr>
          <w:rFonts w:ascii="Times New Roman" w:hAnsi="Times New Roman" w:cs="Times New Roman"/>
          <w:color w:val="auto"/>
        </w:rPr>
        <w:t>, aunque de maneras específicas en</w:t>
      </w:r>
      <w:r w:rsidRPr="00DC7966">
        <w:rPr>
          <w:rFonts w:ascii="Times New Roman" w:hAnsi="Times New Roman" w:cs="Times New Roman"/>
          <w:color w:val="auto"/>
        </w:rPr>
        <w:t xml:space="preserve"> los diferentes momentos</w:t>
      </w:r>
      <w:r w:rsidR="003C774F" w:rsidRPr="00DC7966">
        <w:rPr>
          <w:rFonts w:ascii="Times New Roman" w:hAnsi="Times New Roman" w:cs="Times New Roman"/>
          <w:color w:val="auto"/>
        </w:rPr>
        <w:t xml:space="preserve">. </w:t>
      </w:r>
      <w:r w:rsidRPr="00DC7966">
        <w:rPr>
          <w:rFonts w:ascii="Times New Roman" w:hAnsi="Times New Roman" w:cs="Times New Roman"/>
          <w:color w:val="auto"/>
        </w:rPr>
        <w:t xml:space="preserve">La adolescencia es una etapa de la vida </w:t>
      </w:r>
      <w:r w:rsidR="00CB7A24" w:rsidRPr="00DC7966">
        <w:rPr>
          <w:rFonts w:ascii="Times New Roman" w:hAnsi="Times New Roman" w:cs="Times New Roman"/>
          <w:color w:val="auto"/>
        </w:rPr>
        <w:t xml:space="preserve">en </w:t>
      </w:r>
      <w:r w:rsidR="001B539D">
        <w:rPr>
          <w:rFonts w:ascii="Times New Roman" w:hAnsi="Times New Roman" w:cs="Times New Roman"/>
          <w:color w:val="auto"/>
        </w:rPr>
        <w:t xml:space="preserve">la </w:t>
      </w:r>
      <w:r w:rsidR="005E6FFB" w:rsidRPr="00DC7966">
        <w:rPr>
          <w:rFonts w:ascii="Times New Roman" w:hAnsi="Times New Roman" w:cs="Times New Roman"/>
          <w:color w:val="auto"/>
        </w:rPr>
        <w:t>que inte</w:t>
      </w:r>
      <w:r w:rsidR="00D8088B" w:rsidRPr="00DC7966">
        <w:rPr>
          <w:rFonts w:ascii="Times New Roman" w:hAnsi="Times New Roman" w:cs="Times New Roman"/>
          <w:color w:val="auto"/>
        </w:rPr>
        <w:t>rvienen diversos factores tanto fisiológicos como subjetivos</w:t>
      </w:r>
      <w:r w:rsidR="002F27B4">
        <w:rPr>
          <w:rFonts w:ascii="Times New Roman" w:hAnsi="Times New Roman" w:cs="Times New Roman"/>
          <w:color w:val="auto"/>
        </w:rPr>
        <w:t>.</w:t>
      </w:r>
      <w:r w:rsidR="002F27B4" w:rsidRPr="00DC7966">
        <w:rPr>
          <w:rFonts w:ascii="Times New Roman" w:hAnsi="Times New Roman" w:cs="Times New Roman"/>
          <w:color w:val="auto"/>
        </w:rPr>
        <w:t xml:space="preserve"> </w:t>
      </w:r>
      <w:r w:rsidR="002F27B4">
        <w:rPr>
          <w:rFonts w:ascii="Times New Roman" w:hAnsi="Times New Roman" w:cs="Times New Roman"/>
          <w:color w:val="auto"/>
        </w:rPr>
        <w:t>E</w:t>
      </w:r>
      <w:r w:rsidR="002F27B4" w:rsidRPr="00DC7966">
        <w:rPr>
          <w:rFonts w:ascii="Times New Roman" w:hAnsi="Times New Roman" w:cs="Times New Roman"/>
          <w:color w:val="auto"/>
        </w:rPr>
        <w:t xml:space="preserve">n </w:t>
      </w:r>
      <w:r w:rsidR="00D8088B" w:rsidRPr="00DC7966">
        <w:rPr>
          <w:rFonts w:ascii="Times New Roman" w:hAnsi="Times New Roman" w:cs="Times New Roman"/>
          <w:color w:val="auto"/>
        </w:rPr>
        <w:t xml:space="preserve">términos de </w:t>
      </w:r>
      <w:r w:rsidR="002F6DF2" w:rsidRPr="00DC7966">
        <w:rPr>
          <w:rFonts w:ascii="Times New Roman" w:hAnsi="Times New Roman" w:cs="Times New Roman"/>
          <w:color w:val="auto"/>
        </w:rPr>
        <w:t>Martel</w:t>
      </w:r>
      <w:r w:rsidR="00B36F9E">
        <w:rPr>
          <w:rFonts w:ascii="Times New Roman" w:hAnsi="Times New Roman" w:cs="Times New Roman"/>
          <w:color w:val="auto"/>
        </w:rPr>
        <w:t>l</w:t>
      </w:r>
      <w:r w:rsidR="002F6DF2" w:rsidRPr="00DC7966">
        <w:rPr>
          <w:rFonts w:ascii="Times New Roman" w:hAnsi="Times New Roman" w:cs="Times New Roman"/>
          <w:color w:val="auto"/>
        </w:rPr>
        <w:t xml:space="preserve">, </w:t>
      </w:r>
      <w:r w:rsidR="00B36F9E" w:rsidRPr="00B36F9E">
        <w:rPr>
          <w:rFonts w:ascii="Times New Roman" w:hAnsi="Times New Roman" w:cs="Times New Roman"/>
          <w:i/>
          <w:color w:val="auto"/>
        </w:rPr>
        <w:t>et al.</w:t>
      </w:r>
      <w:r w:rsidR="002E234F" w:rsidRPr="00DC7966">
        <w:rPr>
          <w:rFonts w:ascii="Times New Roman" w:hAnsi="Times New Roman" w:cs="Times New Roman"/>
          <w:color w:val="auto"/>
        </w:rPr>
        <w:t xml:space="preserve"> (2018):</w:t>
      </w:r>
      <w:r w:rsidR="00D8088B" w:rsidRPr="002E234F">
        <w:rPr>
          <w:rFonts w:ascii="Times New Roman" w:hAnsi="Times New Roman" w:cs="Times New Roman"/>
          <w:color w:val="auto"/>
        </w:rPr>
        <w:t xml:space="preserve"> </w:t>
      </w:r>
    </w:p>
    <w:p w14:paraId="2EBA5606" w14:textId="4410C1CD" w:rsidR="0074619D" w:rsidRPr="002E234F" w:rsidRDefault="00D8088B" w:rsidP="00366F8C">
      <w:pPr>
        <w:pStyle w:val="Default"/>
        <w:spacing w:line="360" w:lineRule="auto"/>
        <w:ind w:left="1418"/>
        <w:jc w:val="both"/>
        <w:rPr>
          <w:rFonts w:ascii="Times New Roman" w:hAnsi="Times New Roman" w:cs="Times New Roman"/>
          <w:color w:val="auto"/>
        </w:rPr>
      </w:pPr>
      <w:r w:rsidRPr="002E234F">
        <w:rPr>
          <w:rFonts w:ascii="Times New Roman" w:hAnsi="Times New Roman" w:cs="Times New Roman"/>
          <w:color w:val="auto"/>
        </w:rPr>
        <w:t xml:space="preserve">En el desarrollo del adolescente participan factores como el proceso puberal, la aceptación de la imagen corporal, descubrimiento de las necesidades sexuales, desarrollo de la personalidad y el establecimiento de un sistema propio de valores sexuales, todo ello mientras el adolescente está sometido a la presión ejercida por su grupo de iguales o a las reacciones de sus padres </w:t>
      </w:r>
      <w:r w:rsidR="002E234F" w:rsidRPr="002E234F">
        <w:rPr>
          <w:rFonts w:ascii="Times New Roman" w:hAnsi="Times New Roman" w:cs="Times New Roman"/>
          <w:color w:val="auto"/>
        </w:rPr>
        <w:t xml:space="preserve">ante este desarrollo sexual </w:t>
      </w:r>
      <w:r w:rsidRPr="002E234F">
        <w:rPr>
          <w:rFonts w:ascii="Times New Roman" w:hAnsi="Times New Roman" w:cs="Times New Roman"/>
          <w:color w:val="auto"/>
        </w:rPr>
        <w:t>(</w:t>
      </w:r>
      <w:r w:rsidR="00E47BCC">
        <w:rPr>
          <w:rFonts w:ascii="Times New Roman" w:hAnsi="Times New Roman" w:cs="Times New Roman"/>
          <w:color w:val="auto"/>
        </w:rPr>
        <w:t>p</w:t>
      </w:r>
      <w:r w:rsidRPr="002E234F">
        <w:rPr>
          <w:rFonts w:ascii="Times New Roman" w:hAnsi="Times New Roman" w:cs="Times New Roman"/>
          <w:color w:val="auto"/>
        </w:rPr>
        <w:t xml:space="preserve">. </w:t>
      </w:r>
      <w:r w:rsidR="002E234F" w:rsidRPr="002E234F">
        <w:rPr>
          <w:rFonts w:ascii="Times New Roman" w:hAnsi="Times New Roman" w:cs="Times New Roman"/>
          <w:color w:val="auto"/>
        </w:rPr>
        <w:t>16)</w:t>
      </w:r>
      <w:r w:rsidR="003324FD">
        <w:rPr>
          <w:rFonts w:ascii="Times New Roman" w:hAnsi="Times New Roman" w:cs="Times New Roman"/>
          <w:color w:val="auto"/>
        </w:rPr>
        <w:t>.</w:t>
      </w:r>
    </w:p>
    <w:p w14:paraId="20535DE0" w14:textId="28AD5F99" w:rsidR="00B03A67" w:rsidRDefault="002E234F" w:rsidP="00366F8C">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En el caso de las mujeres, </w:t>
      </w:r>
      <w:r w:rsidR="009D5194">
        <w:rPr>
          <w:rFonts w:ascii="Times New Roman" w:hAnsi="Times New Roman" w:cs="Times New Roman"/>
          <w:color w:val="auto"/>
        </w:rPr>
        <w:t xml:space="preserve">este proceso se complejiza </w:t>
      </w:r>
      <w:r w:rsidR="00CB7A24">
        <w:rPr>
          <w:rFonts w:ascii="Times New Roman" w:hAnsi="Times New Roman" w:cs="Times New Roman"/>
          <w:color w:val="auto"/>
        </w:rPr>
        <w:t>por la vigencia del sistema occidental patriarcal, el cual marca patrones de género que convierten las diferencias sexuales en elementos clave de desigualdad</w:t>
      </w:r>
      <w:r w:rsidR="001D4FEE">
        <w:rPr>
          <w:rFonts w:ascii="Times New Roman" w:hAnsi="Times New Roman" w:cs="Times New Roman"/>
          <w:color w:val="auto"/>
        </w:rPr>
        <w:t xml:space="preserve">, </w:t>
      </w:r>
      <w:r w:rsidR="00B03A67">
        <w:rPr>
          <w:rFonts w:ascii="Times New Roman" w:hAnsi="Times New Roman" w:cs="Times New Roman"/>
          <w:color w:val="auto"/>
        </w:rPr>
        <w:t>que las coloca en situaciones de mayor vulnerabilidad para transitar hacia la edad adulta (</w:t>
      </w:r>
      <w:r w:rsidR="00E47BCC">
        <w:rPr>
          <w:rFonts w:ascii="Times New Roman" w:hAnsi="Times New Roman" w:cs="Times New Roman"/>
          <w:color w:val="auto"/>
        </w:rPr>
        <w:t>Arias</w:t>
      </w:r>
      <w:r w:rsidR="00983359">
        <w:rPr>
          <w:rFonts w:ascii="Times New Roman" w:hAnsi="Times New Roman" w:cs="Times New Roman"/>
          <w:color w:val="auto"/>
        </w:rPr>
        <w:t>, 2021</w:t>
      </w:r>
      <w:r w:rsidR="006748B6">
        <w:rPr>
          <w:rFonts w:ascii="Times New Roman" w:hAnsi="Times New Roman" w:cs="Times New Roman"/>
          <w:color w:val="auto"/>
        </w:rPr>
        <w:t>; Checa, 2005</w:t>
      </w:r>
      <w:r w:rsidR="00983359">
        <w:rPr>
          <w:rFonts w:ascii="Times New Roman" w:hAnsi="Times New Roman" w:cs="Times New Roman"/>
          <w:color w:val="auto"/>
        </w:rPr>
        <w:t>)</w:t>
      </w:r>
      <w:r w:rsidR="0056420B">
        <w:rPr>
          <w:rFonts w:ascii="Times New Roman" w:hAnsi="Times New Roman" w:cs="Times New Roman"/>
          <w:color w:val="auto"/>
        </w:rPr>
        <w:t>.</w:t>
      </w:r>
    </w:p>
    <w:p w14:paraId="1E885745" w14:textId="1E393DD6" w:rsidR="006F4ADC" w:rsidRDefault="006F4ADC" w:rsidP="00366F8C">
      <w:pPr>
        <w:pStyle w:val="Default"/>
        <w:spacing w:line="360" w:lineRule="auto"/>
        <w:ind w:firstLine="708"/>
        <w:jc w:val="both"/>
        <w:rPr>
          <w:rFonts w:ascii="Times New Roman" w:hAnsi="Times New Roman" w:cs="Times New Roman"/>
          <w:color w:val="auto"/>
        </w:rPr>
      </w:pPr>
      <w:r w:rsidRPr="002E234F">
        <w:rPr>
          <w:rFonts w:ascii="Times New Roman" w:hAnsi="Times New Roman" w:cs="Times New Roman"/>
          <w:color w:val="auto"/>
        </w:rPr>
        <w:t xml:space="preserve">Compartimos la propuesta de Barrios-Klee (2017) cuando plantea que es muy importante dar cuenta de las violencias de género y que “colocar estos debates en las agendas tanto de los movimientos sociales, como en los espacios académicos y universitarios contribuye a desmontar imaginarios y relaciones de poder, para transitar en el lento proceso hacia una sociedad equitativa y más justa” (p. 9). </w:t>
      </w:r>
    </w:p>
    <w:p w14:paraId="598306D2" w14:textId="1C873286" w:rsidR="00B67DF0" w:rsidRDefault="00B67DF0" w:rsidP="00366F8C">
      <w:pPr>
        <w:pStyle w:val="Default"/>
        <w:spacing w:line="360" w:lineRule="auto"/>
        <w:ind w:firstLine="708"/>
        <w:jc w:val="both"/>
        <w:rPr>
          <w:rFonts w:ascii="Times New Roman" w:hAnsi="Times New Roman" w:cs="Times New Roman"/>
          <w:color w:val="auto"/>
        </w:rPr>
      </w:pPr>
    </w:p>
    <w:p w14:paraId="09AA0AA9" w14:textId="5B67AFEA" w:rsidR="005D1A6A" w:rsidRDefault="005D1A6A" w:rsidP="00366F8C">
      <w:pPr>
        <w:pStyle w:val="Default"/>
        <w:spacing w:line="360" w:lineRule="auto"/>
        <w:ind w:firstLine="708"/>
        <w:jc w:val="both"/>
        <w:rPr>
          <w:rFonts w:ascii="Times New Roman" w:hAnsi="Times New Roman" w:cs="Times New Roman"/>
          <w:color w:val="auto"/>
        </w:rPr>
      </w:pPr>
    </w:p>
    <w:p w14:paraId="33D47887" w14:textId="7920A8AF" w:rsidR="005D1A6A" w:rsidRDefault="005D1A6A" w:rsidP="00366F8C">
      <w:pPr>
        <w:pStyle w:val="Default"/>
        <w:spacing w:line="360" w:lineRule="auto"/>
        <w:ind w:firstLine="708"/>
        <w:jc w:val="both"/>
        <w:rPr>
          <w:rFonts w:ascii="Times New Roman" w:hAnsi="Times New Roman" w:cs="Times New Roman"/>
          <w:color w:val="auto"/>
        </w:rPr>
      </w:pPr>
    </w:p>
    <w:p w14:paraId="74F43303" w14:textId="5755FA97" w:rsidR="005D1A6A" w:rsidRDefault="005D1A6A" w:rsidP="00366F8C">
      <w:pPr>
        <w:pStyle w:val="Default"/>
        <w:spacing w:line="360" w:lineRule="auto"/>
        <w:ind w:firstLine="708"/>
        <w:jc w:val="both"/>
        <w:rPr>
          <w:rFonts w:ascii="Times New Roman" w:hAnsi="Times New Roman" w:cs="Times New Roman"/>
          <w:color w:val="auto"/>
        </w:rPr>
      </w:pPr>
    </w:p>
    <w:p w14:paraId="187B607A" w14:textId="77777777" w:rsidR="005D1A6A" w:rsidRPr="002E234F" w:rsidRDefault="005D1A6A" w:rsidP="00366F8C">
      <w:pPr>
        <w:pStyle w:val="Default"/>
        <w:spacing w:line="360" w:lineRule="auto"/>
        <w:ind w:firstLine="708"/>
        <w:jc w:val="both"/>
        <w:rPr>
          <w:rFonts w:ascii="Times New Roman" w:hAnsi="Times New Roman" w:cs="Times New Roman"/>
          <w:color w:val="auto"/>
        </w:rPr>
      </w:pPr>
    </w:p>
    <w:p w14:paraId="7B4780B1" w14:textId="3E50D51C" w:rsidR="0048174C" w:rsidRPr="00671231" w:rsidRDefault="005F30BC" w:rsidP="00C25603">
      <w:pPr>
        <w:spacing w:after="0" w:line="360" w:lineRule="auto"/>
        <w:jc w:val="center"/>
        <w:rPr>
          <w:sz w:val="32"/>
          <w:szCs w:val="32"/>
          <w:lang w:val="es-SV"/>
        </w:rPr>
      </w:pPr>
      <w:r w:rsidRPr="00671231">
        <w:rPr>
          <w:rFonts w:ascii="Times New Roman" w:hAnsi="Times New Roman" w:cs="Times New Roman"/>
          <w:b/>
          <w:sz w:val="32"/>
          <w:szCs w:val="32"/>
        </w:rPr>
        <w:lastRenderedPageBreak/>
        <w:t>Proceso metodológico</w:t>
      </w:r>
    </w:p>
    <w:p w14:paraId="2DE25FC9" w14:textId="30978B13" w:rsidR="00CB40A0" w:rsidRPr="009440BA" w:rsidRDefault="008D42C8" w:rsidP="008E3D2E">
      <w:pPr>
        <w:spacing w:after="0" w:line="360" w:lineRule="auto"/>
        <w:ind w:firstLine="708"/>
        <w:jc w:val="both"/>
        <w:rPr>
          <w:rFonts w:ascii="Times New Roman" w:hAnsi="Times New Roman" w:cs="Times New Roman"/>
          <w:sz w:val="24"/>
          <w:szCs w:val="24"/>
        </w:rPr>
      </w:pPr>
      <w:r w:rsidRPr="009633EA">
        <w:rPr>
          <w:rFonts w:ascii="Times New Roman" w:hAnsi="Times New Roman" w:cs="Times New Roman"/>
          <w:sz w:val="24"/>
          <w:szCs w:val="24"/>
        </w:rPr>
        <w:t>Este trabajo se realizó en el marco del proyecto de investigación “Embarazo adolescente y violencia escolar en el municipio de Tzimol, Chiapas 2018-2020</w:t>
      </w:r>
      <w:r w:rsidR="00275B36">
        <w:rPr>
          <w:rFonts w:ascii="Times New Roman" w:hAnsi="Times New Roman" w:cs="Times New Roman"/>
          <w:sz w:val="24"/>
          <w:szCs w:val="24"/>
        </w:rPr>
        <w:t>”</w:t>
      </w:r>
      <w:r w:rsidRPr="009633EA">
        <w:rPr>
          <w:rFonts w:ascii="Times New Roman" w:hAnsi="Times New Roman" w:cs="Times New Roman"/>
          <w:sz w:val="24"/>
          <w:szCs w:val="24"/>
        </w:rPr>
        <w:t xml:space="preserve"> del </w:t>
      </w:r>
      <w:r w:rsidR="00275B36">
        <w:rPr>
          <w:rFonts w:ascii="Times New Roman" w:hAnsi="Times New Roman" w:cs="Times New Roman"/>
          <w:sz w:val="24"/>
          <w:szCs w:val="24"/>
        </w:rPr>
        <w:t>c</w:t>
      </w:r>
      <w:r w:rsidR="00275B36" w:rsidRPr="009633EA">
        <w:rPr>
          <w:rFonts w:ascii="Times New Roman" w:hAnsi="Times New Roman" w:cs="Times New Roman"/>
          <w:sz w:val="24"/>
          <w:szCs w:val="24"/>
        </w:rPr>
        <w:t xml:space="preserve">uerpo </w:t>
      </w:r>
      <w:r w:rsidR="00275B36">
        <w:rPr>
          <w:rFonts w:ascii="Times New Roman" w:hAnsi="Times New Roman" w:cs="Times New Roman"/>
          <w:sz w:val="24"/>
          <w:szCs w:val="24"/>
        </w:rPr>
        <w:t>a</w:t>
      </w:r>
      <w:r w:rsidR="00275B36" w:rsidRPr="009633EA">
        <w:rPr>
          <w:rFonts w:ascii="Times New Roman" w:hAnsi="Times New Roman" w:cs="Times New Roman"/>
          <w:sz w:val="24"/>
          <w:szCs w:val="24"/>
        </w:rPr>
        <w:t xml:space="preserve">cadémico </w:t>
      </w:r>
      <w:r w:rsidR="00275B36">
        <w:rPr>
          <w:rFonts w:ascii="Times New Roman" w:hAnsi="Times New Roman" w:cs="Times New Roman"/>
          <w:sz w:val="24"/>
          <w:szCs w:val="24"/>
        </w:rPr>
        <w:t>“</w:t>
      </w:r>
      <w:r w:rsidRPr="009633EA">
        <w:rPr>
          <w:rFonts w:ascii="Times New Roman" w:hAnsi="Times New Roman" w:cs="Times New Roman"/>
          <w:sz w:val="24"/>
          <w:szCs w:val="24"/>
        </w:rPr>
        <w:t xml:space="preserve">Educación y </w:t>
      </w:r>
      <w:r w:rsidR="00275B36">
        <w:rPr>
          <w:rFonts w:ascii="Times New Roman" w:hAnsi="Times New Roman" w:cs="Times New Roman"/>
          <w:sz w:val="24"/>
          <w:szCs w:val="24"/>
        </w:rPr>
        <w:t>p</w:t>
      </w:r>
      <w:r w:rsidR="00275B36" w:rsidRPr="009633EA">
        <w:rPr>
          <w:rFonts w:ascii="Times New Roman" w:hAnsi="Times New Roman" w:cs="Times New Roman"/>
          <w:sz w:val="24"/>
          <w:szCs w:val="24"/>
        </w:rPr>
        <w:t xml:space="preserve">rocesos </w:t>
      </w:r>
      <w:r w:rsidR="00275B36">
        <w:rPr>
          <w:rFonts w:ascii="Times New Roman" w:hAnsi="Times New Roman" w:cs="Times New Roman"/>
          <w:sz w:val="24"/>
          <w:szCs w:val="24"/>
        </w:rPr>
        <w:t>s</w:t>
      </w:r>
      <w:r w:rsidR="00275B36" w:rsidRPr="009633EA">
        <w:rPr>
          <w:rFonts w:ascii="Times New Roman" w:hAnsi="Times New Roman" w:cs="Times New Roman"/>
          <w:sz w:val="24"/>
          <w:szCs w:val="24"/>
        </w:rPr>
        <w:t xml:space="preserve">ociales </w:t>
      </w:r>
      <w:r w:rsidR="00275B36">
        <w:rPr>
          <w:rFonts w:ascii="Times New Roman" w:hAnsi="Times New Roman" w:cs="Times New Roman"/>
          <w:sz w:val="24"/>
          <w:szCs w:val="24"/>
        </w:rPr>
        <w:t>c</w:t>
      </w:r>
      <w:r w:rsidR="00275B36" w:rsidRPr="009633EA">
        <w:rPr>
          <w:rFonts w:ascii="Times New Roman" w:hAnsi="Times New Roman" w:cs="Times New Roman"/>
          <w:sz w:val="24"/>
          <w:szCs w:val="24"/>
        </w:rPr>
        <w:t>ontemporáneos</w:t>
      </w:r>
      <w:r w:rsidR="00275B36">
        <w:rPr>
          <w:rFonts w:ascii="Times New Roman" w:hAnsi="Times New Roman" w:cs="Times New Roman"/>
          <w:sz w:val="24"/>
          <w:szCs w:val="24"/>
        </w:rPr>
        <w:t>”</w:t>
      </w:r>
      <w:r w:rsidR="00275B36" w:rsidRPr="009633EA">
        <w:rPr>
          <w:rFonts w:ascii="Times New Roman" w:hAnsi="Times New Roman" w:cs="Times New Roman"/>
          <w:sz w:val="24"/>
          <w:szCs w:val="24"/>
        </w:rPr>
        <w:t xml:space="preserve"> </w:t>
      </w:r>
      <w:r w:rsidRPr="009633EA">
        <w:rPr>
          <w:rFonts w:ascii="Times New Roman" w:hAnsi="Times New Roman" w:cs="Times New Roman"/>
          <w:sz w:val="24"/>
          <w:szCs w:val="24"/>
        </w:rPr>
        <w:t>de la Facultad de Ciencias Humanas y Sociales, Universidad de Ciencias y Artes de Chiapas, México</w:t>
      </w:r>
      <w:r w:rsidR="00100AA4">
        <w:rPr>
          <w:rFonts w:ascii="Times New Roman" w:hAnsi="Times New Roman" w:cs="Times New Roman"/>
          <w:sz w:val="24"/>
          <w:szCs w:val="24"/>
        </w:rPr>
        <w:t>,</w:t>
      </w:r>
      <w:r w:rsidR="00100AA4" w:rsidRPr="009633EA">
        <w:rPr>
          <w:rFonts w:ascii="Times New Roman" w:hAnsi="Times New Roman" w:cs="Times New Roman"/>
          <w:sz w:val="24"/>
          <w:szCs w:val="24"/>
        </w:rPr>
        <w:t xml:space="preserve"> </w:t>
      </w:r>
      <w:r w:rsidRPr="009633EA">
        <w:rPr>
          <w:rFonts w:ascii="Times New Roman" w:hAnsi="Times New Roman" w:cs="Times New Roman"/>
          <w:sz w:val="24"/>
          <w:szCs w:val="24"/>
        </w:rPr>
        <w:t>con el propósito específico de recuperar los conocimientos</w:t>
      </w:r>
      <w:r w:rsidR="002F55C9">
        <w:rPr>
          <w:rFonts w:ascii="Times New Roman" w:hAnsi="Times New Roman" w:cs="Times New Roman"/>
          <w:sz w:val="24"/>
          <w:szCs w:val="24"/>
        </w:rPr>
        <w:t xml:space="preserve">, </w:t>
      </w:r>
      <w:r w:rsidRPr="009633EA">
        <w:rPr>
          <w:rFonts w:ascii="Times New Roman" w:hAnsi="Times New Roman" w:cs="Times New Roman"/>
          <w:sz w:val="24"/>
          <w:szCs w:val="24"/>
        </w:rPr>
        <w:t xml:space="preserve">saberes </w:t>
      </w:r>
      <w:r w:rsidR="002F55C9">
        <w:rPr>
          <w:rFonts w:ascii="Times New Roman" w:hAnsi="Times New Roman" w:cs="Times New Roman"/>
          <w:sz w:val="24"/>
          <w:szCs w:val="24"/>
        </w:rPr>
        <w:t xml:space="preserve">y experiencia de adolescentes mujeres </w:t>
      </w:r>
      <w:r w:rsidR="002F55C9" w:rsidRPr="009633EA">
        <w:rPr>
          <w:rFonts w:ascii="Times New Roman" w:hAnsi="Times New Roman" w:cs="Times New Roman"/>
          <w:sz w:val="24"/>
          <w:szCs w:val="24"/>
        </w:rPr>
        <w:t>escolarizada</w:t>
      </w:r>
      <w:r w:rsidR="002F55C9">
        <w:rPr>
          <w:rFonts w:ascii="Times New Roman" w:hAnsi="Times New Roman" w:cs="Times New Roman"/>
          <w:sz w:val="24"/>
          <w:szCs w:val="24"/>
        </w:rPr>
        <w:t>s</w:t>
      </w:r>
      <w:r w:rsidR="002F55C9" w:rsidRPr="009633EA">
        <w:rPr>
          <w:rFonts w:ascii="Times New Roman" w:hAnsi="Times New Roman" w:cs="Times New Roman"/>
          <w:sz w:val="24"/>
          <w:szCs w:val="24"/>
        </w:rPr>
        <w:t xml:space="preserve"> de bachille</w:t>
      </w:r>
      <w:r w:rsidR="002F55C9">
        <w:rPr>
          <w:rFonts w:ascii="Times New Roman" w:hAnsi="Times New Roman" w:cs="Times New Roman"/>
          <w:sz w:val="24"/>
          <w:szCs w:val="24"/>
        </w:rPr>
        <w:t xml:space="preserve">rato </w:t>
      </w:r>
      <w:r w:rsidR="002F55C9" w:rsidRPr="009633EA">
        <w:rPr>
          <w:rFonts w:ascii="Times New Roman" w:hAnsi="Times New Roman" w:cs="Times New Roman"/>
          <w:sz w:val="24"/>
          <w:szCs w:val="24"/>
        </w:rPr>
        <w:t xml:space="preserve">alrededor </w:t>
      </w:r>
      <w:r w:rsidR="002F55C9">
        <w:rPr>
          <w:rFonts w:ascii="Times New Roman" w:hAnsi="Times New Roman" w:cs="Times New Roman"/>
          <w:sz w:val="24"/>
          <w:szCs w:val="24"/>
        </w:rPr>
        <w:t xml:space="preserve">de </w:t>
      </w:r>
      <w:r w:rsidR="002F55C9" w:rsidRPr="002F55C9">
        <w:rPr>
          <w:rFonts w:ascii="Times New Roman" w:hAnsi="Times New Roman" w:cs="Times New Roman"/>
          <w:sz w:val="24"/>
          <w:szCs w:val="24"/>
        </w:rPr>
        <w:t xml:space="preserve">la sexualidad, las prácticas sexuales y las relaciones con los </w:t>
      </w:r>
      <w:r w:rsidR="002F55C9" w:rsidRPr="009440BA">
        <w:rPr>
          <w:rFonts w:ascii="Times New Roman" w:hAnsi="Times New Roman" w:cs="Times New Roman"/>
          <w:sz w:val="24"/>
          <w:szCs w:val="24"/>
        </w:rPr>
        <w:t xml:space="preserve">padres/madres de una comunidad rural de Chiapas, México. </w:t>
      </w:r>
    </w:p>
    <w:p w14:paraId="05A7A046" w14:textId="1F1005F3" w:rsidR="006F5CF5" w:rsidRPr="009440BA" w:rsidRDefault="002F55C9" w:rsidP="00366F8C">
      <w:pPr>
        <w:pStyle w:val="Default"/>
        <w:spacing w:line="360" w:lineRule="auto"/>
        <w:ind w:firstLine="708"/>
        <w:jc w:val="both"/>
        <w:rPr>
          <w:rFonts w:ascii="Times New Roman" w:hAnsi="Times New Roman" w:cs="Times New Roman"/>
        </w:rPr>
      </w:pPr>
      <w:r w:rsidRPr="009440BA">
        <w:rPr>
          <w:rFonts w:ascii="Times New Roman" w:hAnsi="Times New Roman" w:cs="Times New Roman"/>
        </w:rPr>
        <w:t>Se utilizó</w:t>
      </w:r>
      <w:r w:rsidR="008D42C8" w:rsidRPr="009440BA">
        <w:rPr>
          <w:rFonts w:ascii="Times New Roman" w:hAnsi="Times New Roman" w:cs="Times New Roman"/>
        </w:rPr>
        <w:t xml:space="preserve"> una perspectiva metodológica cualitativa fenomenológica, </w:t>
      </w:r>
      <w:r w:rsidR="006F5CF5" w:rsidRPr="009440BA">
        <w:rPr>
          <w:rFonts w:ascii="Times New Roman" w:hAnsi="Times New Roman" w:cs="Times New Roman"/>
        </w:rPr>
        <w:t xml:space="preserve">con un enfoque de análisis feminista. El método cualitativo </w:t>
      </w:r>
      <w:r w:rsidR="008D42C8" w:rsidRPr="009440BA">
        <w:rPr>
          <w:rFonts w:ascii="Times New Roman" w:hAnsi="Times New Roman" w:cs="Times New Roman"/>
        </w:rPr>
        <w:t>permit</w:t>
      </w:r>
      <w:r w:rsidRPr="009440BA">
        <w:rPr>
          <w:rFonts w:ascii="Times New Roman" w:hAnsi="Times New Roman" w:cs="Times New Roman"/>
        </w:rPr>
        <w:t>e</w:t>
      </w:r>
      <w:r w:rsidR="008D42C8" w:rsidRPr="009440BA">
        <w:rPr>
          <w:rFonts w:ascii="Times New Roman" w:hAnsi="Times New Roman" w:cs="Times New Roman"/>
        </w:rPr>
        <w:t xml:space="preserve"> comprender los significados y definiciones que las personas dan a los fenómenos y situaciones que viven en la vida cotidiana, </w:t>
      </w:r>
      <w:r w:rsidR="002D3AF8">
        <w:rPr>
          <w:rFonts w:ascii="Times New Roman" w:hAnsi="Times New Roman" w:cs="Times New Roman"/>
        </w:rPr>
        <w:t>a los</w:t>
      </w:r>
      <w:r w:rsidR="008D42C8" w:rsidRPr="009440BA">
        <w:rPr>
          <w:rFonts w:ascii="Times New Roman" w:hAnsi="Times New Roman" w:cs="Times New Roman"/>
        </w:rPr>
        <w:t xml:space="preserve"> el investigador </w:t>
      </w:r>
      <w:r w:rsidR="002D3AF8">
        <w:rPr>
          <w:rFonts w:ascii="Times New Roman" w:hAnsi="Times New Roman" w:cs="Times New Roman"/>
        </w:rPr>
        <w:t xml:space="preserve">les </w:t>
      </w:r>
      <w:r w:rsidR="008D42C8" w:rsidRPr="009440BA">
        <w:rPr>
          <w:rFonts w:ascii="Times New Roman" w:hAnsi="Times New Roman" w:cs="Times New Roman"/>
        </w:rPr>
        <w:t>da sentido a través de un proceso interpretativo (González y Patiño, 2017).</w:t>
      </w:r>
      <w:r w:rsidR="006F5CF5" w:rsidRPr="009440BA">
        <w:rPr>
          <w:rFonts w:ascii="Times New Roman" w:hAnsi="Times New Roman" w:cs="Times New Roman"/>
        </w:rPr>
        <w:t xml:space="preserve"> </w:t>
      </w:r>
      <w:r w:rsidR="008D42C8" w:rsidRPr="009440BA">
        <w:rPr>
          <w:rFonts w:ascii="Times New Roman" w:hAnsi="Times New Roman" w:cs="Times New Roman"/>
        </w:rPr>
        <w:t xml:space="preserve">Desde </w:t>
      </w:r>
      <w:r w:rsidR="006F5CF5" w:rsidRPr="009440BA">
        <w:rPr>
          <w:rFonts w:ascii="Times New Roman" w:hAnsi="Times New Roman" w:cs="Times New Roman"/>
        </w:rPr>
        <w:t xml:space="preserve">la fenomenología es posible </w:t>
      </w:r>
      <w:r w:rsidR="008D42C8" w:rsidRPr="009440BA">
        <w:rPr>
          <w:rFonts w:ascii="Times New Roman" w:hAnsi="Times New Roman" w:cs="Times New Roman"/>
        </w:rPr>
        <w:t>da</w:t>
      </w:r>
      <w:r w:rsidR="006F5CF5" w:rsidRPr="009440BA">
        <w:rPr>
          <w:rFonts w:ascii="Times New Roman" w:hAnsi="Times New Roman" w:cs="Times New Roman"/>
        </w:rPr>
        <w:t>r</w:t>
      </w:r>
      <w:r w:rsidR="008D42C8" w:rsidRPr="009440BA">
        <w:rPr>
          <w:rFonts w:ascii="Times New Roman" w:hAnsi="Times New Roman" w:cs="Times New Roman"/>
        </w:rPr>
        <w:t xml:space="preserve"> cuenta de las experiencias e interpretaciones de las personas ante los distintos fenómenos que interesan estudiar (Álvarez, 2003). </w:t>
      </w:r>
      <w:r w:rsidR="006F5CF5" w:rsidRPr="009440BA">
        <w:rPr>
          <w:rFonts w:ascii="Times New Roman" w:hAnsi="Times New Roman" w:cs="Times New Roman"/>
        </w:rPr>
        <w:t xml:space="preserve">Mientras que desde la metodología feminista, se prioriza la recuperación de las experiencias situadas de las mujeres, considerando que </w:t>
      </w:r>
      <w:r w:rsidR="002D3AF8">
        <w:rPr>
          <w:rFonts w:ascii="Times New Roman" w:hAnsi="Times New Roman" w:cs="Times New Roman"/>
        </w:rPr>
        <w:t>e</w:t>
      </w:r>
      <w:r w:rsidR="002D3AF8" w:rsidRPr="009440BA">
        <w:rPr>
          <w:rFonts w:ascii="Times New Roman" w:hAnsi="Times New Roman" w:cs="Times New Roman"/>
        </w:rPr>
        <w:t xml:space="preserve">stas </w:t>
      </w:r>
      <w:r w:rsidR="006F5CF5" w:rsidRPr="009440BA">
        <w:rPr>
          <w:rFonts w:ascii="Times New Roman" w:hAnsi="Times New Roman" w:cs="Times New Roman"/>
        </w:rPr>
        <w:t>son siempre producto de un contexto social, histórico y cultural que le otorga sentidos y significados a las prácticas y las relaciones sociales</w:t>
      </w:r>
      <w:r w:rsidR="00C7040E" w:rsidRPr="009440BA">
        <w:rPr>
          <w:rFonts w:ascii="Times New Roman" w:hAnsi="Times New Roman" w:cs="Times New Roman"/>
        </w:rPr>
        <w:t xml:space="preserve"> (Castañeda, 2008)</w:t>
      </w:r>
      <w:r w:rsidR="006F5CF5" w:rsidRPr="009440BA">
        <w:rPr>
          <w:rFonts w:ascii="Times New Roman" w:hAnsi="Times New Roman" w:cs="Times New Roman"/>
        </w:rPr>
        <w:t>.</w:t>
      </w:r>
    </w:p>
    <w:p w14:paraId="080A8A0F" w14:textId="6EF344E9" w:rsidR="008D42C8" w:rsidRDefault="008D42C8" w:rsidP="00366F8C">
      <w:pPr>
        <w:pStyle w:val="Default"/>
        <w:spacing w:line="360" w:lineRule="auto"/>
        <w:ind w:firstLine="708"/>
        <w:jc w:val="both"/>
        <w:rPr>
          <w:rFonts w:ascii="Times New Roman" w:hAnsi="Times New Roman" w:cs="Times New Roman"/>
        </w:rPr>
      </w:pPr>
      <w:r w:rsidRPr="009440BA">
        <w:rPr>
          <w:rFonts w:ascii="Times New Roman" w:hAnsi="Times New Roman" w:cs="Times New Roman"/>
        </w:rPr>
        <w:t>En concordancia con la perspectiva metodológica, se utilizó la técnica de grupos focales, con la intención de dar la palabra a las participantes y que narrara</w:t>
      </w:r>
      <w:r w:rsidRPr="00B33E56">
        <w:rPr>
          <w:rFonts w:ascii="Times New Roman" w:hAnsi="Times New Roman" w:cs="Times New Roman"/>
        </w:rPr>
        <w:t>n sus experiencias e interpretaciones sobre la sexualidad, las prácticas sexuales y las relaciones con sus padres</w:t>
      </w:r>
      <w:r>
        <w:rPr>
          <w:rFonts w:ascii="Times New Roman" w:hAnsi="Times New Roman" w:cs="Times New Roman"/>
        </w:rPr>
        <w:t>.</w:t>
      </w:r>
    </w:p>
    <w:p w14:paraId="375646E4" w14:textId="4BBA029A" w:rsidR="008D42C8" w:rsidRPr="00DE590F" w:rsidRDefault="000D4F7C"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w:t>
      </w:r>
      <w:r w:rsidR="008D42C8" w:rsidRPr="00DE590F">
        <w:rPr>
          <w:rFonts w:ascii="Times New Roman" w:hAnsi="Times New Roman" w:cs="Times New Roman"/>
          <w:sz w:val="24"/>
          <w:szCs w:val="24"/>
        </w:rPr>
        <w:t>o</w:t>
      </w:r>
      <w:r w:rsidR="00A4207A">
        <w:rPr>
          <w:rFonts w:ascii="Times New Roman" w:hAnsi="Times New Roman" w:cs="Times New Roman"/>
          <w:sz w:val="24"/>
          <w:szCs w:val="24"/>
        </w:rPr>
        <w:t>ntexto de investigación</w:t>
      </w:r>
      <w:r>
        <w:rPr>
          <w:rFonts w:ascii="Times New Roman" w:hAnsi="Times New Roman" w:cs="Times New Roman"/>
          <w:sz w:val="24"/>
          <w:szCs w:val="24"/>
        </w:rPr>
        <w:t xml:space="preserve"> fue </w:t>
      </w:r>
      <w:r w:rsidR="008D42C8" w:rsidRPr="00DE590F">
        <w:rPr>
          <w:rFonts w:ascii="Times New Roman" w:hAnsi="Times New Roman" w:cs="Times New Roman"/>
          <w:sz w:val="24"/>
          <w:szCs w:val="24"/>
        </w:rPr>
        <w:t xml:space="preserve">San Vicente La Mesilla, una de las comunidades del municipio de Tzimol, en el </w:t>
      </w:r>
      <w:r w:rsidR="00EA6F85">
        <w:rPr>
          <w:rFonts w:ascii="Times New Roman" w:hAnsi="Times New Roman" w:cs="Times New Roman"/>
          <w:sz w:val="24"/>
          <w:szCs w:val="24"/>
        </w:rPr>
        <w:t>e</w:t>
      </w:r>
      <w:r w:rsidR="008D42C8" w:rsidRPr="00DE590F">
        <w:rPr>
          <w:rFonts w:ascii="Times New Roman" w:hAnsi="Times New Roman" w:cs="Times New Roman"/>
          <w:sz w:val="24"/>
          <w:szCs w:val="24"/>
        </w:rPr>
        <w:t>stado de Chiapas</w:t>
      </w:r>
      <w:r w:rsidR="00A95643">
        <w:rPr>
          <w:rFonts w:ascii="Times New Roman" w:hAnsi="Times New Roman" w:cs="Times New Roman"/>
          <w:sz w:val="24"/>
          <w:szCs w:val="24"/>
        </w:rPr>
        <w:t>.</w:t>
      </w:r>
      <w:r w:rsidR="008D42C8" w:rsidRPr="00DE590F">
        <w:rPr>
          <w:rFonts w:ascii="Times New Roman" w:hAnsi="Times New Roman" w:cs="Times New Roman"/>
          <w:sz w:val="24"/>
          <w:szCs w:val="24"/>
        </w:rPr>
        <w:t xml:space="preserve"> El municipio de Tzimol está ubicado en la región socioeconómica XV Meseta Comiteca Tojolabal, </w:t>
      </w:r>
      <w:r w:rsidR="00A95643">
        <w:rPr>
          <w:rFonts w:ascii="Times New Roman" w:hAnsi="Times New Roman" w:cs="Times New Roman"/>
          <w:sz w:val="24"/>
          <w:szCs w:val="24"/>
        </w:rPr>
        <w:t xml:space="preserve">que </w:t>
      </w:r>
      <w:r w:rsidR="008D42C8" w:rsidRPr="00DE590F">
        <w:rPr>
          <w:rFonts w:ascii="Times New Roman" w:hAnsi="Times New Roman" w:cs="Times New Roman"/>
          <w:sz w:val="24"/>
          <w:szCs w:val="24"/>
        </w:rPr>
        <w:t xml:space="preserve">es considerada </w:t>
      </w:r>
      <w:r w:rsidR="009D5D34">
        <w:rPr>
          <w:rFonts w:ascii="Times New Roman" w:hAnsi="Times New Roman" w:cs="Times New Roman"/>
          <w:sz w:val="24"/>
          <w:szCs w:val="24"/>
        </w:rPr>
        <w:t>z</w:t>
      </w:r>
      <w:r w:rsidR="009D5D34" w:rsidRPr="00DE590F">
        <w:rPr>
          <w:rFonts w:ascii="Times New Roman" w:hAnsi="Times New Roman" w:cs="Times New Roman"/>
          <w:sz w:val="24"/>
          <w:szCs w:val="24"/>
        </w:rPr>
        <w:t xml:space="preserve">ona </w:t>
      </w:r>
      <w:r w:rsidR="009D5D34">
        <w:rPr>
          <w:rFonts w:ascii="Times New Roman" w:hAnsi="Times New Roman" w:cs="Times New Roman"/>
          <w:sz w:val="24"/>
          <w:szCs w:val="24"/>
        </w:rPr>
        <w:t>u</w:t>
      </w:r>
      <w:r w:rsidR="009D5D34" w:rsidRPr="00DE590F">
        <w:rPr>
          <w:rFonts w:ascii="Times New Roman" w:hAnsi="Times New Roman" w:cs="Times New Roman"/>
          <w:sz w:val="24"/>
          <w:szCs w:val="24"/>
        </w:rPr>
        <w:t xml:space="preserve">rbana </w:t>
      </w:r>
      <w:r w:rsidR="008D42C8" w:rsidRPr="00DE590F">
        <w:rPr>
          <w:rFonts w:ascii="Times New Roman" w:hAnsi="Times New Roman" w:cs="Times New Roman"/>
          <w:sz w:val="24"/>
          <w:szCs w:val="24"/>
        </w:rPr>
        <w:t xml:space="preserve">de </w:t>
      </w:r>
      <w:r w:rsidR="009D5D34">
        <w:rPr>
          <w:rFonts w:ascii="Times New Roman" w:hAnsi="Times New Roman" w:cs="Times New Roman"/>
          <w:sz w:val="24"/>
          <w:szCs w:val="24"/>
        </w:rPr>
        <w:t>a</w:t>
      </w:r>
      <w:r w:rsidR="009D5D34" w:rsidRPr="00DE590F">
        <w:rPr>
          <w:rFonts w:ascii="Times New Roman" w:hAnsi="Times New Roman" w:cs="Times New Roman"/>
          <w:sz w:val="24"/>
          <w:szCs w:val="24"/>
        </w:rPr>
        <w:t xml:space="preserve">tención </w:t>
      </w:r>
      <w:r w:rsidR="009D5D34">
        <w:rPr>
          <w:rFonts w:ascii="Times New Roman" w:hAnsi="Times New Roman" w:cs="Times New Roman"/>
          <w:sz w:val="24"/>
          <w:szCs w:val="24"/>
        </w:rPr>
        <w:t>p</w:t>
      </w:r>
      <w:r w:rsidR="009D5D34" w:rsidRPr="00DE590F">
        <w:rPr>
          <w:rFonts w:ascii="Times New Roman" w:hAnsi="Times New Roman" w:cs="Times New Roman"/>
          <w:sz w:val="24"/>
          <w:szCs w:val="24"/>
        </w:rPr>
        <w:t>rioritaria</w:t>
      </w:r>
      <w:r w:rsidR="008D42C8" w:rsidRPr="00DE590F">
        <w:rPr>
          <w:rFonts w:ascii="Times New Roman" w:hAnsi="Times New Roman" w:cs="Times New Roman"/>
          <w:sz w:val="24"/>
          <w:szCs w:val="24"/>
        </w:rPr>
        <w:t>, por contar con población que registra altos índices de pobreza, marginación, existencia de marcadas insuficiencias y rezagos en el ejercicio de los derechos para el desarrollo social (S</w:t>
      </w:r>
      <w:r w:rsidR="00C8027C">
        <w:rPr>
          <w:rFonts w:ascii="Times New Roman" w:hAnsi="Times New Roman" w:cs="Times New Roman"/>
          <w:sz w:val="24"/>
          <w:szCs w:val="24"/>
        </w:rPr>
        <w:t>ecretaría de Gobernación, 2020</w:t>
      </w:r>
      <w:r w:rsidR="008D42C8" w:rsidRPr="00DE590F">
        <w:rPr>
          <w:rFonts w:ascii="Times New Roman" w:hAnsi="Times New Roman" w:cs="Times New Roman"/>
          <w:sz w:val="24"/>
          <w:szCs w:val="24"/>
        </w:rPr>
        <w:t>). San Vicente la Mesilla tiene una población de 2971 habitantes, 51.9</w:t>
      </w:r>
      <w:r w:rsidR="00D1649D">
        <w:rPr>
          <w:rFonts w:ascii="Times New Roman" w:hAnsi="Times New Roman" w:cs="Times New Roman"/>
          <w:sz w:val="24"/>
          <w:szCs w:val="24"/>
        </w:rPr>
        <w:t> </w:t>
      </w:r>
      <w:r w:rsidR="008D42C8" w:rsidRPr="00DE590F">
        <w:rPr>
          <w:rFonts w:ascii="Times New Roman" w:hAnsi="Times New Roman" w:cs="Times New Roman"/>
          <w:sz w:val="24"/>
          <w:szCs w:val="24"/>
        </w:rPr>
        <w:t>% son mujeres y 48.1</w:t>
      </w:r>
      <w:r w:rsidR="00D1649D">
        <w:rPr>
          <w:rFonts w:ascii="Times New Roman" w:hAnsi="Times New Roman" w:cs="Times New Roman"/>
          <w:sz w:val="24"/>
          <w:szCs w:val="24"/>
        </w:rPr>
        <w:t> </w:t>
      </w:r>
      <w:r w:rsidR="008D42C8" w:rsidRPr="00DE590F">
        <w:rPr>
          <w:rFonts w:ascii="Times New Roman" w:hAnsi="Times New Roman" w:cs="Times New Roman"/>
          <w:sz w:val="24"/>
          <w:szCs w:val="24"/>
        </w:rPr>
        <w:t xml:space="preserve">% hombres. </w:t>
      </w:r>
      <w:r w:rsidR="00337437">
        <w:rPr>
          <w:rFonts w:ascii="Times New Roman" w:hAnsi="Times New Roman" w:cs="Times New Roman"/>
          <w:sz w:val="24"/>
          <w:szCs w:val="24"/>
        </w:rPr>
        <w:t>Cabe señalar que</w:t>
      </w:r>
      <w:r w:rsidR="00D1649D">
        <w:rPr>
          <w:rFonts w:ascii="Times New Roman" w:hAnsi="Times New Roman" w:cs="Times New Roman"/>
          <w:sz w:val="24"/>
          <w:szCs w:val="24"/>
        </w:rPr>
        <w:t xml:space="preserve"> </w:t>
      </w:r>
      <w:r w:rsidR="008D42C8" w:rsidRPr="00DE590F">
        <w:rPr>
          <w:rFonts w:ascii="Times New Roman" w:hAnsi="Times New Roman" w:cs="Times New Roman"/>
          <w:sz w:val="24"/>
          <w:szCs w:val="24"/>
        </w:rPr>
        <w:t>12.25</w:t>
      </w:r>
      <w:r w:rsidR="00D1649D">
        <w:rPr>
          <w:rFonts w:ascii="Times New Roman" w:hAnsi="Times New Roman" w:cs="Times New Roman"/>
          <w:sz w:val="24"/>
          <w:szCs w:val="24"/>
        </w:rPr>
        <w:t> </w:t>
      </w:r>
      <w:r w:rsidR="008D42C8" w:rsidRPr="00DE590F">
        <w:rPr>
          <w:rFonts w:ascii="Times New Roman" w:hAnsi="Times New Roman" w:cs="Times New Roman"/>
          <w:sz w:val="24"/>
          <w:szCs w:val="24"/>
        </w:rPr>
        <w:t>% de la población es analfabeta</w:t>
      </w:r>
      <w:r w:rsidR="00337437">
        <w:rPr>
          <w:rFonts w:ascii="Times New Roman" w:hAnsi="Times New Roman" w:cs="Times New Roman"/>
          <w:sz w:val="24"/>
          <w:szCs w:val="24"/>
        </w:rPr>
        <w:t>.</w:t>
      </w:r>
      <w:r w:rsidR="008D42C8" w:rsidRPr="00DE590F">
        <w:rPr>
          <w:rFonts w:ascii="Times New Roman" w:hAnsi="Times New Roman" w:cs="Times New Roman"/>
          <w:sz w:val="24"/>
          <w:szCs w:val="24"/>
        </w:rPr>
        <w:t xml:space="preserve"> </w:t>
      </w:r>
      <w:r w:rsidR="00F260C5">
        <w:rPr>
          <w:rFonts w:ascii="Times New Roman" w:hAnsi="Times New Roman" w:cs="Times New Roman"/>
          <w:sz w:val="24"/>
          <w:szCs w:val="24"/>
        </w:rPr>
        <w:t>E</w:t>
      </w:r>
      <w:r w:rsidR="008D42C8" w:rsidRPr="00DE590F">
        <w:rPr>
          <w:rFonts w:ascii="Times New Roman" w:hAnsi="Times New Roman" w:cs="Times New Roman"/>
          <w:sz w:val="24"/>
          <w:szCs w:val="24"/>
        </w:rPr>
        <w:t xml:space="preserve">l índice de analfabetismo </w:t>
      </w:r>
      <w:r w:rsidR="00F260C5">
        <w:rPr>
          <w:rFonts w:ascii="Times New Roman" w:hAnsi="Times New Roman" w:cs="Times New Roman"/>
          <w:sz w:val="24"/>
          <w:szCs w:val="24"/>
        </w:rPr>
        <w:t xml:space="preserve">es mayor </w:t>
      </w:r>
      <w:r w:rsidR="008D42C8" w:rsidRPr="00DE590F">
        <w:rPr>
          <w:rFonts w:ascii="Times New Roman" w:hAnsi="Times New Roman" w:cs="Times New Roman"/>
          <w:sz w:val="24"/>
          <w:szCs w:val="24"/>
        </w:rPr>
        <w:t>en las mujeres (7.03</w:t>
      </w:r>
      <w:r w:rsidR="00CB77DF">
        <w:rPr>
          <w:rFonts w:ascii="Times New Roman" w:hAnsi="Times New Roman" w:cs="Times New Roman"/>
          <w:sz w:val="24"/>
          <w:szCs w:val="24"/>
        </w:rPr>
        <w:t> </w:t>
      </w:r>
      <w:r w:rsidR="008D42C8" w:rsidRPr="00DE590F">
        <w:rPr>
          <w:rFonts w:ascii="Times New Roman" w:hAnsi="Times New Roman" w:cs="Times New Roman"/>
          <w:sz w:val="24"/>
          <w:szCs w:val="24"/>
        </w:rPr>
        <w:t xml:space="preserve">%) en </w:t>
      </w:r>
      <w:r w:rsidR="00CB77DF">
        <w:rPr>
          <w:rFonts w:ascii="Times New Roman" w:hAnsi="Times New Roman" w:cs="Times New Roman"/>
          <w:sz w:val="24"/>
          <w:szCs w:val="24"/>
        </w:rPr>
        <w:t>comparación</w:t>
      </w:r>
      <w:r w:rsidR="00CB77DF" w:rsidRPr="00DE590F">
        <w:rPr>
          <w:rFonts w:ascii="Times New Roman" w:hAnsi="Times New Roman" w:cs="Times New Roman"/>
          <w:sz w:val="24"/>
          <w:szCs w:val="24"/>
        </w:rPr>
        <w:t xml:space="preserve"> </w:t>
      </w:r>
      <w:r w:rsidR="008D42C8" w:rsidRPr="00DE590F">
        <w:rPr>
          <w:rFonts w:ascii="Times New Roman" w:hAnsi="Times New Roman" w:cs="Times New Roman"/>
          <w:sz w:val="24"/>
          <w:szCs w:val="24"/>
        </w:rPr>
        <w:t>con los hombres (5.22</w:t>
      </w:r>
      <w:r w:rsidR="00CB77DF">
        <w:rPr>
          <w:rFonts w:ascii="Times New Roman" w:hAnsi="Times New Roman" w:cs="Times New Roman"/>
          <w:sz w:val="24"/>
          <w:szCs w:val="24"/>
        </w:rPr>
        <w:t> </w:t>
      </w:r>
      <w:r w:rsidR="008D42C8" w:rsidRPr="00DE590F">
        <w:rPr>
          <w:rFonts w:ascii="Times New Roman" w:hAnsi="Times New Roman" w:cs="Times New Roman"/>
          <w:sz w:val="24"/>
          <w:szCs w:val="24"/>
        </w:rPr>
        <w:t>%); esta misma tendencia se observa en el grado de escolaridad por sexo</w:t>
      </w:r>
      <w:r w:rsidR="00337437">
        <w:rPr>
          <w:rFonts w:ascii="Times New Roman" w:hAnsi="Times New Roman" w:cs="Times New Roman"/>
          <w:sz w:val="24"/>
          <w:szCs w:val="24"/>
        </w:rPr>
        <w:t>:</w:t>
      </w:r>
      <w:r w:rsidR="00337437" w:rsidRPr="00DE590F">
        <w:rPr>
          <w:rFonts w:ascii="Times New Roman" w:hAnsi="Times New Roman" w:cs="Times New Roman"/>
          <w:sz w:val="24"/>
          <w:szCs w:val="24"/>
        </w:rPr>
        <w:t xml:space="preserve"> </w:t>
      </w:r>
      <w:r w:rsidR="008D42C8" w:rsidRPr="00DE590F">
        <w:rPr>
          <w:rFonts w:ascii="Times New Roman" w:hAnsi="Times New Roman" w:cs="Times New Roman"/>
          <w:sz w:val="24"/>
          <w:szCs w:val="24"/>
        </w:rPr>
        <w:t xml:space="preserve">mientras que los hombres tienen un promedio de 6.27 años </w:t>
      </w:r>
      <w:r w:rsidR="008D42C8" w:rsidRPr="00DE590F">
        <w:rPr>
          <w:rFonts w:ascii="Times New Roman" w:hAnsi="Times New Roman" w:cs="Times New Roman"/>
          <w:sz w:val="24"/>
          <w:szCs w:val="24"/>
        </w:rPr>
        <w:lastRenderedPageBreak/>
        <w:t>de escolaridad, las mujeres tienen 5.9 (Instituto Nacional de Estadística y Geografía</w:t>
      </w:r>
      <w:r w:rsidR="00CB77DF">
        <w:rPr>
          <w:rFonts w:ascii="Times New Roman" w:hAnsi="Times New Roman" w:cs="Times New Roman"/>
          <w:sz w:val="24"/>
          <w:szCs w:val="24"/>
        </w:rPr>
        <w:t xml:space="preserve"> [Inegi]</w:t>
      </w:r>
      <w:r w:rsidR="008D42C8" w:rsidRPr="00DE590F">
        <w:rPr>
          <w:rFonts w:ascii="Times New Roman" w:hAnsi="Times New Roman" w:cs="Times New Roman"/>
          <w:sz w:val="24"/>
          <w:szCs w:val="24"/>
        </w:rPr>
        <w:t xml:space="preserve">, 2021). </w:t>
      </w:r>
    </w:p>
    <w:p w14:paraId="03EA57FF" w14:textId="5D88A929" w:rsidR="008D42C8" w:rsidRPr="00DB536D" w:rsidRDefault="008D42C8" w:rsidP="00366F8C">
      <w:pPr>
        <w:spacing w:after="0" w:line="360" w:lineRule="auto"/>
        <w:ind w:firstLine="708"/>
        <w:jc w:val="both"/>
        <w:rPr>
          <w:rFonts w:ascii="Times New Roman" w:hAnsi="Times New Roman" w:cs="Times New Roman"/>
          <w:sz w:val="24"/>
          <w:szCs w:val="24"/>
        </w:rPr>
      </w:pPr>
      <w:r w:rsidRPr="00DB536D">
        <w:rPr>
          <w:rFonts w:ascii="Times New Roman" w:hAnsi="Times New Roman" w:cs="Times New Roman"/>
          <w:sz w:val="24"/>
          <w:szCs w:val="24"/>
        </w:rPr>
        <w:t>En San Vicente La Mesilla,</w:t>
      </w:r>
      <w:r>
        <w:rPr>
          <w:rFonts w:ascii="Times New Roman" w:hAnsi="Times New Roman" w:cs="Times New Roman"/>
          <w:sz w:val="24"/>
          <w:szCs w:val="24"/>
        </w:rPr>
        <w:t xml:space="preserve"> como en muchas comunidades campesinas,</w:t>
      </w:r>
      <w:r w:rsidRPr="00DB536D">
        <w:rPr>
          <w:rFonts w:ascii="Times New Roman" w:hAnsi="Times New Roman" w:cs="Times New Roman"/>
          <w:sz w:val="24"/>
          <w:szCs w:val="24"/>
        </w:rPr>
        <w:t xml:space="preserve"> se establece un diálogo entre lo rural y lo urbano</w:t>
      </w:r>
      <w:r w:rsidR="00CB77DF">
        <w:rPr>
          <w:rFonts w:ascii="Times New Roman" w:hAnsi="Times New Roman" w:cs="Times New Roman"/>
          <w:sz w:val="24"/>
          <w:szCs w:val="24"/>
        </w:rPr>
        <w:t>;</w:t>
      </w:r>
      <w:r w:rsidR="00CB77DF" w:rsidRPr="00DB536D">
        <w:rPr>
          <w:rFonts w:ascii="Times New Roman" w:hAnsi="Times New Roman" w:cs="Times New Roman"/>
          <w:sz w:val="24"/>
          <w:szCs w:val="24"/>
        </w:rPr>
        <w:t xml:space="preserve"> </w:t>
      </w:r>
      <w:r w:rsidRPr="00DB536D">
        <w:rPr>
          <w:rFonts w:ascii="Times New Roman" w:hAnsi="Times New Roman" w:cs="Times New Roman"/>
          <w:sz w:val="24"/>
          <w:szCs w:val="24"/>
        </w:rPr>
        <w:t xml:space="preserve">sus calles son pavimentadas, tiene infraestructura educativa hasta nivel bachillerato, hay una dinámica comercial importante de ropa, productos básicos, alimentos, comidas preparadas y servicios de mantenimiento y reparación de vehículos y celulares. Su dinámica cotidiana se ve influida por un centro turístico importante que les provee no </w:t>
      </w:r>
      <w:r w:rsidR="00F054EF" w:rsidRPr="00DB536D">
        <w:rPr>
          <w:rFonts w:ascii="Times New Roman" w:hAnsi="Times New Roman" w:cs="Times New Roman"/>
          <w:sz w:val="24"/>
          <w:szCs w:val="24"/>
        </w:rPr>
        <w:t>s</w:t>
      </w:r>
      <w:r w:rsidR="00F054EF">
        <w:rPr>
          <w:rFonts w:ascii="Times New Roman" w:hAnsi="Times New Roman" w:cs="Times New Roman"/>
          <w:sz w:val="24"/>
          <w:szCs w:val="24"/>
        </w:rPr>
        <w:t>o</w:t>
      </w:r>
      <w:r w:rsidR="00F054EF" w:rsidRPr="00DB536D">
        <w:rPr>
          <w:rFonts w:ascii="Times New Roman" w:hAnsi="Times New Roman" w:cs="Times New Roman"/>
          <w:sz w:val="24"/>
          <w:szCs w:val="24"/>
        </w:rPr>
        <w:t xml:space="preserve">lo </w:t>
      </w:r>
      <w:r w:rsidR="00A95643">
        <w:rPr>
          <w:rFonts w:ascii="Times New Roman" w:hAnsi="Times New Roman" w:cs="Times New Roman"/>
          <w:sz w:val="24"/>
          <w:szCs w:val="24"/>
        </w:rPr>
        <w:t xml:space="preserve">de </w:t>
      </w:r>
      <w:r w:rsidRPr="00DB536D">
        <w:rPr>
          <w:rFonts w:ascii="Times New Roman" w:hAnsi="Times New Roman" w:cs="Times New Roman"/>
          <w:sz w:val="24"/>
          <w:szCs w:val="24"/>
        </w:rPr>
        <w:t xml:space="preserve">ingresos económicos, sino presencia de turistas nacionales y extranjeros. </w:t>
      </w:r>
    </w:p>
    <w:p w14:paraId="503E89D5" w14:textId="3745E099" w:rsidR="008D42C8" w:rsidRPr="00DB536D" w:rsidRDefault="00376D51"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w:t>
      </w:r>
      <w:r w:rsidR="008D42C8" w:rsidRPr="00DB536D">
        <w:rPr>
          <w:rFonts w:ascii="Times New Roman" w:hAnsi="Times New Roman" w:cs="Times New Roman"/>
          <w:sz w:val="24"/>
          <w:szCs w:val="24"/>
        </w:rPr>
        <w:t xml:space="preserve"> lo rural y urbano en América Latina, existe mayor acuerdo entre los estudiosos de que “los procesos históricos de las regiones y territorios de México tienen una conformación social, cultural y económica que acerca lo rural a lo urbano y lo urbano a lo rural” (Ramos, 2018, p. 13</w:t>
      </w:r>
      <w:r w:rsidR="00F054EF" w:rsidRPr="00DB536D">
        <w:rPr>
          <w:rFonts w:ascii="Times New Roman" w:hAnsi="Times New Roman" w:cs="Times New Roman"/>
          <w:sz w:val="24"/>
          <w:szCs w:val="24"/>
        </w:rPr>
        <w:t>)</w:t>
      </w:r>
      <w:r w:rsidR="00F054EF">
        <w:rPr>
          <w:rFonts w:ascii="Times New Roman" w:hAnsi="Times New Roman" w:cs="Times New Roman"/>
          <w:sz w:val="24"/>
          <w:szCs w:val="24"/>
        </w:rPr>
        <w:t>.</w:t>
      </w:r>
      <w:r w:rsidR="00F054EF" w:rsidRPr="00DB536D">
        <w:rPr>
          <w:rFonts w:ascii="Times New Roman" w:hAnsi="Times New Roman" w:cs="Times New Roman"/>
          <w:sz w:val="24"/>
          <w:szCs w:val="24"/>
        </w:rPr>
        <w:t xml:space="preserve"> </w:t>
      </w:r>
      <w:r w:rsidR="00F054EF">
        <w:rPr>
          <w:rFonts w:ascii="Times New Roman" w:hAnsi="Times New Roman" w:cs="Times New Roman"/>
          <w:sz w:val="24"/>
          <w:szCs w:val="24"/>
        </w:rPr>
        <w:t>S</w:t>
      </w:r>
      <w:r w:rsidR="00F054EF" w:rsidRPr="00DB536D">
        <w:rPr>
          <w:rFonts w:ascii="Times New Roman" w:hAnsi="Times New Roman" w:cs="Times New Roman"/>
          <w:sz w:val="24"/>
          <w:szCs w:val="24"/>
        </w:rPr>
        <w:t xml:space="preserve">in </w:t>
      </w:r>
      <w:r w:rsidR="008D42C8" w:rsidRPr="00DB536D">
        <w:rPr>
          <w:rFonts w:ascii="Times New Roman" w:hAnsi="Times New Roman" w:cs="Times New Roman"/>
          <w:sz w:val="24"/>
          <w:szCs w:val="24"/>
        </w:rPr>
        <w:t xml:space="preserve">embargo, las comunidades más cercanas a lo rural en Chiapas se caracterizan por padecer mayores carencias en cuanto a servicios públicos, urbanización y acceso a los medios tecnológicos de comunicación. </w:t>
      </w:r>
    </w:p>
    <w:p w14:paraId="7CC1E924" w14:textId="776D97D3" w:rsidR="004001AD" w:rsidRDefault="008D42C8"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Pr="00DB536D">
        <w:rPr>
          <w:rFonts w:ascii="Times New Roman" w:hAnsi="Times New Roman" w:cs="Times New Roman"/>
          <w:sz w:val="24"/>
          <w:szCs w:val="24"/>
        </w:rPr>
        <w:t xml:space="preserve"> actividad económica más importante</w:t>
      </w:r>
      <w:r>
        <w:rPr>
          <w:rFonts w:ascii="Times New Roman" w:hAnsi="Times New Roman" w:cs="Times New Roman"/>
          <w:sz w:val="24"/>
          <w:szCs w:val="24"/>
        </w:rPr>
        <w:t xml:space="preserve"> en</w:t>
      </w:r>
      <w:r w:rsidRPr="0093215E">
        <w:t xml:space="preserve"> </w:t>
      </w:r>
      <w:r w:rsidRPr="0093215E">
        <w:rPr>
          <w:rFonts w:ascii="Times New Roman" w:hAnsi="Times New Roman" w:cs="Times New Roman"/>
          <w:sz w:val="24"/>
          <w:szCs w:val="24"/>
        </w:rPr>
        <w:t>San Vicente La Mesilla</w:t>
      </w:r>
      <w:r w:rsidR="00B67DF0">
        <w:rPr>
          <w:rFonts w:ascii="Times New Roman" w:hAnsi="Times New Roman" w:cs="Times New Roman"/>
          <w:sz w:val="24"/>
          <w:szCs w:val="24"/>
        </w:rPr>
        <w:t xml:space="preserve"> </w:t>
      </w:r>
      <w:r w:rsidRPr="00DB536D">
        <w:rPr>
          <w:rFonts w:ascii="Times New Roman" w:hAnsi="Times New Roman" w:cs="Times New Roman"/>
          <w:sz w:val="24"/>
          <w:szCs w:val="24"/>
        </w:rPr>
        <w:t>es el trabajo con la tierra y el agua (a través de canales de riego) en la producción de caña de azúcar, que ocupa mano de obra de migrantes sudamericanos que</w:t>
      </w:r>
      <w:r>
        <w:rPr>
          <w:rFonts w:ascii="Times New Roman" w:hAnsi="Times New Roman" w:cs="Times New Roman"/>
          <w:sz w:val="24"/>
          <w:szCs w:val="24"/>
        </w:rPr>
        <w:t xml:space="preserve">, si bien </w:t>
      </w:r>
      <w:r w:rsidRPr="00DB536D">
        <w:rPr>
          <w:rFonts w:ascii="Times New Roman" w:hAnsi="Times New Roman" w:cs="Times New Roman"/>
          <w:sz w:val="24"/>
          <w:szCs w:val="24"/>
        </w:rPr>
        <w:t>son</w:t>
      </w:r>
      <w:r>
        <w:rPr>
          <w:rFonts w:ascii="Times New Roman" w:hAnsi="Times New Roman" w:cs="Times New Roman"/>
          <w:sz w:val="24"/>
          <w:szCs w:val="24"/>
        </w:rPr>
        <w:t xml:space="preserve"> población temporal, en algunos casos </w:t>
      </w:r>
      <w:r w:rsidRPr="00DB536D">
        <w:rPr>
          <w:rFonts w:ascii="Times New Roman" w:hAnsi="Times New Roman" w:cs="Times New Roman"/>
          <w:sz w:val="24"/>
          <w:szCs w:val="24"/>
        </w:rPr>
        <w:t xml:space="preserve">se </w:t>
      </w:r>
      <w:r>
        <w:rPr>
          <w:rFonts w:ascii="Times New Roman" w:hAnsi="Times New Roman" w:cs="Times New Roman"/>
          <w:sz w:val="24"/>
          <w:szCs w:val="24"/>
        </w:rPr>
        <w:t>han establecido</w:t>
      </w:r>
      <w:r w:rsidR="00B67DF0">
        <w:rPr>
          <w:rFonts w:ascii="Times New Roman" w:hAnsi="Times New Roman" w:cs="Times New Roman"/>
          <w:sz w:val="24"/>
          <w:szCs w:val="24"/>
        </w:rPr>
        <w:t xml:space="preserve"> </w:t>
      </w:r>
      <w:r w:rsidRPr="00DB536D">
        <w:rPr>
          <w:rFonts w:ascii="Times New Roman" w:hAnsi="Times New Roman" w:cs="Times New Roman"/>
          <w:sz w:val="24"/>
          <w:szCs w:val="24"/>
        </w:rPr>
        <w:t>por varios años en la localidad. Es una comunidad con acceso a los medios de información, princip</w:t>
      </w:r>
      <w:r>
        <w:rPr>
          <w:rFonts w:ascii="Times New Roman" w:hAnsi="Times New Roman" w:cs="Times New Roman"/>
          <w:sz w:val="24"/>
          <w:szCs w:val="24"/>
        </w:rPr>
        <w:t>almente a la televisión abierta y a la radio</w:t>
      </w:r>
      <w:r w:rsidRPr="00DB536D">
        <w:rPr>
          <w:rFonts w:ascii="Times New Roman" w:hAnsi="Times New Roman" w:cs="Times New Roman"/>
          <w:sz w:val="24"/>
          <w:szCs w:val="24"/>
        </w:rPr>
        <w:t xml:space="preserve"> que reproduce</w:t>
      </w:r>
      <w:r>
        <w:rPr>
          <w:rFonts w:ascii="Times New Roman" w:hAnsi="Times New Roman" w:cs="Times New Roman"/>
          <w:sz w:val="24"/>
          <w:szCs w:val="24"/>
        </w:rPr>
        <w:t>n</w:t>
      </w:r>
      <w:r w:rsidRPr="00DB536D">
        <w:rPr>
          <w:rFonts w:ascii="Times New Roman" w:hAnsi="Times New Roman" w:cs="Times New Roman"/>
          <w:sz w:val="24"/>
          <w:szCs w:val="24"/>
        </w:rPr>
        <w:t>, en sus programas, los roles tradicionales y los estereotipos de género que, como ha sido demostrado por diversos estudios, favorece</w:t>
      </w:r>
      <w:r>
        <w:rPr>
          <w:rFonts w:ascii="Times New Roman" w:hAnsi="Times New Roman" w:cs="Times New Roman"/>
          <w:sz w:val="24"/>
          <w:szCs w:val="24"/>
        </w:rPr>
        <w:t>n</w:t>
      </w:r>
      <w:r w:rsidRPr="00DB536D">
        <w:rPr>
          <w:rFonts w:ascii="Times New Roman" w:hAnsi="Times New Roman" w:cs="Times New Roman"/>
          <w:sz w:val="24"/>
          <w:szCs w:val="24"/>
        </w:rPr>
        <w:t xml:space="preserve"> la violencia de género</w:t>
      </w:r>
      <w:r>
        <w:rPr>
          <w:rFonts w:ascii="Times New Roman" w:hAnsi="Times New Roman" w:cs="Times New Roman"/>
          <w:sz w:val="24"/>
          <w:szCs w:val="24"/>
        </w:rPr>
        <w:t xml:space="preserve"> (</w:t>
      </w:r>
      <w:r w:rsidRPr="0071369B">
        <w:rPr>
          <w:rFonts w:ascii="Times New Roman" w:hAnsi="Times New Roman" w:cs="Times New Roman"/>
          <w:sz w:val="24"/>
          <w:szCs w:val="24"/>
        </w:rPr>
        <w:t>García, 2018</w:t>
      </w:r>
      <w:r w:rsidR="00A95643">
        <w:rPr>
          <w:rFonts w:ascii="Times New Roman" w:hAnsi="Times New Roman" w:cs="Times New Roman"/>
          <w:sz w:val="24"/>
          <w:szCs w:val="24"/>
        </w:rPr>
        <w:t>;</w:t>
      </w:r>
      <w:r w:rsidRPr="008E301A">
        <w:t xml:space="preserve"> </w:t>
      </w:r>
      <w:r w:rsidR="00443404" w:rsidRPr="00966630">
        <w:rPr>
          <w:rFonts w:ascii="Times New Roman" w:hAnsi="Times New Roman" w:cs="Times New Roman"/>
          <w:sz w:val="24"/>
          <w:szCs w:val="24"/>
        </w:rPr>
        <w:t>Instituto Federal de Telecomunicaciones</w:t>
      </w:r>
      <w:r w:rsidR="00443404">
        <w:rPr>
          <w:rFonts w:ascii="Times New Roman" w:hAnsi="Times New Roman" w:cs="Times New Roman"/>
          <w:sz w:val="24"/>
          <w:szCs w:val="24"/>
        </w:rPr>
        <w:t xml:space="preserve">, s. f; </w:t>
      </w:r>
      <w:r w:rsidRPr="008E301A">
        <w:rPr>
          <w:rFonts w:ascii="Times New Roman" w:hAnsi="Times New Roman" w:cs="Times New Roman"/>
          <w:sz w:val="24"/>
          <w:szCs w:val="24"/>
        </w:rPr>
        <w:t>Rodríguez, Pando</w:t>
      </w:r>
      <w:r w:rsidR="009F2B74">
        <w:rPr>
          <w:rFonts w:ascii="Times New Roman" w:hAnsi="Times New Roman" w:cs="Times New Roman"/>
          <w:sz w:val="24"/>
          <w:szCs w:val="24"/>
        </w:rPr>
        <w:t xml:space="preserve"> </w:t>
      </w:r>
      <w:r w:rsidRPr="008E301A">
        <w:rPr>
          <w:rFonts w:ascii="Times New Roman" w:hAnsi="Times New Roman" w:cs="Times New Roman"/>
          <w:sz w:val="24"/>
          <w:szCs w:val="24"/>
        </w:rPr>
        <w:t>y Berasategi</w:t>
      </w:r>
      <w:r>
        <w:rPr>
          <w:rFonts w:ascii="Times New Roman" w:hAnsi="Times New Roman" w:cs="Times New Roman"/>
          <w:sz w:val="24"/>
          <w:szCs w:val="24"/>
        </w:rPr>
        <w:t xml:space="preserve">, </w:t>
      </w:r>
      <w:r w:rsidRPr="008E301A">
        <w:rPr>
          <w:rFonts w:ascii="Times New Roman" w:hAnsi="Times New Roman" w:cs="Times New Roman"/>
          <w:sz w:val="24"/>
          <w:szCs w:val="24"/>
        </w:rPr>
        <w:t>2016)</w:t>
      </w:r>
      <w:r w:rsidRPr="0071369B">
        <w:rPr>
          <w:rFonts w:ascii="Times New Roman" w:hAnsi="Times New Roman" w:cs="Times New Roman"/>
          <w:sz w:val="24"/>
          <w:szCs w:val="24"/>
        </w:rPr>
        <w:t>.</w:t>
      </w:r>
    </w:p>
    <w:p w14:paraId="221339F1" w14:textId="225C50BB" w:rsidR="008D42C8" w:rsidRPr="00B33E56" w:rsidRDefault="000D4F7C"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8D42C8" w:rsidRPr="003C7DEA">
        <w:rPr>
          <w:rFonts w:ascii="Times New Roman" w:hAnsi="Times New Roman" w:cs="Times New Roman"/>
          <w:sz w:val="24"/>
          <w:szCs w:val="24"/>
        </w:rPr>
        <w:t xml:space="preserve">as participantes fueron 14 mujeres estudiantes de nivel bachillerato de la comunidad </w:t>
      </w:r>
      <w:r w:rsidR="008D42C8">
        <w:rPr>
          <w:rFonts w:ascii="Times New Roman" w:hAnsi="Times New Roman" w:cs="Times New Roman"/>
          <w:sz w:val="24"/>
          <w:szCs w:val="24"/>
        </w:rPr>
        <w:t xml:space="preserve">San Vicente </w:t>
      </w:r>
      <w:r w:rsidR="008D42C8" w:rsidRPr="003C7DEA">
        <w:rPr>
          <w:rFonts w:ascii="Times New Roman" w:hAnsi="Times New Roman" w:cs="Times New Roman"/>
          <w:sz w:val="24"/>
          <w:szCs w:val="24"/>
        </w:rPr>
        <w:t>La Mesilla, con edades de entre 14 hasta 17 años, quienes representan 60</w:t>
      </w:r>
      <w:r w:rsidR="001A66C2">
        <w:rPr>
          <w:rFonts w:ascii="Times New Roman" w:hAnsi="Times New Roman" w:cs="Times New Roman"/>
          <w:sz w:val="24"/>
          <w:szCs w:val="24"/>
        </w:rPr>
        <w:t> </w:t>
      </w:r>
      <w:r w:rsidR="008D42C8" w:rsidRPr="003C7DEA">
        <w:rPr>
          <w:rFonts w:ascii="Times New Roman" w:hAnsi="Times New Roman" w:cs="Times New Roman"/>
          <w:sz w:val="24"/>
          <w:szCs w:val="24"/>
        </w:rPr>
        <w:t>% de la población femenina del centro escolar. S</w:t>
      </w:r>
      <w:r w:rsidR="008D42C8">
        <w:rPr>
          <w:rFonts w:ascii="Times New Roman" w:hAnsi="Times New Roman" w:cs="Times New Roman"/>
          <w:sz w:val="24"/>
          <w:szCs w:val="24"/>
        </w:rPr>
        <w:t>e realizaron dos grupos focales en días distintos</w:t>
      </w:r>
      <w:r w:rsidR="001A66C2">
        <w:rPr>
          <w:rFonts w:ascii="Times New Roman" w:hAnsi="Times New Roman" w:cs="Times New Roman"/>
          <w:sz w:val="24"/>
          <w:szCs w:val="24"/>
        </w:rPr>
        <w:t>. C</w:t>
      </w:r>
      <w:r w:rsidR="001A66C2" w:rsidRPr="003C7DEA">
        <w:rPr>
          <w:rFonts w:ascii="Times New Roman" w:hAnsi="Times New Roman" w:cs="Times New Roman"/>
          <w:sz w:val="24"/>
          <w:szCs w:val="24"/>
        </w:rPr>
        <w:t xml:space="preserve">ada </w:t>
      </w:r>
      <w:r w:rsidR="008D42C8" w:rsidRPr="003C7DEA">
        <w:rPr>
          <w:rFonts w:ascii="Times New Roman" w:hAnsi="Times New Roman" w:cs="Times New Roman"/>
          <w:sz w:val="24"/>
          <w:szCs w:val="24"/>
        </w:rPr>
        <w:t xml:space="preserve">grupo se integró con compañeras </w:t>
      </w:r>
      <w:r w:rsidR="008D42C8">
        <w:rPr>
          <w:rFonts w:ascii="Times New Roman" w:hAnsi="Times New Roman" w:cs="Times New Roman"/>
          <w:sz w:val="24"/>
          <w:szCs w:val="24"/>
        </w:rPr>
        <w:t xml:space="preserve">voluntarias </w:t>
      </w:r>
      <w:r w:rsidR="008D42C8" w:rsidRPr="003C7DEA">
        <w:rPr>
          <w:rFonts w:ascii="Times New Roman" w:hAnsi="Times New Roman" w:cs="Times New Roman"/>
          <w:sz w:val="24"/>
          <w:szCs w:val="24"/>
        </w:rPr>
        <w:t>del mismo grado escolar para favorecer un ambiente de confianza entre ellas que permitiera la expresión fluida de sus ideas</w:t>
      </w:r>
      <w:r w:rsidR="008D42C8">
        <w:rPr>
          <w:rFonts w:ascii="Times New Roman" w:hAnsi="Times New Roman" w:cs="Times New Roman"/>
          <w:sz w:val="24"/>
          <w:szCs w:val="24"/>
        </w:rPr>
        <w:t xml:space="preserve">. El grupo de </w:t>
      </w:r>
      <w:r w:rsidR="008D42C8" w:rsidRPr="003C7DEA">
        <w:rPr>
          <w:rFonts w:ascii="Times New Roman" w:hAnsi="Times New Roman" w:cs="Times New Roman"/>
          <w:sz w:val="24"/>
          <w:szCs w:val="24"/>
        </w:rPr>
        <w:t>primer</w:t>
      </w:r>
      <w:r w:rsidR="008D42C8">
        <w:rPr>
          <w:rFonts w:ascii="Times New Roman" w:hAnsi="Times New Roman" w:cs="Times New Roman"/>
          <w:sz w:val="24"/>
          <w:szCs w:val="24"/>
        </w:rPr>
        <w:t xml:space="preserve"> semestre se conformó con </w:t>
      </w:r>
      <w:r w:rsidR="00945B9B">
        <w:rPr>
          <w:rFonts w:ascii="Times New Roman" w:hAnsi="Times New Roman" w:cs="Times New Roman"/>
          <w:sz w:val="24"/>
          <w:szCs w:val="24"/>
        </w:rPr>
        <w:t xml:space="preserve">seis </w:t>
      </w:r>
      <w:r w:rsidR="008D42C8">
        <w:rPr>
          <w:rFonts w:ascii="Times New Roman" w:hAnsi="Times New Roman" w:cs="Times New Roman"/>
          <w:sz w:val="24"/>
          <w:szCs w:val="24"/>
        </w:rPr>
        <w:t>integrantes</w:t>
      </w:r>
      <w:r w:rsidR="008D42C8" w:rsidRPr="003C7DEA">
        <w:rPr>
          <w:rFonts w:ascii="Times New Roman" w:hAnsi="Times New Roman" w:cs="Times New Roman"/>
          <w:sz w:val="24"/>
          <w:szCs w:val="24"/>
        </w:rPr>
        <w:t xml:space="preserve"> y </w:t>
      </w:r>
      <w:r w:rsidR="008D42C8">
        <w:rPr>
          <w:rFonts w:ascii="Times New Roman" w:hAnsi="Times New Roman" w:cs="Times New Roman"/>
          <w:sz w:val="24"/>
          <w:szCs w:val="24"/>
        </w:rPr>
        <w:t xml:space="preserve">el de quinto semestre con </w:t>
      </w:r>
      <w:r w:rsidR="00945B9B">
        <w:rPr>
          <w:rFonts w:ascii="Times New Roman" w:hAnsi="Times New Roman" w:cs="Times New Roman"/>
          <w:sz w:val="24"/>
          <w:szCs w:val="24"/>
        </w:rPr>
        <w:t xml:space="preserve">ocho </w:t>
      </w:r>
      <w:r w:rsidR="008D42C8">
        <w:rPr>
          <w:rFonts w:ascii="Times New Roman" w:hAnsi="Times New Roman" w:cs="Times New Roman"/>
          <w:sz w:val="24"/>
          <w:szCs w:val="24"/>
        </w:rPr>
        <w:t>participantes</w:t>
      </w:r>
      <w:r w:rsidR="00945B9B">
        <w:rPr>
          <w:rFonts w:ascii="Times New Roman" w:hAnsi="Times New Roman" w:cs="Times New Roman"/>
          <w:sz w:val="24"/>
          <w:szCs w:val="24"/>
        </w:rPr>
        <w:t xml:space="preserve">. Se </w:t>
      </w:r>
      <w:r w:rsidR="008D42C8">
        <w:rPr>
          <w:rFonts w:ascii="Times New Roman" w:hAnsi="Times New Roman" w:cs="Times New Roman"/>
          <w:sz w:val="24"/>
          <w:szCs w:val="24"/>
        </w:rPr>
        <w:t>desarrollaron dos sesiones con duración de dos horas en cada un</w:t>
      </w:r>
      <w:r w:rsidR="00E4722F">
        <w:rPr>
          <w:rFonts w:ascii="Times New Roman" w:hAnsi="Times New Roman" w:cs="Times New Roman"/>
          <w:sz w:val="24"/>
          <w:szCs w:val="24"/>
        </w:rPr>
        <w:t>a</w:t>
      </w:r>
      <w:r w:rsidR="008D42C8">
        <w:rPr>
          <w:rFonts w:ascii="Times New Roman" w:hAnsi="Times New Roman" w:cs="Times New Roman"/>
          <w:sz w:val="24"/>
          <w:szCs w:val="24"/>
        </w:rPr>
        <w:t>. Dichas sesiones se realizaron</w:t>
      </w:r>
      <w:r w:rsidR="008D42C8" w:rsidRPr="003C7DEA">
        <w:rPr>
          <w:rFonts w:ascii="Times New Roman" w:hAnsi="Times New Roman" w:cs="Times New Roman"/>
          <w:sz w:val="24"/>
          <w:szCs w:val="24"/>
        </w:rPr>
        <w:t xml:space="preserve"> en las aulas del mismo centro escolar, con el consentimiento informado y voluntario de las participantes; para esto se </w:t>
      </w:r>
      <w:r w:rsidR="008D42C8" w:rsidRPr="003C7DEA">
        <w:rPr>
          <w:rFonts w:ascii="Times New Roman" w:hAnsi="Times New Roman" w:cs="Times New Roman"/>
          <w:sz w:val="24"/>
          <w:szCs w:val="24"/>
        </w:rPr>
        <w:lastRenderedPageBreak/>
        <w:t>presentó el proyecto a las autoridades educativas y personal docente y se hizo la invitación a todos los grupos de la escuela con la prese</w:t>
      </w:r>
      <w:r w:rsidR="008D42C8">
        <w:rPr>
          <w:rFonts w:ascii="Times New Roman" w:hAnsi="Times New Roman" w:cs="Times New Roman"/>
          <w:sz w:val="24"/>
          <w:szCs w:val="24"/>
        </w:rPr>
        <w:t>ncia de la orientadora escolar.</w:t>
      </w:r>
      <w:r w:rsidR="008D42C8" w:rsidRPr="003C7DEA">
        <w:rPr>
          <w:rFonts w:ascii="Times New Roman" w:hAnsi="Times New Roman" w:cs="Times New Roman"/>
          <w:sz w:val="24"/>
          <w:szCs w:val="24"/>
        </w:rPr>
        <w:t xml:space="preserve"> </w:t>
      </w:r>
    </w:p>
    <w:p w14:paraId="38DEF3F5" w14:textId="2A8BCA34" w:rsidR="008D42C8" w:rsidRDefault="008D42C8"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investigación cualitativa, se pondera el diálogo y la interacción como estrategias para indagar sobre la subjetividad de las personas (</w:t>
      </w:r>
      <w:r w:rsidRPr="005910CA">
        <w:rPr>
          <w:rFonts w:ascii="Times New Roman" w:hAnsi="Times New Roman" w:cs="Times New Roman"/>
          <w:sz w:val="24"/>
          <w:szCs w:val="24"/>
        </w:rPr>
        <w:t>González</w:t>
      </w:r>
      <w:r>
        <w:rPr>
          <w:rFonts w:ascii="Times New Roman" w:hAnsi="Times New Roman" w:cs="Times New Roman"/>
          <w:sz w:val="24"/>
          <w:szCs w:val="24"/>
        </w:rPr>
        <w:t xml:space="preserve"> y Patiño, 2017</w:t>
      </w:r>
      <w:r w:rsidR="00B725AD">
        <w:rPr>
          <w:rFonts w:ascii="Times New Roman" w:hAnsi="Times New Roman" w:cs="Times New Roman"/>
          <w:sz w:val="24"/>
          <w:szCs w:val="24"/>
        </w:rPr>
        <w:t>)</w:t>
      </w:r>
      <w:r w:rsidR="00945B9B">
        <w:rPr>
          <w:rFonts w:ascii="Times New Roman" w:hAnsi="Times New Roman" w:cs="Times New Roman"/>
          <w:sz w:val="24"/>
          <w:szCs w:val="24"/>
        </w:rPr>
        <w:t>.</w:t>
      </w:r>
      <w:r w:rsidR="00B725AD">
        <w:rPr>
          <w:rFonts w:ascii="Times New Roman" w:hAnsi="Times New Roman" w:cs="Times New Roman"/>
          <w:sz w:val="24"/>
          <w:szCs w:val="24"/>
        </w:rPr>
        <w:t xml:space="preserve"> Y </w:t>
      </w:r>
      <w:r>
        <w:rPr>
          <w:rFonts w:ascii="Times New Roman" w:hAnsi="Times New Roman" w:cs="Times New Roman"/>
          <w:sz w:val="24"/>
          <w:szCs w:val="24"/>
        </w:rPr>
        <w:t>en este sentido, la técnica de grupos focales o enfocados es</w:t>
      </w:r>
      <w:r w:rsidRPr="007C44A0">
        <w:rPr>
          <w:rFonts w:ascii="Times New Roman" w:hAnsi="Times New Roman" w:cs="Times New Roman"/>
          <w:sz w:val="24"/>
          <w:szCs w:val="24"/>
        </w:rPr>
        <w:t xml:space="preserve"> útil para generar discusiones y participaciones activas alrededor de opiniones, conocimientos y experienci</w:t>
      </w:r>
      <w:r>
        <w:rPr>
          <w:rFonts w:ascii="Times New Roman" w:hAnsi="Times New Roman" w:cs="Times New Roman"/>
          <w:sz w:val="24"/>
          <w:szCs w:val="24"/>
        </w:rPr>
        <w:t>as en un espacio de interacción,</w:t>
      </w:r>
      <w:r w:rsidRPr="007C44A0">
        <w:rPr>
          <w:rFonts w:ascii="Times New Roman" w:hAnsi="Times New Roman" w:cs="Times New Roman"/>
          <w:sz w:val="24"/>
          <w:szCs w:val="24"/>
        </w:rPr>
        <w:t xml:space="preserve"> </w:t>
      </w:r>
      <w:r w:rsidR="00A95643">
        <w:rPr>
          <w:rFonts w:ascii="Times New Roman" w:hAnsi="Times New Roman" w:cs="Times New Roman"/>
          <w:sz w:val="24"/>
          <w:szCs w:val="24"/>
        </w:rPr>
        <w:t>lo cual</w:t>
      </w:r>
      <w:r w:rsidRPr="007C44A0">
        <w:rPr>
          <w:rFonts w:ascii="Times New Roman" w:hAnsi="Times New Roman" w:cs="Times New Roman"/>
          <w:sz w:val="24"/>
          <w:szCs w:val="24"/>
        </w:rPr>
        <w:t xml:space="preserve"> produce una riqueza invaluable sobre sentimientos, ideas, concepciones y representaciones de una situación o temática de estudio (Hamul y Varela, 2013)</w:t>
      </w:r>
      <w:r>
        <w:rPr>
          <w:rFonts w:ascii="Times New Roman" w:hAnsi="Times New Roman" w:cs="Times New Roman"/>
          <w:sz w:val="24"/>
          <w:szCs w:val="24"/>
        </w:rPr>
        <w:t xml:space="preserve">. </w:t>
      </w:r>
    </w:p>
    <w:p w14:paraId="58518457" w14:textId="54284B85" w:rsidR="0081157E" w:rsidRDefault="008D42C8"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Después de la primera sesión</w:t>
      </w:r>
      <w:r w:rsidR="00945B9B">
        <w:rPr>
          <w:rFonts w:ascii="Times New Roman" w:hAnsi="Times New Roman" w:cs="Times New Roman"/>
          <w:sz w:val="24"/>
          <w:szCs w:val="24"/>
        </w:rPr>
        <w:t>,</w:t>
      </w:r>
      <w:r>
        <w:rPr>
          <w:rFonts w:ascii="Times New Roman" w:hAnsi="Times New Roman" w:cs="Times New Roman"/>
          <w:sz w:val="24"/>
          <w:szCs w:val="24"/>
        </w:rPr>
        <w:t xml:space="preserve"> se revisó la información recolectada y se planearon las intervenciones para abordar temas pendientes </w:t>
      </w:r>
      <w:r w:rsidR="00A95643">
        <w:rPr>
          <w:rFonts w:ascii="Times New Roman" w:hAnsi="Times New Roman" w:cs="Times New Roman"/>
          <w:sz w:val="24"/>
          <w:szCs w:val="24"/>
        </w:rPr>
        <w:t xml:space="preserve">y </w:t>
      </w:r>
      <w:r>
        <w:rPr>
          <w:rFonts w:ascii="Times New Roman" w:hAnsi="Times New Roman" w:cs="Times New Roman"/>
          <w:sz w:val="24"/>
          <w:szCs w:val="24"/>
        </w:rPr>
        <w:t xml:space="preserve">profundizar en aquellos temas más significativos. En la segunda sesión se agotaron los temas y los contenidos de las participaciones fueron </w:t>
      </w:r>
      <w:r w:rsidR="00945B9B">
        <w:rPr>
          <w:rFonts w:ascii="Times New Roman" w:hAnsi="Times New Roman" w:cs="Times New Roman"/>
          <w:sz w:val="24"/>
          <w:szCs w:val="24"/>
        </w:rPr>
        <w:t>repetitivos</w:t>
      </w:r>
      <w:r>
        <w:rPr>
          <w:rFonts w:ascii="Times New Roman" w:hAnsi="Times New Roman" w:cs="Times New Roman"/>
          <w:sz w:val="24"/>
          <w:szCs w:val="24"/>
        </w:rPr>
        <w:t xml:space="preserve">, </w:t>
      </w:r>
      <w:r w:rsidR="0009070C">
        <w:rPr>
          <w:rFonts w:ascii="Times New Roman" w:hAnsi="Times New Roman" w:cs="Times New Roman"/>
          <w:sz w:val="24"/>
          <w:szCs w:val="24"/>
        </w:rPr>
        <w:t>en otras palabras, hubo</w:t>
      </w:r>
      <w:r>
        <w:rPr>
          <w:rFonts w:ascii="Times New Roman" w:hAnsi="Times New Roman" w:cs="Times New Roman"/>
          <w:sz w:val="24"/>
          <w:szCs w:val="24"/>
        </w:rPr>
        <w:t xml:space="preserve"> saturación de información.</w:t>
      </w:r>
      <w:r w:rsidR="000D4F7C">
        <w:rPr>
          <w:rFonts w:ascii="Times New Roman" w:hAnsi="Times New Roman" w:cs="Times New Roman"/>
          <w:sz w:val="24"/>
          <w:szCs w:val="24"/>
        </w:rPr>
        <w:t xml:space="preserve"> </w:t>
      </w:r>
      <w:r w:rsidRPr="004B3D3C">
        <w:rPr>
          <w:rFonts w:ascii="Times New Roman" w:hAnsi="Times New Roman" w:cs="Times New Roman"/>
          <w:sz w:val="24"/>
          <w:szCs w:val="24"/>
        </w:rPr>
        <w:t xml:space="preserve">Se utilizó una guía temática sobre la sexualidad, las prácticas sexuales y las relaciones con </w:t>
      </w:r>
      <w:r>
        <w:rPr>
          <w:rFonts w:ascii="Times New Roman" w:hAnsi="Times New Roman" w:cs="Times New Roman"/>
          <w:sz w:val="24"/>
          <w:szCs w:val="24"/>
        </w:rPr>
        <w:t>los</w:t>
      </w:r>
      <w:r w:rsidRPr="004B3D3C">
        <w:rPr>
          <w:rFonts w:ascii="Times New Roman" w:hAnsi="Times New Roman" w:cs="Times New Roman"/>
          <w:sz w:val="24"/>
          <w:szCs w:val="24"/>
        </w:rPr>
        <w:t xml:space="preserve"> padres</w:t>
      </w:r>
      <w:r>
        <w:rPr>
          <w:rFonts w:ascii="Times New Roman" w:hAnsi="Times New Roman" w:cs="Times New Roman"/>
          <w:sz w:val="24"/>
          <w:szCs w:val="24"/>
        </w:rPr>
        <w:t>/madres</w:t>
      </w:r>
      <w:r w:rsidR="0009070C">
        <w:rPr>
          <w:rFonts w:ascii="Times New Roman" w:hAnsi="Times New Roman" w:cs="Times New Roman"/>
          <w:sz w:val="24"/>
          <w:szCs w:val="24"/>
        </w:rPr>
        <w:t xml:space="preserve">. Estos </w:t>
      </w:r>
      <w:r>
        <w:rPr>
          <w:rFonts w:ascii="Times New Roman" w:hAnsi="Times New Roman" w:cs="Times New Roman"/>
          <w:sz w:val="24"/>
          <w:szCs w:val="24"/>
        </w:rPr>
        <w:t>temas guiaron</w:t>
      </w:r>
      <w:r w:rsidRPr="004B3D3C">
        <w:rPr>
          <w:rFonts w:ascii="Times New Roman" w:hAnsi="Times New Roman" w:cs="Times New Roman"/>
          <w:sz w:val="24"/>
          <w:szCs w:val="24"/>
        </w:rPr>
        <w:t xml:space="preserve"> las narraciones y discursos sobre sus experiencias e interpretaciones, </w:t>
      </w:r>
      <w:r w:rsidR="0009070C">
        <w:rPr>
          <w:rFonts w:ascii="Times New Roman" w:hAnsi="Times New Roman" w:cs="Times New Roman"/>
          <w:sz w:val="24"/>
          <w:szCs w:val="24"/>
        </w:rPr>
        <w:t xml:space="preserve">las cuales </w:t>
      </w:r>
      <w:r w:rsidRPr="004B3D3C">
        <w:rPr>
          <w:rFonts w:ascii="Times New Roman" w:hAnsi="Times New Roman" w:cs="Times New Roman"/>
          <w:sz w:val="24"/>
          <w:szCs w:val="24"/>
        </w:rPr>
        <w:t>fueron audiograbadas</w:t>
      </w:r>
      <w:r>
        <w:rPr>
          <w:rFonts w:ascii="Times New Roman" w:hAnsi="Times New Roman" w:cs="Times New Roman"/>
          <w:sz w:val="24"/>
          <w:szCs w:val="24"/>
        </w:rPr>
        <w:t xml:space="preserve"> </w:t>
      </w:r>
      <w:r w:rsidRPr="004B3D3C">
        <w:rPr>
          <w:rFonts w:ascii="Times New Roman" w:hAnsi="Times New Roman" w:cs="Times New Roman"/>
          <w:sz w:val="24"/>
          <w:szCs w:val="24"/>
        </w:rPr>
        <w:t>y transcritas en formato de Word</w:t>
      </w:r>
      <w:r w:rsidR="00B67DF0">
        <w:rPr>
          <w:rFonts w:ascii="Times New Roman" w:hAnsi="Times New Roman" w:cs="Times New Roman"/>
          <w:sz w:val="24"/>
          <w:szCs w:val="24"/>
        </w:rPr>
        <w:t xml:space="preserve"> </w:t>
      </w:r>
      <w:r w:rsidRPr="004B3D3C">
        <w:rPr>
          <w:rFonts w:ascii="Times New Roman" w:hAnsi="Times New Roman" w:cs="Times New Roman"/>
          <w:sz w:val="24"/>
          <w:szCs w:val="24"/>
        </w:rPr>
        <w:t xml:space="preserve">para su revisión y análisis. </w:t>
      </w:r>
      <w:r>
        <w:rPr>
          <w:rFonts w:ascii="Times New Roman" w:hAnsi="Times New Roman" w:cs="Times New Roman"/>
          <w:sz w:val="24"/>
          <w:szCs w:val="24"/>
        </w:rPr>
        <w:t>L</w:t>
      </w:r>
      <w:r w:rsidR="00E4722F">
        <w:rPr>
          <w:rFonts w:ascii="Times New Roman" w:hAnsi="Times New Roman" w:cs="Times New Roman"/>
          <w:sz w:val="24"/>
          <w:szCs w:val="24"/>
        </w:rPr>
        <w:t>a palabra de las participantes,</w:t>
      </w:r>
      <w:r w:rsidRPr="004B3D3C">
        <w:rPr>
          <w:rFonts w:ascii="Times New Roman" w:hAnsi="Times New Roman" w:cs="Times New Roman"/>
          <w:sz w:val="24"/>
          <w:szCs w:val="24"/>
        </w:rPr>
        <w:t xml:space="preserve"> las intervenciones del investigador y la escucha fueron instrumentos importantes para dar cuenta de las realidades que viven las </w:t>
      </w:r>
      <w:r w:rsidR="007C05E4">
        <w:rPr>
          <w:rFonts w:ascii="Times New Roman" w:hAnsi="Times New Roman" w:cs="Times New Roman"/>
          <w:sz w:val="24"/>
          <w:szCs w:val="24"/>
        </w:rPr>
        <w:t>adolescentes mujeres</w:t>
      </w:r>
      <w:r>
        <w:rPr>
          <w:rFonts w:ascii="Times New Roman" w:hAnsi="Times New Roman" w:cs="Times New Roman"/>
          <w:sz w:val="24"/>
          <w:szCs w:val="24"/>
        </w:rPr>
        <w:t xml:space="preserve"> </w:t>
      </w:r>
      <w:r w:rsidRPr="004B3D3C">
        <w:rPr>
          <w:rFonts w:ascii="Times New Roman" w:hAnsi="Times New Roman" w:cs="Times New Roman"/>
          <w:sz w:val="24"/>
          <w:szCs w:val="24"/>
        </w:rPr>
        <w:t xml:space="preserve">de este estudio. </w:t>
      </w:r>
    </w:p>
    <w:p w14:paraId="6E9E80EC" w14:textId="1C2EB563" w:rsidR="008D42C8" w:rsidRPr="004B3D3C" w:rsidRDefault="000D4F7C"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w:t>
      </w:r>
      <w:r w:rsidR="00E8482C">
        <w:rPr>
          <w:rFonts w:ascii="Times New Roman" w:hAnsi="Times New Roman" w:cs="Times New Roman"/>
          <w:sz w:val="24"/>
          <w:szCs w:val="24"/>
        </w:rPr>
        <w:t>rocedimiento</w:t>
      </w:r>
      <w:r>
        <w:rPr>
          <w:rFonts w:ascii="Times New Roman" w:hAnsi="Times New Roman" w:cs="Times New Roman"/>
          <w:sz w:val="24"/>
          <w:szCs w:val="24"/>
        </w:rPr>
        <w:t xml:space="preserve"> seguido fue el siguiente. </w:t>
      </w:r>
      <w:r w:rsidR="00E8482C">
        <w:rPr>
          <w:rFonts w:ascii="Times New Roman" w:hAnsi="Times New Roman" w:cs="Times New Roman"/>
          <w:sz w:val="24"/>
          <w:szCs w:val="24"/>
        </w:rPr>
        <w:t xml:space="preserve">Se presentó </w:t>
      </w:r>
      <w:r w:rsidR="008D42C8">
        <w:rPr>
          <w:rFonts w:ascii="Times New Roman" w:hAnsi="Times New Roman" w:cs="Times New Roman"/>
          <w:sz w:val="24"/>
          <w:szCs w:val="24"/>
        </w:rPr>
        <w:t xml:space="preserve">el </w:t>
      </w:r>
      <w:r w:rsidR="008D42C8" w:rsidRPr="004B3D3C">
        <w:rPr>
          <w:rFonts w:ascii="Times New Roman" w:hAnsi="Times New Roman" w:cs="Times New Roman"/>
          <w:sz w:val="24"/>
          <w:szCs w:val="24"/>
        </w:rPr>
        <w:t>proyecto de investigación a las autoridades y personal docente del centro escolar para la</w:t>
      </w:r>
      <w:r w:rsidR="008D42C8">
        <w:rPr>
          <w:rFonts w:ascii="Times New Roman" w:hAnsi="Times New Roman" w:cs="Times New Roman"/>
          <w:sz w:val="24"/>
          <w:szCs w:val="24"/>
        </w:rPr>
        <w:t xml:space="preserve"> </w:t>
      </w:r>
      <w:r w:rsidR="008D42C8" w:rsidRPr="004B3D3C">
        <w:rPr>
          <w:rFonts w:ascii="Times New Roman" w:hAnsi="Times New Roman" w:cs="Times New Roman"/>
          <w:sz w:val="24"/>
          <w:szCs w:val="24"/>
        </w:rPr>
        <w:t>obtención de la autorización</w:t>
      </w:r>
      <w:r w:rsidR="00E56CF0">
        <w:rPr>
          <w:rFonts w:ascii="Times New Roman" w:hAnsi="Times New Roman" w:cs="Times New Roman"/>
          <w:sz w:val="24"/>
          <w:szCs w:val="24"/>
        </w:rPr>
        <w:t xml:space="preserve">; </w:t>
      </w:r>
      <w:r w:rsidR="008D42C8">
        <w:rPr>
          <w:rFonts w:ascii="Times New Roman" w:hAnsi="Times New Roman" w:cs="Times New Roman"/>
          <w:sz w:val="24"/>
          <w:szCs w:val="24"/>
        </w:rPr>
        <w:t xml:space="preserve">posteriormente se procedió a informar en </w:t>
      </w:r>
      <w:r w:rsidR="008D42C8" w:rsidRPr="004B3D3C">
        <w:rPr>
          <w:rFonts w:ascii="Times New Roman" w:hAnsi="Times New Roman" w:cs="Times New Roman"/>
          <w:sz w:val="24"/>
          <w:szCs w:val="24"/>
        </w:rPr>
        <w:t>todos los grupos</w:t>
      </w:r>
      <w:r w:rsidR="008D42C8">
        <w:rPr>
          <w:rFonts w:ascii="Times New Roman" w:hAnsi="Times New Roman" w:cs="Times New Roman"/>
          <w:sz w:val="24"/>
          <w:szCs w:val="24"/>
        </w:rPr>
        <w:t xml:space="preserve"> e invitar a las mujeres a participar</w:t>
      </w:r>
      <w:r w:rsidR="008D42C8" w:rsidRPr="004B3D3C">
        <w:rPr>
          <w:rFonts w:ascii="Times New Roman" w:hAnsi="Times New Roman" w:cs="Times New Roman"/>
          <w:sz w:val="24"/>
          <w:szCs w:val="24"/>
        </w:rPr>
        <w:t xml:space="preserve">, con el acompañamiento de </w:t>
      </w:r>
      <w:r w:rsidR="008D42C8">
        <w:rPr>
          <w:rFonts w:ascii="Times New Roman" w:hAnsi="Times New Roman" w:cs="Times New Roman"/>
          <w:sz w:val="24"/>
          <w:szCs w:val="24"/>
        </w:rPr>
        <w:t>la orientadora escolar. Previa identificación de días y horas disponibles, se realizaron los grupos focales con el consentimiento de cada grupo p</w:t>
      </w:r>
      <w:r w:rsidR="00E4722F">
        <w:rPr>
          <w:rFonts w:ascii="Times New Roman" w:hAnsi="Times New Roman" w:cs="Times New Roman"/>
          <w:sz w:val="24"/>
          <w:szCs w:val="24"/>
        </w:rPr>
        <w:t>ara la grabación del audio</w:t>
      </w:r>
      <w:r w:rsidR="008D42C8">
        <w:rPr>
          <w:rFonts w:ascii="Times New Roman" w:hAnsi="Times New Roman" w:cs="Times New Roman"/>
          <w:sz w:val="24"/>
          <w:szCs w:val="24"/>
        </w:rPr>
        <w:t xml:space="preserve"> y del uso de la </w:t>
      </w:r>
      <w:r w:rsidR="008D42C8" w:rsidRPr="004B3D3C">
        <w:rPr>
          <w:rFonts w:ascii="Times New Roman" w:hAnsi="Times New Roman" w:cs="Times New Roman"/>
          <w:sz w:val="24"/>
          <w:szCs w:val="24"/>
        </w:rPr>
        <w:t xml:space="preserve">información </w:t>
      </w:r>
      <w:r w:rsidR="00E8482C">
        <w:rPr>
          <w:rFonts w:ascii="Times New Roman" w:hAnsi="Times New Roman" w:cs="Times New Roman"/>
          <w:sz w:val="24"/>
          <w:szCs w:val="24"/>
        </w:rPr>
        <w:t xml:space="preserve">que se obtuviera </w:t>
      </w:r>
      <w:r w:rsidR="008D42C8" w:rsidRPr="004B3D3C">
        <w:rPr>
          <w:rFonts w:ascii="Times New Roman" w:hAnsi="Times New Roman" w:cs="Times New Roman"/>
          <w:sz w:val="24"/>
          <w:szCs w:val="24"/>
        </w:rPr>
        <w:t xml:space="preserve">en </w:t>
      </w:r>
      <w:r w:rsidR="008D42C8">
        <w:rPr>
          <w:rFonts w:ascii="Times New Roman" w:hAnsi="Times New Roman" w:cs="Times New Roman"/>
          <w:sz w:val="24"/>
          <w:szCs w:val="24"/>
        </w:rPr>
        <w:t xml:space="preserve">futuras </w:t>
      </w:r>
      <w:r w:rsidR="008D42C8" w:rsidRPr="004B3D3C">
        <w:rPr>
          <w:rFonts w:ascii="Times New Roman" w:hAnsi="Times New Roman" w:cs="Times New Roman"/>
          <w:sz w:val="24"/>
          <w:szCs w:val="24"/>
        </w:rPr>
        <w:t>publicaciones</w:t>
      </w:r>
      <w:r w:rsidR="008D42C8">
        <w:rPr>
          <w:rFonts w:ascii="Times New Roman" w:hAnsi="Times New Roman" w:cs="Times New Roman"/>
          <w:sz w:val="24"/>
          <w:szCs w:val="24"/>
        </w:rPr>
        <w:t xml:space="preserve"> académicas</w:t>
      </w:r>
      <w:r w:rsidR="008D42C8" w:rsidRPr="004B3D3C">
        <w:rPr>
          <w:rFonts w:ascii="Times New Roman" w:hAnsi="Times New Roman" w:cs="Times New Roman"/>
          <w:sz w:val="24"/>
          <w:szCs w:val="24"/>
        </w:rPr>
        <w:t xml:space="preserve">, </w:t>
      </w:r>
      <w:r w:rsidR="008D42C8">
        <w:rPr>
          <w:rFonts w:ascii="Times New Roman" w:hAnsi="Times New Roman" w:cs="Times New Roman"/>
          <w:sz w:val="24"/>
          <w:szCs w:val="24"/>
        </w:rPr>
        <w:t>respetando los datos confidencia</w:t>
      </w:r>
      <w:r w:rsidR="00E8482C">
        <w:rPr>
          <w:rFonts w:ascii="Times New Roman" w:hAnsi="Times New Roman" w:cs="Times New Roman"/>
          <w:sz w:val="24"/>
          <w:szCs w:val="24"/>
        </w:rPr>
        <w:t>le</w:t>
      </w:r>
      <w:r w:rsidR="008D42C8">
        <w:rPr>
          <w:rFonts w:ascii="Times New Roman" w:hAnsi="Times New Roman" w:cs="Times New Roman"/>
          <w:sz w:val="24"/>
          <w:szCs w:val="24"/>
        </w:rPr>
        <w:t xml:space="preserve">s y </w:t>
      </w:r>
      <w:r w:rsidR="008D42C8" w:rsidRPr="004B3D3C">
        <w:rPr>
          <w:rFonts w:ascii="Times New Roman" w:hAnsi="Times New Roman" w:cs="Times New Roman"/>
          <w:sz w:val="24"/>
          <w:szCs w:val="24"/>
        </w:rPr>
        <w:t>los códigos éticos.</w:t>
      </w:r>
    </w:p>
    <w:p w14:paraId="6CE7267A" w14:textId="5EC86119" w:rsidR="00436736" w:rsidRDefault="008D42C8" w:rsidP="00366F8C">
      <w:pPr>
        <w:spacing w:after="0" w:line="360" w:lineRule="auto"/>
        <w:ind w:firstLine="708"/>
        <w:jc w:val="both"/>
        <w:rPr>
          <w:rFonts w:ascii="Times New Roman" w:hAnsi="Times New Roman" w:cs="Times New Roman"/>
          <w:sz w:val="24"/>
          <w:szCs w:val="24"/>
        </w:rPr>
      </w:pPr>
      <w:r w:rsidRPr="004B3D3C">
        <w:rPr>
          <w:rFonts w:ascii="Times New Roman" w:hAnsi="Times New Roman" w:cs="Times New Roman"/>
          <w:sz w:val="24"/>
          <w:szCs w:val="24"/>
        </w:rPr>
        <w:t>El análisis, en la investigación cualitativa, no constituye una etapa independiente del proceso investigativo (Izcara</w:t>
      </w:r>
      <w:r w:rsidR="002F6DF2">
        <w:rPr>
          <w:rFonts w:ascii="Times New Roman" w:hAnsi="Times New Roman" w:cs="Times New Roman"/>
          <w:sz w:val="24"/>
          <w:szCs w:val="24"/>
        </w:rPr>
        <w:t xml:space="preserve">, </w:t>
      </w:r>
      <w:r w:rsidRPr="004B3D3C">
        <w:rPr>
          <w:rFonts w:ascii="Times New Roman" w:hAnsi="Times New Roman" w:cs="Times New Roman"/>
          <w:sz w:val="24"/>
          <w:szCs w:val="24"/>
        </w:rPr>
        <w:t>2014</w:t>
      </w:r>
      <w:r w:rsidR="002F6DF2">
        <w:rPr>
          <w:rFonts w:ascii="Times New Roman" w:hAnsi="Times New Roman" w:cs="Times New Roman"/>
          <w:sz w:val="24"/>
          <w:szCs w:val="24"/>
        </w:rPr>
        <w:t>;</w:t>
      </w:r>
      <w:r w:rsidRPr="004B3D3C">
        <w:rPr>
          <w:rFonts w:ascii="Times New Roman" w:hAnsi="Times New Roman" w:cs="Times New Roman"/>
          <w:sz w:val="24"/>
          <w:szCs w:val="24"/>
        </w:rPr>
        <w:t xml:space="preserve"> Ramírez, 2016). En </w:t>
      </w:r>
      <w:r>
        <w:rPr>
          <w:rFonts w:ascii="Times New Roman" w:hAnsi="Times New Roman" w:cs="Times New Roman"/>
          <w:sz w:val="24"/>
          <w:szCs w:val="24"/>
        </w:rPr>
        <w:t>este</w:t>
      </w:r>
      <w:r w:rsidRPr="004B3D3C">
        <w:rPr>
          <w:rFonts w:ascii="Times New Roman" w:hAnsi="Times New Roman" w:cs="Times New Roman"/>
          <w:sz w:val="24"/>
          <w:szCs w:val="24"/>
        </w:rPr>
        <w:t xml:space="preserve"> caso, desde el desarrollo de la primera sesión de los grupos focales </w:t>
      </w:r>
      <w:r>
        <w:rPr>
          <w:rFonts w:ascii="Times New Roman" w:hAnsi="Times New Roman" w:cs="Times New Roman"/>
          <w:sz w:val="24"/>
          <w:szCs w:val="24"/>
        </w:rPr>
        <w:t>se revisó</w:t>
      </w:r>
      <w:r w:rsidRPr="004B3D3C">
        <w:rPr>
          <w:rFonts w:ascii="Times New Roman" w:hAnsi="Times New Roman" w:cs="Times New Roman"/>
          <w:sz w:val="24"/>
          <w:szCs w:val="24"/>
        </w:rPr>
        <w:t xml:space="preserve"> la información, se fueron construyendo hipótesis de trabajo, </w:t>
      </w:r>
      <w:r w:rsidR="00C70F33">
        <w:rPr>
          <w:rFonts w:ascii="Times New Roman" w:hAnsi="Times New Roman" w:cs="Times New Roman"/>
          <w:sz w:val="24"/>
          <w:szCs w:val="24"/>
        </w:rPr>
        <w:t xml:space="preserve">las cuales </w:t>
      </w:r>
      <w:r w:rsidRPr="004B3D3C">
        <w:rPr>
          <w:rFonts w:ascii="Times New Roman" w:hAnsi="Times New Roman" w:cs="Times New Roman"/>
          <w:sz w:val="24"/>
          <w:szCs w:val="24"/>
        </w:rPr>
        <w:t>definieron la segunda sesión y perfilaron la emergencia de categorías. Concretamente para el análisis</w:t>
      </w:r>
      <w:r w:rsidR="00C70F33">
        <w:rPr>
          <w:rFonts w:ascii="Times New Roman" w:hAnsi="Times New Roman" w:cs="Times New Roman"/>
          <w:sz w:val="24"/>
          <w:szCs w:val="24"/>
        </w:rPr>
        <w:t>,</w:t>
      </w:r>
      <w:r w:rsidRPr="004B3D3C">
        <w:rPr>
          <w:rFonts w:ascii="Times New Roman" w:hAnsi="Times New Roman" w:cs="Times New Roman"/>
          <w:sz w:val="24"/>
          <w:szCs w:val="24"/>
        </w:rPr>
        <w:t xml:space="preserve"> se transcribieron literalmente en formato de Word los discursos de las participantes que se captaron en</w:t>
      </w:r>
      <w:r w:rsidR="00B67DF0">
        <w:rPr>
          <w:rFonts w:ascii="Times New Roman" w:hAnsi="Times New Roman" w:cs="Times New Roman"/>
          <w:sz w:val="24"/>
          <w:szCs w:val="24"/>
        </w:rPr>
        <w:t xml:space="preserve"> </w:t>
      </w:r>
      <w:r w:rsidRPr="004B3D3C">
        <w:rPr>
          <w:rFonts w:ascii="Times New Roman" w:hAnsi="Times New Roman" w:cs="Times New Roman"/>
          <w:sz w:val="24"/>
          <w:szCs w:val="24"/>
        </w:rPr>
        <w:t>los audios. E</w:t>
      </w:r>
      <w:r w:rsidR="00CB40A0">
        <w:rPr>
          <w:rFonts w:ascii="Times New Roman" w:hAnsi="Times New Roman" w:cs="Times New Roman"/>
          <w:sz w:val="24"/>
          <w:szCs w:val="24"/>
        </w:rPr>
        <w:t xml:space="preserve">ste </w:t>
      </w:r>
      <w:r w:rsidRPr="004B3D3C">
        <w:rPr>
          <w:rFonts w:ascii="Times New Roman" w:hAnsi="Times New Roman" w:cs="Times New Roman"/>
          <w:sz w:val="24"/>
          <w:szCs w:val="24"/>
        </w:rPr>
        <w:t xml:space="preserve">material </w:t>
      </w:r>
      <w:r w:rsidR="00CB40A0">
        <w:rPr>
          <w:rFonts w:ascii="Times New Roman" w:hAnsi="Times New Roman" w:cs="Times New Roman"/>
          <w:sz w:val="24"/>
          <w:szCs w:val="24"/>
        </w:rPr>
        <w:t xml:space="preserve">fue leído y releído </w:t>
      </w:r>
      <w:r w:rsidRPr="004B3D3C">
        <w:rPr>
          <w:rFonts w:ascii="Times New Roman" w:hAnsi="Times New Roman" w:cs="Times New Roman"/>
          <w:sz w:val="24"/>
          <w:szCs w:val="24"/>
        </w:rPr>
        <w:t xml:space="preserve">para tener un panorama general de su contenido y delinear formas de </w:t>
      </w:r>
      <w:r w:rsidRPr="004B3D3C">
        <w:rPr>
          <w:rFonts w:ascii="Times New Roman" w:hAnsi="Times New Roman" w:cs="Times New Roman"/>
          <w:sz w:val="24"/>
          <w:szCs w:val="24"/>
        </w:rPr>
        <w:lastRenderedPageBreak/>
        <w:t>organización, segmentación o depuración de la información. Se identificaron unidades discursivas significativas, se agruparon todas aquellas que tuvieran el mismo sentido para luego construir las ca</w:t>
      </w:r>
      <w:r w:rsidR="00E4722F">
        <w:rPr>
          <w:rFonts w:ascii="Times New Roman" w:hAnsi="Times New Roman" w:cs="Times New Roman"/>
          <w:sz w:val="24"/>
          <w:szCs w:val="24"/>
        </w:rPr>
        <w:t xml:space="preserve">tegorías de </w:t>
      </w:r>
      <w:r w:rsidR="00E4722F" w:rsidRPr="00543C89">
        <w:rPr>
          <w:rFonts w:ascii="Times New Roman" w:hAnsi="Times New Roman" w:cs="Times New Roman"/>
          <w:sz w:val="24"/>
          <w:szCs w:val="24"/>
        </w:rPr>
        <w:t>análisis.</w:t>
      </w:r>
      <w:r w:rsidRPr="00543C89">
        <w:rPr>
          <w:rFonts w:ascii="Times New Roman" w:hAnsi="Times New Roman" w:cs="Times New Roman"/>
          <w:sz w:val="24"/>
          <w:szCs w:val="24"/>
        </w:rPr>
        <w:t xml:space="preserve"> </w:t>
      </w:r>
    </w:p>
    <w:p w14:paraId="293E640B" w14:textId="77777777" w:rsidR="00A04151" w:rsidRPr="00543C89" w:rsidRDefault="00A04151" w:rsidP="00366F8C">
      <w:pPr>
        <w:spacing w:after="0" w:line="360" w:lineRule="auto"/>
        <w:ind w:firstLine="708"/>
        <w:jc w:val="both"/>
        <w:rPr>
          <w:rFonts w:ascii="Times New Roman" w:hAnsi="Times New Roman" w:cs="Times New Roman"/>
          <w:b/>
          <w:sz w:val="24"/>
          <w:szCs w:val="24"/>
        </w:rPr>
      </w:pPr>
    </w:p>
    <w:p w14:paraId="500612BE" w14:textId="6CCC18FA" w:rsidR="005F30BC" w:rsidRPr="00F530BF" w:rsidRDefault="005F30BC" w:rsidP="004912C4">
      <w:pPr>
        <w:spacing w:after="0" w:line="360" w:lineRule="auto"/>
        <w:jc w:val="center"/>
        <w:rPr>
          <w:rFonts w:ascii="Times New Roman" w:hAnsi="Times New Roman" w:cs="Times New Roman"/>
          <w:b/>
          <w:sz w:val="32"/>
          <w:szCs w:val="32"/>
        </w:rPr>
      </w:pPr>
      <w:r w:rsidRPr="0016742E">
        <w:rPr>
          <w:rFonts w:ascii="Times New Roman" w:hAnsi="Times New Roman" w:cs="Times New Roman"/>
          <w:b/>
          <w:sz w:val="32"/>
          <w:szCs w:val="32"/>
        </w:rPr>
        <w:t>Resultados</w:t>
      </w:r>
    </w:p>
    <w:p w14:paraId="6F50E96F" w14:textId="0D494DD4" w:rsidR="00455398" w:rsidRDefault="00AC7A9C" w:rsidP="008E3D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los tres ejes de discusión planteados en los grupos focales, que fueron la sexualidad, las prácticas sexuales y la relación con los padres/madres respecto al tema de sexualidad, </w:t>
      </w:r>
      <w:r w:rsidR="0011513B">
        <w:rPr>
          <w:rFonts w:ascii="Times New Roman" w:hAnsi="Times New Roman" w:cs="Times New Roman"/>
          <w:sz w:val="24"/>
          <w:szCs w:val="24"/>
        </w:rPr>
        <w:t xml:space="preserve">encontramos que </w:t>
      </w:r>
      <w:r w:rsidR="007F6B4C">
        <w:rPr>
          <w:rFonts w:ascii="Times New Roman" w:hAnsi="Times New Roman" w:cs="Times New Roman"/>
          <w:sz w:val="24"/>
          <w:szCs w:val="24"/>
        </w:rPr>
        <w:t>e</w:t>
      </w:r>
      <w:r w:rsidR="007F6B4C" w:rsidRPr="007F6B4C">
        <w:rPr>
          <w:rFonts w:ascii="Times New Roman" w:hAnsi="Times New Roman" w:cs="Times New Roman"/>
          <w:sz w:val="24"/>
          <w:szCs w:val="24"/>
        </w:rPr>
        <w:t xml:space="preserve">xiste un reconocimiento </w:t>
      </w:r>
      <w:r w:rsidR="007F6B4C">
        <w:rPr>
          <w:rFonts w:ascii="Times New Roman" w:hAnsi="Times New Roman" w:cs="Times New Roman"/>
          <w:sz w:val="24"/>
          <w:szCs w:val="24"/>
        </w:rPr>
        <w:t xml:space="preserve">generalizado entre las participantes </w:t>
      </w:r>
      <w:r w:rsidR="00F01B95">
        <w:rPr>
          <w:rFonts w:ascii="Times New Roman" w:hAnsi="Times New Roman" w:cs="Times New Roman"/>
          <w:sz w:val="24"/>
          <w:szCs w:val="24"/>
        </w:rPr>
        <w:t>de</w:t>
      </w:r>
      <w:r w:rsidR="0011513B">
        <w:rPr>
          <w:rFonts w:ascii="Times New Roman" w:hAnsi="Times New Roman" w:cs="Times New Roman"/>
          <w:sz w:val="24"/>
          <w:szCs w:val="24"/>
        </w:rPr>
        <w:t xml:space="preserve"> </w:t>
      </w:r>
      <w:r w:rsidR="007F6B4C">
        <w:rPr>
          <w:rFonts w:ascii="Times New Roman" w:hAnsi="Times New Roman" w:cs="Times New Roman"/>
          <w:sz w:val="24"/>
          <w:szCs w:val="24"/>
        </w:rPr>
        <w:t>q</w:t>
      </w:r>
      <w:r w:rsidR="007F6B4C" w:rsidRPr="007F6B4C">
        <w:rPr>
          <w:rFonts w:ascii="Times New Roman" w:hAnsi="Times New Roman" w:cs="Times New Roman"/>
          <w:sz w:val="24"/>
          <w:szCs w:val="24"/>
        </w:rPr>
        <w:t>ue la sexualidad es más que el coito o acto sexual</w:t>
      </w:r>
      <w:r w:rsidR="00AC3A8A">
        <w:rPr>
          <w:rFonts w:ascii="Times New Roman" w:hAnsi="Times New Roman" w:cs="Times New Roman"/>
          <w:sz w:val="24"/>
          <w:szCs w:val="24"/>
        </w:rPr>
        <w:t>,</w:t>
      </w:r>
      <w:r w:rsidR="00F01B95" w:rsidRPr="007F6B4C">
        <w:rPr>
          <w:rFonts w:ascii="Times New Roman" w:hAnsi="Times New Roman" w:cs="Times New Roman"/>
          <w:sz w:val="24"/>
          <w:szCs w:val="24"/>
        </w:rPr>
        <w:t xml:space="preserve"> </w:t>
      </w:r>
      <w:r w:rsidR="007F6B4C" w:rsidRPr="007F6B4C">
        <w:rPr>
          <w:rFonts w:ascii="Times New Roman" w:hAnsi="Times New Roman" w:cs="Times New Roman"/>
          <w:sz w:val="24"/>
          <w:szCs w:val="24"/>
        </w:rPr>
        <w:t>comparten la idea que “la sexualidad es algo que nos define cuando nacemos; si somos hombres o mujeres”</w:t>
      </w:r>
      <w:r w:rsidR="007F6B4C">
        <w:rPr>
          <w:rFonts w:ascii="Times New Roman" w:hAnsi="Times New Roman" w:cs="Times New Roman"/>
          <w:sz w:val="24"/>
          <w:szCs w:val="24"/>
        </w:rPr>
        <w:t xml:space="preserve"> (Lily</w:t>
      </w:r>
      <w:r w:rsidR="00F01B95">
        <w:rPr>
          <w:rFonts w:ascii="Times New Roman" w:hAnsi="Times New Roman" w:cs="Times New Roman"/>
          <w:sz w:val="24"/>
          <w:szCs w:val="24"/>
        </w:rPr>
        <w:t>),</w:t>
      </w:r>
      <w:r w:rsidR="0081157E">
        <w:rPr>
          <w:rStyle w:val="Refdenotaalpie"/>
          <w:rFonts w:ascii="Times New Roman" w:hAnsi="Times New Roman" w:cs="Times New Roman"/>
          <w:sz w:val="24"/>
          <w:szCs w:val="24"/>
        </w:rPr>
        <w:footnoteReference w:id="1"/>
      </w:r>
      <w:r w:rsidR="00455398">
        <w:rPr>
          <w:rFonts w:ascii="Times New Roman" w:hAnsi="Times New Roman" w:cs="Times New Roman"/>
          <w:sz w:val="24"/>
          <w:szCs w:val="24"/>
        </w:rPr>
        <w:t xml:space="preserve"> mientras que la práctica sexual es entendida como las relaciones sexuales coitales</w:t>
      </w:r>
      <w:r w:rsidR="00840DF6">
        <w:rPr>
          <w:rFonts w:ascii="Times New Roman" w:hAnsi="Times New Roman" w:cs="Times New Roman"/>
          <w:sz w:val="24"/>
          <w:szCs w:val="24"/>
        </w:rPr>
        <w:t xml:space="preserve"> entre una pareja heterosexual. </w:t>
      </w:r>
    </w:p>
    <w:p w14:paraId="6942D763" w14:textId="503B6DAB" w:rsidR="00D75855" w:rsidRDefault="00455398" w:rsidP="00366F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5367D">
        <w:rPr>
          <w:rFonts w:ascii="Times New Roman" w:hAnsi="Times New Roman" w:cs="Times New Roman"/>
          <w:sz w:val="24"/>
          <w:szCs w:val="24"/>
        </w:rPr>
        <w:t xml:space="preserve">Si bien esta concepción de la sexualidad </w:t>
      </w:r>
      <w:r w:rsidR="00917763">
        <w:rPr>
          <w:rFonts w:ascii="Times New Roman" w:hAnsi="Times New Roman" w:cs="Times New Roman"/>
          <w:sz w:val="24"/>
          <w:szCs w:val="24"/>
        </w:rPr>
        <w:t xml:space="preserve">expresa una diferenciación entre la práctica sexual y la sexualidad, también refleja la concepción de tal diferencia desde </w:t>
      </w:r>
      <w:r>
        <w:rPr>
          <w:rFonts w:ascii="Times New Roman" w:hAnsi="Times New Roman" w:cs="Times New Roman"/>
          <w:sz w:val="24"/>
          <w:szCs w:val="24"/>
        </w:rPr>
        <w:t>los roles de</w:t>
      </w:r>
      <w:r w:rsidR="00917763">
        <w:rPr>
          <w:rFonts w:ascii="Times New Roman" w:hAnsi="Times New Roman" w:cs="Times New Roman"/>
          <w:sz w:val="24"/>
          <w:szCs w:val="24"/>
        </w:rPr>
        <w:t xml:space="preserve"> género, ya que ser “hombres” o ser “mujeres” marca</w:t>
      </w:r>
      <w:r w:rsidR="00AC3A8A">
        <w:rPr>
          <w:rFonts w:ascii="Times New Roman" w:hAnsi="Times New Roman" w:cs="Times New Roman"/>
          <w:sz w:val="24"/>
          <w:szCs w:val="24"/>
        </w:rPr>
        <w:t>,</w:t>
      </w:r>
      <w:r w:rsidR="00917763">
        <w:rPr>
          <w:rFonts w:ascii="Times New Roman" w:hAnsi="Times New Roman" w:cs="Times New Roman"/>
          <w:sz w:val="24"/>
          <w:szCs w:val="24"/>
        </w:rPr>
        <w:t xml:space="preserve"> </w:t>
      </w:r>
      <w:r>
        <w:rPr>
          <w:rFonts w:ascii="Times New Roman" w:hAnsi="Times New Roman" w:cs="Times New Roman"/>
          <w:sz w:val="24"/>
          <w:szCs w:val="24"/>
        </w:rPr>
        <w:t xml:space="preserve">para ellas, </w:t>
      </w:r>
      <w:r w:rsidR="00917763">
        <w:rPr>
          <w:rFonts w:ascii="Times New Roman" w:hAnsi="Times New Roman" w:cs="Times New Roman"/>
          <w:sz w:val="24"/>
          <w:szCs w:val="24"/>
        </w:rPr>
        <w:t>pautas de comportamiento</w:t>
      </w:r>
      <w:r w:rsidR="004A63F9">
        <w:rPr>
          <w:rFonts w:ascii="Times New Roman" w:hAnsi="Times New Roman" w:cs="Times New Roman"/>
          <w:sz w:val="24"/>
          <w:szCs w:val="24"/>
        </w:rPr>
        <w:t xml:space="preserve"> y</w:t>
      </w:r>
      <w:r w:rsidR="00917763">
        <w:rPr>
          <w:rFonts w:ascii="Times New Roman" w:hAnsi="Times New Roman" w:cs="Times New Roman"/>
          <w:sz w:val="24"/>
          <w:szCs w:val="24"/>
        </w:rPr>
        <w:t xml:space="preserve"> </w:t>
      </w:r>
      <w:r>
        <w:rPr>
          <w:rFonts w:ascii="Times New Roman" w:hAnsi="Times New Roman" w:cs="Times New Roman"/>
          <w:sz w:val="24"/>
          <w:szCs w:val="24"/>
        </w:rPr>
        <w:t>define</w:t>
      </w:r>
      <w:r w:rsidR="00B86611">
        <w:rPr>
          <w:rFonts w:ascii="Times New Roman" w:hAnsi="Times New Roman" w:cs="Times New Roman"/>
          <w:sz w:val="24"/>
          <w:szCs w:val="24"/>
        </w:rPr>
        <w:t>n</w:t>
      </w:r>
      <w:r>
        <w:rPr>
          <w:rFonts w:ascii="Times New Roman" w:hAnsi="Times New Roman" w:cs="Times New Roman"/>
          <w:sz w:val="24"/>
          <w:szCs w:val="24"/>
        </w:rPr>
        <w:t xml:space="preserve"> su forma de ser y de estar en el mundo. </w:t>
      </w:r>
    </w:p>
    <w:p w14:paraId="01C4846D" w14:textId="22A6E8B9" w:rsidR="00917763" w:rsidRDefault="005E58C9" w:rsidP="00366F8C">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E</w:t>
      </w:r>
      <w:r w:rsidR="00D75855" w:rsidRPr="0029385D">
        <w:rPr>
          <w:rFonts w:ascii="Times New Roman" w:hAnsi="Times New Roman" w:cs="Times New Roman"/>
          <w:sz w:val="24"/>
          <w:szCs w:val="24"/>
        </w:rPr>
        <w:t>stamos</w:t>
      </w:r>
      <w:r w:rsidR="00D75855" w:rsidRPr="00D75855">
        <w:rPr>
          <w:rFonts w:ascii="Times New Roman" w:hAnsi="Times New Roman" w:cs="Times New Roman"/>
          <w:sz w:val="24"/>
          <w:szCs w:val="24"/>
        </w:rPr>
        <w:t xml:space="preserve"> hablando de comportarnos como las personas que somos</w:t>
      </w:r>
      <w:r w:rsidR="00D75855">
        <w:rPr>
          <w:rFonts w:ascii="Times New Roman" w:hAnsi="Times New Roman" w:cs="Times New Roman"/>
          <w:sz w:val="24"/>
          <w:szCs w:val="24"/>
        </w:rPr>
        <w:t>,</w:t>
      </w:r>
      <w:r w:rsidR="00D75855" w:rsidRPr="00D75855">
        <w:rPr>
          <w:rFonts w:ascii="Times New Roman" w:hAnsi="Times New Roman" w:cs="Times New Roman"/>
          <w:sz w:val="24"/>
          <w:szCs w:val="24"/>
        </w:rPr>
        <w:t xml:space="preserve"> por ejemplo un caso si yo soy mujer</w:t>
      </w:r>
      <w:r w:rsidR="00D75855">
        <w:rPr>
          <w:rFonts w:ascii="Times New Roman" w:hAnsi="Times New Roman" w:cs="Times New Roman"/>
          <w:sz w:val="24"/>
          <w:szCs w:val="24"/>
        </w:rPr>
        <w:t>,</w:t>
      </w:r>
      <w:r w:rsidR="00B67DF0">
        <w:rPr>
          <w:rFonts w:ascii="Times New Roman" w:hAnsi="Times New Roman" w:cs="Times New Roman"/>
          <w:sz w:val="24"/>
          <w:szCs w:val="24"/>
        </w:rPr>
        <w:t xml:space="preserve"> </w:t>
      </w:r>
      <w:r w:rsidR="00D75855" w:rsidRPr="00D75855">
        <w:rPr>
          <w:rFonts w:ascii="Times New Roman" w:hAnsi="Times New Roman" w:cs="Times New Roman"/>
          <w:sz w:val="24"/>
          <w:szCs w:val="24"/>
        </w:rPr>
        <w:t>lo más lógico sería vestirme como se vestiría una chica, usar cortes de cabello como una chica o hacer actividades que normalmente hacemos las mujeres</w:t>
      </w:r>
      <w:r w:rsidR="00D75855">
        <w:rPr>
          <w:rFonts w:ascii="Times New Roman" w:hAnsi="Times New Roman" w:cs="Times New Roman"/>
          <w:sz w:val="24"/>
          <w:szCs w:val="24"/>
        </w:rPr>
        <w:t>;</w:t>
      </w:r>
      <w:r w:rsidR="00D75855" w:rsidRPr="00D75855">
        <w:rPr>
          <w:rFonts w:ascii="Times New Roman" w:hAnsi="Times New Roman" w:cs="Times New Roman"/>
          <w:sz w:val="24"/>
          <w:szCs w:val="24"/>
        </w:rPr>
        <w:t xml:space="preserve"> </w:t>
      </w:r>
      <w:r w:rsidR="00D75855">
        <w:rPr>
          <w:rFonts w:ascii="Times New Roman" w:hAnsi="Times New Roman" w:cs="Times New Roman"/>
          <w:sz w:val="24"/>
          <w:szCs w:val="24"/>
        </w:rPr>
        <w:t>serí</w:t>
      </w:r>
      <w:r w:rsidR="00D75855" w:rsidRPr="00D75855">
        <w:rPr>
          <w:rFonts w:ascii="Times New Roman" w:hAnsi="Times New Roman" w:cs="Times New Roman"/>
          <w:sz w:val="24"/>
          <w:szCs w:val="24"/>
        </w:rPr>
        <w:t>a una manera de ejercer nuestra sexualidad también</w:t>
      </w:r>
      <w:r>
        <w:rPr>
          <w:rFonts w:ascii="Times New Roman" w:hAnsi="Times New Roman" w:cs="Times New Roman"/>
          <w:sz w:val="24"/>
          <w:szCs w:val="24"/>
        </w:rPr>
        <w:t xml:space="preserve"> </w:t>
      </w:r>
      <w:r w:rsidRPr="005E58C9">
        <w:rPr>
          <w:rFonts w:ascii="Times New Roman" w:hAnsi="Times New Roman" w:cs="Times New Roman"/>
          <w:sz w:val="24"/>
          <w:szCs w:val="24"/>
        </w:rPr>
        <w:t>(</w:t>
      </w:r>
      <w:r w:rsidRPr="008E3D2E">
        <w:rPr>
          <w:rFonts w:ascii="Times New Roman" w:hAnsi="Times New Roman" w:cs="Times New Roman"/>
          <w:sz w:val="24"/>
          <w:szCs w:val="24"/>
        </w:rPr>
        <w:t>Dani)</w:t>
      </w:r>
      <w:r w:rsidR="00D75855" w:rsidRPr="00D75855">
        <w:rPr>
          <w:rFonts w:ascii="Times New Roman" w:hAnsi="Times New Roman" w:cs="Times New Roman"/>
          <w:sz w:val="24"/>
          <w:szCs w:val="24"/>
        </w:rPr>
        <w:t>.</w:t>
      </w:r>
    </w:p>
    <w:p w14:paraId="3EBD3F99" w14:textId="13AD5F58" w:rsidR="0029385D" w:rsidRDefault="00CC1666"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 las relaciones con sus padres/madres en el tema de la sexualidad, todas reconocen contar con figuras de autoridad familiar</w:t>
      </w:r>
      <w:r w:rsidR="005E58C9">
        <w:rPr>
          <w:rFonts w:ascii="Times New Roman" w:hAnsi="Times New Roman" w:cs="Times New Roman"/>
          <w:sz w:val="24"/>
          <w:szCs w:val="24"/>
        </w:rPr>
        <w:t xml:space="preserve">: </w:t>
      </w:r>
      <w:r>
        <w:rPr>
          <w:rFonts w:ascii="Times New Roman" w:hAnsi="Times New Roman" w:cs="Times New Roman"/>
          <w:sz w:val="24"/>
          <w:szCs w:val="24"/>
        </w:rPr>
        <w:t>padre/madre biológica o abuelos/abuelas como referentes normativos de su</w:t>
      </w:r>
      <w:r w:rsidR="00EC0DCF">
        <w:rPr>
          <w:rFonts w:ascii="Times New Roman" w:hAnsi="Times New Roman" w:cs="Times New Roman"/>
          <w:sz w:val="24"/>
          <w:szCs w:val="24"/>
        </w:rPr>
        <w:t xml:space="preserve"> sexualidad. De esta manera, se </w:t>
      </w:r>
      <w:r w:rsidR="00FD461A">
        <w:rPr>
          <w:rFonts w:ascii="Times New Roman" w:hAnsi="Times New Roman" w:cs="Times New Roman"/>
          <w:sz w:val="24"/>
          <w:szCs w:val="24"/>
        </w:rPr>
        <w:t xml:space="preserve">establecen </w:t>
      </w:r>
      <w:r w:rsidR="00EC0DCF">
        <w:rPr>
          <w:rFonts w:ascii="Times New Roman" w:hAnsi="Times New Roman" w:cs="Times New Roman"/>
          <w:sz w:val="24"/>
          <w:szCs w:val="24"/>
        </w:rPr>
        <w:t xml:space="preserve">como </w:t>
      </w:r>
      <w:r w:rsidR="000D41B5">
        <w:rPr>
          <w:rFonts w:ascii="Times New Roman" w:hAnsi="Times New Roman" w:cs="Times New Roman"/>
          <w:sz w:val="24"/>
          <w:szCs w:val="24"/>
        </w:rPr>
        <w:t>resultado del análisis del disc</w:t>
      </w:r>
      <w:r w:rsidR="00EC0DCF">
        <w:rPr>
          <w:rFonts w:ascii="Times New Roman" w:hAnsi="Times New Roman" w:cs="Times New Roman"/>
          <w:sz w:val="24"/>
          <w:szCs w:val="24"/>
        </w:rPr>
        <w:t>urso de las participantes la</w:t>
      </w:r>
      <w:r w:rsidR="009A329B">
        <w:rPr>
          <w:rFonts w:ascii="Times New Roman" w:hAnsi="Times New Roman" w:cs="Times New Roman"/>
          <w:sz w:val="24"/>
          <w:szCs w:val="24"/>
        </w:rPr>
        <w:t>s</w:t>
      </w:r>
      <w:r w:rsidR="00EC0DCF">
        <w:rPr>
          <w:rFonts w:ascii="Times New Roman" w:hAnsi="Times New Roman" w:cs="Times New Roman"/>
          <w:sz w:val="24"/>
          <w:szCs w:val="24"/>
        </w:rPr>
        <w:t xml:space="preserve"> siguientes categorías. </w:t>
      </w:r>
    </w:p>
    <w:p w14:paraId="3FCB9969" w14:textId="77777777" w:rsidR="0029385D" w:rsidRDefault="00EC0DCF"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primer lugar la presencia del amor romántico como un eje presente en la subjetividad de estas jóvenes adolescentes que marca sus </w:t>
      </w:r>
      <w:r w:rsidR="009A329B">
        <w:rPr>
          <w:rFonts w:ascii="Times New Roman" w:hAnsi="Times New Roman" w:cs="Times New Roman"/>
          <w:sz w:val="24"/>
          <w:szCs w:val="24"/>
        </w:rPr>
        <w:t>concepciones</w:t>
      </w:r>
      <w:r>
        <w:rPr>
          <w:rFonts w:ascii="Times New Roman" w:hAnsi="Times New Roman" w:cs="Times New Roman"/>
          <w:sz w:val="24"/>
          <w:szCs w:val="24"/>
        </w:rPr>
        <w:t xml:space="preserve"> respecto a una relación de pareja, la cual no es concebida sin amor</w:t>
      </w:r>
      <w:r w:rsidRPr="00A4207A">
        <w:rPr>
          <w:rFonts w:ascii="Times New Roman" w:hAnsi="Times New Roman" w:cs="Times New Roman"/>
          <w:sz w:val="24"/>
          <w:szCs w:val="24"/>
        </w:rPr>
        <w:t xml:space="preserve">. </w:t>
      </w:r>
    </w:p>
    <w:p w14:paraId="0D043CEC" w14:textId="1DD99F7B" w:rsidR="0029385D" w:rsidRDefault="00EC0DCF" w:rsidP="00366F8C">
      <w:pPr>
        <w:spacing w:after="0" w:line="360" w:lineRule="auto"/>
        <w:ind w:firstLine="708"/>
        <w:jc w:val="both"/>
        <w:rPr>
          <w:rFonts w:ascii="Times New Roman" w:hAnsi="Times New Roman" w:cs="Times New Roman"/>
          <w:sz w:val="24"/>
          <w:szCs w:val="24"/>
        </w:rPr>
      </w:pPr>
      <w:r w:rsidRPr="00A4207A">
        <w:rPr>
          <w:rFonts w:ascii="Times New Roman" w:hAnsi="Times New Roman" w:cs="Times New Roman"/>
          <w:sz w:val="24"/>
          <w:szCs w:val="24"/>
        </w:rPr>
        <w:lastRenderedPageBreak/>
        <w:t xml:space="preserve">En segundo lugar, </w:t>
      </w:r>
      <w:r w:rsidR="000D41B5" w:rsidRPr="00A4207A">
        <w:rPr>
          <w:rFonts w:ascii="Times New Roman" w:hAnsi="Times New Roman" w:cs="Times New Roman"/>
          <w:sz w:val="24"/>
          <w:szCs w:val="24"/>
        </w:rPr>
        <w:t xml:space="preserve">la </w:t>
      </w:r>
      <w:r w:rsidRPr="00A4207A">
        <w:rPr>
          <w:rFonts w:ascii="Times New Roman" w:hAnsi="Times New Roman" w:cs="Times New Roman"/>
          <w:sz w:val="24"/>
          <w:szCs w:val="24"/>
        </w:rPr>
        <w:t xml:space="preserve">negación de información </w:t>
      </w:r>
      <w:r w:rsidR="00E4722F">
        <w:rPr>
          <w:rFonts w:ascii="Times New Roman" w:hAnsi="Times New Roman" w:cs="Times New Roman"/>
          <w:sz w:val="24"/>
          <w:szCs w:val="24"/>
        </w:rPr>
        <w:t xml:space="preserve">de los padres </w:t>
      </w:r>
      <w:r w:rsidRPr="00A4207A">
        <w:rPr>
          <w:rFonts w:ascii="Times New Roman" w:hAnsi="Times New Roman" w:cs="Times New Roman"/>
          <w:sz w:val="24"/>
          <w:szCs w:val="24"/>
        </w:rPr>
        <w:t>sobre la sexualid</w:t>
      </w:r>
      <w:r w:rsidR="00A4207A" w:rsidRPr="00A4207A">
        <w:rPr>
          <w:rFonts w:ascii="Times New Roman" w:hAnsi="Times New Roman" w:cs="Times New Roman"/>
          <w:sz w:val="24"/>
          <w:szCs w:val="24"/>
        </w:rPr>
        <w:t>ad</w:t>
      </w:r>
      <w:r w:rsidR="00B67DF0">
        <w:rPr>
          <w:rFonts w:ascii="Times New Roman" w:hAnsi="Times New Roman" w:cs="Times New Roman"/>
          <w:sz w:val="24"/>
          <w:szCs w:val="24"/>
        </w:rPr>
        <w:t xml:space="preserve"> </w:t>
      </w:r>
      <w:r w:rsidR="00E4722F">
        <w:rPr>
          <w:rFonts w:ascii="Times New Roman" w:hAnsi="Times New Roman" w:cs="Times New Roman"/>
          <w:sz w:val="24"/>
          <w:szCs w:val="24"/>
        </w:rPr>
        <w:t xml:space="preserve">de las mujeres </w:t>
      </w:r>
      <w:r w:rsidR="00A4207A" w:rsidRPr="00A4207A">
        <w:rPr>
          <w:rFonts w:ascii="Times New Roman" w:hAnsi="Times New Roman" w:cs="Times New Roman"/>
          <w:sz w:val="24"/>
          <w:szCs w:val="24"/>
        </w:rPr>
        <w:t xml:space="preserve">como una forma de controlar </w:t>
      </w:r>
      <w:r w:rsidRPr="00A4207A">
        <w:rPr>
          <w:rFonts w:ascii="Times New Roman" w:hAnsi="Times New Roman" w:cs="Times New Roman"/>
          <w:sz w:val="24"/>
          <w:szCs w:val="24"/>
        </w:rPr>
        <w:t xml:space="preserve">las decisiones de las jóvenes, </w:t>
      </w:r>
      <w:r w:rsidR="00A4207A" w:rsidRPr="00A4207A">
        <w:rPr>
          <w:rFonts w:ascii="Times New Roman" w:hAnsi="Times New Roman" w:cs="Times New Roman"/>
          <w:sz w:val="24"/>
          <w:szCs w:val="24"/>
        </w:rPr>
        <w:t xml:space="preserve">dada su condición de niñas en una </w:t>
      </w:r>
      <w:r w:rsidRPr="00A4207A">
        <w:rPr>
          <w:rFonts w:ascii="Times New Roman" w:hAnsi="Times New Roman" w:cs="Times New Roman"/>
          <w:sz w:val="24"/>
          <w:szCs w:val="24"/>
        </w:rPr>
        <w:t xml:space="preserve">relación de dependencia </w:t>
      </w:r>
      <w:r w:rsidR="00A4207A" w:rsidRPr="00A4207A">
        <w:rPr>
          <w:rFonts w:ascii="Times New Roman" w:hAnsi="Times New Roman" w:cs="Times New Roman"/>
          <w:sz w:val="24"/>
          <w:szCs w:val="24"/>
        </w:rPr>
        <w:t>hacia</w:t>
      </w:r>
      <w:r w:rsidRPr="00A4207A">
        <w:rPr>
          <w:rFonts w:ascii="Times New Roman" w:hAnsi="Times New Roman" w:cs="Times New Roman"/>
          <w:sz w:val="24"/>
          <w:szCs w:val="24"/>
        </w:rPr>
        <w:t xml:space="preserve"> </w:t>
      </w:r>
      <w:r w:rsidR="00A4207A" w:rsidRPr="00A4207A">
        <w:rPr>
          <w:rFonts w:ascii="Times New Roman" w:hAnsi="Times New Roman" w:cs="Times New Roman"/>
          <w:sz w:val="24"/>
          <w:szCs w:val="24"/>
        </w:rPr>
        <w:t>las figuras paternas/maternas</w:t>
      </w:r>
      <w:r w:rsidR="0029385D">
        <w:rPr>
          <w:rFonts w:ascii="Times New Roman" w:hAnsi="Times New Roman" w:cs="Times New Roman"/>
          <w:sz w:val="24"/>
          <w:szCs w:val="24"/>
        </w:rPr>
        <w:t xml:space="preserve">. </w:t>
      </w:r>
    </w:p>
    <w:p w14:paraId="5D06902F" w14:textId="0501FFBD" w:rsidR="00C45613" w:rsidRDefault="0029385D"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C45613" w:rsidRPr="00A4207A">
        <w:rPr>
          <w:rFonts w:ascii="Times New Roman" w:hAnsi="Times New Roman" w:cs="Times New Roman"/>
          <w:sz w:val="24"/>
          <w:szCs w:val="24"/>
        </w:rPr>
        <w:t>n tercer</w:t>
      </w:r>
      <w:r w:rsidR="00C45613">
        <w:rPr>
          <w:rFonts w:ascii="Times New Roman" w:hAnsi="Times New Roman" w:cs="Times New Roman"/>
          <w:sz w:val="24"/>
          <w:szCs w:val="24"/>
        </w:rPr>
        <w:t xml:space="preserve"> lugar, el sometimiento </w:t>
      </w:r>
      <w:r w:rsidR="00BD7FD2">
        <w:rPr>
          <w:rFonts w:ascii="Times New Roman" w:hAnsi="Times New Roman" w:cs="Times New Roman"/>
          <w:sz w:val="24"/>
          <w:szCs w:val="24"/>
        </w:rPr>
        <w:t xml:space="preserve">como un mandato patriarcal, </w:t>
      </w:r>
      <w:r w:rsidR="00C45613">
        <w:rPr>
          <w:rFonts w:ascii="Times New Roman" w:hAnsi="Times New Roman" w:cs="Times New Roman"/>
          <w:sz w:val="24"/>
          <w:szCs w:val="24"/>
        </w:rPr>
        <w:t>que en esta población estudiada se expresa mediante tres</w:t>
      </w:r>
      <w:r w:rsidR="009A329B">
        <w:rPr>
          <w:rFonts w:ascii="Times New Roman" w:hAnsi="Times New Roman" w:cs="Times New Roman"/>
          <w:sz w:val="24"/>
          <w:szCs w:val="24"/>
        </w:rPr>
        <w:t xml:space="preserve"> formas de violencia</w:t>
      </w:r>
      <w:r w:rsidR="00BD7FD2">
        <w:rPr>
          <w:rFonts w:ascii="Times New Roman" w:hAnsi="Times New Roman" w:cs="Times New Roman"/>
          <w:sz w:val="24"/>
          <w:szCs w:val="24"/>
        </w:rPr>
        <w:t>s</w:t>
      </w:r>
      <w:r w:rsidR="009A329B">
        <w:rPr>
          <w:rFonts w:ascii="Times New Roman" w:hAnsi="Times New Roman" w:cs="Times New Roman"/>
          <w:sz w:val="24"/>
          <w:szCs w:val="24"/>
        </w:rPr>
        <w:t xml:space="preserve">: </w:t>
      </w:r>
      <w:r w:rsidR="00A4207A">
        <w:rPr>
          <w:rFonts w:ascii="Times New Roman" w:hAnsi="Times New Roman" w:cs="Times New Roman"/>
          <w:sz w:val="24"/>
          <w:szCs w:val="24"/>
        </w:rPr>
        <w:t xml:space="preserve">significar el </w:t>
      </w:r>
      <w:r w:rsidR="009A329B">
        <w:rPr>
          <w:rFonts w:ascii="Times New Roman" w:hAnsi="Times New Roman" w:cs="Times New Roman"/>
          <w:sz w:val="24"/>
          <w:szCs w:val="24"/>
        </w:rPr>
        <w:t>embaraz</w:t>
      </w:r>
      <w:r w:rsidR="00A4207A">
        <w:rPr>
          <w:rFonts w:ascii="Times New Roman" w:hAnsi="Times New Roman" w:cs="Times New Roman"/>
          <w:sz w:val="24"/>
          <w:szCs w:val="24"/>
        </w:rPr>
        <w:t xml:space="preserve">o como una desgracia que es sancionada por la comunidad y </w:t>
      </w:r>
      <w:r w:rsidR="009A329B">
        <w:rPr>
          <w:rFonts w:ascii="Times New Roman" w:hAnsi="Times New Roman" w:cs="Times New Roman"/>
          <w:sz w:val="24"/>
          <w:szCs w:val="24"/>
        </w:rPr>
        <w:t xml:space="preserve">que debe pagarse </w:t>
      </w:r>
      <w:r w:rsidR="00A92BB9">
        <w:rPr>
          <w:rFonts w:ascii="Times New Roman" w:hAnsi="Times New Roman" w:cs="Times New Roman"/>
          <w:sz w:val="24"/>
          <w:szCs w:val="24"/>
        </w:rPr>
        <w:t>con</w:t>
      </w:r>
      <w:r w:rsidR="009A329B">
        <w:rPr>
          <w:rFonts w:ascii="Times New Roman" w:hAnsi="Times New Roman" w:cs="Times New Roman"/>
          <w:sz w:val="24"/>
          <w:szCs w:val="24"/>
        </w:rPr>
        <w:t xml:space="preserve"> la subordinación a</w:t>
      </w:r>
      <w:r w:rsidR="00A92BB9">
        <w:rPr>
          <w:rFonts w:ascii="Times New Roman" w:hAnsi="Times New Roman" w:cs="Times New Roman"/>
          <w:sz w:val="24"/>
          <w:szCs w:val="24"/>
        </w:rPr>
        <w:t>nte</w:t>
      </w:r>
      <w:r w:rsidR="009A329B">
        <w:rPr>
          <w:rFonts w:ascii="Times New Roman" w:hAnsi="Times New Roman" w:cs="Times New Roman"/>
          <w:sz w:val="24"/>
          <w:szCs w:val="24"/>
        </w:rPr>
        <w:t xml:space="preserve"> las figuras de autoridad</w:t>
      </w:r>
      <w:r w:rsidR="00A4207A">
        <w:rPr>
          <w:rFonts w:ascii="Times New Roman" w:hAnsi="Times New Roman" w:cs="Times New Roman"/>
          <w:sz w:val="24"/>
          <w:szCs w:val="24"/>
        </w:rPr>
        <w:t>;</w:t>
      </w:r>
      <w:r w:rsidR="009A329B">
        <w:rPr>
          <w:rFonts w:ascii="Times New Roman" w:hAnsi="Times New Roman" w:cs="Times New Roman"/>
          <w:sz w:val="24"/>
          <w:szCs w:val="24"/>
        </w:rPr>
        <w:t xml:space="preserve"> </w:t>
      </w:r>
      <w:r w:rsidR="00C2140A">
        <w:rPr>
          <w:rFonts w:ascii="Times New Roman" w:hAnsi="Times New Roman" w:cs="Times New Roman"/>
          <w:sz w:val="24"/>
          <w:szCs w:val="24"/>
        </w:rPr>
        <w:t xml:space="preserve">la imposición de la maternidad como una responsabilidad personal mediante la prohibición de la interrupción del embarazo y </w:t>
      </w:r>
      <w:r w:rsidR="009A329B">
        <w:rPr>
          <w:rFonts w:ascii="Times New Roman" w:hAnsi="Times New Roman" w:cs="Times New Roman"/>
          <w:sz w:val="24"/>
          <w:szCs w:val="24"/>
        </w:rPr>
        <w:t>tener un hijo/a es sinónimo de recluirse al ámbito doméstico</w:t>
      </w:r>
      <w:r w:rsidR="00A4207A">
        <w:rPr>
          <w:rFonts w:ascii="Times New Roman" w:hAnsi="Times New Roman" w:cs="Times New Roman"/>
          <w:sz w:val="24"/>
          <w:szCs w:val="24"/>
        </w:rPr>
        <w:t xml:space="preserve"> y quedar </w:t>
      </w:r>
      <w:r w:rsidR="00A92BB9">
        <w:rPr>
          <w:rFonts w:ascii="Times New Roman" w:hAnsi="Times New Roman" w:cs="Times New Roman"/>
          <w:sz w:val="24"/>
          <w:szCs w:val="24"/>
        </w:rPr>
        <w:t>ba</w:t>
      </w:r>
      <w:r w:rsidR="00A4207A">
        <w:rPr>
          <w:rFonts w:ascii="Times New Roman" w:hAnsi="Times New Roman" w:cs="Times New Roman"/>
          <w:sz w:val="24"/>
          <w:szCs w:val="24"/>
        </w:rPr>
        <w:t>jo la tutela de personas adultas</w:t>
      </w:r>
      <w:r w:rsidR="00C2140A">
        <w:rPr>
          <w:rFonts w:ascii="Times New Roman" w:hAnsi="Times New Roman" w:cs="Times New Roman"/>
          <w:sz w:val="24"/>
          <w:szCs w:val="24"/>
        </w:rPr>
        <w:t>.</w:t>
      </w:r>
      <w:r w:rsidR="00A92BB9">
        <w:rPr>
          <w:rFonts w:ascii="Times New Roman" w:hAnsi="Times New Roman" w:cs="Times New Roman"/>
          <w:sz w:val="24"/>
          <w:szCs w:val="24"/>
        </w:rPr>
        <w:t xml:space="preserve"> </w:t>
      </w:r>
    </w:p>
    <w:p w14:paraId="3A3B43AB" w14:textId="77777777" w:rsidR="00B67DF0" w:rsidRDefault="00B67DF0" w:rsidP="00366F8C">
      <w:pPr>
        <w:spacing w:after="0" w:line="360" w:lineRule="auto"/>
        <w:ind w:firstLine="708"/>
        <w:jc w:val="both"/>
        <w:rPr>
          <w:rFonts w:ascii="Times New Roman" w:hAnsi="Times New Roman" w:cs="Times New Roman"/>
          <w:sz w:val="24"/>
          <w:szCs w:val="24"/>
        </w:rPr>
      </w:pPr>
    </w:p>
    <w:p w14:paraId="305E7FED" w14:textId="4C23B18F" w:rsidR="00840DF6" w:rsidRPr="00671231" w:rsidRDefault="00A4207A" w:rsidP="004912C4">
      <w:pPr>
        <w:spacing w:after="0" w:line="360" w:lineRule="auto"/>
        <w:jc w:val="center"/>
        <w:rPr>
          <w:rFonts w:ascii="Times New Roman" w:hAnsi="Times New Roman" w:cs="Times New Roman"/>
          <w:b/>
          <w:sz w:val="28"/>
          <w:szCs w:val="28"/>
        </w:rPr>
      </w:pPr>
      <w:r w:rsidRPr="00671231">
        <w:rPr>
          <w:rFonts w:ascii="Times New Roman" w:hAnsi="Times New Roman" w:cs="Times New Roman"/>
          <w:b/>
          <w:sz w:val="28"/>
          <w:szCs w:val="28"/>
        </w:rPr>
        <w:t>El a</w:t>
      </w:r>
      <w:r w:rsidR="00840DF6" w:rsidRPr="00671231">
        <w:rPr>
          <w:rFonts w:ascii="Times New Roman" w:hAnsi="Times New Roman" w:cs="Times New Roman"/>
          <w:b/>
          <w:sz w:val="28"/>
          <w:szCs w:val="28"/>
        </w:rPr>
        <w:t>mor romántico</w:t>
      </w:r>
    </w:p>
    <w:p w14:paraId="222EE5DD" w14:textId="7AB75E39" w:rsidR="0011513B" w:rsidRPr="009471E5" w:rsidRDefault="00A5367D"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práctica sexual, para estas jóvenes, </w:t>
      </w:r>
      <w:r w:rsidR="00253FA4">
        <w:rPr>
          <w:rFonts w:ascii="Times New Roman" w:hAnsi="Times New Roman" w:cs="Times New Roman"/>
          <w:sz w:val="24"/>
          <w:szCs w:val="24"/>
        </w:rPr>
        <w:t xml:space="preserve">conlleva </w:t>
      </w:r>
      <w:r w:rsidR="0011513B" w:rsidRPr="009471E5">
        <w:rPr>
          <w:rFonts w:ascii="Times New Roman" w:hAnsi="Times New Roman" w:cs="Times New Roman"/>
          <w:sz w:val="24"/>
          <w:szCs w:val="24"/>
        </w:rPr>
        <w:t>una diferencia fundamental en</w:t>
      </w:r>
      <w:r w:rsidR="00253FA4" w:rsidRPr="009471E5">
        <w:rPr>
          <w:rFonts w:ascii="Times New Roman" w:hAnsi="Times New Roman" w:cs="Times New Roman"/>
          <w:sz w:val="24"/>
          <w:szCs w:val="24"/>
        </w:rPr>
        <w:t xml:space="preserve"> </w:t>
      </w:r>
      <w:r w:rsidR="0011513B" w:rsidRPr="009471E5">
        <w:rPr>
          <w:rFonts w:ascii="Times New Roman" w:hAnsi="Times New Roman" w:cs="Times New Roman"/>
          <w:sz w:val="24"/>
          <w:szCs w:val="24"/>
        </w:rPr>
        <w:t xml:space="preserve">las experiencias </w:t>
      </w:r>
      <w:r w:rsidR="00253FA4" w:rsidRPr="009471E5">
        <w:rPr>
          <w:rFonts w:ascii="Times New Roman" w:hAnsi="Times New Roman" w:cs="Times New Roman"/>
          <w:sz w:val="24"/>
          <w:szCs w:val="24"/>
        </w:rPr>
        <w:t xml:space="preserve">afectivas </w:t>
      </w:r>
      <w:r w:rsidR="0011513B" w:rsidRPr="009471E5">
        <w:rPr>
          <w:rFonts w:ascii="Times New Roman" w:hAnsi="Times New Roman" w:cs="Times New Roman"/>
          <w:sz w:val="24"/>
          <w:szCs w:val="24"/>
        </w:rPr>
        <w:t>entre los hombres y las mujeres</w:t>
      </w:r>
      <w:r w:rsidR="00253FA4" w:rsidRPr="009471E5">
        <w:rPr>
          <w:rFonts w:ascii="Times New Roman" w:hAnsi="Times New Roman" w:cs="Times New Roman"/>
          <w:sz w:val="24"/>
          <w:szCs w:val="24"/>
        </w:rPr>
        <w:t xml:space="preserve">; para </w:t>
      </w:r>
      <w:r w:rsidR="0011513B" w:rsidRPr="009471E5">
        <w:rPr>
          <w:rFonts w:ascii="Times New Roman" w:hAnsi="Times New Roman" w:cs="Times New Roman"/>
          <w:sz w:val="24"/>
          <w:szCs w:val="24"/>
        </w:rPr>
        <w:t>ellas</w:t>
      </w:r>
      <w:r w:rsidR="00253FA4" w:rsidRPr="009471E5">
        <w:rPr>
          <w:rFonts w:ascii="Times New Roman" w:hAnsi="Times New Roman" w:cs="Times New Roman"/>
          <w:sz w:val="24"/>
          <w:szCs w:val="24"/>
        </w:rPr>
        <w:t xml:space="preserve">, las mujeres lo viven como </w:t>
      </w:r>
      <w:r w:rsidR="0011513B" w:rsidRPr="009471E5">
        <w:rPr>
          <w:rFonts w:ascii="Times New Roman" w:hAnsi="Times New Roman" w:cs="Times New Roman"/>
          <w:sz w:val="24"/>
          <w:szCs w:val="24"/>
        </w:rPr>
        <w:t>algo especial que compromete los sentimientos</w:t>
      </w:r>
      <w:r w:rsidR="009471E5">
        <w:rPr>
          <w:rFonts w:ascii="Times New Roman" w:hAnsi="Times New Roman" w:cs="Times New Roman"/>
          <w:sz w:val="24"/>
          <w:szCs w:val="24"/>
        </w:rPr>
        <w:t xml:space="preserve"> y</w:t>
      </w:r>
      <w:r w:rsidR="0011513B" w:rsidRPr="009471E5">
        <w:rPr>
          <w:rFonts w:ascii="Times New Roman" w:hAnsi="Times New Roman" w:cs="Times New Roman"/>
          <w:sz w:val="24"/>
          <w:szCs w:val="24"/>
        </w:rPr>
        <w:t xml:space="preserve"> las emociones, </w:t>
      </w:r>
      <w:r w:rsidR="00253FA4" w:rsidRPr="009471E5">
        <w:rPr>
          <w:rFonts w:ascii="Times New Roman" w:hAnsi="Times New Roman" w:cs="Times New Roman"/>
          <w:sz w:val="24"/>
          <w:szCs w:val="24"/>
        </w:rPr>
        <w:t>mientras que l</w:t>
      </w:r>
      <w:r w:rsidR="0011513B" w:rsidRPr="009471E5">
        <w:rPr>
          <w:rFonts w:ascii="Times New Roman" w:hAnsi="Times New Roman" w:cs="Times New Roman"/>
          <w:sz w:val="24"/>
          <w:szCs w:val="24"/>
        </w:rPr>
        <w:t xml:space="preserve">os hombres </w:t>
      </w:r>
      <w:r w:rsidR="009471E5" w:rsidRPr="009471E5">
        <w:rPr>
          <w:rFonts w:ascii="Times New Roman" w:hAnsi="Times New Roman" w:cs="Times New Roman"/>
          <w:sz w:val="24"/>
          <w:szCs w:val="24"/>
        </w:rPr>
        <w:t xml:space="preserve">lo </w:t>
      </w:r>
      <w:r w:rsidR="009471E5">
        <w:rPr>
          <w:rFonts w:ascii="Times New Roman" w:hAnsi="Times New Roman" w:cs="Times New Roman"/>
          <w:sz w:val="24"/>
          <w:szCs w:val="24"/>
        </w:rPr>
        <w:t>viven</w:t>
      </w:r>
      <w:r w:rsidR="009471E5" w:rsidRPr="009471E5">
        <w:rPr>
          <w:rFonts w:ascii="Times New Roman" w:hAnsi="Times New Roman" w:cs="Times New Roman"/>
          <w:sz w:val="24"/>
          <w:szCs w:val="24"/>
        </w:rPr>
        <w:t xml:space="preserve"> más como una </w:t>
      </w:r>
      <w:r w:rsidR="00253FA4" w:rsidRPr="009471E5">
        <w:rPr>
          <w:rFonts w:ascii="Times New Roman" w:hAnsi="Times New Roman" w:cs="Times New Roman"/>
          <w:sz w:val="24"/>
          <w:szCs w:val="24"/>
        </w:rPr>
        <w:t xml:space="preserve">necesidad natural, de origen orgánico, </w:t>
      </w:r>
      <w:r w:rsidR="0011513B" w:rsidRPr="009471E5">
        <w:rPr>
          <w:rFonts w:ascii="Times New Roman" w:hAnsi="Times New Roman" w:cs="Times New Roman"/>
          <w:sz w:val="24"/>
          <w:szCs w:val="24"/>
        </w:rPr>
        <w:t>del cuerpo</w:t>
      </w:r>
      <w:r w:rsidR="00840DF6">
        <w:rPr>
          <w:rFonts w:ascii="Times New Roman" w:hAnsi="Times New Roman" w:cs="Times New Roman"/>
          <w:sz w:val="24"/>
          <w:szCs w:val="24"/>
        </w:rPr>
        <w:t>,</w:t>
      </w:r>
      <w:r w:rsidR="0011513B" w:rsidRPr="009471E5">
        <w:rPr>
          <w:rFonts w:ascii="Times New Roman" w:hAnsi="Times New Roman" w:cs="Times New Roman"/>
          <w:sz w:val="24"/>
          <w:szCs w:val="24"/>
        </w:rPr>
        <w:t xml:space="preserve"> que no involucra </w:t>
      </w:r>
      <w:r w:rsidR="00840DF6">
        <w:rPr>
          <w:rFonts w:ascii="Times New Roman" w:hAnsi="Times New Roman" w:cs="Times New Roman"/>
          <w:sz w:val="24"/>
          <w:szCs w:val="24"/>
        </w:rPr>
        <w:t xml:space="preserve">a </w:t>
      </w:r>
      <w:r w:rsidR="0011513B" w:rsidRPr="009471E5">
        <w:rPr>
          <w:rFonts w:ascii="Times New Roman" w:hAnsi="Times New Roman" w:cs="Times New Roman"/>
          <w:sz w:val="24"/>
          <w:szCs w:val="24"/>
        </w:rPr>
        <w:t>los</w:t>
      </w:r>
      <w:r w:rsidR="00840DF6">
        <w:rPr>
          <w:rFonts w:ascii="Times New Roman" w:hAnsi="Times New Roman" w:cs="Times New Roman"/>
          <w:sz w:val="24"/>
          <w:szCs w:val="24"/>
        </w:rPr>
        <w:t xml:space="preserve"> </w:t>
      </w:r>
      <w:r w:rsidR="0011513B" w:rsidRPr="009471E5">
        <w:rPr>
          <w:rFonts w:ascii="Times New Roman" w:hAnsi="Times New Roman" w:cs="Times New Roman"/>
          <w:sz w:val="24"/>
          <w:szCs w:val="24"/>
        </w:rPr>
        <w:t xml:space="preserve">sentimientos. </w:t>
      </w:r>
    </w:p>
    <w:p w14:paraId="59DA11B7" w14:textId="547A9058" w:rsidR="009471E5" w:rsidRPr="009471E5" w:rsidRDefault="009471E5" w:rsidP="00366F8C">
      <w:pPr>
        <w:spacing w:after="0" w:line="360" w:lineRule="auto"/>
        <w:ind w:firstLine="708"/>
        <w:jc w:val="both"/>
        <w:rPr>
          <w:rFonts w:ascii="Times New Roman" w:hAnsi="Times New Roman" w:cs="Times New Roman"/>
          <w:sz w:val="24"/>
          <w:szCs w:val="24"/>
        </w:rPr>
      </w:pPr>
      <w:r w:rsidRPr="009471E5">
        <w:rPr>
          <w:rFonts w:ascii="Times New Roman" w:hAnsi="Times New Roman" w:cs="Times New Roman"/>
          <w:sz w:val="24"/>
          <w:szCs w:val="24"/>
        </w:rPr>
        <w:t>Esto es más evidente cuando se trata de la primera relación sexual, como se muestra en el siguiente diálogo (</w:t>
      </w:r>
      <w:r w:rsidR="008556DC">
        <w:rPr>
          <w:rFonts w:ascii="Times New Roman" w:hAnsi="Times New Roman" w:cs="Times New Roman"/>
          <w:sz w:val="24"/>
          <w:szCs w:val="24"/>
        </w:rPr>
        <w:t>g</w:t>
      </w:r>
      <w:r w:rsidR="008556DC" w:rsidRPr="009471E5">
        <w:rPr>
          <w:rFonts w:ascii="Times New Roman" w:hAnsi="Times New Roman" w:cs="Times New Roman"/>
          <w:sz w:val="24"/>
          <w:szCs w:val="24"/>
        </w:rPr>
        <w:t xml:space="preserve">rupo </w:t>
      </w:r>
      <w:r w:rsidR="008556DC">
        <w:rPr>
          <w:rFonts w:ascii="Times New Roman" w:hAnsi="Times New Roman" w:cs="Times New Roman"/>
          <w:sz w:val="24"/>
          <w:szCs w:val="24"/>
        </w:rPr>
        <w:t>f</w:t>
      </w:r>
      <w:r w:rsidR="008556DC" w:rsidRPr="009471E5">
        <w:rPr>
          <w:rFonts w:ascii="Times New Roman" w:hAnsi="Times New Roman" w:cs="Times New Roman"/>
          <w:sz w:val="24"/>
          <w:szCs w:val="24"/>
        </w:rPr>
        <w:t xml:space="preserve">ocal </w:t>
      </w:r>
      <w:r w:rsidRPr="009471E5">
        <w:rPr>
          <w:rFonts w:ascii="Times New Roman" w:hAnsi="Times New Roman" w:cs="Times New Roman"/>
          <w:sz w:val="24"/>
          <w:szCs w:val="24"/>
        </w:rPr>
        <w:t>1):</w:t>
      </w:r>
    </w:p>
    <w:p w14:paraId="60FD93CF" w14:textId="35FF5F23" w:rsidR="009471E5" w:rsidRPr="00B14303" w:rsidRDefault="009471E5" w:rsidP="00366F8C">
      <w:pPr>
        <w:spacing w:after="0" w:line="360" w:lineRule="auto"/>
        <w:ind w:left="1416"/>
        <w:jc w:val="both"/>
        <w:rPr>
          <w:rFonts w:ascii="Times New Roman" w:hAnsi="Times New Roman" w:cs="Times New Roman"/>
          <w:sz w:val="24"/>
          <w:szCs w:val="24"/>
        </w:rPr>
      </w:pPr>
      <w:r w:rsidRPr="008E3D2E">
        <w:rPr>
          <w:rFonts w:ascii="Times New Roman" w:hAnsi="Times New Roman" w:cs="Times New Roman"/>
          <w:bCs/>
          <w:sz w:val="24"/>
          <w:szCs w:val="24"/>
        </w:rPr>
        <w:t>Lily</w:t>
      </w:r>
      <w:r w:rsidRPr="008556DC">
        <w:rPr>
          <w:rFonts w:ascii="Times New Roman" w:hAnsi="Times New Roman" w:cs="Times New Roman"/>
          <w:bCs/>
          <w:sz w:val="24"/>
          <w:szCs w:val="24"/>
        </w:rPr>
        <w:t>:</w:t>
      </w:r>
      <w:r w:rsidRPr="00B14303">
        <w:rPr>
          <w:rFonts w:ascii="Times New Roman" w:hAnsi="Times New Roman" w:cs="Times New Roman"/>
          <w:sz w:val="24"/>
          <w:szCs w:val="24"/>
        </w:rPr>
        <w:t xml:space="preserve"> </w:t>
      </w:r>
      <w:r w:rsidR="008556DC">
        <w:rPr>
          <w:rFonts w:ascii="Times New Roman" w:hAnsi="Times New Roman" w:cs="Times New Roman"/>
          <w:sz w:val="24"/>
          <w:szCs w:val="24"/>
        </w:rPr>
        <w:t>[T</w:t>
      </w:r>
      <w:r w:rsidR="008556DC" w:rsidRPr="00B14303">
        <w:rPr>
          <w:rFonts w:ascii="Times New Roman" w:hAnsi="Times New Roman" w:cs="Times New Roman"/>
          <w:sz w:val="24"/>
          <w:szCs w:val="24"/>
        </w:rPr>
        <w:t xml:space="preserve">ener </w:t>
      </w:r>
      <w:r w:rsidRPr="00B14303">
        <w:rPr>
          <w:rFonts w:ascii="Times New Roman" w:hAnsi="Times New Roman" w:cs="Times New Roman"/>
          <w:sz w:val="24"/>
          <w:szCs w:val="24"/>
        </w:rPr>
        <w:t>sexo</w:t>
      </w:r>
      <w:r w:rsidR="008556DC">
        <w:rPr>
          <w:rFonts w:ascii="Times New Roman" w:hAnsi="Times New Roman" w:cs="Times New Roman"/>
          <w:sz w:val="24"/>
          <w:szCs w:val="24"/>
        </w:rPr>
        <w:t>]</w:t>
      </w:r>
      <w:r w:rsidR="008556DC" w:rsidRPr="00B14303">
        <w:rPr>
          <w:rFonts w:ascii="Times New Roman" w:hAnsi="Times New Roman" w:cs="Times New Roman"/>
          <w:sz w:val="24"/>
          <w:szCs w:val="24"/>
        </w:rPr>
        <w:t xml:space="preserve"> </w:t>
      </w:r>
      <w:r w:rsidRPr="00B14303">
        <w:rPr>
          <w:rFonts w:ascii="Times New Roman" w:hAnsi="Times New Roman" w:cs="Times New Roman"/>
          <w:sz w:val="24"/>
          <w:szCs w:val="24"/>
        </w:rPr>
        <w:t>es algo que no en cualquier momento se da</w:t>
      </w:r>
      <w:r w:rsidR="008556DC">
        <w:rPr>
          <w:rFonts w:ascii="Times New Roman" w:hAnsi="Times New Roman" w:cs="Times New Roman"/>
          <w:sz w:val="24"/>
          <w:szCs w:val="24"/>
        </w:rPr>
        <w:t>.</w:t>
      </w:r>
      <w:r w:rsidR="008556DC" w:rsidRPr="00B14303">
        <w:rPr>
          <w:rFonts w:ascii="Times New Roman" w:hAnsi="Times New Roman" w:cs="Times New Roman"/>
          <w:sz w:val="24"/>
          <w:szCs w:val="24"/>
        </w:rPr>
        <w:t xml:space="preserve"> </w:t>
      </w:r>
      <w:r w:rsidR="008556DC">
        <w:rPr>
          <w:rFonts w:ascii="Times New Roman" w:hAnsi="Times New Roman" w:cs="Times New Roman"/>
          <w:sz w:val="24"/>
          <w:szCs w:val="24"/>
        </w:rPr>
        <w:t>S</w:t>
      </w:r>
      <w:r w:rsidR="008556DC" w:rsidRPr="00B14303">
        <w:rPr>
          <w:rFonts w:ascii="Times New Roman" w:hAnsi="Times New Roman" w:cs="Times New Roman"/>
          <w:sz w:val="24"/>
          <w:szCs w:val="24"/>
        </w:rPr>
        <w:t xml:space="preserve">i </w:t>
      </w:r>
      <w:r w:rsidRPr="00B14303">
        <w:rPr>
          <w:rFonts w:ascii="Times New Roman" w:hAnsi="Times New Roman" w:cs="Times New Roman"/>
          <w:sz w:val="24"/>
          <w:szCs w:val="24"/>
        </w:rPr>
        <w:t>es tu primera vez, se puede decir que es algo especial más para las mujeres porque los hombres pues no, pero las mujeres s</w:t>
      </w:r>
      <w:r w:rsidR="00A439AB">
        <w:rPr>
          <w:rFonts w:ascii="Times New Roman" w:hAnsi="Times New Roman" w:cs="Times New Roman"/>
          <w:sz w:val="24"/>
          <w:szCs w:val="24"/>
        </w:rPr>
        <w:t>í,</w:t>
      </w:r>
      <w:r w:rsidRPr="00B14303">
        <w:rPr>
          <w:rFonts w:ascii="Times New Roman" w:hAnsi="Times New Roman" w:cs="Times New Roman"/>
          <w:sz w:val="24"/>
          <w:szCs w:val="24"/>
        </w:rPr>
        <w:t xml:space="preserve"> pues, porque es su única vez que lo pueden experimentar, en cambio los hombres no. </w:t>
      </w:r>
    </w:p>
    <w:p w14:paraId="7B1C661B" w14:textId="77777777" w:rsidR="009471E5" w:rsidRPr="00B14303" w:rsidRDefault="009471E5" w:rsidP="008E3D2E">
      <w:pPr>
        <w:spacing w:after="0" w:line="360" w:lineRule="auto"/>
        <w:ind w:left="1416" w:firstLine="708"/>
        <w:jc w:val="both"/>
        <w:rPr>
          <w:rFonts w:ascii="Times New Roman" w:hAnsi="Times New Roman" w:cs="Times New Roman"/>
          <w:sz w:val="24"/>
          <w:szCs w:val="24"/>
        </w:rPr>
      </w:pPr>
      <w:r w:rsidRPr="008E3D2E">
        <w:rPr>
          <w:rFonts w:ascii="Times New Roman" w:hAnsi="Times New Roman" w:cs="Times New Roman"/>
          <w:bCs/>
          <w:sz w:val="24"/>
          <w:szCs w:val="24"/>
        </w:rPr>
        <w:t>Ledy</w:t>
      </w:r>
      <w:r w:rsidRPr="008556DC">
        <w:rPr>
          <w:rFonts w:ascii="Times New Roman" w:hAnsi="Times New Roman" w:cs="Times New Roman"/>
          <w:bCs/>
          <w:sz w:val="24"/>
          <w:szCs w:val="24"/>
        </w:rPr>
        <w:t>:</w:t>
      </w:r>
      <w:r w:rsidRPr="00B14303">
        <w:rPr>
          <w:rFonts w:ascii="Times New Roman" w:hAnsi="Times New Roman" w:cs="Times New Roman"/>
          <w:sz w:val="24"/>
          <w:szCs w:val="24"/>
        </w:rPr>
        <w:t xml:space="preserve"> Se puede hacer varias veces pero…</w:t>
      </w:r>
    </w:p>
    <w:p w14:paraId="0B8607F5" w14:textId="77777777" w:rsidR="009471E5" w:rsidRPr="00B14303" w:rsidRDefault="009471E5" w:rsidP="008E3D2E">
      <w:pPr>
        <w:spacing w:after="0" w:line="360" w:lineRule="auto"/>
        <w:ind w:left="1416" w:firstLine="708"/>
        <w:jc w:val="both"/>
        <w:rPr>
          <w:rFonts w:ascii="Times New Roman" w:hAnsi="Times New Roman" w:cs="Times New Roman"/>
          <w:sz w:val="24"/>
          <w:szCs w:val="24"/>
        </w:rPr>
      </w:pPr>
      <w:r w:rsidRPr="008E3D2E">
        <w:rPr>
          <w:rFonts w:ascii="Times New Roman" w:hAnsi="Times New Roman" w:cs="Times New Roman"/>
          <w:bCs/>
          <w:sz w:val="24"/>
          <w:szCs w:val="24"/>
        </w:rPr>
        <w:t>Estrella</w:t>
      </w:r>
      <w:r w:rsidRPr="008556DC">
        <w:rPr>
          <w:rFonts w:ascii="Times New Roman" w:hAnsi="Times New Roman" w:cs="Times New Roman"/>
          <w:bCs/>
          <w:sz w:val="24"/>
          <w:szCs w:val="24"/>
        </w:rPr>
        <w:t>:</w:t>
      </w:r>
      <w:r w:rsidRPr="00B14303">
        <w:rPr>
          <w:rFonts w:ascii="Times New Roman" w:hAnsi="Times New Roman" w:cs="Times New Roman"/>
          <w:sz w:val="24"/>
          <w:szCs w:val="24"/>
        </w:rPr>
        <w:t xml:space="preserve"> Pero ella habla del sentimiento que se siente en la primera vez.</w:t>
      </w:r>
    </w:p>
    <w:p w14:paraId="2FEBF615" w14:textId="77777777" w:rsidR="009471E5" w:rsidRPr="00B14303" w:rsidRDefault="009471E5" w:rsidP="008E3D2E">
      <w:pPr>
        <w:spacing w:after="0" w:line="360" w:lineRule="auto"/>
        <w:ind w:left="1416" w:firstLine="708"/>
        <w:jc w:val="both"/>
        <w:rPr>
          <w:rFonts w:ascii="Times New Roman" w:hAnsi="Times New Roman" w:cs="Times New Roman"/>
          <w:sz w:val="24"/>
          <w:szCs w:val="24"/>
        </w:rPr>
      </w:pPr>
      <w:r w:rsidRPr="008E3D2E">
        <w:rPr>
          <w:rFonts w:ascii="Times New Roman" w:hAnsi="Times New Roman" w:cs="Times New Roman"/>
          <w:bCs/>
          <w:sz w:val="24"/>
          <w:szCs w:val="24"/>
        </w:rPr>
        <w:t>Todas</w:t>
      </w:r>
      <w:r w:rsidRPr="008556DC">
        <w:rPr>
          <w:rFonts w:ascii="Times New Roman" w:hAnsi="Times New Roman" w:cs="Times New Roman"/>
          <w:bCs/>
          <w:sz w:val="24"/>
          <w:szCs w:val="24"/>
        </w:rPr>
        <w:t>:</w:t>
      </w:r>
      <w:r w:rsidRPr="00B14303">
        <w:rPr>
          <w:rFonts w:ascii="Times New Roman" w:hAnsi="Times New Roman" w:cs="Times New Roman"/>
          <w:sz w:val="24"/>
          <w:szCs w:val="24"/>
        </w:rPr>
        <w:t xml:space="preserve"> Ahhhh, okey</w:t>
      </w:r>
    </w:p>
    <w:p w14:paraId="0A4C4053" w14:textId="77777777" w:rsidR="009471E5" w:rsidRPr="00B14303" w:rsidRDefault="009471E5" w:rsidP="008E3D2E">
      <w:pPr>
        <w:spacing w:after="0" w:line="360" w:lineRule="auto"/>
        <w:ind w:left="1416" w:firstLine="708"/>
        <w:jc w:val="both"/>
        <w:rPr>
          <w:rFonts w:ascii="Times New Roman" w:hAnsi="Times New Roman" w:cs="Times New Roman"/>
          <w:sz w:val="24"/>
          <w:szCs w:val="24"/>
        </w:rPr>
      </w:pPr>
      <w:r w:rsidRPr="008E3D2E">
        <w:rPr>
          <w:rFonts w:ascii="Times New Roman" w:hAnsi="Times New Roman" w:cs="Times New Roman"/>
          <w:bCs/>
          <w:sz w:val="24"/>
          <w:szCs w:val="24"/>
        </w:rPr>
        <w:t>Nina</w:t>
      </w:r>
      <w:r w:rsidRPr="00B14303">
        <w:rPr>
          <w:rFonts w:ascii="Times New Roman" w:hAnsi="Times New Roman" w:cs="Times New Roman"/>
          <w:sz w:val="24"/>
          <w:szCs w:val="24"/>
        </w:rPr>
        <w:t>: Bueno, pero el hombre también lo hace por primera vez, aunque obviamente nosotras somos más sentimentales y [por eso] lo sentimos diferente que un hombre.</w:t>
      </w:r>
    </w:p>
    <w:p w14:paraId="725C3D07" w14:textId="341E4CAA" w:rsidR="00AC6E7C" w:rsidRDefault="0011513B" w:rsidP="00366F8C">
      <w:pPr>
        <w:spacing w:after="0" w:line="360" w:lineRule="auto"/>
        <w:ind w:firstLine="708"/>
        <w:jc w:val="both"/>
        <w:rPr>
          <w:rFonts w:ascii="Times New Roman" w:hAnsi="Times New Roman" w:cs="Times New Roman"/>
          <w:sz w:val="24"/>
          <w:szCs w:val="24"/>
        </w:rPr>
      </w:pPr>
      <w:r w:rsidRPr="009471E5">
        <w:rPr>
          <w:rFonts w:ascii="Times New Roman" w:hAnsi="Times New Roman" w:cs="Times New Roman"/>
          <w:sz w:val="24"/>
          <w:szCs w:val="24"/>
        </w:rPr>
        <w:t xml:space="preserve">Si bien </w:t>
      </w:r>
      <w:r w:rsidR="009471E5">
        <w:rPr>
          <w:rFonts w:ascii="Times New Roman" w:hAnsi="Times New Roman" w:cs="Times New Roman"/>
          <w:sz w:val="24"/>
          <w:szCs w:val="24"/>
        </w:rPr>
        <w:t xml:space="preserve">los </w:t>
      </w:r>
      <w:r w:rsidRPr="009471E5">
        <w:rPr>
          <w:rFonts w:ascii="Times New Roman" w:hAnsi="Times New Roman" w:cs="Times New Roman"/>
          <w:sz w:val="24"/>
          <w:szCs w:val="24"/>
        </w:rPr>
        <w:t>hombre</w:t>
      </w:r>
      <w:r w:rsidR="009471E5">
        <w:rPr>
          <w:rFonts w:ascii="Times New Roman" w:hAnsi="Times New Roman" w:cs="Times New Roman"/>
          <w:sz w:val="24"/>
          <w:szCs w:val="24"/>
        </w:rPr>
        <w:t>s</w:t>
      </w:r>
      <w:r w:rsidRPr="009471E5">
        <w:rPr>
          <w:rFonts w:ascii="Times New Roman" w:hAnsi="Times New Roman" w:cs="Times New Roman"/>
          <w:sz w:val="24"/>
          <w:szCs w:val="24"/>
        </w:rPr>
        <w:t xml:space="preserve"> </w:t>
      </w:r>
      <w:r w:rsidR="009471E5">
        <w:rPr>
          <w:rFonts w:ascii="Times New Roman" w:hAnsi="Times New Roman" w:cs="Times New Roman"/>
          <w:sz w:val="24"/>
          <w:szCs w:val="24"/>
        </w:rPr>
        <w:t xml:space="preserve">también tienen una “primera vez”, este acto no tiene el mismo significado </w:t>
      </w:r>
      <w:r w:rsidR="00310995">
        <w:rPr>
          <w:rFonts w:ascii="Times New Roman" w:hAnsi="Times New Roman" w:cs="Times New Roman"/>
          <w:sz w:val="24"/>
          <w:szCs w:val="24"/>
        </w:rPr>
        <w:t xml:space="preserve">de “especial” </w:t>
      </w:r>
      <w:r w:rsidR="009471E5">
        <w:rPr>
          <w:rFonts w:ascii="Times New Roman" w:hAnsi="Times New Roman" w:cs="Times New Roman"/>
          <w:sz w:val="24"/>
          <w:szCs w:val="24"/>
        </w:rPr>
        <w:t xml:space="preserve">que para las mujeres, y el elemento </w:t>
      </w:r>
      <w:r w:rsidR="00ED06B0">
        <w:rPr>
          <w:rFonts w:ascii="Times New Roman" w:hAnsi="Times New Roman" w:cs="Times New Roman"/>
          <w:sz w:val="24"/>
          <w:szCs w:val="24"/>
        </w:rPr>
        <w:t xml:space="preserve">definitorio es el sentimiento involucrado para ellas. </w:t>
      </w:r>
      <w:r w:rsidR="004A63F9">
        <w:rPr>
          <w:rFonts w:ascii="Times New Roman" w:hAnsi="Times New Roman" w:cs="Times New Roman"/>
          <w:sz w:val="24"/>
          <w:szCs w:val="24"/>
        </w:rPr>
        <w:t xml:space="preserve">Ser “sentimental” es una alusión directa a la emocionalidad </w:t>
      </w:r>
      <w:r w:rsidR="004A63F9">
        <w:rPr>
          <w:rFonts w:ascii="Times New Roman" w:hAnsi="Times New Roman" w:cs="Times New Roman"/>
          <w:sz w:val="24"/>
          <w:szCs w:val="24"/>
        </w:rPr>
        <w:lastRenderedPageBreak/>
        <w:t>culturalmente asociado al ser mujer</w:t>
      </w:r>
      <w:r w:rsidR="00CF78A4">
        <w:rPr>
          <w:rFonts w:ascii="Times New Roman" w:hAnsi="Times New Roman" w:cs="Times New Roman"/>
          <w:sz w:val="24"/>
          <w:szCs w:val="24"/>
        </w:rPr>
        <w:t xml:space="preserve">, para lo cual existen actos </w:t>
      </w:r>
      <w:r w:rsidR="009A3D30">
        <w:rPr>
          <w:rFonts w:ascii="Times New Roman" w:hAnsi="Times New Roman" w:cs="Times New Roman"/>
          <w:sz w:val="24"/>
          <w:szCs w:val="24"/>
        </w:rPr>
        <w:t xml:space="preserve">rituales específicamente </w:t>
      </w:r>
      <w:r w:rsidR="00CF78A4">
        <w:rPr>
          <w:rFonts w:ascii="Times New Roman" w:hAnsi="Times New Roman" w:cs="Times New Roman"/>
          <w:sz w:val="24"/>
          <w:szCs w:val="24"/>
        </w:rPr>
        <w:t xml:space="preserve">especiales </w:t>
      </w:r>
      <w:r w:rsidR="009A3D30">
        <w:rPr>
          <w:rFonts w:ascii="Times New Roman" w:hAnsi="Times New Roman" w:cs="Times New Roman"/>
          <w:sz w:val="24"/>
          <w:szCs w:val="24"/>
        </w:rPr>
        <w:t>para las mujeres como</w:t>
      </w:r>
      <w:r w:rsidR="00310995">
        <w:rPr>
          <w:rFonts w:ascii="Times New Roman" w:hAnsi="Times New Roman" w:cs="Times New Roman"/>
          <w:sz w:val="24"/>
          <w:szCs w:val="24"/>
        </w:rPr>
        <w:t xml:space="preserve"> </w:t>
      </w:r>
      <w:r w:rsidR="009A3D30">
        <w:rPr>
          <w:rFonts w:ascii="Times New Roman" w:hAnsi="Times New Roman" w:cs="Times New Roman"/>
          <w:sz w:val="24"/>
          <w:szCs w:val="24"/>
        </w:rPr>
        <w:t xml:space="preserve">“casarse de blanco” </w:t>
      </w:r>
      <w:r w:rsidR="0029385D">
        <w:rPr>
          <w:rFonts w:ascii="Times New Roman" w:hAnsi="Times New Roman" w:cs="Times New Roman"/>
          <w:sz w:val="24"/>
          <w:szCs w:val="24"/>
        </w:rPr>
        <w:t>(Estrella)</w:t>
      </w:r>
      <w:r w:rsidR="00113DEF">
        <w:rPr>
          <w:rFonts w:ascii="Times New Roman" w:hAnsi="Times New Roman" w:cs="Times New Roman"/>
          <w:sz w:val="24"/>
          <w:szCs w:val="24"/>
        </w:rPr>
        <w:t>,</w:t>
      </w:r>
      <w:r w:rsidR="0029385D">
        <w:rPr>
          <w:rFonts w:ascii="Times New Roman" w:hAnsi="Times New Roman" w:cs="Times New Roman"/>
          <w:sz w:val="24"/>
          <w:szCs w:val="24"/>
        </w:rPr>
        <w:t xml:space="preserve"> </w:t>
      </w:r>
      <w:r w:rsidR="009A3D30">
        <w:rPr>
          <w:rFonts w:ascii="Times New Roman" w:hAnsi="Times New Roman" w:cs="Times New Roman"/>
          <w:sz w:val="24"/>
          <w:szCs w:val="24"/>
        </w:rPr>
        <w:t xml:space="preserve">que simboliza la pureza de la mujer, que da cuenta de su virtud y de su capacidad de </w:t>
      </w:r>
      <w:r w:rsidR="00310995">
        <w:rPr>
          <w:rFonts w:ascii="Times New Roman" w:hAnsi="Times New Roman" w:cs="Times New Roman"/>
          <w:sz w:val="24"/>
          <w:szCs w:val="24"/>
        </w:rPr>
        <w:t xml:space="preserve">esperar a </w:t>
      </w:r>
      <w:r w:rsidR="009A3D30">
        <w:rPr>
          <w:rFonts w:ascii="Times New Roman" w:hAnsi="Times New Roman" w:cs="Times New Roman"/>
          <w:sz w:val="24"/>
          <w:szCs w:val="24"/>
        </w:rPr>
        <w:t xml:space="preserve">“tener relaciones sexuales hasta que nos </w:t>
      </w:r>
      <w:r w:rsidR="009A3D30" w:rsidRPr="0029385D">
        <w:rPr>
          <w:rFonts w:ascii="Times New Roman" w:hAnsi="Times New Roman" w:cs="Times New Roman"/>
          <w:color w:val="000000" w:themeColor="text1"/>
          <w:sz w:val="24"/>
          <w:szCs w:val="24"/>
        </w:rPr>
        <w:t>casemos” (</w:t>
      </w:r>
      <w:r w:rsidR="0029385D" w:rsidRPr="0029385D">
        <w:rPr>
          <w:rFonts w:ascii="Times New Roman" w:hAnsi="Times New Roman" w:cs="Times New Roman"/>
          <w:color w:val="000000" w:themeColor="text1"/>
          <w:sz w:val="24"/>
          <w:szCs w:val="24"/>
        </w:rPr>
        <w:t>Dani</w:t>
      </w:r>
      <w:r w:rsidR="009A3D30" w:rsidRPr="0029385D">
        <w:rPr>
          <w:rFonts w:ascii="Times New Roman" w:hAnsi="Times New Roman" w:cs="Times New Roman"/>
          <w:color w:val="000000" w:themeColor="text1"/>
          <w:sz w:val="24"/>
          <w:szCs w:val="24"/>
        </w:rPr>
        <w:t xml:space="preserve">), es decir, </w:t>
      </w:r>
      <w:r w:rsidR="009A3D30">
        <w:rPr>
          <w:rFonts w:ascii="Times New Roman" w:hAnsi="Times New Roman" w:cs="Times New Roman"/>
          <w:sz w:val="24"/>
          <w:szCs w:val="24"/>
        </w:rPr>
        <w:t xml:space="preserve">no tener relaciones sexuales antes del matrimonio. </w:t>
      </w:r>
    </w:p>
    <w:p w14:paraId="634D5C23" w14:textId="20F19E41" w:rsidR="00996E5E" w:rsidRDefault="009A3D30"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 da cuenta de</w:t>
      </w:r>
      <w:r w:rsidR="00310995">
        <w:rPr>
          <w:rFonts w:ascii="Times New Roman" w:hAnsi="Times New Roman" w:cs="Times New Roman"/>
          <w:sz w:val="24"/>
          <w:szCs w:val="24"/>
        </w:rPr>
        <w:t xml:space="preserve"> un</w:t>
      </w:r>
      <w:r>
        <w:rPr>
          <w:rFonts w:ascii="Times New Roman" w:hAnsi="Times New Roman" w:cs="Times New Roman"/>
          <w:sz w:val="24"/>
          <w:szCs w:val="24"/>
        </w:rPr>
        <w:t xml:space="preserve"> proceso de romantización de la vida sexual de las mujeres, es decir, que convierte un acto considerado </w:t>
      </w:r>
      <w:r w:rsidR="00F8166D">
        <w:rPr>
          <w:rFonts w:ascii="Times New Roman" w:hAnsi="Times New Roman" w:cs="Times New Roman"/>
          <w:sz w:val="24"/>
          <w:szCs w:val="24"/>
        </w:rPr>
        <w:t xml:space="preserve">de necesidad </w:t>
      </w:r>
      <w:r>
        <w:rPr>
          <w:rFonts w:ascii="Times New Roman" w:hAnsi="Times New Roman" w:cs="Times New Roman"/>
          <w:sz w:val="24"/>
          <w:szCs w:val="24"/>
        </w:rPr>
        <w:t>natural para los hombres</w:t>
      </w:r>
      <w:r w:rsidR="00113DEF">
        <w:rPr>
          <w:rFonts w:ascii="Times New Roman" w:hAnsi="Times New Roman" w:cs="Times New Roman"/>
          <w:sz w:val="24"/>
          <w:szCs w:val="24"/>
        </w:rPr>
        <w:t>,</w:t>
      </w:r>
      <w:r w:rsidR="00F8166D">
        <w:rPr>
          <w:rFonts w:ascii="Times New Roman" w:hAnsi="Times New Roman" w:cs="Times New Roman"/>
          <w:sz w:val="24"/>
          <w:szCs w:val="24"/>
        </w:rPr>
        <w:t xml:space="preserve"> y</w:t>
      </w:r>
      <w:r>
        <w:rPr>
          <w:rFonts w:ascii="Times New Roman" w:hAnsi="Times New Roman" w:cs="Times New Roman"/>
          <w:sz w:val="24"/>
          <w:szCs w:val="24"/>
        </w:rPr>
        <w:t xml:space="preserve"> </w:t>
      </w:r>
      <w:r w:rsidR="00F8166D">
        <w:rPr>
          <w:rFonts w:ascii="Times New Roman" w:hAnsi="Times New Roman" w:cs="Times New Roman"/>
          <w:sz w:val="24"/>
          <w:szCs w:val="24"/>
        </w:rPr>
        <w:t xml:space="preserve">por lo tanto sin ninguna carga moral, </w:t>
      </w:r>
      <w:r>
        <w:rPr>
          <w:rFonts w:ascii="Times New Roman" w:hAnsi="Times New Roman" w:cs="Times New Roman"/>
          <w:sz w:val="24"/>
          <w:szCs w:val="24"/>
        </w:rPr>
        <w:t>en un acto de amor</w:t>
      </w:r>
      <w:r w:rsidR="00F8166D">
        <w:rPr>
          <w:rFonts w:ascii="Times New Roman" w:hAnsi="Times New Roman" w:cs="Times New Roman"/>
          <w:sz w:val="24"/>
          <w:szCs w:val="24"/>
        </w:rPr>
        <w:t xml:space="preserve"> y</w:t>
      </w:r>
      <w:r>
        <w:rPr>
          <w:rFonts w:ascii="Times New Roman" w:hAnsi="Times New Roman" w:cs="Times New Roman"/>
          <w:sz w:val="24"/>
          <w:szCs w:val="24"/>
        </w:rPr>
        <w:t xml:space="preserve"> de afecto</w:t>
      </w:r>
      <w:r w:rsidR="00F8166D">
        <w:rPr>
          <w:rFonts w:ascii="Times New Roman" w:hAnsi="Times New Roman" w:cs="Times New Roman"/>
          <w:sz w:val="24"/>
          <w:szCs w:val="24"/>
        </w:rPr>
        <w:t xml:space="preserve"> que impone la subordinación para las mujeres ante el ser amado, que en todos los casos no puede ser más que un hombre; y que</w:t>
      </w:r>
      <w:r w:rsidR="00E263D1">
        <w:rPr>
          <w:rFonts w:ascii="Times New Roman" w:hAnsi="Times New Roman" w:cs="Times New Roman"/>
          <w:sz w:val="24"/>
          <w:szCs w:val="24"/>
        </w:rPr>
        <w:t>,</w:t>
      </w:r>
      <w:r w:rsidR="00F8166D">
        <w:rPr>
          <w:rFonts w:ascii="Times New Roman" w:hAnsi="Times New Roman" w:cs="Times New Roman"/>
          <w:sz w:val="24"/>
          <w:szCs w:val="24"/>
        </w:rPr>
        <w:t xml:space="preserve"> además, presenta esta forma de relación como la mejor y la única aceptable socialmente para que la relación dure “hasta que la muerte los separe”</w:t>
      </w:r>
      <w:r w:rsidR="00E263D1">
        <w:rPr>
          <w:rFonts w:ascii="Times New Roman" w:hAnsi="Times New Roman" w:cs="Times New Roman"/>
          <w:sz w:val="24"/>
          <w:szCs w:val="24"/>
        </w:rPr>
        <w:t>,</w:t>
      </w:r>
      <w:r w:rsidR="00F8166D">
        <w:rPr>
          <w:rFonts w:ascii="Times New Roman" w:hAnsi="Times New Roman" w:cs="Times New Roman"/>
          <w:sz w:val="24"/>
          <w:szCs w:val="24"/>
        </w:rPr>
        <w:t xml:space="preserve"> como reza la consigna religiosa del matrimonio</w:t>
      </w:r>
      <w:r w:rsidR="00310995">
        <w:rPr>
          <w:rFonts w:ascii="Times New Roman" w:hAnsi="Times New Roman" w:cs="Times New Roman"/>
          <w:sz w:val="24"/>
          <w:szCs w:val="24"/>
        </w:rPr>
        <w:t>, lo cual también es parte de la construcción romántica que rodea la disponibilidad para los hombres del cuerpo de las mujeres.</w:t>
      </w:r>
    </w:p>
    <w:p w14:paraId="103F56F5" w14:textId="7050E399" w:rsidR="00671231" w:rsidRDefault="00671231" w:rsidP="00366F8C">
      <w:pPr>
        <w:spacing w:after="0" w:line="360" w:lineRule="auto"/>
        <w:rPr>
          <w:rFonts w:ascii="Times New Roman" w:hAnsi="Times New Roman" w:cs="Times New Roman"/>
          <w:b/>
          <w:sz w:val="28"/>
          <w:szCs w:val="28"/>
        </w:rPr>
      </w:pPr>
    </w:p>
    <w:p w14:paraId="613F4E3F" w14:textId="24DB685C" w:rsidR="00D82F78" w:rsidRPr="00671231" w:rsidRDefault="00980931" w:rsidP="004912C4">
      <w:pPr>
        <w:spacing w:after="0" w:line="360" w:lineRule="auto"/>
        <w:jc w:val="center"/>
        <w:rPr>
          <w:rFonts w:ascii="Times New Roman" w:hAnsi="Times New Roman" w:cs="Times New Roman"/>
          <w:b/>
          <w:sz w:val="28"/>
          <w:szCs w:val="28"/>
        </w:rPr>
      </w:pPr>
      <w:r w:rsidRPr="00671231">
        <w:rPr>
          <w:rFonts w:ascii="Times New Roman" w:hAnsi="Times New Roman" w:cs="Times New Roman"/>
          <w:b/>
          <w:sz w:val="28"/>
          <w:szCs w:val="28"/>
        </w:rPr>
        <w:t>La n</w:t>
      </w:r>
      <w:r w:rsidR="00310995" w:rsidRPr="00671231">
        <w:rPr>
          <w:rFonts w:ascii="Times New Roman" w:hAnsi="Times New Roman" w:cs="Times New Roman"/>
          <w:b/>
          <w:sz w:val="28"/>
          <w:szCs w:val="28"/>
        </w:rPr>
        <w:t xml:space="preserve">egación de </w:t>
      </w:r>
      <w:r w:rsidR="00D82F78" w:rsidRPr="00671231">
        <w:rPr>
          <w:rFonts w:ascii="Times New Roman" w:hAnsi="Times New Roman" w:cs="Times New Roman"/>
          <w:b/>
          <w:sz w:val="28"/>
          <w:szCs w:val="28"/>
        </w:rPr>
        <w:t>información sobre la sexualidad</w:t>
      </w:r>
    </w:p>
    <w:p w14:paraId="5C98950B" w14:textId="51F72730" w:rsidR="00123E5A" w:rsidRPr="00B14303" w:rsidRDefault="00980931" w:rsidP="008E3D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E263D1">
        <w:rPr>
          <w:rFonts w:ascii="Times New Roman" w:hAnsi="Times New Roman" w:cs="Times New Roman"/>
          <w:sz w:val="24"/>
          <w:szCs w:val="24"/>
        </w:rPr>
        <w:t>tre</w:t>
      </w:r>
      <w:r>
        <w:rPr>
          <w:rFonts w:ascii="Times New Roman" w:hAnsi="Times New Roman" w:cs="Times New Roman"/>
          <w:sz w:val="24"/>
          <w:szCs w:val="24"/>
        </w:rPr>
        <w:t xml:space="preserve"> los referentes de las participantes respecto a la relación con sus padres/madres o tutores, la experiencia más significativa que surge es la condición infantil en que son colocadas respecto al tema de la sexualidad</w:t>
      </w:r>
      <w:r w:rsidR="00123E5A">
        <w:rPr>
          <w:rFonts w:ascii="Times New Roman" w:hAnsi="Times New Roman" w:cs="Times New Roman"/>
          <w:sz w:val="24"/>
          <w:szCs w:val="24"/>
        </w:rPr>
        <w:t xml:space="preserve">, que comúnmente es </w:t>
      </w:r>
      <w:r w:rsidR="00123E5A" w:rsidRPr="00B14303">
        <w:rPr>
          <w:rFonts w:ascii="Times New Roman" w:hAnsi="Times New Roman" w:cs="Times New Roman"/>
          <w:sz w:val="24"/>
          <w:szCs w:val="24"/>
        </w:rPr>
        <w:t xml:space="preserve">impuesta en la familia desde la autoridad del padre. </w:t>
      </w:r>
      <w:r w:rsidR="00120269">
        <w:rPr>
          <w:rFonts w:ascii="Times New Roman" w:hAnsi="Times New Roman" w:cs="Times New Roman"/>
          <w:sz w:val="24"/>
          <w:szCs w:val="24"/>
        </w:rPr>
        <w:t>“</w:t>
      </w:r>
      <w:r w:rsidR="00242D93">
        <w:rPr>
          <w:rFonts w:ascii="Times New Roman" w:hAnsi="Times New Roman" w:cs="Times New Roman"/>
          <w:sz w:val="24"/>
          <w:szCs w:val="24"/>
        </w:rPr>
        <w:t>P</w:t>
      </w:r>
      <w:r w:rsidR="000E0C0E" w:rsidRPr="00B14303">
        <w:rPr>
          <w:rFonts w:ascii="Times New Roman" w:hAnsi="Times New Roman" w:cs="Times New Roman"/>
          <w:sz w:val="24"/>
          <w:szCs w:val="24"/>
        </w:rPr>
        <w:t xml:space="preserve">iensan que </w:t>
      </w:r>
      <w:r w:rsidR="00120269">
        <w:rPr>
          <w:rFonts w:ascii="Times New Roman" w:hAnsi="Times New Roman" w:cs="Times New Roman"/>
          <w:sz w:val="24"/>
          <w:szCs w:val="24"/>
        </w:rPr>
        <w:t>‘</w:t>
      </w:r>
      <w:r w:rsidR="000E0C0E" w:rsidRPr="00B14303">
        <w:rPr>
          <w:rFonts w:ascii="Times New Roman" w:hAnsi="Times New Roman" w:cs="Times New Roman"/>
          <w:sz w:val="24"/>
          <w:szCs w:val="24"/>
        </w:rPr>
        <w:t>eres mi niña</w:t>
      </w:r>
      <w:r w:rsidR="00120269">
        <w:rPr>
          <w:rFonts w:ascii="Times New Roman" w:hAnsi="Times New Roman" w:cs="Times New Roman"/>
          <w:sz w:val="24"/>
          <w:szCs w:val="24"/>
        </w:rPr>
        <w:t>’</w:t>
      </w:r>
      <w:r w:rsidR="00242D93">
        <w:rPr>
          <w:rFonts w:ascii="Times New Roman" w:hAnsi="Times New Roman" w:cs="Times New Roman"/>
          <w:sz w:val="24"/>
          <w:szCs w:val="24"/>
        </w:rPr>
        <w:t>.</w:t>
      </w:r>
      <w:r w:rsidR="000E0C0E" w:rsidRPr="00B14303">
        <w:rPr>
          <w:rFonts w:ascii="Times New Roman" w:hAnsi="Times New Roman" w:cs="Times New Roman"/>
          <w:sz w:val="24"/>
          <w:szCs w:val="24"/>
        </w:rPr>
        <w:t xml:space="preserve"> </w:t>
      </w:r>
      <w:r w:rsidR="00242D93">
        <w:rPr>
          <w:rFonts w:ascii="Times New Roman" w:hAnsi="Times New Roman" w:cs="Times New Roman"/>
          <w:sz w:val="24"/>
          <w:szCs w:val="24"/>
        </w:rPr>
        <w:t>P</w:t>
      </w:r>
      <w:r w:rsidR="00242D93" w:rsidRPr="00B14303">
        <w:rPr>
          <w:rFonts w:ascii="Times New Roman" w:hAnsi="Times New Roman" w:cs="Times New Roman"/>
          <w:sz w:val="24"/>
          <w:szCs w:val="24"/>
        </w:rPr>
        <w:t xml:space="preserve">ara </w:t>
      </w:r>
      <w:r w:rsidR="000E0C0E" w:rsidRPr="00B14303">
        <w:rPr>
          <w:rFonts w:ascii="Times New Roman" w:hAnsi="Times New Roman" w:cs="Times New Roman"/>
          <w:sz w:val="24"/>
          <w:szCs w:val="24"/>
        </w:rPr>
        <w:t xml:space="preserve">los </w:t>
      </w:r>
      <w:r w:rsidR="00445529" w:rsidRPr="00B14303">
        <w:rPr>
          <w:rFonts w:ascii="Times New Roman" w:hAnsi="Times New Roman" w:cs="Times New Roman"/>
          <w:sz w:val="24"/>
          <w:szCs w:val="24"/>
        </w:rPr>
        <w:t>papás</w:t>
      </w:r>
      <w:r w:rsidR="000E0C0E" w:rsidRPr="00B14303">
        <w:rPr>
          <w:rFonts w:ascii="Times New Roman" w:hAnsi="Times New Roman" w:cs="Times New Roman"/>
          <w:sz w:val="24"/>
          <w:szCs w:val="24"/>
        </w:rPr>
        <w:t xml:space="preserve"> siempre vamos a ser como que </w:t>
      </w:r>
      <w:r w:rsidR="00120269">
        <w:rPr>
          <w:rFonts w:ascii="Times New Roman" w:hAnsi="Times New Roman" w:cs="Times New Roman"/>
          <w:sz w:val="24"/>
          <w:szCs w:val="24"/>
        </w:rPr>
        <w:t>‘</w:t>
      </w:r>
      <w:r w:rsidR="000E0C0E" w:rsidRPr="00B14303">
        <w:rPr>
          <w:rFonts w:ascii="Times New Roman" w:hAnsi="Times New Roman" w:cs="Times New Roman"/>
          <w:sz w:val="24"/>
          <w:szCs w:val="24"/>
        </w:rPr>
        <w:t>sus</w:t>
      </w:r>
      <w:r w:rsidR="00120269">
        <w:rPr>
          <w:rFonts w:ascii="Times New Roman" w:hAnsi="Times New Roman" w:cs="Times New Roman"/>
          <w:sz w:val="24"/>
          <w:szCs w:val="24"/>
        </w:rPr>
        <w:t>’</w:t>
      </w:r>
      <w:r w:rsidR="00120269" w:rsidRPr="00B14303">
        <w:rPr>
          <w:rFonts w:ascii="Times New Roman" w:hAnsi="Times New Roman" w:cs="Times New Roman"/>
          <w:sz w:val="24"/>
          <w:szCs w:val="24"/>
        </w:rPr>
        <w:t xml:space="preserve"> </w:t>
      </w:r>
      <w:r w:rsidR="000E0C0E" w:rsidRPr="00B14303">
        <w:rPr>
          <w:rFonts w:ascii="Times New Roman" w:hAnsi="Times New Roman" w:cs="Times New Roman"/>
          <w:sz w:val="24"/>
          <w:szCs w:val="24"/>
        </w:rPr>
        <w:t>niñitas</w:t>
      </w:r>
      <w:r w:rsidR="00120269">
        <w:rPr>
          <w:rFonts w:ascii="Times New Roman" w:hAnsi="Times New Roman" w:cs="Times New Roman"/>
          <w:sz w:val="24"/>
          <w:szCs w:val="24"/>
        </w:rPr>
        <w:t>” (</w:t>
      </w:r>
      <w:r w:rsidR="00120269" w:rsidRPr="00D14F1F">
        <w:rPr>
          <w:rFonts w:ascii="Times New Roman" w:hAnsi="Times New Roman" w:cs="Times New Roman"/>
          <w:bCs/>
          <w:sz w:val="24"/>
          <w:szCs w:val="24"/>
        </w:rPr>
        <w:t>Nely</w:t>
      </w:r>
      <w:r w:rsidR="00120269">
        <w:rPr>
          <w:rFonts w:ascii="Times New Roman" w:hAnsi="Times New Roman" w:cs="Times New Roman"/>
          <w:sz w:val="24"/>
          <w:szCs w:val="24"/>
        </w:rPr>
        <w:t>)</w:t>
      </w:r>
      <w:r w:rsidR="000E0C0E" w:rsidRPr="00B14303">
        <w:rPr>
          <w:rFonts w:ascii="Times New Roman" w:hAnsi="Times New Roman" w:cs="Times New Roman"/>
          <w:sz w:val="24"/>
          <w:szCs w:val="24"/>
        </w:rPr>
        <w:t>.</w:t>
      </w:r>
      <w:r w:rsidR="00120269">
        <w:rPr>
          <w:rFonts w:ascii="Times New Roman" w:hAnsi="Times New Roman" w:cs="Times New Roman"/>
          <w:sz w:val="24"/>
          <w:szCs w:val="24"/>
        </w:rPr>
        <w:t xml:space="preserve"> </w:t>
      </w:r>
      <w:r w:rsidR="00123E5A">
        <w:rPr>
          <w:rFonts w:ascii="Times New Roman" w:hAnsi="Times New Roman" w:cs="Times New Roman"/>
          <w:sz w:val="24"/>
          <w:szCs w:val="24"/>
        </w:rPr>
        <w:t>Bajo esta lógica, hablar sobre la sexualidad es algo no se da en el seno familiar, por el contrario, es un tema considerado inapropiado particularmente para las mujeres</w:t>
      </w:r>
      <w:r w:rsidR="009F2BEE">
        <w:rPr>
          <w:rFonts w:ascii="Times New Roman" w:hAnsi="Times New Roman" w:cs="Times New Roman"/>
          <w:sz w:val="24"/>
          <w:szCs w:val="24"/>
        </w:rPr>
        <w:t>.</w:t>
      </w:r>
      <w:r w:rsidR="00120269">
        <w:rPr>
          <w:rFonts w:ascii="Times New Roman" w:hAnsi="Times New Roman" w:cs="Times New Roman"/>
          <w:bCs/>
          <w:sz w:val="24"/>
          <w:szCs w:val="24"/>
        </w:rPr>
        <w:t xml:space="preserve"> “</w:t>
      </w:r>
      <w:r w:rsidR="00242D93">
        <w:rPr>
          <w:rFonts w:ascii="Times New Roman" w:hAnsi="Times New Roman" w:cs="Times New Roman"/>
          <w:sz w:val="24"/>
          <w:szCs w:val="24"/>
        </w:rPr>
        <w:t>L</w:t>
      </w:r>
      <w:r w:rsidR="00123E5A" w:rsidRPr="00B14303">
        <w:rPr>
          <w:rFonts w:ascii="Times New Roman" w:hAnsi="Times New Roman" w:cs="Times New Roman"/>
          <w:sz w:val="24"/>
          <w:szCs w:val="24"/>
        </w:rPr>
        <w:t xml:space="preserve">os papás son muy cerrados en este tema, consideran que estás muy chica para saber de </w:t>
      </w:r>
      <w:r w:rsidR="009F2BEE" w:rsidRPr="00B14303">
        <w:rPr>
          <w:rFonts w:ascii="Times New Roman" w:hAnsi="Times New Roman" w:cs="Times New Roman"/>
          <w:sz w:val="24"/>
          <w:szCs w:val="24"/>
        </w:rPr>
        <w:t>eso</w:t>
      </w:r>
      <w:r w:rsidR="00120269">
        <w:rPr>
          <w:rFonts w:ascii="Times New Roman" w:hAnsi="Times New Roman" w:cs="Times New Roman"/>
          <w:sz w:val="24"/>
          <w:szCs w:val="24"/>
        </w:rPr>
        <w:t>” (</w:t>
      </w:r>
      <w:r w:rsidR="00120269" w:rsidRPr="00D14F1F">
        <w:rPr>
          <w:rFonts w:ascii="Times New Roman" w:hAnsi="Times New Roman" w:cs="Times New Roman"/>
          <w:bCs/>
          <w:sz w:val="24"/>
          <w:szCs w:val="24"/>
        </w:rPr>
        <w:t>Sara</w:t>
      </w:r>
      <w:r w:rsidR="00120269">
        <w:rPr>
          <w:rFonts w:ascii="Times New Roman" w:hAnsi="Times New Roman" w:cs="Times New Roman"/>
          <w:sz w:val="24"/>
          <w:szCs w:val="24"/>
        </w:rPr>
        <w:t>)</w:t>
      </w:r>
      <w:r w:rsidR="00242D93">
        <w:rPr>
          <w:rFonts w:ascii="Times New Roman" w:hAnsi="Times New Roman" w:cs="Times New Roman"/>
          <w:sz w:val="24"/>
          <w:szCs w:val="24"/>
        </w:rPr>
        <w:t>.</w:t>
      </w:r>
    </w:p>
    <w:p w14:paraId="47BDE078" w14:textId="0D99F7FB" w:rsidR="000E0C0E" w:rsidRPr="00B14303" w:rsidRDefault="009F2BEE" w:rsidP="008E3D2E">
      <w:pPr>
        <w:spacing w:after="0" w:line="360" w:lineRule="auto"/>
        <w:ind w:firstLine="708"/>
        <w:jc w:val="both"/>
        <w:rPr>
          <w:rFonts w:ascii="Times New Roman" w:hAnsi="Times New Roman" w:cs="Times New Roman"/>
          <w:sz w:val="24"/>
          <w:szCs w:val="24"/>
        </w:rPr>
      </w:pPr>
      <w:r w:rsidRPr="009F2BEE">
        <w:rPr>
          <w:rFonts w:ascii="Times New Roman" w:hAnsi="Times New Roman" w:cs="Times New Roman"/>
          <w:sz w:val="24"/>
          <w:szCs w:val="24"/>
        </w:rPr>
        <w:t>Sin embargo</w:t>
      </w:r>
      <w:r>
        <w:rPr>
          <w:rFonts w:ascii="Times New Roman" w:hAnsi="Times New Roman" w:cs="Times New Roman"/>
          <w:sz w:val="24"/>
          <w:szCs w:val="24"/>
        </w:rPr>
        <w:t>, este silencio de información sobre el tema no implica la ignorancia de la existencia de la dimensión sexual de la vida, pues se habla de ello a través de la prohibición.</w:t>
      </w:r>
      <w:r w:rsidR="00120269">
        <w:rPr>
          <w:rFonts w:ascii="Times New Roman" w:hAnsi="Times New Roman" w:cs="Times New Roman"/>
          <w:bCs/>
          <w:sz w:val="24"/>
          <w:szCs w:val="24"/>
        </w:rPr>
        <w:t xml:space="preserve"> </w:t>
      </w:r>
      <w:r w:rsidR="00120269">
        <w:rPr>
          <w:rFonts w:ascii="Times New Roman" w:hAnsi="Times New Roman" w:cs="Times New Roman"/>
          <w:sz w:val="24"/>
          <w:szCs w:val="24"/>
        </w:rPr>
        <w:t>“</w:t>
      </w:r>
      <w:r w:rsidR="000E0C0E" w:rsidRPr="00B14303">
        <w:rPr>
          <w:rFonts w:ascii="Times New Roman" w:hAnsi="Times New Roman" w:cs="Times New Roman"/>
          <w:sz w:val="24"/>
          <w:szCs w:val="24"/>
        </w:rPr>
        <w:t>A m</w:t>
      </w:r>
      <w:r w:rsidR="00445529" w:rsidRPr="00B14303">
        <w:rPr>
          <w:rFonts w:ascii="Times New Roman" w:hAnsi="Times New Roman" w:cs="Times New Roman"/>
          <w:sz w:val="24"/>
          <w:szCs w:val="24"/>
        </w:rPr>
        <w:t>í</w:t>
      </w:r>
      <w:r w:rsidR="000E0C0E" w:rsidRPr="00B14303">
        <w:rPr>
          <w:rFonts w:ascii="Times New Roman" w:hAnsi="Times New Roman" w:cs="Times New Roman"/>
          <w:sz w:val="24"/>
          <w:szCs w:val="24"/>
        </w:rPr>
        <w:t xml:space="preserve"> simplemente </w:t>
      </w:r>
      <w:r w:rsidR="00445529" w:rsidRPr="00B14303">
        <w:rPr>
          <w:rFonts w:ascii="Times New Roman" w:hAnsi="Times New Roman" w:cs="Times New Roman"/>
          <w:sz w:val="24"/>
          <w:szCs w:val="24"/>
        </w:rPr>
        <w:t>[</w:t>
      </w:r>
      <w:r w:rsidR="000E0C0E" w:rsidRPr="00B14303">
        <w:rPr>
          <w:rFonts w:ascii="Times New Roman" w:hAnsi="Times New Roman" w:cs="Times New Roman"/>
          <w:sz w:val="24"/>
          <w:szCs w:val="24"/>
        </w:rPr>
        <w:t>me dicen</w:t>
      </w:r>
      <w:r w:rsidR="00445529" w:rsidRPr="00B14303">
        <w:rPr>
          <w:rFonts w:ascii="Times New Roman" w:hAnsi="Times New Roman" w:cs="Times New Roman"/>
          <w:sz w:val="24"/>
          <w:szCs w:val="24"/>
        </w:rPr>
        <w:t>]</w:t>
      </w:r>
      <w:r w:rsidR="000E0C0E" w:rsidRPr="00B14303">
        <w:rPr>
          <w:rFonts w:ascii="Times New Roman" w:hAnsi="Times New Roman" w:cs="Times New Roman"/>
          <w:sz w:val="24"/>
          <w:szCs w:val="24"/>
        </w:rPr>
        <w:t xml:space="preserve"> que no tenga relaciones sexuales</w:t>
      </w:r>
      <w:r w:rsidR="00120269">
        <w:rPr>
          <w:rFonts w:ascii="Times New Roman" w:hAnsi="Times New Roman" w:cs="Times New Roman"/>
          <w:sz w:val="24"/>
          <w:szCs w:val="24"/>
        </w:rPr>
        <w:t xml:space="preserve"> […].</w:t>
      </w:r>
      <w:r w:rsidR="000E0C0E" w:rsidRPr="00B14303">
        <w:rPr>
          <w:rFonts w:ascii="Times New Roman" w:hAnsi="Times New Roman" w:cs="Times New Roman"/>
          <w:sz w:val="24"/>
          <w:szCs w:val="24"/>
        </w:rPr>
        <w:t xml:space="preserve"> </w:t>
      </w:r>
      <w:r w:rsidR="00120269">
        <w:rPr>
          <w:rFonts w:ascii="Times New Roman" w:hAnsi="Times New Roman" w:cs="Times New Roman"/>
          <w:sz w:val="24"/>
          <w:szCs w:val="24"/>
        </w:rPr>
        <w:t>E</w:t>
      </w:r>
      <w:r w:rsidR="00120269" w:rsidRPr="00B14303">
        <w:rPr>
          <w:rFonts w:ascii="Times New Roman" w:hAnsi="Times New Roman" w:cs="Times New Roman"/>
          <w:sz w:val="24"/>
          <w:szCs w:val="24"/>
        </w:rPr>
        <w:t xml:space="preserve">llos </w:t>
      </w:r>
      <w:r w:rsidR="000E0C0E" w:rsidRPr="00B14303">
        <w:rPr>
          <w:rFonts w:ascii="Times New Roman" w:hAnsi="Times New Roman" w:cs="Times New Roman"/>
          <w:sz w:val="24"/>
          <w:szCs w:val="24"/>
        </w:rPr>
        <w:t xml:space="preserve">son más de </w:t>
      </w:r>
      <w:r w:rsidR="00120269">
        <w:rPr>
          <w:rFonts w:ascii="Times New Roman" w:hAnsi="Times New Roman" w:cs="Times New Roman"/>
          <w:sz w:val="24"/>
          <w:szCs w:val="24"/>
        </w:rPr>
        <w:t>‘¡N</w:t>
      </w:r>
      <w:r w:rsidR="000E0C0E" w:rsidRPr="00B14303">
        <w:rPr>
          <w:rFonts w:ascii="Times New Roman" w:hAnsi="Times New Roman" w:cs="Times New Roman"/>
          <w:sz w:val="24"/>
          <w:szCs w:val="24"/>
        </w:rPr>
        <w:t>o hagas esto</w:t>
      </w:r>
      <w:r w:rsidR="00120269" w:rsidRPr="00B14303">
        <w:rPr>
          <w:rFonts w:ascii="Times New Roman" w:hAnsi="Times New Roman" w:cs="Times New Roman"/>
          <w:sz w:val="24"/>
          <w:szCs w:val="24"/>
        </w:rPr>
        <w:t>!</w:t>
      </w:r>
      <w:r w:rsidR="00120269">
        <w:rPr>
          <w:rFonts w:ascii="Times New Roman" w:hAnsi="Times New Roman" w:cs="Times New Roman"/>
          <w:sz w:val="24"/>
          <w:szCs w:val="24"/>
        </w:rPr>
        <w:t>’</w:t>
      </w:r>
      <w:r w:rsidR="00120269" w:rsidRPr="00B14303">
        <w:rPr>
          <w:rFonts w:ascii="Times New Roman" w:hAnsi="Times New Roman" w:cs="Times New Roman"/>
          <w:sz w:val="24"/>
          <w:szCs w:val="24"/>
        </w:rPr>
        <w:t xml:space="preserve">. </w:t>
      </w:r>
      <w:r w:rsidR="000E0C0E" w:rsidRPr="00B14303">
        <w:rPr>
          <w:rFonts w:ascii="Times New Roman" w:hAnsi="Times New Roman" w:cs="Times New Roman"/>
          <w:sz w:val="24"/>
          <w:szCs w:val="24"/>
        </w:rPr>
        <w:t xml:space="preserve">No es como que te digan </w:t>
      </w:r>
      <w:r w:rsidR="00120269">
        <w:rPr>
          <w:rFonts w:ascii="Times New Roman" w:hAnsi="Times New Roman" w:cs="Times New Roman"/>
          <w:sz w:val="24"/>
          <w:szCs w:val="24"/>
        </w:rPr>
        <w:t>‘C</w:t>
      </w:r>
      <w:r w:rsidR="00120269" w:rsidRPr="00B14303">
        <w:rPr>
          <w:rFonts w:ascii="Times New Roman" w:hAnsi="Times New Roman" w:cs="Times New Roman"/>
          <w:sz w:val="24"/>
          <w:szCs w:val="24"/>
        </w:rPr>
        <w:t>uídate</w:t>
      </w:r>
      <w:r w:rsidR="00120269">
        <w:rPr>
          <w:rFonts w:ascii="Times New Roman" w:hAnsi="Times New Roman" w:cs="Times New Roman"/>
          <w:sz w:val="24"/>
          <w:szCs w:val="24"/>
        </w:rPr>
        <w:t>’,</w:t>
      </w:r>
      <w:r w:rsidR="00120269" w:rsidRPr="00B14303">
        <w:rPr>
          <w:rFonts w:ascii="Times New Roman" w:hAnsi="Times New Roman" w:cs="Times New Roman"/>
          <w:sz w:val="24"/>
          <w:szCs w:val="24"/>
        </w:rPr>
        <w:t xml:space="preserve"> </w:t>
      </w:r>
      <w:r w:rsidR="000E0C0E" w:rsidRPr="00B14303">
        <w:rPr>
          <w:rFonts w:ascii="Times New Roman" w:hAnsi="Times New Roman" w:cs="Times New Roman"/>
          <w:sz w:val="24"/>
          <w:szCs w:val="24"/>
        </w:rPr>
        <w:t xml:space="preserve">es más un </w:t>
      </w:r>
      <w:r w:rsidR="00120269">
        <w:rPr>
          <w:rFonts w:ascii="Times New Roman" w:hAnsi="Times New Roman" w:cs="Times New Roman"/>
          <w:sz w:val="24"/>
          <w:szCs w:val="24"/>
        </w:rPr>
        <w:t>‘¡N</w:t>
      </w:r>
      <w:r w:rsidR="000E0C0E" w:rsidRPr="00B14303">
        <w:rPr>
          <w:rFonts w:ascii="Times New Roman" w:hAnsi="Times New Roman" w:cs="Times New Roman"/>
          <w:sz w:val="24"/>
          <w:szCs w:val="24"/>
        </w:rPr>
        <w:t>o lo hagas</w:t>
      </w:r>
      <w:r w:rsidR="00120269" w:rsidRPr="00B14303">
        <w:rPr>
          <w:rFonts w:ascii="Times New Roman" w:hAnsi="Times New Roman" w:cs="Times New Roman"/>
          <w:sz w:val="24"/>
          <w:szCs w:val="24"/>
        </w:rPr>
        <w:t>!</w:t>
      </w:r>
      <w:r w:rsidR="00120269">
        <w:rPr>
          <w:rFonts w:ascii="Times New Roman" w:hAnsi="Times New Roman" w:cs="Times New Roman"/>
          <w:sz w:val="24"/>
          <w:szCs w:val="24"/>
        </w:rPr>
        <w:t>’” (</w:t>
      </w:r>
      <w:r w:rsidR="00120269" w:rsidRPr="00D14F1F">
        <w:rPr>
          <w:rFonts w:ascii="Times New Roman" w:hAnsi="Times New Roman" w:cs="Times New Roman"/>
          <w:bCs/>
          <w:sz w:val="24"/>
          <w:szCs w:val="24"/>
        </w:rPr>
        <w:t>Estrella</w:t>
      </w:r>
      <w:r w:rsidR="00120269">
        <w:rPr>
          <w:rFonts w:ascii="Times New Roman" w:hAnsi="Times New Roman" w:cs="Times New Roman"/>
          <w:bCs/>
          <w:sz w:val="24"/>
          <w:szCs w:val="24"/>
        </w:rPr>
        <w:t>)</w:t>
      </w:r>
      <w:r w:rsidR="00120269" w:rsidRPr="00B14303">
        <w:rPr>
          <w:rFonts w:ascii="Times New Roman" w:hAnsi="Times New Roman" w:cs="Times New Roman"/>
          <w:sz w:val="24"/>
          <w:szCs w:val="24"/>
        </w:rPr>
        <w:t xml:space="preserve">. </w:t>
      </w:r>
    </w:p>
    <w:p w14:paraId="07165698" w14:textId="03BB5CFC" w:rsidR="003D77F0" w:rsidRPr="00B14303" w:rsidRDefault="00AD6217"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prohibición da cuenta de la estructura social violenta que se sostiene en la imposición patriarcal que intenta controlar, mediante la negación de la información sobre la sexualidad </w:t>
      </w:r>
      <w:r w:rsidR="00A95643">
        <w:rPr>
          <w:rFonts w:ascii="Times New Roman" w:hAnsi="Times New Roman" w:cs="Times New Roman"/>
          <w:sz w:val="24"/>
          <w:szCs w:val="24"/>
        </w:rPr>
        <w:t xml:space="preserve">de </w:t>
      </w:r>
      <w:r w:rsidR="006E71F5">
        <w:rPr>
          <w:rFonts w:ascii="Times New Roman" w:hAnsi="Times New Roman" w:cs="Times New Roman"/>
          <w:sz w:val="24"/>
          <w:szCs w:val="24"/>
        </w:rPr>
        <w:t>las mujeres,</w:t>
      </w:r>
      <w:r>
        <w:rPr>
          <w:rFonts w:ascii="Times New Roman" w:hAnsi="Times New Roman" w:cs="Times New Roman"/>
          <w:sz w:val="24"/>
          <w:szCs w:val="24"/>
        </w:rPr>
        <w:t xml:space="preserve"> una vivencia que no puede ser evitada, </w:t>
      </w:r>
      <w:r w:rsidR="003D77F0" w:rsidRPr="00B14303">
        <w:rPr>
          <w:rFonts w:ascii="Times New Roman" w:hAnsi="Times New Roman" w:cs="Times New Roman"/>
          <w:sz w:val="24"/>
          <w:szCs w:val="24"/>
        </w:rPr>
        <w:t>mucho menos en la pubertad y la adolescencia</w:t>
      </w:r>
      <w:r>
        <w:rPr>
          <w:rFonts w:ascii="Times New Roman" w:hAnsi="Times New Roman" w:cs="Times New Roman"/>
          <w:sz w:val="24"/>
          <w:szCs w:val="24"/>
        </w:rPr>
        <w:t xml:space="preserve">, como </w:t>
      </w:r>
      <w:r w:rsidR="003D77F0" w:rsidRPr="00B14303">
        <w:rPr>
          <w:rFonts w:ascii="Times New Roman" w:hAnsi="Times New Roman" w:cs="Times New Roman"/>
          <w:sz w:val="24"/>
          <w:szCs w:val="24"/>
        </w:rPr>
        <w:t xml:space="preserve">lo dicen muy bien las participantes en el estudio. </w:t>
      </w:r>
    </w:p>
    <w:p w14:paraId="709EF3D2" w14:textId="220E3862" w:rsidR="003D77F0" w:rsidRPr="00B14303" w:rsidRDefault="003D77F0" w:rsidP="00366F8C">
      <w:pPr>
        <w:spacing w:after="0" w:line="360" w:lineRule="auto"/>
        <w:ind w:left="1416"/>
        <w:jc w:val="both"/>
        <w:rPr>
          <w:rFonts w:ascii="Times New Roman" w:hAnsi="Times New Roman" w:cs="Times New Roman"/>
          <w:sz w:val="24"/>
          <w:szCs w:val="24"/>
        </w:rPr>
      </w:pPr>
      <w:r w:rsidRPr="00B14303">
        <w:rPr>
          <w:rFonts w:ascii="Times New Roman" w:hAnsi="Times New Roman" w:cs="Times New Roman"/>
          <w:sz w:val="24"/>
          <w:szCs w:val="24"/>
        </w:rPr>
        <w:lastRenderedPageBreak/>
        <w:t>Lo que ellos no toman en cuenta es que nosotras vamos creciendo, vamos desarrollándonos, va creciendo nuestro cuerpo, tenemos necesidades y</w:t>
      </w:r>
      <w:r w:rsidR="00120269">
        <w:rPr>
          <w:rFonts w:ascii="Times New Roman" w:hAnsi="Times New Roman" w:cs="Times New Roman"/>
          <w:sz w:val="24"/>
          <w:szCs w:val="24"/>
        </w:rPr>
        <w:t>,</w:t>
      </w:r>
      <w:r w:rsidRPr="00B14303">
        <w:rPr>
          <w:rFonts w:ascii="Times New Roman" w:hAnsi="Times New Roman" w:cs="Times New Roman"/>
          <w:sz w:val="24"/>
          <w:szCs w:val="24"/>
        </w:rPr>
        <w:t xml:space="preserve"> por ejemplo, ejercer la sexualidad también es una necesidad, no es algo que</w:t>
      </w:r>
      <w:r w:rsidR="00B67DF0">
        <w:rPr>
          <w:rFonts w:ascii="Times New Roman" w:hAnsi="Times New Roman" w:cs="Times New Roman"/>
          <w:sz w:val="24"/>
          <w:szCs w:val="24"/>
        </w:rPr>
        <w:t xml:space="preserve"> </w:t>
      </w:r>
      <w:r w:rsidRPr="00B14303">
        <w:rPr>
          <w:rFonts w:ascii="Times New Roman" w:hAnsi="Times New Roman" w:cs="Times New Roman"/>
          <w:sz w:val="24"/>
          <w:szCs w:val="24"/>
        </w:rPr>
        <w:t>voy a hacer solamente por diversión o porque soy rebelde o por equis cosa, sino que es una necesidad que tenemos todos los seres humanos. Entonces ellos no se ponen a pensar que en cualquier momento nosotras podemos tomar la decisión de, este, empezar a practicar esto</w:t>
      </w:r>
      <w:r w:rsidR="00120269">
        <w:rPr>
          <w:rFonts w:ascii="Times New Roman" w:hAnsi="Times New Roman" w:cs="Times New Roman"/>
          <w:sz w:val="24"/>
          <w:szCs w:val="24"/>
        </w:rPr>
        <w:t xml:space="preserve"> (</w:t>
      </w:r>
      <w:r w:rsidR="00120269" w:rsidRPr="008E3D2E">
        <w:rPr>
          <w:rFonts w:ascii="Times New Roman" w:hAnsi="Times New Roman" w:cs="Times New Roman"/>
          <w:bCs/>
          <w:sz w:val="24"/>
          <w:szCs w:val="24"/>
        </w:rPr>
        <w:t>Rosa</w:t>
      </w:r>
      <w:r w:rsidR="00120269">
        <w:rPr>
          <w:rFonts w:ascii="Times New Roman" w:hAnsi="Times New Roman" w:cs="Times New Roman"/>
          <w:bCs/>
          <w:sz w:val="24"/>
          <w:szCs w:val="24"/>
        </w:rPr>
        <w:t>)</w:t>
      </w:r>
      <w:r w:rsidRPr="00B14303">
        <w:rPr>
          <w:rFonts w:ascii="Times New Roman" w:hAnsi="Times New Roman" w:cs="Times New Roman"/>
          <w:sz w:val="24"/>
          <w:szCs w:val="24"/>
        </w:rPr>
        <w:t xml:space="preserve">. </w:t>
      </w:r>
    </w:p>
    <w:p w14:paraId="07AF0960" w14:textId="77D606CF" w:rsidR="00800098" w:rsidRDefault="006001C9"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 constituye un mecanismo de apropiación patriarcal del cuerpo de las mujeres, pues l</w:t>
      </w:r>
      <w:r w:rsidR="00800098">
        <w:rPr>
          <w:rFonts w:ascii="Times New Roman" w:hAnsi="Times New Roman" w:cs="Times New Roman"/>
          <w:sz w:val="24"/>
          <w:szCs w:val="24"/>
        </w:rPr>
        <w:t xml:space="preserve">a negación </w:t>
      </w:r>
      <w:r w:rsidR="00800098" w:rsidRPr="00B14303">
        <w:rPr>
          <w:rFonts w:ascii="Times New Roman" w:hAnsi="Times New Roman" w:cs="Times New Roman"/>
          <w:sz w:val="24"/>
          <w:szCs w:val="24"/>
        </w:rPr>
        <w:t xml:space="preserve">de la información </w:t>
      </w:r>
      <w:r w:rsidR="00800098">
        <w:rPr>
          <w:rFonts w:ascii="Times New Roman" w:hAnsi="Times New Roman" w:cs="Times New Roman"/>
          <w:sz w:val="24"/>
          <w:szCs w:val="24"/>
        </w:rPr>
        <w:t xml:space="preserve">pertinente para orientar las decisiones fundamentadas de las </w:t>
      </w:r>
      <w:r>
        <w:rPr>
          <w:rFonts w:ascii="Times New Roman" w:hAnsi="Times New Roman" w:cs="Times New Roman"/>
          <w:sz w:val="24"/>
          <w:szCs w:val="24"/>
        </w:rPr>
        <w:t>adolescentes</w:t>
      </w:r>
      <w:r w:rsidR="00800098">
        <w:rPr>
          <w:rFonts w:ascii="Times New Roman" w:hAnsi="Times New Roman" w:cs="Times New Roman"/>
          <w:sz w:val="24"/>
          <w:szCs w:val="24"/>
        </w:rPr>
        <w:t xml:space="preserve"> </w:t>
      </w:r>
      <w:r w:rsidR="006A749A">
        <w:rPr>
          <w:rFonts w:ascii="Times New Roman" w:hAnsi="Times New Roman" w:cs="Times New Roman"/>
          <w:sz w:val="24"/>
          <w:szCs w:val="24"/>
        </w:rPr>
        <w:t xml:space="preserve">trae </w:t>
      </w:r>
      <w:r w:rsidR="00800098" w:rsidRPr="00B14303">
        <w:rPr>
          <w:rFonts w:ascii="Times New Roman" w:hAnsi="Times New Roman" w:cs="Times New Roman"/>
          <w:sz w:val="24"/>
          <w:szCs w:val="24"/>
        </w:rPr>
        <w:t xml:space="preserve">como resultado consecuencias que aparentemente </w:t>
      </w:r>
      <w:r w:rsidR="00BD4784">
        <w:rPr>
          <w:rFonts w:ascii="Times New Roman" w:hAnsi="Times New Roman" w:cs="Times New Roman"/>
          <w:sz w:val="24"/>
          <w:szCs w:val="24"/>
        </w:rPr>
        <w:t xml:space="preserve">se </w:t>
      </w:r>
      <w:r w:rsidR="00800098" w:rsidRPr="00B14303">
        <w:rPr>
          <w:rFonts w:ascii="Times New Roman" w:hAnsi="Times New Roman" w:cs="Times New Roman"/>
          <w:sz w:val="24"/>
          <w:szCs w:val="24"/>
        </w:rPr>
        <w:t>desea</w:t>
      </w:r>
      <w:r w:rsidR="00BD4784">
        <w:rPr>
          <w:rFonts w:ascii="Times New Roman" w:hAnsi="Times New Roman" w:cs="Times New Roman"/>
          <w:sz w:val="24"/>
          <w:szCs w:val="24"/>
        </w:rPr>
        <w:t>n</w:t>
      </w:r>
      <w:r w:rsidR="00800098" w:rsidRPr="00B14303">
        <w:rPr>
          <w:rFonts w:ascii="Times New Roman" w:hAnsi="Times New Roman" w:cs="Times New Roman"/>
          <w:sz w:val="24"/>
          <w:szCs w:val="24"/>
        </w:rPr>
        <w:t xml:space="preserve"> evitar: la práctica sexual </w:t>
      </w:r>
      <w:r>
        <w:rPr>
          <w:rFonts w:ascii="Times New Roman" w:hAnsi="Times New Roman" w:cs="Times New Roman"/>
          <w:sz w:val="24"/>
          <w:szCs w:val="24"/>
        </w:rPr>
        <w:t xml:space="preserve">de riesgo </w:t>
      </w:r>
      <w:r w:rsidR="00800098" w:rsidRPr="00B14303">
        <w:rPr>
          <w:rFonts w:ascii="Times New Roman" w:hAnsi="Times New Roman" w:cs="Times New Roman"/>
          <w:sz w:val="24"/>
          <w:szCs w:val="24"/>
        </w:rPr>
        <w:t>y lo</w:t>
      </w:r>
      <w:r>
        <w:rPr>
          <w:rFonts w:ascii="Times New Roman" w:hAnsi="Times New Roman" w:cs="Times New Roman"/>
          <w:sz w:val="24"/>
          <w:szCs w:val="24"/>
        </w:rPr>
        <w:t xml:space="preserve">s embarazos a muy temprana edad, que someten a las jóvenes </w:t>
      </w:r>
      <w:r w:rsidR="00BD7FD2">
        <w:rPr>
          <w:rFonts w:ascii="Times New Roman" w:hAnsi="Times New Roman" w:cs="Times New Roman"/>
          <w:sz w:val="24"/>
          <w:szCs w:val="24"/>
        </w:rPr>
        <w:t>a</w:t>
      </w:r>
      <w:r>
        <w:rPr>
          <w:rFonts w:ascii="Times New Roman" w:hAnsi="Times New Roman" w:cs="Times New Roman"/>
          <w:sz w:val="24"/>
          <w:szCs w:val="24"/>
        </w:rPr>
        <w:t xml:space="preserve"> la reproducción de relaciones de desigualdad y subordinación frente a las figuras de autoridad de las cuales son dependientes.</w:t>
      </w:r>
    </w:p>
    <w:p w14:paraId="38C8EE69" w14:textId="77777777" w:rsidR="00B67DF0" w:rsidRDefault="00B67DF0" w:rsidP="00366F8C">
      <w:pPr>
        <w:spacing w:after="0" w:line="360" w:lineRule="auto"/>
        <w:ind w:firstLine="708"/>
        <w:jc w:val="both"/>
        <w:rPr>
          <w:rFonts w:ascii="Times New Roman" w:hAnsi="Times New Roman" w:cs="Times New Roman"/>
          <w:sz w:val="24"/>
          <w:szCs w:val="24"/>
        </w:rPr>
      </w:pPr>
    </w:p>
    <w:p w14:paraId="5A235E71" w14:textId="391B2CA4" w:rsidR="001277FB" w:rsidRPr="00F530BF" w:rsidRDefault="009F2BEE" w:rsidP="004912C4">
      <w:pPr>
        <w:spacing w:after="0" w:line="360" w:lineRule="auto"/>
        <w:jc w:val="center"/>
        <w:rPr>
          <w:rFonts w:ascii="Times New Roman" w:hAnsi="Times New Roman" w:cs="Times New Roman"/>
          <w:b/>
          <w:sz w:val="28"/>
          <w:szCs w:val="28"/>
        </w:rPr>
      </w:pPr>
      <w:r w:rsidRPr="00F530BF">
        <w:rPr>
          <w:rFonts w:ascii="Times New Roman" w:hAnsi="Times New Roman" w:cs="Times New Roman"/>
          <w:b/>
          <w:sz w:val="28"/>
          <w:szCs w:val="28"/>
        </w:rPr>
        <w:t xml:space="preserve">Los </w:t>
      </w:r>
      <w:r w:rsidR="005C0F3A" w:rsidRPr="00F530BF">
        <w:rPr>
          <w:rFonts w:ascii="Times New Roman" w:hAnsi="Times New Roman" w:cs="Times New Roman"/>
          <w:b/>
          <w:sz w:val="28"/>
          <w:szCs w:val="28"/>
        </w:rPr>
        <w:t>m</w:t>
      </w:r>
      <w:r w:rsidR="001277FB" w:rsidRPr="00F530BF">
        <w:rPr>
          <w:rFonts w:ascii="Times New Roman" w:hAnsi="Times New Roman" w:cs="Times New Roman"/>
          <w:b/>
          <w:sz w:val="28"/>
          <w:szCs w:val="28"/>
        </w:rPr>
        <w:t>andato</w:t>
      </w:r>
      <w:r w:rsidRPr="00F530BF">
        <w:rPr>
          <w:rFonts w:ascii="Times New Roman" w:hAnsi="Times New Roman" w:cs="Times New Roman"/>
          <w:b/>
          <w:sz w:val="28"/>
          <w:szCs w:val="28"/>
        </w:rPr>
        <w:t>s</w:t>
      </w:r>
      <w:r w:rsidR="001277FB" w:rsidRPr="00F530BF">
        <w:rPr>
          <w:rFonts w:ascii="Times New Roman" w:hAnsi="Times New Roman" w:cs="Times New Roman"/>
          <w:b/>
          <w:sz w:val="28"/>
          <w:szCs w:val="28"/>
        </w:rPr>
        <w:t xml:space="preserve"> de sometimiento</w:t>
      </w:r>
    </w:p>
    <w:p w14:paraId="72D69A21" w14:textId="12517635" w:rsidR="00BD7FD2" w:rsidRDefault="00D15AF9" w:rsidP="008E3D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práctica sexual para las participantes está asociada directamente con el embarazo</w:t>
      </w:r>
      <w:r w:rsidR="009B3A34">
        <w:rPr>
          <w:rFonts w:ascii="Times New Roman" w:hAnsi="Times New Roman" w:cs="Times New Roman"/>
          <w:sz w:val="24"/>
          <w:szCs w:val="24"/>
        </w:rPr>
        <w:t xml:space="preserve"> adolescente, y </w:t>
      </w:r>
      <w:r w:rsidR="00BD4784">
        <w:rPr>
          <w:rFonts w:ascii="Times New Roman" w:hAnsi="Times New Roman" w:cs="Times New Roman"/>
          <w:sz w:val="24"/>
          <w:szCs w:val="24"/>
        </w:rPr>
        <w:t xml:space="preserve">este, </w:t>
      </w:r>
      <w:r w:rsidR="009B3A34">
        <w:rPr>
          <w:rFonts w:ascii="Times New Roman" w:hAnsi="Times New Roman" w:cs="Times New Roman"/>
          <w:sz w:val="24"/>
          <w:szCs w:val="24"/>
        </w:rPr>
        <w:t>a su vez, con diversas circunstancias que constituyen evidencias de una violencia estructural</w:t>
      </w:r>
      <w:r w:rsidR="00A95643">
        <w:rPr>
          <w:rFonts w:ascii="Times New Roman" w:hAnsi="Times New Roman" w:cs="Times New Roman"/>
          <w:sz w:val="24"/>
          <w:szCs w:val="24"/>
        </w:rPr>
        <w:t xml:space="preserve"> sistemática</w:t>
      </w:r>
      <w:r w:rsidR="009B3A34">
        <w:rPr>
          <w:rFonts w:ascii="Times New Roman" w:hAnsi="Times New Roman" w:cs="Times New Roman"/>
          <w:sz w:val="24"/>
          <w:szCs w:val="24"/>
        </w:rPr>
        <w:t xml:space="preserve"> que </w:t>
      </w:r>
      <w:r w:rsidR="005107CE">
        <w:rPr>
          <w:rFonts w:ascii="Times New Roman" w:hAnsi="Times New Roman" w:cs="Times New Roman"/>
          <w:sz w:val="24"/>
          <w:szCs w:val="24"/>
        </w:rPr>
        <w:t xml:space="preserve">les </w:t>
      </w:r>
      <w:r w:rsidR="009B3A34">
        <w:rPr>
          <w:rFonts w:ascii="Times New Roman" w:hAnsi="Times New Roman" w:cs="Times New Roman"/>
          <w:sz w:val="24"/>
          <w:szCs w:val="24"/>
        </w:rPr>
        <w:t xml:space="preserve">impone una subjetividad de sometimiento </w:t>
      </w:r>
      <w:r w:rsidR="00B37CBC">
        <w:rPr>
          <w:rFonts w:ascii="Times New Roman" w:hAnsi="Times New Roman" w:cs="Times New Roman"/>
          <w:sz w:val="24"/>
          <w:szCs w:val="24"/>
        </w:rPr>
        <w:t>a las normas sociales ante la inexistencia de opciones alternativas</w:t>
      </w:r>
      <w:r w:rsidR="009B3A34">
        <w:rPr>
          <w:rFonts w:ascii="Times New Roman" w:hAnsi="Times New Roman" w:cs="Times New Roman"/>
          <w:sz w:val="24"/>
          <w:szCs w:val="24"/>
        </w:rPr>
        <w:t xml:space="preserve">. </w:t>
      </w:r>
    </w:p>
    <w:p w14:paraId="39BE96B1" w14:textId="77777777" w:rsidR="00B67DF0" w:rsidRDefault="00B67DF0" w:rsidP="00B67DF0">
      <w:pPr>
        <w:spacing w:after="0" w:line="360" w:lineRule="auto"/>
        <w:rPr>
          <w:rFonts w:ascii="Times New Roman" w:hAnsi="Times New Roman" w:cs="Times New Roman"/>
          <w:b/>
          <w:sz w:val="24"/>
          <w:szCs w:val="24"/>
        </w:rPr>
      </w:pPr>
    </w:p>
    <w:p w14:paraId="19EB07D8" w14:textId="712529B9" w:rsidR="001277FB" w:rsidRPr="004912C4" w:rsidRDefault="00A235C9" w:rsidP="004912C4">
      <w:pPr>
        <w:spacing w:after="0" w:line="360" w:lineRule="auto"/>
        <w:jc w:val="center"/>
        <w:rPr>
          <w:rFonts w:ascii="Times New Roman" w:hAnsi="Times New Roman" w:cs="Times New Roman"/>
          <w:b/>
          <w:sz w:val="26"/>
          <w:szCs w:val="26"/>
        </w:rPr>
      </w:pPr>
      <w:r w:rsidRPr="004912C4">
        <w:rPr>
          <w:rFonts w:ascii="Times New Roman" w:hAnsi="Times New Roman" w:cs="Times New Roman"/>
          <w:b/>
          <w:sz w:val="26"/>
          <w:szCs w:val="26"/>
        </w:rPr>
        <w:t xml:space="preserve">No </w:t>
      </w:r>
      <w:r w:rsidR="00B705F9" w:rsidRPr="004912C4">
        <w:rPr>
          <w:rFonts w:ascii="Times New Roman" w:hAnsi="Times New Roman" w:cs="Times New Roman"/>
          <w:b/>
          <w:sz w:val="26"/>
          <w:szCs w:val="26"/>
        </w:rPr>
        <w:t xml:space="preserve">caer en </w:t>
      </w:r>
      <w:r w:rsidR="005107CE" w:rsidRPr="004912C4">
        <w:rPr>
          <w:rFonts w:ascii="Times New Roman" w:hAnsi="Times New Roman" w:cs="Times New Roman"/>
          <w:b/>
          <w:sz w:val="26"/>
          <w:szCs w:val="26"/>
        </w:rPr>
        <w:t>desgracia</w:t>
      </w:r>
    </w:p>
    <w:p w14:paraId="3F281566" w14:textId="3B48FC09" w:rsidR="00175FF0" w:rsidRPr="00B14303" w:rsidRDefault="00B37CBC" w:rsidP="008E3D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respuesta generalizada </w:t>
      </w:r>
      <w:r w:rsidR="00175FF0">
        <w:rPr>
          <w:rFonts w:ascii="Times New Roman" w:hAnsi="Times New Roman" w:cs="Times New Roman"/>
          <w:sz w:val="24"/>
          <w:szCs w:val="24"/>
        </w:rPr>
        <w:t xml:space="preserve">de las participantes </w:t>
      </w:r>
      <w:r>
        <w:rPr>
          <w:rFonts w:ascii="Times New Roman" w:hAnsi="Times New Roman" w:cs="Times New Roman"/>
          <w:sz w:val="24"/>
          <w:szCs w:val="24"/>
        </w:rPr>
        <w:t xml:space="preserve">ante la </w:t>
      </w:r>
      <w:r w:rsidR="00175FF0">
        <w:rPr>
          <w:rFonts w:ascii="Times New Roman" w:hAnsi="Times New Roman" w:cs="Times New Roman"/>
          <w:sz w:val="24"/>
          <w:szCs w:val="24"/>
        </w:rPr>
        <w:t xml:space="preserve">posibilidad </w:t>
      </w:r>
      <w:r>
        <w:rPr>
          <w:rFonts w:ascii="Times New Roman" w:hAnsi="Times New Roman" w:cs="Times New Roman"/>
          <w:sz w:val="24"/>
          <w:szCs w:val="24"/>
        </w:rPr>
        <w:t>de un embarazo</w:t>
      </w:r>
      <w:r w:rsidR="00175FF0">
        <w:rPr>
          <w:rFonts w:ascii="Times New Roman" w:hAnsi="Times New Roman" w:cs="Times New Roman"/>
          <w:sz w:val="24"/>
          <w:szCs w:val="24"/>
        </w:rPr>
        <w:t xml:space="preserve"> en estos momentos de su vida</w:t>
      </w:r>
      <w:r>
        <w:rPr>
          <w:rFonts w:ascii="Times New Roman" w:hAnsi="Times New Roman" w:cs="Times New Roman"/>
          <w:sz w:val="24"/>
          <w:szCs w:val="24"/>
        </w:rPr>
        <w:t xml:space="preserve"> es el rechazo, </w:t>
      </w:r>
      <w:r w:rsidR="00175FF0">
        <w:rPr>
          <w:rFonts w:ascii="Times New Roman" w:hAnsi="Times New Roman" w:cs="Times New Roman"/>
          <w:sz w:val="24"/>
          <w:szCs w:val="24"/>
        </w:rPr>
        <w:t xml:space="preserve">el </w:t>
      </w:r>
      <w:r w:rsidR="009F68FE">
        <w:rPr>
          <w:rFonts w:ascii="Times New Roman" w:hAnsi="Times New Roman" w:cs="Times New Roman"/>
          <w:sz w:val="24"/>
          <w:szCs w:val="24"/>
        </w:rPr>
        <w:t>miedo, como una situación muy mala</w:t>
      </w:r>
      <w:r w:rsidR="00175FF0">
        <w:rPr>
          <w:rFonts w:ascii="Times New Roman" w:hAnsi="Times New Roman" w:cs="Times New Roman"/>
          <w:sz w:val="24"/>
          <w:szCs w:val="24"/>
        </w:rPr>
        <w:t xml:space="preserve"> en lo personal, y en términos de lo familiar</w:t>
      </w:r>
      <w:r w:rsidR="00BD4784">
        <w:rPr>
          <w:rFonts w:ascii="Times New Roman" w:hAnsi="Times New Roman" w:cs="Times New Roman"/>
          <w:sz w:val="24"/>
          <w:szCs w:val="24"/>
        </w:rPr>
        <w:t>,</w:t>
      </w:r>
      <w:r w:rsidR="00175FF0">
        <w:rPr>
          <w:rFonts w:ascii="Times New Roman" w:hAnsi="Times New Roman" w:cs="Times New Roman"/>
          <w:sz w:val="24"/>
          <w:szCs w:val="24"/>
        </w:rPr>
        <w:t xml:space="preserve"> sería una “desgracia” frente a la comunidad. Una desgracia es algo que no se le desea a nadie. </w:t>
      </w:r>
      <w:r w:rsidR="00BD4784" w:rsidRPr="008E3D2E">
        <w:rPr>
          <w:rFonts w:ascii="Times New Roman" w:hAnsi="Times New Roman" w:cs="Times New Roman"/>
          <w:bCs/>
          <w:sz w:val="24"/>
          <w:szCs w:val="24"/>
        </w:rPr>
        <w:t>“</w:t>
      </w:r>
      <w:r w:rsidR="00BD4784">
        <w:rPr>
          <w:rFonts w:ascii="Times New Roman" w:hAnsi="Times New Roman" w:cs="Times New Roman"/>
          <w:sz w:val="24"/>
          <w:szCs w:val="24"/>
        </w:rPr>
        <w:t>L</w:t>
      </w:r>
      <w:r w:rsidR="00175FF0" w:rsidRPr="00B14303">
        <w:rPr>
          <w:rFonts w:ascii="Times New Roman" w:hAnsi="Times New Roman" w:cs="Times New Roman"/>
          <w:sz w:val="24"/>
          <w:szCs w:val="24"/>
        </w:rPr>
        <w:t>a mayoría de las personas lo verían como una desgracia, se puede decir en ese sentido, porque no es algo que todos quisieran</w:t>
      </w:r>
      <w:r w:rsidR="00175FF0">
        <w:rPr>
          <w:rFonts w:ascii="Times New Roman" w:hAnsi="Times New Roman" w:cs="Times New Roman"/>
          <w:sz w:val="24"/>
          <w:szCs w:val="24"/>
        </w:rPr>
        <w:t xml:space="preserve"> […]</w:t>
      </w:r>
      <w:r w:rsidR="00175FF0" w:rsidRPr="00B14303">
        <w:rPr>
          <w:rFonts w:ascii="Times New Roman" w:hAnsi="Times New Roman" w:cs="Times New Roman"/>
          <w:sz w:val="24"/>
          <w:szCs w:val="24"/>
        </w:rPr>
        <w:t>, siento yo que sería burla [objeto de burla]</w:t>
      </w:r>
      <w:r w:rsidR="00BD4784">
        <w:rPr>
          <w:rFonts w:ascii="Times New Roman" w:hAnsi="Times New Roman" w:cs="Times New Roman"/>
          <w:sz w:val="24"/>
          <w:szCs w:val="24"/>
        </w:rPr>
        <w:t>” (</w:t>
      </w:r>
      <w:r w:rsidR="00BD4784" w:rsidRPr="008E3D2E">
        <w:rPr>
          <w:rFonts w:ascii="Times New Roman" w:hAnsi="Times New Roman" w:cs="Times New Roman"/>
          <w:bCs/>
          <w:sz w:val="24"/>
          <w:szCs w:val="24"/>
        </w:rPr>
        <w:t>Anita</w:t>
      </w:r>
      <w:r w:rsidR="00BD4784">
        <w:rPr>
          <w:rFonts w:ascii="Times New Roman" w:hAnsi="Times New Roman" w:cs="Times New Roman"/>
          <w:sz w:val="24"/>
          <w:szCs w:val="24"/>
        </w:rPr>
        <w:t>)</w:t>
      </w:r>
      <w:r w:rsidR="00175FF0" w:rsidRPr="00B14303">
        <w:rPr>
          <w:rFonts w:ascii="Times New Roman" w:hAnsi="Times New Roman" w:cs="Times New Roman"/>
          <w:sz w:val="24"/>
          <w:szCs w:val="24"/>
        </w:rPr>
        <w:t>.</w:t>
      </w:r>
    </w:p>
    <w:p w14:paraId="28D85200" w14:textId="79F9C938" w:rsidR="00361749" w:rsidRDefault="00175FF0"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El embarazo </w:t>
      </w:r>
      <w:r w:rsidR="00B705F9">
        <w:rPr>
          <w:rFonts w:ascii="Times New Roman" w:hAnsi="Times New Roman" w:cs="Times New Roman"/>
          <w:sz w:val="24"/>
          <w:szCs w:val="24"/>
        </w:rPr>
        <w:t xml:space="preserve">adolescente </w:t>
      </w:r>
      <w:r w:rsidRPr="00B14303">
        <w:rPr>
          <w:rFonts w:ascii="Times New Roman" w:hAnsi="Times New Roman" w:cs="Times New Roman"/>
          <w:sz w:val="24"/>
          <w:szCs w:val="24"/>
        </w:rPr>
        <w:t xml:space="preserve">representa </w:t>
      </w:r>
      <w:r w:rsidR="00361749">
        <w:rPr>
          <w:rFonts w:ascii="Times New Roman" w:hAnsi="Times New Roman" w:cs="Times New Roman"/>
          <w:sz w:val="24"/>
          <w:szCs w:val="24"/>
        </w:rPr>
        <w:t xml:space="preserve">para ellas </w:t>
      </w:r>
      <w:r w:rsidRPr="00B14303">
        <w:rPr>
          <w:rFonts w:ascii="Times New Roman" w:hAnsi="Times New Roman" w:cs="Times New Roman"/>
          <w:sz w:val="24"/>
          <w:szCs w:val="24"/>
        </w:rPr>
        <w:t>un error, una manera de fallar</w:t>
      </w:r>
      <w:r>
        <w:rPr>
          <w:rFonts w:ascii="Times New Roman" w:hAnsi="Times New Roman" w:cs="Times New Roman"/>
          <w:sz w:val="24"/>
          <w:szCs w:val="24"/>
        </w:rPr>
        <w:t xml:space="preserve">le al padre, </w:t>
      </w:r>
      <w:r w:rsidRPr="00B14303">
        <w:rPr>
          <w:rFonts w:ascii="Times New Roman" w:hAnsi="Times New Roman" w:cs="Times New Roman"/>
          <w:sz w:val="24"/>
          <w:szCs w:val="24"/>
        </w:rPr>
        <w:t xml:space="preserve">es </w:t>
      </w:r>
      <w:r w:rsidR="00B705F9">
        <w:rPr>
          <w:rFonts w:ascii="Times New Roman" w:hAnsi="Times New Roman" w:cs="Times New Roman"/>
          <w:sz w:val="24"/>
          <w:szCs w:val="24"/>
        </w:rPr>
        <w:t xml:space="preserve">decir, </w:t>
      </w:r>
      <w:r w:rsidRPr="00B14303">
        <w:rPr>
          <w:rFonts w:ascii="Times New Roman" w:hAnsi="Times New Roman" w:cs="Times New Roman"/>
          <w:sz w:val="24"/>
          <w:szCs w:val="24"/>
        </w:rPr>
        <w:t xml:space="preserve">una transgresión del mandato patriarcal de ser una buena </w:t>
      </w:r>
      <w:r w:rsidR="00B705F9">
        <w:rPr>
          <w:rFonts w:ascii="Times New Roman" w:hAnsi="Times New Roman" w:cs="Times New Roman"/>
          <w:sz w:val="24"/>
          <w:szCs w:val="24"/>
        </w:rPr>
        <w:t>niña,</w:t>
      </w:r>
      <w:r w:rsidRPr="00B14303">
        <w:rPr>
          <w:rFonts w:ascii="Times New Roman" w:hAnsi="Times New Roman" w:cs="Times New Roman"/>
          <w:sz w:val="24"/>
          <w:szCs w:val="24"/>
        </w:rPr>
        <w:t xml:space="preserve"> porque sus consecuencias no solamente afectan a la dinámica familiar, sino que implican a toda la comunidad. Por un lado, es causa de vergüenza familiar </w:t>
      </w:r>
      <w:r w:rsidR="00B705F9">
        <w:rPr>
          <w:rFonts w:ascii="Times New Roman" w:hAnsi="Times New Roman" w:cs="Times New Roman"/>
          <w:sz w:val="24"/>
          <w:szCs w:val="24"/>
        </w:rPr>
        <w:t>por</w:t>
      </w:r>
      <w:r w:rsidRPr="00B14303">
        <w:rPr>
          <w:rFonts w:ascii="Times New Roman" w:hAnsi="Times New Roman" w:cs="Times New Roman"/>
          <w:sz w:val="24"/>
          <w:szCs w:val="24"/>
        </w:rPr>
        <w:t xml:space="preserve"> </w:t>
      </w:r>
      <w:r w:rsidR="00B705F9">
        <w:rPr>
          <w:rFonts w:ascii="Times New Roman" w:hAnsi="Times New Roman" w:cs="Times New Roman"/>
          <w:sz w:val="24"/>
          <w:szCs w:val="24"/>
        </w:rPr>
        <w:t>desobedecer al padre y</w:t>
      </w:r>
      <w:r w:rsidRPr="00B14303">
        <w:rPr>
          <w:rFonts w:ascii="Times New Roman" w:hAnsi="Times New Roman" w:cs="Times New Roman"/>
          <w:sz w:val="24"/>
          <w:szCs w:val="24"/>
        </w:rPr>
        <w:t xml:space="preserve"> desoír </w:t>
      </w:r>
      <w:r w:rsidRPr="00B14303">
        <w:rPr>
          <w:rFonts w:ascii="Times New Roman" w:hAnsi="Times New Roman" w:cs="Times New Roman"/>
          <w:sz w:val="24"/>
          <w:szCs w:val="24"/>
        </w:rPr>
        <w:lastRenderedPageBreak/>
        <w:t>los consejos de la madre</w:t>
      </w:r>
      <w:r w:rsidR="00B705F9">
        <w:rPr>
          <w:rFonts w:ascii="Times New Roman" w:hAnsi="Times New Roman" w:cs="Times New Roman"/>
          <w:sz w:val="24"/>
          <w:szCs w:val="24"/>
        </w:rPr>
        <w:t xml:space="preserve">, y por otro, representa </w:t>
      </w:r>
      <w:r w:rsidRPr="00B14303">
        <w:rPr>
          <w:rFonts w:ascii="Times New Roman" w:hAnsi="Times New Roman" w:cs="Times New Roman"/>
          <w:sz w:val="24"/>
          <w:szCs w:val="24"/>
        </w:rPr>
        <w:t>un mal ejemplo para las demás jóvenes</w:t>
      </w:r>
      <w:r w:rsidR="00B705F9">
        <w:rPr>
          <w:rFonts w:ascii="Times New Roman" w:hAnsi="Times New Roman" w:cs="Times New Roman"/>
          <w:sz w:val="24"/>
          <w:szCs w:val="24"/>
        </w:rPr>
        <w:t>; esto es caer en desgracia</w:t>
      </w:r>
      <w:r w:rsidR="00361749">
        <w:rPr>
          <w:rFonts w:ascii="Times New Roman" w:hAnsi="Times New Roman" w:cs="Times New Roman"/>
          <w:sz w:val="24"/>
          <w:szCs w:val="24"/>
        </w:rPr>
        <w:t xml:space="preserve">, una condición en la que las jóvenes no quisieran estar. </w:t>
      </w:r>
    </w:p>
    <w:p w14:paraId="3895F2B5" w14:textId="46091D2C" w:rsidR="00361749" w:rsidRDefault="00361749"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 es que el error conlleva en sí la consigna de una culpa que la misma comunidad tiene el encargo de hacer pagar mediante la crítica y el chisme. </w:t>
      </w:r>
    </w:p>
    <w:p w14:paraId="23EA898E" w14:textId="009AC3E0" w:rsidR="00754749" w:rsidRDefault="00361749" w:rsidP="00366F8C">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sidR="008E6387" w:rsidRPr="008E3D2E">
        <w:rPr>
          <w:rFonts w:ascii="Times New Roman" w:hAnsi="Times New Roman" w:cs="Times New Roman"/>
          <w:bCs/>
          <w:sz w:val="24"/>
          <w:szCs w:val="24"/>
        </w:rPr>
        <w:t>Ceci</w:t>
      </w:r>
      <w:r w:rsidR="00754749" w:rsidRPr="00B14303">
        <w:rPr>
          <w:rFonts w:ascii="Times New Roman" w:hAnsi="Times New Roman" w:cs="Times New Roman"/>
          <w:sz w:val="24"/>
          <w:szCs w:val="24"/>
        </w:rPr>
        <w:t xml:space="preserve">: </w:t>
      </w:r>
      <w:r w:rsidR="00552C02">
        <w:rPr>
          <w:rFonts w:ascii="Times New Roman" w:hAnsi="Times New Roman" w:cs="Times New Roman"/>
          <w:sz w:val="24"/>
          <w:szCs w:val="24"/>
        </w:rPr>
        <w:t>C</w:t>
      </w:r>
      <w:r w:rsidR="00552C02" w:rsidRPr="00B14303">
        <w:rPr>
          <w:rFonts w:ascii="Times New Roman" w:hAnsi="Times New Roman" w:cs="Times New Roman"/>
          <w:sz w:val="24"/>
          <w:szCs w:val="24"/>
        </w:rPr>
        <w:t xml:space="preserve">omo </w:t>
      </w:r>
      <w:r w:rsidR="00754749" w:rsidRPr="00B14303">
        <w:rPr>
          <w:rFonts w:ascii="Times New Roman" w:hAnsi="Times New Roman" w:cs="Times New Roman"/>
          <w:sz w:val="24"/>
          <w:szCs w:val="24"/>
        </w:rPr>
        <w:t xml:space="preserve">dice </w:t>
      </w:r>
      <w:r w:rsidR="008E6387" w:rsidRPr="00B14303">
        <w:rPr>
          <w:rFonts w:ascii="Times New Roman" w:hAnsi="Times New Roman" w:cs="Times New Roman"/>
          <w:sz w:val="24"/>
          <w:szCs w:val="24"/>
        </w:rPr>
        <w:t>Jaqui,</w:t>
      </w:r>
      <w:r w:rsidR="00754749" w:rsidRPr="00B14303">
        <w:rPr>
          <w:rFonts w:ascii="Times New Roman" w:hAnsi="Times New Roman" w:cs="Times New Roman"/>
          <w:sz w:val="24"/>
          <w:szCs w:val="24"/>
        </w:rPr>
        <w:t xml:space="preserve"> fueran críticas, chismes y más cuando la </w:t>
      </w:r>
      <w:r w:rsidR="008E6387" w:rsidRPr="00B14303">
        <w:rPr>
          <w:rFonts w:ascii="Times New Roman" w:hAnsi="Times New Roman" w:cs="Times New Roman"/>
          <w:sz w:val="24"/>
          <w:szCs w:val="24"/>
        </w:rPr>
        <w:t>persona con</w:t>
      </w:r>
      <w:r w:rsidR="00754749" w:rsidRPr="00B14303">
        <w:rPr>
          <w:rFonts w:ascii="Times New Roman" w:hAnsi="Times New Roman" w:cs="Times New Roman"/>
          <w:sz w:val="24"/>
          <w:szCs w:val="24"/>
        </w:rPr>
        <w:t xml:space="preserve"> quien lo hiciste no te apoya</w:t>
      </w:r>
      <w:r w:rsidR="008E6387" w:rsidRPr="00B14303">
        <w:rPr>
          <w:rFonts w:ascii="Times New Roman" w:hAnsi="Times New Roman" w:cs="Times New Roman"/>
          <w:sz w:val="24"/>
          <w:szCs w:val="24"/>
        </w:rPr>
        <w:t>, ¡las</w:t>
      </w:r>
      <w:r w:rsidR="00754749" w:rsidRPr="00B14303">
        <w:rPr>
          <w:rFonts w:ascii="Times New Roman" w:hAnsi="Times New Roman" w:cs="Times New Roman"/>
          <w:sz w:val="24"/>
          <w:szCs w:val="24"/>
        </w:rPr>
        <w:t xml:space="preserve"> críticas que te hacen</w:t>
      </w:r>
      <w:r w:rsidR="008E6387" w:rsidRPr="00B14303">
        <w:rPr>
          <w:rFonts w:ascii="Times New Roman" w:hAnsi="Times New Roman" w:cs="Times New Roman"/>
          <w:sz w:val="24"/>
          <w:szCs w:val="24"/>
        </w:rPr>
        <w:t>!</w:t>
      </w:r>
      <w:r w:rsidR="00C53D85">
        <w:rPr>
          <w:rFonts w:ascii="Times New Roman" w:hAnsi="Times New Roman" w:cs="Times New Roman"/>
          <w:sz w:val="24"/>
          <w:szCs w:val="24"/>
        </w:rPr>
        <w:t xml:space="preserve"> </w:t>
      </w:r>
      <w:r w:rsidR="006E0658">
        <w:rPr>
          <w:rFonts w:ascii="Times New Roman" w:hAnsi="Times New Roman" w:cs="Times New Roman"/>
          <w:sz w:val="24"/>
          <w:szCs w:val="24"/>
        </w:rPr>
        <w:t xml:space="preserve">Y </w:t>
      </w:r>
      <w:r w:rsidR="00C53D85">
        <w:rPr>
          <w:rFonts w:ascii="Times New Roman" w:hAnsi="Times New Roman" w:cs="Times New Roman"/>
          <w:sz w:val="24"/>
          <w:szCs w:val="24"/>
        </w:rPr>
        <w:t>sí</w:t>
      </w:r>
      <w:r w:rsidR="006E0658">
        <w:rPr>
          <w:rFonts w:ascii="Times New Roman" w:hAnsi="Times New Roman" w:cs="Times New Roman"/>
          <w:sz w:val="24"/>
          <w:szCs w:val="24"/>
        </w:rPr>
        <w:t>,</w:t>
      </w:r>
      <w:r w:rsidR="00754749" w:rsidRPr="00B14303">
        <w:rPr>
          <w:rFonts w:ascii="Times New Roman" w:hAnsi="Times New Roman" w:cs="Times New Roman"/>
          <w:sz w:val="24"/>
          <w:szCs w:val="24"/>
        </w:rPr>
        <w:t xml:space="preserve"> la verdad se siente mal que te estén criticando.</w:t>
      </w:r>
    </w:p>
    <w:p w14:paraId="0B8C4EA8" w14:textId="6B4DDFD3" w:rsidR="000073C2" w:rsidRPr="000073C2" w:rsidRDefault="00CB40A0" w:rsidP="008E3D2E">
      <w:pPr>
        <w:spacing w:after="0" w:line="360" w:lineRule="auto"/>
        <w:ind w:left="1416" w:firstLine="708"/>
        <w:jc w:val="both"/>
        <w:rPr>
          <w:rFonts w:ascii="Times New Roman" w:hAnsi="Times New Roman" w:cs="Times New Roman"/>
          <w:sz w:val="24"/>
          <w:szCs w:val="24"/>
        </w:rPr>
      </w:pPr>
      <w:r w:rsidRPr="008E3D2E">
        <w:rPr>
          <w:rFonts w:ascii="Times New Roman" w:hAnsi="Times New Roman" w:cs="Times New Roman"/>
          <w:bCs/>
          <w:color w:val="000000" w:themeColor="text1"/>
          <w:sz w:val="24"/>
          <w:szCs w:val="24"/>
        </w:rPr>
        <w:t>Anita</w:t>
      </w:r>
      <w:r w:rsidR="000073C2" w:rsidRPr="00CB40A0">
        <w:rPr>
          <w:rFonts w:ascii="Times New Roman" w:hAnsi="Times New Roman" w:cs="Times New Roman"/>
          <w:color w:val="000000" w:themeColor="text1"/>
          <w:sz w:val="24"/>
          <w:szCs w:val="24"/>
        </w:rPr>
        <w:t xml:space="preserve">: Toda la culpa </w:t>
      </w:r>
      <w:r w:rsidR="000073C2" w:rsidRPr="000073C2">
        <w:rPr>
          <w:rFonts w:ascii="Times New Roman" w:hAnsi="Times New Roman" w:cs="Times New Roman"/>
          <w:sz w:val="24"/>
          <w:szCs w:val="24"/>
        </w:rPr>
        <w:t>se la dan a la mujer</w:t>
      </w:r>
      <w:r w:rsidR="000073C2">
        <w:rPr>
          <w:rFonts w:ascii="Times New Roman" w:hAnsi="Times New Roman" w:cs="Times New Roman"/>
          <w:sz w:val="24"/>
          <w:szCs w:val="24"/>
        </w:rPr>
        <w:t xml:space="preserve"> […] y al hombre lo toman como </w:t>
      </w:r>
      <w:r w:rsidR="006E0658">
        <w:rPr>
          <w:rFonts w:ascii="Times New Roman" w:hAnsi="Times New Roman" w:cs="Times New Roman"/>
          <w:sz w:val="24"/>
          <w:szCs w:val="24"/>
        </w:rPr>
        <w:t>“Ah,</w:t>
      </w:r>
      <w:r w:rsidR="000073C2">
        <w:rPr>
          <w:rFonts w:ascii="Times New Roman" w:hAnsi="Times New Roman" w:cs="Times New Roman"/>
          <w:sz w:val="24"/>
          <w:szCs w:val="24"/>
        </w:rPr>
        <w:t xml:space="preserve"> ya </w:t>
      </w:r>
      <w:r w:rsidR="000073C2" w:rsidRPr="000073C2">
        <w:rPr>
          <w:rFonts w:ascii="Times New Roman" w:hAnsi="Times New Roman" w:cs="Times New Roman"/>
          <w:sz w:val="24"/>
          <w:szCs w:val="24"/>
        </w:rPr>
        <w:t>em</w:t>
      </w:r>
      <w:r w:rsidR="000073C2">
        <w:rPr>
          <w:rFonts w:ascii="Times New Roman" w:hAnsi="Times New Roman" w:cs="Times New Roman"/>
          <w:sz w:val="24"/>
          <w:szCs w:val="24"/>
        </w:rPr>
        <w:t>barazó</w:t>
      </w:r>
      <w:r w:rsidR="000073C2" w:rsidRPr="000073C2">
        <w:rPr>
          <w:rFonts w:ascii="Times New Roman" w:hAnsi="Times New Roman" w:cs="Times New Roman"/>
          <w:sz w:val="24"/>
          <w:szCs w:val="24"/>
        </w:rPr>
        <w:t xml:space="preserve"> a otra</w:t>
      </w:r>
      <w:r w:rsidR="000073C2">
        <w:rPr>
          <w:rFonts w:ascii="Times New Roman" w:hAnsi="Times New Roman" w:cs="Times New Roman"/>
          <w:sz w:val="24"/>
          <w:szCs w:val="24"/>
        </w:rPr>
        <w:t>”</w:t>
      </w:r>
      <w:r w:rsidR="000073C2" w:rsidRPr="000073C2">
        <w:rPr>
          <w:rFonts w:ascii="Times New Roman" w:hAnsi="Times New Roman" w:cs="Times New Roman"/>
          <w:sz w:val="24"/>
          <w:szCs w:val="24"/>
        </w:rPr>
        <w:t xml:space="preserve"> y así</w:t>
      </w:r>
      <w:r w:rsidR="006E0658">
        <w:rPr>
          <w:rFonts w:ascii="Times New Roman" w:hAnsi="Times New Roman" w:cs="Times New Roman"/>
          <w:sz w:val="24"/>
          <w:szCs w:val="24"/>
        </w:rPr>
        <w:t>,</w:t>
      </w:r>
      <w:r w:rsidR="000073C2" w:rsidRPr="000073C2">
        <w:rPr>
          <w:rFonts w:ascii="Times New Roman" w:hAnsi="Times New Roman" w:cs="Times New Roman"/>
          <w:sz w:val="24"/>
          <w:szCs w:val="24"/>
        </w:rPr>
        <w:t xml:space="preserve"> en cambio </w:t>
      </w:r>
      <w:r w:rsidR="000073C2">
        <w:rPr>
          <w:rFonts w:ascii="Times New Roman" w:hAnsi="Times New Roman" w:cs="Times New Roman"/>
          <w:sz w:val="24"/>
          <w:szCs w:val="24"/>
        </w:rPr>
        <w:t xml:space="preserve">a </w:t>
      </w:r>
      <w:r w:rsidR="000073C2" w:rsidRPr="000073C2">
        <w:rPr>
          <w:rFonts w:ascii="Times New Roman" w:hAnsi="Times New Roman" w:cs="Times New Roman"/>
          <w:sz w:val="24"/>
          <w:szCs w:val="24"/>
        </w:rPr>
        <w:t>la mujer la quedan viendo feo</w:t>
      </w:r>
      <w:r w:rsidR="006E0658">
        <w:rPr>
          <w:rFonts w:ascii="Times New Roman" w:hAnsi="Times New Roman" w:cs="Times New Roman"/>
          <w:sz w:val="24"/>
          <w:szCs w:val="24"/>
        </w:rPr>
        <w:t xml:space="preserve"> [</w:t>
      </w:r>
      <w:r w:rsidR="000073C2">
        <w:rPr>
          <w:rFonts w:ascii="Times New Roman" w:hAnsi="Times New Roman" w:cs="Times New Roman"/>
          <w:sz w:val="24"/>
          <w:szCs w:val="24"/>
        </w:rPr>
        <w:t>…</w:t>
      </w:r>
      <w:r w:rsidR="006E0658">
        <w:rPr>
          <w:rFonts w:ascii="Times New Roman" w:hAnsi="Times New Roman" w:cs="Times New Roman"/>
          <w:sz w:val="24"/>
          <w:szCs w:val="24"/>
        </w:rPr>
        <w:t>]. E</w:t>
      </w:r>
      <w:r w:rsidR="006E0658" w:rsidRPr="000073C2">
        <w:rPr>
          <w:rFonts w:ascii="Times New Roman" w:hAnsi="Times New Roman" w:cs="Times New Roman"/>
          <w:sz w:val="24"/>
          <w:szCs w:val="24"/>
        </w:rPr>
        <w:t xml:space="preserve">l </w:t>
      </w:r>
      <w:r w:rsidR="000073C2" w:rsidRPr="000073C2">
        <w:rPr>
          <w:rFonts w:ascii="Times New Roman" w:hAnsi="Times New Roman" w:cs="Times New Roman"/>
          <w:sz w:val="24"/>
          <w:szCs w:val="24"/>
        </w:rPr>
        <w:t>hombre es hombre.</w:t>
      </w:r>
    </w:p>
    <w:p w14:paraId="465F6599" w14:textId="36B29659" w:rsidR="00297DB6" w:rsidRDefault="00361749"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elemento de culpa </w:t>
      </w:r>
      <w:r w:rsidR="00297DB6">
        <w:rPr>
          <w:rFonts w:ascii="Times New Roman" w:hAnsi="Times New Roman" w:cs="Times New Roman"/>
          <w:sz w:val="24"/>
          <w:szCs w:val="24"/>
        </w:rPr>
        <w:t xml:space="preserve">para las mujeres </w:t>
      </w:r>
      <w:r>
        <w:rPr>
          <w:rFonts w:ascii="Times New Roman" w:hAnsi="Times New Roman" w:cs="Times New Roman"/>
          <w:sz w:val="24"/>
          <w:szCs w:val="24"/>
        </w:rPr>
        <w:t xml:space="preserve">se instala </w:t>
      </w:r>
      <w:r w:rsidR="00297DB6">
        <w:rPr>
          <w:rFonts w:ascii="Times New Roman" w:hAnsi="Times New Roman" w:cs="Times New Roman"/>
          <w:sz w:val="24"/>
          <w:szCs w:val="24"/>
        </w:rPr>
        <w:t>en el argumento de que los padres les dan todas las condiciones para que puedan cumplir con lo que se espera de ellas, y es a pesar de ello que cometen el error</w:t>
      </w:r>
      <w:r w:rsidR="007124D6">
        <w:rPr>
          <w:rFonts w:ascii="Times New Roman" w:hAnsi="Times New Roman" w:cs="Times New Roman"/>
          <w:sz w:val="24"/>
          <w:szCs w:val="24"/>
        </w:rPr>
        <w:t xml:space="preserve"> de embarazarse, es decir, se significa al</w:t>
      </w:r>
      <w:r w:rsidR="00297DB6">
        <w:rPr>
          <w:rFonts w:ascii="Times New Roman" w:hAnsi="Times New Roman" w:cs="Times New Roman"/>
          <w:sz w:val="24"/>
          <w:szCs w:val="24"/>
        </w:rPr>
        <w:t xml:space="preserve"> embarazo como un acto racional, </w:t>
      </w:r>
      <w:r w:rsidR="007124D6">
        <w:rPr>
          <w:rFonts w:ascii="Times New Roman" w:hAnsi="Times New Roman" w:cs="Times New Roman"/>
          <w:sz w:val="24"/>
          <w:szCs w:val="24"/>
        </w:rPr>
        <w:t>de libre elección y decisión por parte de la joven</w:t>
      </w:r>
      <w:r w:rsidR="00C53D85">
        <w:rPr>
          <w:rFonts w:ascii="Times New Roman" w:hAnsi="Times New Roman" w:cs="Times New Roman"/>
          <w:sz w:val="24"/>
          <w:szCs w:val="24"/>
        </w:rPr>
        <w:t>, por lo tanto</w:t>
      </w:r>
      <w:r w:rsidR="006E0658">
        <w:rPr>
          <w:rFonts w:ascii="Times New Roman" w:hAnsi="Times New Roman" w:cs="Times New Roman"/>
          <w:sz w:val="24"/>
          <w:szCs w:val="24"/>
        </w:rPr>
        <w:t>,</w:t>
      </w:r>
      <w:r w:rsidR="00C53D85">
        <w:rPr>
          <w:rFonts w:ascii="Times New Roman" w:hAnsi="Times New Roman" w:cs="Times New Roman"/>
          <w:sz w:val="24"/>
          <w:szCs w:val="24"/>
        </w:rPr>
        <w:t xml:space="preserve"> se las culpa y responsabiliza por sus consecuencias</w:t>
      </w:r>
      <w:r w:rsidR="006E71F5">
        <w:rPr>
          <w:rFonts w:ascii="Times New Roman" w:hAnsi="Times New Roman" w:cs="Times New Roman"/>
          <w:sz w:val="24"/>
          <w:szCs w:val="24"/>
        </w:rPr>
        <w:t>.</w:t>
      </w:r>
      <w:r w:rsidR="00297DB6">
        <w:rPr>
          <w:rFonts w:ascii="Times New Roman" w:hAnsi="Times New Roman" w:cs="Times New Roman"/>
          <w:sz w:val="24"/>
          <w:szCs w:val="24"/>
        </w:rPr>
        <w:t xml:space="preserve"> </w:t>
      </w:r>
      <w:r w:rsidR="000073C2">
        <w:rPr>
          <w:rFonts w:ascii="Times New Roman" w:hAnsi="Times New Roman" w:cs="Times New Roman"/>
          <w:sz w:val="24"/>
          <w:szCs w:val="24"/>
        </w:rPr>
        <w:t xml:space="preserve">Mientras que para </w:t>
      </w:r>
      <w:r w:rsidR="005C1E13">
        <w:rPr>
          <w:rFonts w:ascii="Times New Roman" w:hAnsi="Times New Roman" w:cs="Times New Roman"/>
          <w:sz w:val="24"/>
          <w:szCs w:val="24"/>
        </w:rPr>
        <w:t xml:space="preserve">los </w:t>
      </w:r>
      <w:r w:rsidR="000073C2">
        <w:rPr>
          <w:rFonts w:ascii="Times New Roman" w:hAnsi="Times New Roman" w:cs="Times New Roman"/>
          <w:sz w:val="24"/>
          <w:szCs w:val="24"/>
        </w:rPr>
        <w:t>hombre</w:t>
      </w:r>
      <w:r w:rsidR="005C1E13">
        <w:rPr>
          <w:rFonts w:ascii="Times New Roman" w:hAnsi="Times New Roman" w:cs="Times New Roman"/>
          <w:sz w:val="24"/>
          <w:szCs w:val="24"/>
        </w:rPr>
        <w:t>s</w:t>
      </w:r>
      <w:r w:rsidR="000073C2">
        <w:rPr>
          <w:rFonts w:ascii="Times New Roman" w:hAnsi="Times New Roman" w:cs="Times New Roman"/>
          <w:sz w:val="24"/>
          <w:szCs w:val="24"/>
        </w:rPr>
        <w:t xml:space="preserve"> no existen sanciones sociales</w:t>
      </w:r>
      <w:r w:rsidR="005C1E13">
        <w:rPr>
          <w:rFonts w:ascii="Times New Roman" w:hAnsi="Times New Roman" w:cs="Times New Roman"/>
          <w:sz w:val="24"/>
          <w:szCs w:val="24"/>
        </w:rPr>
        <w:t>, sino aceptación y tolerancia.</w:t>
      </w:r>
    </w:p>
    <w:p w14:paraId="7C52201B" w14:textId="2CA5D61D" w:rsidR="009635DC" w:rsidRPr="00B14303" w:rsidRDefault="006E0658" w:rsidP="00366F8C">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A</w:t>
      </w:r>
      <w:r w:rsidRPr="00B14303">
        <w:rPr>
          <w:rFonts w:ascii="Times New Roman" w:hAnsi="Times New Roman" w:cs="Times New Roman"/>
          <w:sz w:val="24"/>
          <w:szCs w:val="24"/>
        </w:rPr>
        <w:t xml:space="preserve">lgunos </w:t>
      </w:r>
      <w:r w:rsidR="00445529" w:rsidRPr="00B14303">
        <w:rPr>
          <w:rFonts w:ascii="Times New Roman" w:hAnsi="Times New Roman" w:cs="Times New Roman"/>
          <w:sz w:val="24"/>
          <w:szCs w:val="24"/>
        </w:rPr>
        <w:t>papás</w:t>
      </w:r>
      <w:r w:rsidR="009635DC" w:rsidRPr="00B14303">
        <w:rPr>
          <w:rFonts w:ascii="Times New Roman" w:hAnsi="Times New Roman" w:cs="Times New Roman"/>
          <w:sz w:val="24"/>
          <w:szCs w:val="24"/>
        </w:rPr>
        <w:t xml:space="preserve"> que casi todo te dan, las manos llenas</w:t>
      </w:r>
      <w:r>
        <w:rPr>
          <w:rFonts w:ascii="Times New Roman" w:hAnsi="Times New Roman" w:cs="Times New Roman"/>
          <w:sz w:val="24"/>
          <w:szCs w:val="24"/>
        </w:rPr>
        <w:t>,</w:t>
      </w:r>
      <w:r w:rsidR="009635DC" w:rsidRPr="00B14303">
        <w:rPr>
          <w:rFonts w:ascii="Times New Roman" w:hAnsi="Times New Roman" w:cs="Times New Roman"/>
          <w:sz w:val="24"/>
          <w:szCs w:val="24"/>
        </w:rPr>
        <w:t xml:space="preserve"> pues, o sea, sí te dan libertad, sí te dan de estudiar, te da</w:t>
      </w:r>
      <w:r w:rsidR="005C0F3A" w:rsidRPr="00B14303">
        <w:rPr>
          <w:rFonts w:ascii="Times New Roman" w:hAnsi="Times New Roman" w:cs="Times New Roman"/>
          <w:sz w:val="24"/>
          <w:szCs w:val="24"/>
        </w:rPr>
        <w:t>n todo, y t</w:t>
      </w:r>
      <w:r w:rsidR="00612AD7">
        <w:rPr>
          <w:rFonts w:ascii="Times New Roman" w:hAnsi="Times New Roman" w:cs="Times New Roman"/>
          <w:sz w:val="24"/>
          <w:szCs w:val="24"/>
        </w:rPr>
        <w:t>í</w:t>
      </w:r>
      <w:r w:rsidR="005C0F3A" w:rsidRPr="00B14303">
        <w:rPr>
          <w:rFonts w:ascii="Times New Roman" w:hAnsi="Times New Roman" w:cs="Times New Roman"/>
          <w:sz w:val="24"/>
          <w:szCs w:val="24"/>
        </w:rPr>
        <w:t xml:space="preserve"> cometes ese error</w:t>
      </w:r>
      <w:r w:rsidR="007124D6">
        <w:rPr>
          <w:rFonts w:ascii="Times New Roman" w:hAnsi="Times New Roman" w:cs="Times New Roman"/>
          <w:sz w:val="24"/>
          <w:szCs w:val="24"/>
        </w:rPr>
        <w:t xml:space="preserve"> […]</w:t>
      </w:r>
      <w:r w:rsidR="001057C0">
        <w:rPr>
          <w:rFonts w:ascii="Times New Roman" w:hAnsi="Times New Roman" w:cs="Times New Roman"/>
          <w:sz w:val="24"/>
          <w:szCs w:val="24"/>
        </w:rPr>
        <w:t>.</w:t>
      </w:r>
      <w:r w:rsidR="009635DC" w:rsidRPr="00B14303">
        <w:rPr>
          <w:rFonts w:ascii="Times New Roman" w:hAnsi="Times New Roman" w:cs="Times New Roman"/>
          <w:sz w:val="24"/>
          <w:szCs w:val="24"/>
        </w:rPr>
        <w:t xml:space="preserve"> </w:t>
      </w:r>
      <w:r w:rsidR="00445529" w:rsidRPr="00B14303">
        <w:rPr>
          <w:rFonts w:ascii="Times New Roman" w:hAnsi="Times New Roman" w:cs="Times New Roman"/>
          <w:sz w:val="24"/>
          <w:szCs w:val="24"/>
        </w:rPr>
        <w:t>Mi</w:t>
      </w:r>
      <w:r w:rsidR="009635DC" w:rsidRPr="00B14303">
        <w:rPr>
          <w:rFonts w:ascii="Times New Roman" w:hAnsi="Times New Roman" w:cs="Times New Roman"/>
          <w:sz w:val="24"/>
          <w:szCs w:val="24"/>
        </w:rPr>
        <w:t xml:space="preserve"> mamá eso es lo que siempre me aconseja, que no vaya a hacer eso, porque es una gran responsabilidad y</w:t>
      </w:r>
      <w:r w:rsidR="001057C0">
        <w:rPr>
          <w:rFonts w:ascii="Times New Roman" w:hAnsi="Times New Roman" w:cs="Times New Roman"/>
          <w:sz w:val="24"/>
          <w:szCs w:val="24"/>
        </w:rPr>
        <w:t>,</w:t>
      </w:r>
      <w:r w:rsidR="009635DC" w:rsidRPr="00B14303">
        <w:rPr>
          <w:rFonts w:ascii="Times New Roman" w:hAnsi="Times New Roman" w:cs="Times New Roman"/>
          <w:sz w:val="24"/>
          <w:szCs w:val="24"/>
        </w:rPr>
        <w:t xml:space="preserve"> pues, si quieres t</w:t>
      </w:r>
      <w:r w:rsidR="00612AD7">
        <w:rPr>
          <w:rFonts w:ascii="Times New Roman" w:hAnsi="Times New Roman" w:cs="Times New Roman"/>
          <w:sz w:val="24"/>
          <w:szCs w:val="24"/>
        </w:rPr>
        <w:t xml:space="preserve">ú </w:t>
      </w:r>
      <w:r w:rsidR="009635DC" w:rsidRPr="00B14303">
        <w:rPr>
          <w:rFonts w:ascii="Times New Roman" w:hAnsi="Times New Roman" w:cs="Times New Roman"/>
          <w:sz w:val="24"/>
          <w:szCs w:val="24"/>
        </w:rPr>
        <w:t>seguir estudiando</w:t>
      </w:r>
      <w:r w:rsidR="001057C0">
        <w:rPr>
          <w:rFonts w:ascii="Times New Roman" w:hAnsi="Times New Roman" w:cs="Times New Roman"/>
          <w:sz w:val="24"/>
          <w:szCs w:val="24"/>
        </w:rPr>
        <w:t>,</w:t>
      </w:r>
      <w:r w:rsidR="009635DC" w:rsidRPr="00B14303">
        <w:rPr>
          <w:rFonts w:ascii="Times New Roman" w:hAnsi="Times New Roman" w:cs="Times New Roman"/>
          <w:sz w:val="24"/>
          <w:szCs w:val="24"/>
        </w:rPr>
        <w:t xml:space="preserve"> pues tienes que ser responsable y no cometer esos errores</w:t>
      </w:r>
      <w:r w:rsidR="001057C0">
        <w:rPr>
          <w:rFonts w:ascii="Times New Roman" w:hAnsi="Times New Roman" w:cs="Times New Roman"/>
          <w:sz w:val="24"/>
          <w:szCs w:val="24"/>
        </w:rPr>
        <w:t xml:space="preserve"> (</w:t>
      </w:r>
      <w:r w:rsidR="001057C0" w:rsidRPr="00D14F1F">
        <w:rPr>
          <w:rFonts w:ascii="Times New Roman" w:hAnsi="Times New Roman" w:cs="Times New Roman"/>
          <w:bCs/>
          <w:sz w:val="24"/>
          <w:szCs w:val="24"/>
        </w:rPr>
        <w:t>Estrella</w:t>
      </w:r>
      <w:r w:rsidR="001057C0">
        <w:rPr>
          <w:rFonts w:ascii="Times New Roman" w:hAnsi="Times New Roman" w:cs="Times New Roman"/>
          <w:sz w:val="24"/>
          <w:szCs w:val="24"/>
        </w:rPr>
        <w:t>)</w:t>
      </w:r>
      <w:r w:rsidR="009635DC" w:rsidRPr="00B14303">
        <w:rPr>
          <w:rFonts w:ascii="Times New Roman" w:hAnsi="Times New Roman" w:cs="Times New Roman"/>
          <w:sz w:val="24"/>
          <w:szCs w:val="24"/>
        </w:rPr>
        <w:t>.</w:t>
      </w:r>
    </w:p>
    <w:p w14:paraId="564E5956" w14:textId="7113D7B8" w:rsidR="007124D6" w:rsidRDefault="007124D6"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esta manera, la vivencia del embarazo para estas jóvenes adolescentes, </w:t>
      </w:r>
      <w:r w:rsidR="004C527C">
        <w:rPr>
          <w:rFonts w:ascii="Times New Roman" w:hAnsi="Times New Roman" w:cs="Times New Roman"/>
          <w:sz w:val="24"/>
          <w:szCs w:val="24"/>
        </w:rPr>
        <w:t xml:space="preserve">es expresión de </w:t>
      </w:r>
      <w:r>
        <w:rPr>
          <w:rFonts w:ascii="Times New Roman" w:hAnsi="Times New Roman" w:cs="Times New Roman"/>
          <w:sz w:val="24"/>
          <w:szCs w:val="24"/>
        </w:rPr>
        <w:t>un mecanismo sociocultural complejo</w:t>
      </w:r>
      <w:r w:rsidR="004C527C">
        <w:rPr>
          <w:rFonts w:ascii="Times New Roman" w:hAnsi="Times New Roman" w:cs="Times New Roman"/>
          <w:sz w:val="24"/>
          <w:szCs w:val="24"/>
        </w:rPr>
        <w:t xml:space="preserve">: por un lado </w:t>
      </w:r>
      <w:r>
        <w:rPr>
          <w:rFonts w:ascii="Times New Roman" w:hAnsi="Times New Roman" w:cs="Times New Roman"/>
          <w:sz w:val="24"/>
          <w:szCs w:val="24"/>
        </w:rPr>
        <w:t>busca desalentar la práctica sexual</w:t>
      </w:r>
      <w:r w:rsidR="0012006C">
        <w:rPr>
          <w:rFonts w:ascii="Times New Roman" w:hAnsi="Times New Roman" w:cs="Times New Roman"/>
          <w:sz w:val="24"/>
          <w:szCs w:val="24"/>
        </w:rPr>
        <w:t xml:space="preserve"> a través de </w:t>
      </w:r>
      <w:r w:rsidR="004C527C">
        <w:rPr>
          <w:rFonts w:ascii="Times New Roman" w:hAnsi="Times New Roman" w:cs="Times New Roman"/>
          <w:sz w:val="24"/>
          <w:szCs w:val="24"/>
        </w:rPr>
        <w:t xml:space="preserve">la </w:t>
      </w:r>
      <w:r w:rsidR="0012006C">
        <w:rPr>
          <w:rFonts w:ascii="Times New Roman" w:hAnsi="Times New Roman" w:cs="Times New Roman"/>
          <w:sz w:val="24"/>
          <w:szCs w:val="24"/>
        </w:rPr>
        <w:t>culpa y el castigo social</w:t>
      </w:r>
      <w:r w:rsidR="004C527C">
        <w:rPr>
          <w:rFonts w:ascii="Times New Roman" w:hAnsi="Times New Roman" w:cs="Times New Roman"/>
          <w:sz w:val="24"/>
          <w:szCs w:val="24"/>
        </w:rPr>
        <w:t xml:space="preserve">, por otro, contradice la concepción de las adolescentes como niñas o infantes, incapaces de comprender y usar adecuadamente la información sobre </w:t>
      </w:r>
      <w:r w:rsidR="00581076">
        <w:rPr>
          <w:rFonts w:ascii="Times New Roman" w:hAnsi="Times New Roman" w:cs="Times New Roman"/>
          <w:sz w:val="24"/>
          <w:szCs w:val="24"/>
        </w:rPr>
        <w:t xml:space="preserve">su </w:t>
      </w:r>
      <w:r w:rsidR="004C527C">
        <w:rPr>
          <w:rFonts w:ascii="Times New Roman" w:hAnsi="Times New Roman" w:cs="Times New Roman"/>
          <w:sz w:val="24"/>
          <w:szCs w:val="24"/>
        </w:rPr>
        <w:t>sexualidad</w:t>
      </w:r>
      <w:r w:rsidR="00581076">
        <w:rPr>
          <w:rFonts w:ascii="Times New Roman" w:hAnsi="Times New Roman" w:cs="Times New Roman"/>
          <w:sz w:val="24"/>
          <w:szCs w:val="24"/>
        </w:rPr>
        <w:t>. Lo que se pone en evidencia entonces, es que la función de este mecanismo,</w:t>
      </w:r>
      <w:r w:rsidR="00B67DF0">
        <w:rPr>
          <w:rFonts w:ascii="Times New Roman" w:hAnsi="Times New Roman" w:cs="Times New Roman"/>
          <w:sz w:val="24"/>
          <w:szCs w:val="24"/>
        </w:rPr>
        <w:t xml:space="preserve"> </w:t>
      </w:r>
      <w:r w:rsidR="00581076">
        <w:rPr>
          <w:rFonts w:ascii="Times New Roman" w:hAnsi="Times New Roman" w:cs="Times New Roman"/>
          <w:sz w:val="24"/>
          <w:szCs w:val="24"/>
        </w:rPr>
        <w:t>es el sometimiento de la subjetividad y del cuerpo de las adolescentes ante las normas patriarcales vigentes</w:t>
      </w:r>
      <w:r w:rsidR="005C1E13">
        <w:rPr>
          <w:rFonts w:ascii="Times New Roman" w:hAnsi="Times New Roman" w:cs="Times New Roman"/>
          <w:sz w:val="24"/>
          <w:szCs w:val="24"/>
        </w:rPr>
        <w:t>, lo cual se refuerza con el mecanismo complementario de aceptación, tolerancia y no sanción en contra de los hombres por el mismo acto.</w:t>
      </w:r>
    </w:p>
    <w:p w14:paraId="1631BA7B" w14:textId="5030F831" w:rsidR="001F6CDD" w:rsidRDefault="001F6CDD" w:rsidP="001F6CDD">
      <w:pPr>
        <w:spacing w:after="0" w:line="360" w:lineRule="auto"/>
        <w:rPr>
          <w:rFonts w:ascii="Times New Roman" w:hAnsi="Times New Roman" w:cs="Times New Roman"/>
          <w:b/>
          <w:sz w:val="24"/>
          <w:szCs w:val="24"/>
        </w:rPr>
      </w:pPr>
    </w:p>
    <w:p w14:paraId="01AE61C5" w14:textId="19E9809C" w:rsidR="005D1A6A" w:rsidRDefault="005D1A6A" w:rsidP="001F6CDD">
      <w:pPr>
        <w:spacing w:after="0" w:line="360" w:lineRule="auto"/>
        <w:rPr>
          <w:rFonts w:ascii="Times New Roman" w:hAnsi="Times New Roman" w:cs="Times New Roman"/>
          <w:b/>
          <w:sz w:val="24"/>
          <w:szCs w:val="24"/>
        </w:rPr>
      </w:pPr>
    </w:p>
    <w:p w14:paraId="2DF7A370" w14:textId="1045C41A" w:rsidR="005D1A6A" w:rsidRDefault="005D1A6A" w:rsidP="001F6CDD">
      <w:pPr>
        <w:spacing w:after="0" w:line="360" w:lineRule="auto"/>
        <w:rPr>
          <w:rFonts w:ascii="Times New Roman" w:hAnsi="Times New Roman" w:cs="Times New Roman"/>
          <w:b/>
          <w:sz w:val="24"/>
          <w:szCs w:val="24"/>
        </w:rPr>
      </w:pPr>
    </w:p>
    <w:p w14:paraId="5F80C6B3" w14:textId="77777777" w:rsidR="005D1A6A" w:rsidRDefault="005D1A6A" w:rsidP="001F6CDD">
      <w:pPr>
        <w:spacing w:after="0" w:line="360" w:lineRule="auto"/>
        <w:rPr>
          <w:rFonts w:ascii="Times New Roman" w:hAnsi="Times New Roman" w:cs="Times New Roman"/>
          <w:b/>
          <w:sz w:val="24"/>
          <w:szCs w:val="24"/>
        </w:rPr>
      </w:pPr>
    </w:p>
    <w:p w14:paraId="23D10926" w14:textId="471F489E" w:rsidR="007A575E" w:rsidRPr="004912C4" w:rsidRDefault="007A575E" w:rsidP="004912C4">
      <w:pPr>
        <w:spacing w:after="0" w:line="360" w:lineRule="auto"/>
        <w:jc w:val="center"/>
        <w:rPr>
          <w:rFonts w:ascii="Times New Roman" w:hAnsi="Times New Roman" w:cs="Times New Roman"/>
          <w:b/>
          <w:sz w:val="26"/>
          <w:szCs w:val="26"/>
        </w:rPr>
      </w:pPr>
      <w:r w:rsidRPr="004912C4">
        <w:rPr>
          <w:rFonts w:ascii="Times New Roman" w:hAnsi="Times New Roman" w:cs="Times New Roman"/>
          <w:b/>
          <w:sz w:val="26"/>
          <w:szCs w:val="26"/>
        </w:rPr>
        <w:lastRenderedPageBreak/>
        <w:t>La imposición de la maternidad en la prohibición del aborto</w:t>
      </w:r>
    </w:p>
    <w:p w14:paraId="2558AD48" w14:textId="2147AF19" w:rsidR="007A575E" w:rsidRDefault="007A575E" w:rsidP="008E3D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discurso de las participantes pone en evidencia que, si bien no es el caso de ninguna de las presentes, todas conocen a otras jóvenes que tuvieron que dejar la escuela por haberse embarazado. Es muy poco probable encontrarse a una joven estudiante estando embarazada</w:t>
      </w:r>
      <w:r w:rsidR="001F6CDD">
        <w:rPr>
          <w:rFonts w:ascii="Times New Roman" w:hAnsi="Times New Roman" w:cs="Times New Roman"/>
          <w:sz w:val="24"/>
          <w:szCs w:val="24"/>
        </w:rPr>
        <w:t>;</w:t>
      </w:r>
      <w:r>
        <w:rPr>
          <w:rFonts w:ascii="Times New Roman" w:hAnsi="Times New Roman" w:cs="Times New Roman"/>
          <w:sz w:val="24"/>
          <w:szCs w:val="24"/>
        </w:rPr>
        <w:t xml:space="preserve"> la consecuencia inmediata es el abandono escolar. El embarazo y la maternidad a temprana edad parece ser común. </w:t>
      </w:r>
    </w:p>
    <w:p w14:paraId="55FC58A7" w14:textId="7672D03A" w:rsidR="007A575E" w:rsidRPr="00B529D3" w:rsidRDefault="001F6CDD" w:rsidP="00366F8C">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A</w:t>
      </w:r>
      <w:r w:rsidR="007A575E" w:rsidRPr="00B529D3">
        <w:rPr>
          <w:rFonts w:ascii="Times New Roman" w:hAnsi="Times New Roman" w:cs="Times New Roman"/>
          <w:sz w:val="24"/>
          <w:szCs w:val="24"/>
        </w:rPr>
        <w:t>cá hay chicas que a los 12, 11 años incluso</w:t>
      </w:r>
      <w:r w:rsidR="007A575E">
        <w:rPr>
          <w:rFonts w:ascii="Times New Roman" w:hAnsi="Times New Roman" w:cs="Times New Roman"/>
          <w:sz w:val="24"/>
          <w:szCs w:val="24"/>
        </w:rPr>
        <w:t>,</w:t>
      </w:r>
      <w:r w:rsidR="007A575E" w:rsidRPr="00B529D3">
        <w:rPr>
          <w:rFonts w:ascii="Times New Roman" w:hAnsi="Times New Roman" w:cs="Times New Roman"/>
          <w:sz w:val="24"/>
          <w:szCs w:val="24"/>
        </w:rPr>
        <w:t xml:space="preserve"> ya tienen sus beb</w:t>
      </w:r>
      <w:r w:rsidR="00612AD7">
        <w:rPr>
          <w:rFonts w:ascii="Times New Roman" w:hAnsi="Times New Roman" w:cs="Times New Roman"/>
          <w:sz w:val="24"/>
          <w:szCs w:val="24"/>
        </w:rPr>
        <w:t>é</w:t>
      </w:r>
      <w:r w:rsidR="007A575E" w:rsidRPr="00B529D3">
        <w:rPr>
          <w:rFonts w:ascii="Times New Roman" w:hAnsi="Times New Roman" w:cs="Times New Roman"/>
          <w:sz w:val="24"/>
          <w:szCs w:val="24"/>
        </w:rPr>
        <w:t>s y la verdad es bas</w:t>
      </w:r>
      <w:r w:rsidR="007A575E">
        <w:rPr>
          <w:rFonts w:ascii="Times New Roman" w:hAnsi="Times New Roman" w:cs="Times New Roman"/>
          <w:sz w:val="24"/>
          <w:szCs w:val="24"/>
        </w:rPr>
        <w:t>tante conmovedor […]</w:t>
      </w:r>
      <w:r>
        <w:rPr>
          <w:rFonts w:ascii="Times New Roman" w:hAnsi="Times New Roman" w:cs="Times New Roman"/>
          <w:sz w:val="24"/>
          <w:szCs w:val="24"/>
        </w:rPr>
        <w:t>.</w:t>
      </w:r>
      <w:r w:rsidR="007A575E">
        <w:rPr>
          <w:rFonts w:ascii="Times New Roman" w:hAnsi="Times New Roman" w:cs="Times New Roman"/>
          <w:sz w:val="24"/>
          <w:szCs w:val="24"/>
        </w:rPr>
        <w:t xml:space="preserve"> </w:t>
      </w:r>
      <w:r>
        <w:rPr>
          <w:rFonts w:ascii="Times New Roman" w:hAnsi="Times New Roman" w:cs="Times New Roman"/>
          <w:sz w:val="24"/>
          <w:szCs w:val="24"/>
        </w:rPr>
        <w:t>N</w:t>
      </w:r>
      <w:r w:rsidRPr="00B529D3">
        <w:rPr>
          <w:rFonts w:ascii="Times New Roman" w:hAnsi="Times New Roman" w:cs="Times New Roman"/>
          <w:sz w:val="24"/>
          <w:szCs w:val="24"/>
        </w:rPr>
        <w:t xml:space="preserve">iñas </w:t>
      </w:r>
      <w:r w:rsidR="007A575E" w:rsidRPr="00B529D3">
        <w:rPr>
          <w:rFonts w:ascii="Times New Roman" w:hAnsi="Times New Roman" w:cs="Times New Roman"/>
          <w:sz w:val="24"/>
          <w:szCs w:val="24"/>
        </w:rPr>
        <w:t>más chiquitas que yo y ya tienen sus beb</w:t>
      </w:r>
      <w:r w:rsidR="00612AD7">
        <w:rPr>
          <w:rFonts w:ascii="Times New Roman" w:hAnsi="Times New Roman" w:cs="Times New Roman"/>
          <w:sz w:val="24"/>
          <w:szCs w:val="24"/>
        </w:rPr>
        <w:t>é</w:t>
      </w:r>
      <w:r w:rsidR="007A575E" w:rsidRPr="00B529D3">
        <w:rPr>
          <w:rFonts w:ascii="Times New Roman" w:hAnsi="Times New Roman" w:cs="Times New Roman"/>
          <w:sz w:val="24"/>
          <w:szCs w:val="24"/>
        </w:rPr>
        <w:t>s</w:t>
      </w:r>
      <w:r w:rsidR="007A575E">
        <w:rPr>
          <w:rFonts w:ascii="Times New Roman" w:hAnsi="Times New Roman" w:cs="Times New Roman"/>
          <w:sz w:val="24"/>
          <w:szCs w:val="24"/>
        </w:rPr>
        <w:t xml:space="preserve">, </w:t>
      </w:r>
      <w:r w:rsidR="007A575E" w:rsidRPr="00B529D3">
        <w:rPr>
          <w:rFonts w:ascii="Times New Roman" w:hAnsi="Times New Roman" w:cs="Times New Roman"/>
          <w:sz w:val="24"/>
          <w:szCs w:val="24"/>
        </w:rPr>
        <w:t>como que es un caso extremo</w:t>
      </w:r>
      <w:r w:rsidR="007A575E">
        <w:rPr>
          <w:rFonts w:ascii="Times New Roman" w:hAnsi="Times New Roman" w:cs="Times New Roman"/>
          <w:sz w:val="24"/>
          <w:szCs w:val="24"/>
        </w:rPr>
        <w:t xml:space="preserve"> </w:t>
      </w:r>
      <w:r w:rsidR="007A575E" w:rsidRPr="00B529D3">
        <w:rPr>
          <w:rFonts w:ascii="Times New Roman" w:hAnsi="Times New Roman" w:cs="Times New Roman"/>
          <w:sz w:val="24"/>
          <w:szCs w:val="24"/>
        </w:rPr>
        <w:t>que se da mucho acá</w:t>
      </w:r>
      <w:r w:rsidR="007A575E">
        <w:rPr>
          <w:rFonts w:ascii="Times New Roman" w:hAnsi="Times New Roman" w:cs="Times New Roman"/>
          <w:sz w:val="24"/>
          <w:szCs w:val="24"/>
        </w:rPr>
        <w:t xml:space="preserve">, </w:t>
      </w:r>
      <w:r w:rsidR="007A575E" w:rsidRPr="00B529D3">
        <w:rPr>
          <w:rFonts w:ascii="Times New Roman" w:hAnsi="Times New Roman" w:cs="Times New Roman"/>
          <w:sz w:val="24"/>
          <w:szCs w:val="24"/>
        </w:rPr>
        <w:t>ya se puede</w:t>
      </w:r>
      <w:r w:rsidR="00B67DF0">
        <w:rPr>
          <w:rFonts w:ascii="Times New Roman" w:hAnsi="Times New Roman" w:cs="Times New Roman"/>
          <w:sz w:val="24"/>
          <w:szCs w:val="24"/>
        </w:rPr>
        <w:t xml:space="preserve"> </w:t>
      </w:r>
      <w:r w:rsidR="007A575E" w:rsidRPr="00B529D3">
        <w:rPr>
          <w:rFonts w:ascii="Times New Roman" w:hAnsi="Times New Roman" w:cs="Times New Roman"/>
          <w:sz w:val="24"/>
          <w:szCs w:val="24"/>
        </w:rPr>
        <w:t>ver hasta normal el ver a una niña de 11,</w:t>
      </w:r>
      <w:r w:rsidR="007A575E">
        <w:rPr>
          <w:rFonts w:ascii="Times New Roman" w:hAnsi="Times New Roman" w:cs="Times New Roman"/>
          <w:sz w:val="24"/>
          <w:szCs w:val="24"/>
        </w:rPr>
        <w:t xml:space="preserve"> </w:t>
      </w:r>
      <w:r w:rsidR="007A575E" w:rsidRPr="00B529D3">
        <w:rPr>
          <w:rFonts w:ascii="Times New Roman" w:hAnsi="Times New Roman" w:cs="Times New Roman"/>
          <w:sz w:val="24"/>
          <w:szCs w:val="24"/>
        </w:rPr>
        <w:t>12 años</w:t>
      </w:r>
      <w:r w:rsidR="007A575E">
        <w:rPr>
          <w:rFonts w:ascii="Times New Roman" w:hAnsi="Times New Roman" w:cs="Times New Roman"/>
          <w:sz w:val="24"/>
          <w:szCs w:val="24"/>
        </w:rPr>
        <w:t>,</w:t>
      </w:r>
      <w:r w:rsidR="007A575E" w:rsidRPr="00B529D3">
        <w:rPr>
          <w:rFonts w:ascii="Times New Roman" w:hAnsi="Times New Roman" w:cs="Times New Roman"/>
          <w:sz w:val="24"/>
          <w:szCs w:val="24"/>
        </w:rPr>
        <w:t xml:space="preserve"> con su bebé</w:t>
      </w:r>
      <w:r w:rsidR="007A575E">
        <w:rPr>
          <w:rFonts w:ascii="Times New Roman" w:hAnsi="Times New Roman" w:cs="Times New Roman"/>
          <w:sz w:val="24"/>
          <w:szCs w:val="24"/>
        </w:rPr>
        <w:t>,</w:t>
      </w:r>
      <w:r w:rsidR="007A575E" w:rsidRPr="00B529D3">
        <w:rPr>
          <w:rFonts w:ascii="Times New Roman" w:hAnsi="Times New Roman" w:cs="Times New Roman"/>
          <w:sz w:val="24"/>
          <w:szCs w:val="24"/>
        </w:rPr>
        <w:t xml:space="preserve"> incluso con </w:t>
      </w:r>
      <w:r>
        <w:rPr>
          <w:rFonts w:ascii="Times New Roman" w:hAnsi="Times New Roman" w:cs="Times New Roman"/>
          <w:sz w:val="24"/>
          <w:szCs w:val="24"/>
        </w:rPr>
        <w:t xml:space="preserve">dos </w:t>
      </w:r>
      <w:r w:rsidRPr="001F6CDD">
        <w:rPr>
          <w:rFonts w:ascii="Times New Roman" w:hAnsi="Times New Roman" w:cs="Times New Roman"/>
          <w:sz w:val="24"/>
          <w:szCs w:val="24"/>
        </w:rPr>
        <w:t>(</w:t>
      </w:r>
      <w:r w:rsidRPr="008E3D2E">
        <w:rPr>
          <w:rFonts w:ascii="Times New Roman" w:hAnsi="Times New Roman" w:cs="Times New Roman"/>
          <w:sz w:val="24"/>
          <w:szCs w:val="24"/>
        </w:rPr>
        <w:t>Rosa</w:t>
      </w:r>
      <w:r w:rsidRPr="001F6CDD">
        <w:rPr>
          <w:rFonts w:ascii="Times New Roman" w:hAnsi="Times New Roman" w:cs="Times New Roman"/>
          <w:sz w:val="24"/>
          <w:szCs w:val="24"/>
        </w:rPr>
        <w:t>)</w:t>
      </w:r>
      <w:r w:rsidR="007A575E">
        <w:rPr>
          <w:rFonts w:ascii="Times New Roman" w:hAnsi="Times New Roman" w:cs="Times New Roman"/>
          <w:sz w:val="24"/>
          <w:szCs w:val="24"/>
        </w:rPr>
        <w:t xml:space="preserve">. </w:t>
      </w:r>
    </w:p>
    <w:p w14:paraId="4CE1F308" w14:textId="5A1C0A4C" w:rsidR="007A575E" w:rsidRDefault="007A575E"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opciones de estas jóvenes ante una situación de embarazo, cualquiera que haya sido la circunstancia bajo la cual se haya dado, se reduce a la procreación y a la crianza, con la consecuente reclusión al ámbito doméstico. La idea de aborto es impensable</w:t>
      </w:r>
      <w:r w:rsidR="001F6CDD">
        <w:rPr>
          <w:rFonts w:ascii="Times New Roman" w:hAnsi="Times New Roman" w:cs="Times New Roman"/>
          <w:sz w:val="24"/>
          <w:szCs w:val="24"/>
        </w:rPr>
        <w:t xml:space="preserve">. Las </w:t>
      </w:r>
      <w:r>
        <w:rPr>
          <w:rFonts w:ascii="Times New Roman" w:hAnsi="Times New Roman" w:cs="Times New Roman"/>
          <w:sz w:val="24"/>
          <w:szCs w:val="24"/>
        </w:rPr>
        <w:t>reacciones ante su planteamiento fueron</w:t>
      </w:r>
      <w:r w:rsidR="001F6CDD">
        <w:rPr>
          <w:rFonts w:ascii="Times New Roman" w:hAnsi="Times New Roman" w:cs="Times New Roman"/>
          <w:sz w:val="24"/>
          <w:szCs w:val="24"/>
        </w:rPr>
        <w:t>,</w:t>
      </w:r>
      <w:r>
        <w:rPr>
          <w:rFonts w:ascii="Times New Roman" w:hAnsi="Times New Roman" w:cs="Times New Roman"/>
          <w:sz w:val="24"/>
          <w:szCs w:val="24"/>
        </w:rPr>
        <w:t xml:space="preserve"> al unísono para todas las participantes, la de no estar de acuerdo: “</w:t>
      </w:r>
      <w:r w:rsidR="001F6CDD">
        <w:rPr>
          <w:rFonts w:ascii="Times New Roman" w:hAnsi="Times New Roman" w:cs="Times New Roman"/>
          <w:sz w:val="24"/>
          <w:szCs w:val="24"/>
        </w:rPr>
        <w:t xml:space="preserve">Está </w:t>
      </w:r>
      <w:r>
        <w:rPr>
          <w:rFonts w:ascii="Times New Roman" w:hAnsi="Times New Roman" w:cs="Times New Roman"/>
          <w:sz w:val="24"/>
          <w:szCs w:val="24"/>
        </w:rPr>
        <w:t>mal”, “</w:t>
      </w:r>
      <w:r w:rsidR="001F6CDD">
        <w:rPr>
          <w:rFonts w:ascii="Times New Roman" w:hAnsi="Times New Roman" w:cs="Times New Roman"/>
          <w:sz w:val="24"/>
          <w:szCs w:val="24"/>
        </w:rPr>
        <w:t xml:space="preserve">Estoy </w:t>
      </w:r>
      <w:r>
        <w:rPr>
          <w:rFonts w:ascii="Times New Roman" w:hAnsi="Times New Roman" w:cs="Times New Roman"/>
          <w:sz w:val="24"/>
          <w:szCs w:val="24"/>
        </w:rPr>
        <w:t>en contra”</w:t>
      </w:r>
      <w:r w:rsidR="001F6CDD">
        <w:rPr>
          <w:rFonts w:ascii="Times New Roman" w:hAnsi="Times New Roman" w:cs="Times New Roman"/>
          <w:sz w:val="24"/>
          <w:szCs w:val="24"/>
        </w:rPr>
        <w:t>,</w:t>
      </w:r>
      <w:r>
        <w:rPr>
          <w:rFonts w:ascii="Times New Roman" w:hAnsi="Times New Roman" w:cs="Times New Roman"/>
          <w:sz w:val="24"/>
          <w:szCs w:val="24"/>
        </w:rPr>
        <w:t xml:space="preserve"> y argumentos como “¿</w:t>
      </w:r>
      <w:r w:rsidR="001F6CDD">
        <w:rPr>
          <w:rFonts w:ascii="Times New Roman" w:hAnsi="Times New Roman" w:cs="Times New Roman"/>
          <w:sz w:val="24"/>
          <w:szCs w:val="24"/>
        </w:rPr>
        <w:t xml:space="preserve">Qué </w:t>
      </w:r>
      <w:r>
        <w:rPr>
          <w:rFonts w:ascii="Times New Roman" w:hAnsi="Times New Roman" w:cs="Times New Roman"/>
          <w:sz w:val="24"/>
          <w:szCs w:val="24"/>
        </w:rPr>
        <w:t>culpa tiene ese ser que viene creciendo?” o “¡</w:t>
      </w:r>
      <w:r w:rsidR="001F6CDD">
        <w:rPr>
          <w:rFonts w:ascii="Times New Roman" w:hAnsi="Times New Roman" w:cs="Times New Roman"/>
          <w:sz w:val="24"/>
          <w:szCs w:val="24"/>
        </w:rPr>
        <w:t xml:space="preserve">Por </w:t>
      </w:r>
      <w:r>
        <w:rPr>
          <w:rFonts w:ascii="Times New Roman" w:hAnsi="Times New Roman" w:cs="Times New Roman"/>
          <w:sz w:val="24"/>
          <w:szCs w:val="24"/>
        </w:rPr>
        <w:t>eso hay que pensar las cosas antes de hacerlas!” (</w:t>
      </w:r>
      <w:r w:rsidR="001F6CDD">
        <w:rPr>
          <w:rFonts w:ascii="Times New Roman" w:hAnsi="Times New Roman" w:cs="Times New Roman"/>
          <w:sz w:val="24"/>
          <w:szCs w:val="24"/>
        </w:rPr>
        <w:t xml:space="preserve">grupo </w:t>
      </w:r>
      <w:r>
        <w:rPr>
          <w:rFonts w:ascii="Times New Roman" w:hAnsi="Times New Roman" w:cs="Times New Roman"/>
          <w:sz w:val="24"/>
          <w:szCs w:val="24"/>
        </w:rPr>
        <w:t xml:space="preserve">focal 1 y 2). </w:t>
      </w:r>
    </w:p>
    <w:p w14:paraId="005BF23E" w14:textId="6527115F" w:rsidR="007A575E" w:rsidRPr="00B14303" w:rsidRDefault="007A575E" w:rsidP="008E3D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aborto no es considerado definitivamente como una opción porque es </w:t>
      </w:r>
      <w:r w:rsidR="005A130E">
        <w:rPr>
          <w:rFonts w:ascii="Times New Roman" w:hAnsi="Times New Roman" w:cs="Times New Roman"/>
          <w:sz w:val="24"/>
          <w:szCs w:val="24"/>
        </w:rPr>
        <w:t xml:space="preserve">visto </w:t>
      </w:r>
      <w:r>
        <w:rPr>
          <w:rFonts w:ascii="Times New Roman" w:hAnsi="Times New Roman" w:cs="Times New Roman"/>
          <w:sz w:val="24"/>
          <w:szCs w:val="24"/>
        </w:rPr>
        <w:t>como una transgresión del derecho a la vida de las personas, que incluye como persona al producto de una relación sexual desde el momento de la concepción.</w:t>
      </w:r>
      <w:r w:rsidRPr="00B14303">
        <w:rPr>
          <w:rFonts w:ascii="Times New Roman" w:hAnsi="Times New Roman" w:cs="Times New Roman"/>
          <w:sz w:val="24"/>
          <w:szCs w:val="24"/>
        </w:rPr>
        <w:t xml:space="preserve"> </w:t>
      </w:r>
      <w:r w:rsidR="005A130E">
        <w:rPr>
          <w:rFonts w:ascii="Times New Roman" w:hAnsi="Times New Roman" w:cs="Times New Roman"/>
          <w:sz w:val="24"/>
          <w:szCs w:val="24"/>
        </w:rPr>
        <w:t>“E</w:t>
      </w:r>
      <w:r w:rsidR="005A130E" w:rsidRPr="00B14303">
        <w:rPr>
          <w:rFonts w:ascii="Times New Roman" w:hAnsi="Times New Roman" w:cs="Times New Roman"/>
          <w:sz w:val="24"/>
          <w:szCs w:val="24"/>
        </w:rPr>
        <w:t xml:space="preserve">star </w:t>
      </w:r>
      <w:r w:rsidRPr="00B14303">
        <w:rPr>
          <w:rFonts w:ascii="Times New Roman" w:hAnsi="Times New Roman" w:cs="Times New Roman"/>
          <w:sz w:val="24"/>
          <w:szCs w:val="24"/>
        </w:rPr>
        <w:t>embarazada, así uno est</w:t>
      </w:r>
      <w:r w:rsidR="005A130E">
        <w:rPr>
          <w:rFonts w:ascii="Times New Roman" w:hAnsi="Times New Roman" w:cs="Times New Roman"/>
          <w:sz w:val="24"/>
          <w:szCs w:val="24"/>
        </w:rPr>
        <w:t>é</w:t>
      </w:r>
      <w:r w:rsidRPr="00B14303">
        <w:rPr>
          <w:rFonts w:ascii="Times New Roman" w:hAnsi="Times New Roman" w:cs="Times New Roman"/>
          <w:sz w:val="24"/>
          <w:szCs w:val="24"/>
        </w:rPr>
        <w:t xml:space="preserve"> casada o no</w:t>
      </w:r>
      <w:r>
        <w:rPr>
          <w:rFonts w:ascii="Times New Roman" w:hAnsi="Times New Roman" w:cs="Times New Roman"/>
          <w:sz w:val="24"/>
          <w:szCs w:val="24"/>
        </w:rPr>
        <w:t>,</w:t>
      </w:r>
      <w:r w:rsidRPr="00B14303">
        <w:rPr>
          <w:rFonts w:ascii="Times New Roman" w:hAnsi="Times New Roman" w:cs="Times New Roman"/>
          <w:sz w:val="24"/>
          <w:szCs w:val="24"/>
        </w:rPr>
        <w:t xml:space="preserve"> es un bebé y ahora es parte de tu cuerpo, debes cuidarlo de la mejor manera</w:t>
      </w:r>
      <w:r>
        <w:rPr>
          <w:rFonts w:ascii="Times New Roman" w:hAnsi="Times New Roman" w:cs="Times New Roman"/>
          <w:sz w:val="24"/>
          <w:szCs w:val="24"/>
        </w:rPr>
        <w:t xml:space="preserve"> [</w:t>
      </w:r>
      <w:r w:rsidR="005A130E">
        <w:rPr>
          <w:rFonts w:ascii="Times New Roman" w:hAnsi="Times New Roman" w:cs="Times New Roman"/>
          <w:sz w:val="24"/>
          <w:szCs w:val="24"/>
        </w:rPr>
        <w:t>…</w:t>
      </w:r>
      <w:r>
        <w:rPr>
          <w:rFonts w:ascii="Times New Roman" w:hAnsi="Times New Roman" w:cs="Times New Roman"/>
          <w:sz w:val="24"/>
          <w:szCs w:val="24"/>
        </w:rPr>
        <w:t>]</w:t>
      </w:r>
      <w:r w:rsidR="005A130E">
        <w:rPr>
          <w:rFonts w:ascii="Times New Roman" w:hAnsi="Times New Roman" w:cs="Times New Roman"/>
          <w:sz w:val="24"/>
          <w:szCs w:val="24"/>
        </w:rPr>
        <w:t>.</w:t>
      </w:r>
      <w:r w:rsidRPr="00B14303">
        <w:rPr>
          <w:rFonts w:ascii="Times New Roman" w:hAnsi="Times New Roman" w:cs="Times New Roman"/>
          <w:sz w:val="24"/>
          <w:szCs w:val="24"/>
        </w:rPr>
        <w:t xml:space="preserve"> </w:t>
      </w:r>
      <w:r w:rsidR="005A130E">
        <w:rPr>
          <w:rFonts w:ascii="Times New Roman" w:hAnsi="Times New Roman" w:cs="Times New Roman"/>
          <w:sz w:val="24"/>
          <w:szCs w:val="24"/>
        </w:rPr>
        <w:t>C</w:t>
      </w:r>
      <w:r w:rsidR="005A130E" w:rsidRPr="00B14303">
        <w:rPr>
          <w:rFonts w:ascii="Times New Roman" w:hAnsi="Times New Roman" w:cs="Times New Roman"/>
          <w:sz w:val="24"/>
          <w:szCs w:val="24"/>
        </w:rPr>
        <w:t xml:space="preserve">on </w:t>
      </w:r>
      <w:r w:rsidRPr="00B14303">
        <w:rPr>
          <w:rFonts w:ascii="Times New Roman" w:hAnsi="Times New Roman" w:cs="Times New Roman"/>
          <w:sz w:val="24"/>
          <w:szCs w:val="24"/>
        </w:rPr>
        <w:t>la vida de un ser humano no se puede jugar, es algo serio</w:t>
      </w:r>
      <w:r w:rsidR="005A130E">
        <w:rPr>
          <w:rFonts w:ascii="Times New Roman" w:hAnsi="Times New Roman" w:cs="Times New Roman"/>
          <w:sz w:val="24"/>
          <w:szCs w:val="24"/>
        </w:rPr>
        <w:t>” (</w:t>
      </w:r>
      <w:r w:rsidR="005A130E" w:rsidRPr="008E3D2E">
        <w:rPr>
          <w:rFonts w:ascii="Times New Roman" w:hAnsi="Times New Roman" w:cs="Times New Roman"/>
          <w:bCs/>
          <w:sz w:val="24"/>
          <w:szCs w:val="24"/>
        </w:rPr>
        <w:t>Dani</w:t>
      </w:r>
      <w:r w:rsidR="005A130E">
        <w:rPr>
          <w:rFonts w:ascii="Times New Roman" w:hAnsi="Times New Roman" w:cs="Times New Roman"/>
          <w:sz w:val="24"/>
          <w:szCs w:val="24"/>
        </w:rPr>
        <w:t>)</w:t>
      </w:r>
      <w:r w:rsidR="005A130E" w:rsidRPr="00B14303">
        <w:rPr>
          <w:rFonts w:ascii="Times New Roman" w:hAnsi="Times New Roman" w:cs="Times New Roman"/>
          <w:sz w:val="24"/>
          <w:szCs w:val="24"/>
        </w:rPr>
        <w:t xml:space="preserve">. </w:t>
      </w:r>
    </w:p>
    <w:p w14:paraId="6E7C2F74" w14:textId="2ECC497A" w:rsidR="007A575E" w:rsidRPr="00B14303" w:rsidRDefault="007A575E" w:rsidP="008E3D2E">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Para Dani,</w:t>
      </w:r>
      <w:r w:rsidR="005A130E">
        <w:rPr>
          <w:rFonts w:ascii="Times New Roman" w:hAnsi="Times New Roman" w:cs="Times New Roman"/>
          <w:sz w:val="24"/>
          <w:szCs w:val="24"/>
        </w:rPr>
        <w:t xml:space="preserve"> al</w:t>
      </w:r>
      <w:r w:rsidRPr="00B14303">
        <w:rPr>
          <w:rFonts w:ascii="Times New Roman" w:hAnsi="Times New Roman" w:cs="Times New Roman"/>
          <w:sz w:val="24"/>
          <w:szCs w:val="24"/>
        </w:rPr>
        <w:t xml:space="preserve"> igual que para sus compañeras, no existe diferencia entre </w:t>
      </w:r>
      <w:r>
        <w:rPr>
          <w:rFonts w:ascii="Times New Roman" w:hAnsi="Times New Roman" w:cs="Times New Roman"/>
          <w:sz w:val="24"/>
          <w:szCs w:val="24"/>
        </w:rPr>
        <w:t>concepción-</w:t>
      </w:r>
      <w:r w:rsidRPr="00B14303">
        <w:rPr>
          <w:rFonts w:ascii="Times New Roman" w:hAnsi="Times New Roman" w:cs="Times New Roman"/>
          <w:sz w:val="24"/>
          <w:szCs w:val="24"/>
        </w:rPr>
        <w:t xml:space="preserve">gestación-embarazo y </w:t>
      </w:r>
      <w:r w:rsidRPr="008E3D2E">
        <w:rPr>
          <w:rFonts w:ascii="Times New Roman" w:hAnsi="Times New Roman" w:cs="Times New Roman"/>
          <w:i/>
          <w:iCs/>
          <w:sz w:val="24"/>
          <w:szCs w:val="24"/>
        </w:rPr>
        <w:t>bebé</w:t>
      </w:r>
      <w:r w:rsidR="005A130E">
        <w:rPr>
          <w:rFonts w:ascii="Times New Roman" w:hAnsi="Times New Roman" w:cs="Times New Roman"/>
          <w:sz w:val="24"/>
          <w:szCs w:val="24"/>
        </w:rPr>
        <w:t>.</w:t>
      </w:r>
      <w:r>
        <w:rPr>
          <w:rFonts w:ascii="Times New Roman" w:hAnsi="Times New Roman" w:cs="Times New Roman"/>
          <w:sz w:val="24"/>
          <w:szCs w:val="24"/>
        </w:rPr>
        <w:t xml:space="preserve"> </w:t>
      </w:r>
      <w:r w:rsidR="005A130E" w:rsidRPr="008E3D2E">
        <w:rPr>
          <w:rFonts w:ascii="Times New Roman" w:hAnsi="Times New Roman" w:cs="Times New Roman"/>
          <w:i/>
          <w:iCs/>
          <w:sz w:val="24"/>
          <w:szCs w:val="24"/>
        </w:rPr>
        <w:t>B</w:t>
      </w:r>
      <w:r w:rsidRPr="008E3D2E">
        <w:rPr>
          <w:rFonts w:ascii="Times New Roman" w:hAnsi="Times New Roman" w:cs="Times New Roman"/>
          <w:i/>
          <w:iCs/>
          <w:sz w:val="24"/>
          <w:szCs w:val="24"/>
        </w:rPr>
        <w:t>ebé</w:t>
      </w:r>
      <w:r w:rsidRPr="00B14303">
        <w:rPr>
          <w:rFonts w:ascii="Times New Roman" w:hAnsi="Times New Roman" w:cs="Times New Roman"/>
          <w:sz w:val="24"/>
          <w:szCs w:val="24"/>
        </w:rPr>
        <w:t xml:space="preserve"> </w:t>
      </w:r>
      <w:r>
        <w:rPr>
          <w:rFonts w:ascii="Times New Roman" w:hAnsi="Times New Roman" w:cs="Times New Roman"/>
          <w:sz w:val="24"/>
          <w:szCs w:val="24"/>
        </w:rPr>
        <w:t xml:space="preserve">remite al significado de </w:t>
      </w:r>
      <w:r w:rsidRPr="00B14303">
        <w:rPr>
          <w:rFonts w:ascii="Times New Roman" w:hAnsi="Times New Roman" w:cs="Times New Roman"/>
          <w:sz w:val="24"/>
          <w:szCs w:val="24"/>
        </w:rPr>
        <w:t>un ser humano completo</w:t>
      </w:r>
      <w:r>
        <w:rPr>
          <w:rFonts w:ascii="Times New Roman" w:hAnsi="Times New Roman" w:cs="Times New Roman"/>
          <w:sz w:val="24"/>
          <w:szCs w:val="24"/>
        </w:rPr>
        <w:t xml:space="preserve"> e indefenso</w:t>
      </w:r>
      <w:r w:rsidRPr="00B14303">
        <w:rPr>
          <w:rFonts w:ascii="Times New Roman" w:hAnsi="Times New Roman" w:cs="Times New Roman"/>
          <w:sz w:val="24"/>
          <w:szCs w:val="24"/>
        </w:rPr>
        <w:t>, por lo que</w:t>
      </w:r>
      <w:r>
        <w:rPr>
          <w:rFonts w:ascii="Times New Roman" w:hAnsi="Times New Roman" w:cs="Times New Roman"/>
          <w:sz w:val="24"/>
          <w:szCs w:val="24"/>
        </w:rPr>
        <w:t>, para ellas, su</w:t>
      </w:r>
      <w:r w:rsidRPr="00B14303">
        <w:rPr>
          <w:rFonts w:ascii="Times New Roman" w:hAnsi="Times New Roman" w:cs="Times New Roman"/>
          <w:sz w:val="24"/>
          <w:szCs w:val="24"/>
        </w:rPr>
        <w:t xml:space="preserve"> derecho a la vida es </w:t>
      </w:r>
      <w:r>
        <w:rPr>
          <w:rFonts w:ascii="Times New Roman" w:hAnsi="Times New Roman" w:cs="Times New Roman"/>
          <w:sz w:val="24"/>
          <w:szCs w:val="24"/>
        </w:rPr>
        <w:t xml:space="preserve">una </w:t>
      </w:r>
      <w:r w:rsidRPr="00B14303">
        <w:rPr>
          <w:rFonts w:ascii="Times New Roman" w:hAnsi="Times New Roman" w:cs="Times New Roman"/>
          <w:sz w:val="24"/>
          <w:szCs w:val="24"/>
        </w:rPr>
        <w:t>consecuencia indiscutible</w:t>
      </w:r>
      <w:r>
        <w:rPr>
          <w:rFonts w:ascii="Times New Roman" w:hAnsi="Times New Roman" w:cs="Times New Roman"/>
          <w:sz w:val="24"/>
          <w:szCs w:val="24"/>
        </w:rPr>
        <w:t xml:space="preserve"> desde la fecundación</w:t>
      </w:r>
      <w:r w:rsidRPr="00B14303">
        <w:rPr>
          <w:rFonts w:ascii="Times New Roman" w:hAnsi="Times New Roman" w:cs="Times New Roman"/>
          <w:sz w:val="24"/>
          <w:szCs w:val="24"/>
        </w:rPr>
        <w:t xml:space="preserve">. </w:t>
      </w:r>
      <w:r>
        <w:rPr>
          <w:rFonts w:ascii="Times New Roman" w:hAnsi="Times New Roman" w:cs="Times New Roman"/>
          <w:sz w:val="24"/>
          <w:szCs w:val="24"/>
        </w:rPr>
        <w:t xml:space="preserve">A partir de este significado, se </w:t>
      </w:r>
      <w:r w:rsidRPr="00B14303">
        <w:rPr>
          <w:rFonts w:ascii="Times New Roman" w:hAnsi="Times New Roman" w:cs="Times New Roman"/>
          <w:sz w:val="24"/>
          <w:szCs w:val="24"/>
        </w:rPr>
        <w:t>observa la introyección naturalizada de</w:t>
      </w:r>
      <w:r>
        <w:rPr>
          <w:rFonts w:ascii="Times New Roman" w:hAnsi="Times New Roman" w:cs="Times New Roman"/>
          <w:sz w:val="24"/>
          <w:szCs w:val="24"/>
        </w:rPr>
        <w:t xml:space="preserve">l deber </w:t>
      </w:r>
      <w:r w:rsidRPr="00B14303">
        <w:rPr>
          <w:rFonts w:ascii="Times New Roman" w:hAnsi="Times New Roman" w:cs="Times New Roman"/>
          <w:sz w:val="24"/>
          <w:szCs w:val="24"/>
        </w:rPr>
        <w:t xml:space="preserve">de aceptar la maternidad como una capacidad sublime de las mujeres: </w:t>
      </w:r>
      <w:r w:rsidR="00636FD1" w:rsidRPr="008E3D2E">
        <w:rPr>
          <w:rFonts w:ascii="Times New Roman" w:hAnsi="Times New Roman" w:cs="Times New Roman"/>
          <w:iCs/>
          <w:sz w:val="24"/>
          <w:szCs w:val="24"/>
        </w:rPr>
        <w:t xml:space="preserve">“Ahora </w:t>
      </w:r>
      <w:r w:rsidRPr="008E3D2E">
        <w:rPr>
          <w:rFonts w:ascii="Times New Roman" w:hAnsi="Times New Roman" w:cs="Times New Roman"/>
          <w:iCs/>
          <w:sz w:val="24"/>
          <w:szCs w:val="24"/>
        </w:rPr>
        <w:t>es parte de tu cuerpo, debes de cuidarlo de la mejor manera</w:t>
      </w:r>
      <w:r w:rsidR="00636FD1">
        <w:rPr>
          <w:rFonts w:ascii="Times New Roman" w:hAnsi="Times New Roman" w:cs="Times New Roman"/>
          <w:sz w:val="24"/>
          <w:szCs w:val="24"/>
        </w:rPr>
        <w:t>”</w:t>
      </w:r>
      <w:r w:rsidRPr="00B14303">
        <w:rPr>
          <w:rFonts w:ascii="Times New Roman" w:hAnsi="Times New Roman" w:cs="Times New Roman"/>
          <w:sz w:val="24"/>
          <w:szCs w:val="24"/>
        </w:rPr>
        <w:t xml:space="preserve">, que remite a la capacidad biológica exclusiva, de reproducción de la especie humana, del cuerpo de las mujeres y que </w:t>
      </w:r>
      <w:r w:rsidR="00F33E87">
        <w:rPr>
          <w:rFonts w:ascii="Times New Roman" w:hAnsi="Times New Roman" w:cs="Times New Roman"/>
          <w:sz w:val="24"/>
          <w:szCs w:val="24"/>
        </w:rPr>
        <w:t xml:space="preserve">se vuelve </w:t>
      </w:r>
      <w:r>
        <w:rPr>
          <w:rFonts w:ascii="Times New Roman" w:hAnsi="Times New Roman" w:cs="Times New Roman"/>
          <w:sz w:val="24"/>
          <w:szCs w:val="24"/>
        </w:rPr>
        <w:t>una responsabilidad incuestionable de respetar y proteger.</w:t>
      </w:r>
      <w:r w:rsidRPr="00B14303">
        <w:rPr>
          <w:rFonts w:ascii="Times New Roman" w:hAnsi="Times New Roman" w:cs="Times New Roman"/>
          <w:sz w:val="24"/>
          <w:szCs w:val="24"/>
        </w:rPr>
        <w:t xml:space="preserve"> </w:t>
      </w:r>
      <w:r w:rsidR="00636FD1">
        <w:rPr>
          <w:rFonts w:ascii="Times New Roman" w:hAnsi="Times New Roman" w:cs="Times New Roman"/>
          <w:sz w:val="24"/>
          <w:szCs w:val="24"/>
        </w:rPr>
        <w:t>“</w:t>
      </w:r>
      <w:r w:rsidRPr="00B14303">
        <w:rPr>
          <w:rFonts w:ascii="Times New Roman" w:hAnsi="Times New Roman" w:cs="Times New Roman"/>
          <w:sz w:val="24"/>
          <w:szCs w:val="24"/>
        </w:rPr>
        <w:t>Ahí la mamá tiene que pensar en su hijo y ya no solo en ella</w:t>
      </w:r>
      <w:r w:rsidR="00636FD1">
        <w:rPr>
          <w:rFonts w:ascii="Times New Roman" w:hAnsi="Times New Roman" w:cs="Times New Roman"/>
          <w:sz w:val="24"/>
          <w:szCs w:val="24"/>
        </w:rPr>
        <w:t>, p</w:t>
      </w:r>
      <w:r w:rsidRPr="00B14303">
        <w:rPr>
          <w:rFonts w:ascii="Times New Roman" w:hAnsi="Times New Roman" w:cs="Times New Roman"/>
          <w:sz w:val="24"/>
          <w:szCs w:val="24"/>
        </w:rPr>
        <w:t>orque estamos hablando de una vida</w:t>
      </w:r>
      <w:r w:rsidR="00636FD1">
        <w:rPr>
          <w:rFonts w:ascii="Times New Roman" w:hAnsi="Times New Roman" w:cs="Times New Roman"/>
          <w:sz w:val="24"/>
          <w:szCs w:val="24"/>
        </w:rPr>
        <w:t>” (</w:t>
      </w:r>
      <w:r w:rsidR="00636FD1" w:rsidRPr="00D14F1F">
        <w:rPr>
          <w:rFonts w:ascii="Times New Roman" w:hAnsi="Times New Roman" w:cs="Times New Roman"/>
          <w:sz w:val="24"/>
          <w:szCs w:val="24"/>
        </w:rPr>
        <w:t>Anita</w:t>
      </w:r>
      <w:r w:rsidR="00636FD1">
        <w:rPr>
          <w:rFonts w:ascii="Times New Roman" w:hAnsi="Times New Roman" w:cs="Times New Roman"/>
          <w:sz w:val="24"/>
          <w:szCs w:val="24"/>
        </w:rPr>
        <w:t>)</w:t>
      </w:r>
      <w:r w:rsidRPr="00B14303">
        <w:rPr>
          <w:rFonts w:ascii="Times New Roman" w:hAnsi="Times New Roman" w:cs="Times New Roman"/>
          <w:sz w:val="24"/>
          <w:szCs w:val="24"/>
        </w:rPr>
        <w:t>.</w:t>
      </w:r>
    </w:p>
    <w:p w14:paraId="2D3570A0" w14:textId="4181FFC5" w:rsidR="007A575E" w:rsidRDefault="007A575E"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lastRenderedPageBreak/>
        <w:t xml:space="preserve">Desde </w:t>
      </w:r>
      <w:r>
        <w:rPr>
          <w:rFonts w:ascii="Times New Roman" w:hAnsi="Times New Roman" w:cs="Times New Roman"/>
          <w:sz w:val="24"/>
          <w:szCs w:val="24"/>
        </w:rPr>
        <w:t xml:space="preserve">esta experiencia de </w:t>
      </w:r>
      <w:r w:rsidRPr="00B14303">
        <w:rPr>
          <w:rFonts w:ascii="Times New Roman" w:hAnsi="Times New Roman" w:cs="Times New Roman"/>
          <w:sz w:val="24"/>
          <w:szCs w:val="24"/>
        </w:rPr>
        <w:t xml:space="preserve">Anita, la vida importante es la del </w:t>
      </w:r>
      <w:r w:rsidR="00F33E87">
        <w:rPr>
          <w:rFonts w:ascii="Times New Roman" w:hAnsi="Times New Roman" w:cs="Times New Roman"/>
          <w:sz w:val="24"/>
          <w:szCs w:val="24"/>
        </w:rPr>
        <w:t>bebé</w:t>
      </w:r>
      <w:r w:rsidRPr="00B14303">
        <w:rPr>
          <w:rFonts w:ascii="Times New Roman" w:hAnsi="Times New Roman" w:cs="Times New Roman"/>
          <w:sz w:val="24"/>
          <w:szCs w:val="24"/>
        </w:rPr>
        <w:t xml:space="preserve">, </w:t>
      </w:r>
      <w:r>
        <w:rPr>
          <w:rFonts w:ascii="Times New Roman" w:hAnsi="Times New Roman" w:cs="Times New Roman"/>
          <w:sz w:val="24"/>
          <w:szCs w:val="24"/>
        </w:rPr>
        <w:t xml:space="preserve">la vida de la mujer-madre queda supeditada a la del </w:t>
      </w:r>
      <w:r w:rsidR="00F33E87">
        <w:rPr>
          <w:rFonts w:ascii="Times New Roman" w:hAnsi="Times New Roman" w:cs="Times New Roman"/>
          <w:sz w:val="24"/>
          <w:szCs w:val="24"/>
        </w:rPr>
        <w:t>bebé</w:t>
      </w:r>
      <w:r>
        <w:rPr>
          <w:rFonts w:ascii="Times New Roman" w:hAnsi="Times New Roman" w:cs="Times New Roman"/>
          <w:sz w:val="24"/>
          <w:szCs w:val="24"/>
        </w:rPr>
        <w:t xml:space="preserve">. Esta concepción patriarcal se sostiene a través de las instituciones </w:t>
      </w:r>
      <w:r w:rsidRPr="00B14303">
        <w:rPr>
          <w:rFonts w:ascii="Times New Roman" w:hAnsi="Times New Roman" w:cs="Times New Roman"/>
          <w:sz w:val="24"/>
          <w:szCs w:val="24"/>
        </w:rPr>
        <w:t>religiosa</w:t>
      </w:r>
      <w:r>
        <w:rPr>
          <w:rFonts w:ascii="Times New Roman" w:hAnsi="Times New Roman" w:cs="Times New Roman"/>
          <w:sz w:val="24"/>
          <w:szCs w:val="24"/>
        </w:rPr>
        <w:t xml:space="preserve">s que mandatan la </w:t>
      </w:r>
      <w:r w:rsidRPr="00B14303">
        <w:rPr>
          <w:rFonts w:ascii="Times New Roman" w:hAnsi="Times New Roman" w:cs="Times New Roman"/>
          <w:sz w:val="24"/>
          <w:szCs w:val="24"/>
        </w:rPr>
        <w:t xml:space="preserve">consagración de la madre hacia el hijo, históricamente simbolizado en la imagen de la Madre-Virgen-Pura e instaurado mediante incontables </w:t>
      </w:r>
      <w:r>
        <w:rPr>
          <w:rFonts w:ascii="Times New Roman" w:hAnsi="Times New Roman" w:cs="Times New Roman"/>
          <w:sz w:val="24"/>
          <w:szCs w:val="24"/>
        </w:rPr>
        <w:t>dispositivos culturales</w:t>
      </w:r>
      <w:r w:rsidRPr="00B14303">
        <w:rPr>
          <w:rFonts w:ascii="Times New Roman" w:hAnsi="Times New Roman" w:cs="Times New Roman"/>
          <w:sz w:val="24"/>
          <w:szCs w:val="24"/>
        </w:rPr>
        <w:t>, como el festejo del día de las madres</w:t>
      </w:r>
      <w:r w:rsidR="00F45851">
        <w:rPr>
          <w:rFonts w:ascii="Times New Roman" w:hAnsi="Times New Roman" w:cs="Times New Roman"/>
          <w:sz w:val="24"/>
          <w:szCs w:val="24"/>
        </w:rPr>
        <w:t>,</w:t>
      </w:r>
      <w:r w:rsidRPr="00B14303">
        <w:rPr>
          <w:rFonts w:ascii="Times New Roman" w:hAnsi="Times New Roman" w:cs="Times New Roman"/>
          <w:sz w:val="24"/>
          <w:szCs w:val="24"/>
        </w:rPr>
        <w:t xml:space="preserve"> que es altamente valorado en estas comunidades</w:t>
      </w:r>
      <w:r w:rsidR="00F45851">
        <w:rPr>
          <w:rFonts w:ascii="Times New Roman" w:hAnsi="Times New Roman" w:cs="Times New Roman"/>
          <w:sz w:val="24"/>
          <w:szCs w:val="24"/>
        </w:rPr>
        <w:t>,</w:t>
      </w:r>
      <w:r w:rsidRPr="00B14303">
        <w:rPr>
          <w:rFonts w:ascii="Times New Roman" w:hAnsi="Times New Roman" w:cs="Times New Roman"/>
          <w:sz w:val="24"/>
          <w:szCs w:val="24"/>
        </w:rPr>
        <w:t xml:space="preserve"> y donde la mejor mamá es aquella que entrega su vida para facilitar la de los hijos, particularmente </w:t>
      </w:r>
      <w:r>
        <w:rPr>
          <w:rFonts w:ascii="Times New Roman" w:hAnsi="Times New Roman" w:cs="Times New Roman"/>
          <w:sz w:val="24"/>
          <w:szCs w:val="24"/>
        </w:rPr>
        <w:t xml:space="preserve">la </w:t>
      </w:r>
      <w:r w:rsidRPr="00B14303">
        <w:rPr>
          <w:rFonts w:ascii="Times New Roman" w:hAnsi="Times New Roman" w:cs="Times New Roman"/>
          <w:sz w:val="24"/>
          <w:szCs w:val="24"/>
        </w:rPr>
        <w:t>de los varones.</w:t>
      </w:r>
    </w:p>
    <w:p w14:paraId="762E6AC9" w14:textId="77777777" w:rsidR="007A575E" w:rsidRPr="00B14303" w:rsidRDefault="007A575E"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igual manera, parece haber una clara conciencia del peligro de muerte que implica para las adolescentes el aborto. </w:t>
      </w:r>
    </w:p>
    <w:p w14:paraId="6DC397DA" w14:textId="4F23FF99" w:rsidR="007A575E" w:rsidRPr="00B14303" w:rsidRDefault="00F45851" w:rsidP="00366F8C">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S</w:t>
      </w:r>
      <w:r w:rsidR="007A575E" w:rsidRPr="00B14303">
        <w:rPr>
          <w:rFonts w:ascii="Times New Roman" w:hAnsi="Times New Roman" w:cs="Times New Roman"/>
          <w:sz w:val="24"/>
          <w:szCs w:val="24"/>
        </w:rPr>
        <w:t>í es arriesgado abortar a un bebé</w:t>
      </w:r>
      <w:r w:rsidR="004C1838">
        <w:rPr>
          <w:rFonts w:ascii="Times New Roman" w:hAnsi="Times New Roman" w:cs="Times New Roman"/>
          <w:sz w:val="24"/>
          <w:szCs w:val="24"/>
        </w:rPr>
        <w:t>.</w:t>
      </w:r>
      <w:r w:rsidR="004C1838" w:rsidRPr="00B14303">
        <w:rPr>
          <w:rFonts w:ascii="Times New Roman" w:hAnsi="Times New Roman" w:cs="Times New Roman"/>
          <w:sz w:val="24"/>
          <w:szCs w:val="24"/>
        </w:rPr>
        <w:t xml:space="preserve"> </w:t>
      </w:r>
      <w:r w:rsidR="004C1838">
        <w:rPr>
          <w:rFonts w:ascii="Times New Roman" w:hAnsi="Times New Roman" w:cs="Times New Roman"/>
          <w:sz w:val="24"/>
          <w:szCs w:val="24"/>
        </w:rPr>
        <w:t>C</w:t>
      </w:r>
      <w:r w:rsidR="004C1838" w:rsidRPr="00B14303">
        <w:rPr>
          <w:rFonts w:ascii="Times New Roman" w:hAnsi="Times New Roman" w:cs="Times New Roman"/>
          <w:sz w:val="24"/>
          <w:szCs w:val="24"/>
        </w:rPr>
        <w:t xml:space="preserve">on </w:t>
      </w:r>
      <w:r w:rsidR="007A575E" w:rsidRPr="00B14303">
        <w:rPr>
          <w:rFonts w:ascii="Times New Roman" w:hAnsi="Times New Roman" w:cs="Times New Roman"/>
          <w:sz w:val="24"/>
          <w:szCs w:val="24"/>
        </w:rPr>
        <w:t xml:space="preserve">esa vida también corres riesgo tú </w:t>
      </w:r>
      <w:r w:rsidR="007A575E">
        <w:rPr>
          <w:rFonts w:ascii="Times New Roman" w:hAnsi="Times New Roman" w:cs="Times New Roman"/>
          <w:sz w:val="24"/>
          <w:szCs w:val="24"/>
        </w:rPr>
        <w:t>[…]</w:t>
      </w:r>
      <w:r w:rsidR="00F50ADE">
        <w:rPr>
          <w:rFonts w:ascii="Times New Roman" w:hAnsi="Times New Roman" w:cs="Times New Roman"/>
          <w:sz w:val="24"/>
          <w:szCs w:val="24"/>
        </w:rPr>
        <w:t>.</w:t>
      </w:r>
      <w:r w:rsidR="007A575E">
        <w:rPr>
          <w:rFonts w:ascii="Times New Roman" w:hAnsi="Times New Roman" w:cs="Times New Roman"/>
          <w:sz w:val="24"/>
          <w:szCs w:val="24"/>
        </w:rPr>
        <w:t xml:space="preserve"> </w:t>
      </w:r>
      <w:r w:rsidR="00F50ADE">
        <w:rPr>
          <w:rFonts w:ascii="Times New Roman" w:hAnsi="Times New Roman" w:cs="Times New Roman"/>
          <w:sz w:val="24"/>
          <w:szCs w:val="24"/>
        </w:rPr>
        <w:t>H</w:t>
      </w:r>
      <w:r w:rsidR="00F50ADE" w:rsidRPr="00B14303">
        <w:rPr>
          <w:rFonts w:ascii="Times New Roman" w:hAnsi="Times New Roman" w:cs="Times New Roman"/>
          <w:sz w:val="24"/>
          <w:szCs w:val="24"/>
        </w:rPr>
        <w:t xml:space="preserve">an </w:t>
      </w:r>
      <w:r w:rsidR="007A575E" w:rsidRPr="00B14303">
        <w:rPr>
          <w:rFonts w:ascii="Times New Roman" w:hAnsi="Times New Roman" w:cs="Times New Roman"/>
          <w:sz w:val="24"/>
          <w:szCs w:val="24"/>
        </w:rPr>
        <w:t>pasado esos casos que puedes también perder la vida, no solo la de él, más si eres de corta edad</w:t>
      </w:r>
      <w:r w:rsidR="00F50ADE">
        <w:rPr>
          <w:rFonts w:ascii="Times New Roman" w:hAnsi="Times New Roman" w:cs="Times New Roman"/>
          <w:sz w:val="24"/>
          <w:szCs w:val="24"/>
        </w:rPr>
        <w:t>,</w:t>
      </w:r>
      <w:r w:rsidR="007A575E" w:rsidRPr="00B14303">
        <w:rPr>
          <w:rFonts w:ascii="Times New Roman" w:hAnsi="Times New Roman" w:cs="Times New Roman"/>
          <w:sz w:val="24"/>
          <w:szCs w:val="24"/>
        </w:rPr>
        <w:t xml:space="preserve"> pues eres adolescente, es mucho</w:t>
      </w:r>
      <w:r w:rsidR="007A575E">
        <w:rPr>
          <w:rFonts w:ascii="Times New Roman" w:hAnsi="Times New Roman" w:cs="Times New Roman"/>
          <w:sz w:val="24"/>
          <w:szCs w:val="24"/>
        </w:rPr>
        <w:t xml:space="preserve"> más </w:t>
      </w:r>
      <w:r w:rsidR="007A575E" w:rsidRPr="00B14303">
        <w:rPr>
          <w:rFonts w:ascii="Times New Roman" w:hAnsi="Times New Roman" w:cs="Times New Roman"/>
          <w:sz w:val="24"/>
          <w:szCs w:val="24"/>
        </w:rPr>
        <w:t>riesgoso abortar</w:t>
      </w:r>
      <w:r w:rsidR="00F50ADE">
        <w:rPr>
          <w:rFonts w:ascii="Times New Roman" w:hAnsi="Times New Roman" w:cs="Times New Roman"/>
          <w:sz w:val="24"/>
          <w:szCs w:val="24"/>
        </w:rPr>
        <w:t xml:space="preserve"> (</w:t>
      </w:r>
      <w:r w:rsidR="00F50ADE" w:rsidRPr="008E3D2E">
        <w:rPr>
          <w:rFonts w:ascii="Times New Roman" w:hAnsi="Times New Roman" w:cs="Times New Roman"/>
          <w:bCs/>
          <w:sz w:val="24"/>
          <w:szCs w:val="24"/>
        </w:rPr>
        <w:t>Sara</w:t>
      </w:r>
      <w:r w:rsidR="00F50ADE">
        <w:rPr>
          <w:rFonts w:ascii="Times New Roman" w:hAnsi="Times New Roman" w:cs="Times New Roman"/>
          <w:sz w:val="24"/>
          <w:szCs w:val="24"/>
        </w:rPr>
        <w:t>)</w:t>
      </w:r>
      <w:r w:rsidR="007A575E" w:rsidRPr="00B14303">
        <w:rPr>
          <w:rFonts w:ascii="Times New Roman" w:hAnsi="Times New Roman" w:cs="Times New Roman"/>
          <w:sz w:val="24"/>
          <w:szCs w:val="24"/>
        </w:rPr>
        <w:t>.</w:t>
      </w:r>
    </w:p>
    <w:p w14:paraId="03A589B3" w14:textId="29E9E6F3" w:rsidR="007A575E" w:rsidRDefault="007A575E"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Bajo estos referentes significativos, se comprende que ser madre, es decir, asumir la maternidad en una situación de embarazo adolescente, es la única opción para las jóvenes de </w:t>
      </w:r>
      <w:r w:rsidR="004C1EC2">
        <w:rPr>
          <w:rFonts w:ascii="Times New Roman" w:hAnsi="Times New Roman" w:cs="Times New Roman"/>
          <w:sz w:val="24"/>
          <w:szCs w:val="24"/>
        </w:rPr>
        <w:t xml:space="preserve">esta </w:t>
      </w:r>
      <w:r>
        <w:rPr>
          <w:rFonts w:ascii="Times New Roman" w:hAnsi="Times New Roman" w:cs="Times New Roman"/>
          <w:sz w:val="24"/>
          <w:szCs w:val="24"/>
        </w:rPr>
        <w:t xml:space="preserve">comunidad, donde tampoco </w:t>
      </w:r>
      <w:r w:rsidR="004C1EC2">
        <w:rPr>
          <w:rFonts w:ascii="Times New Roman" w:hAnsi="Times New Roman" w:cs="Times New Roman"/>
          <w:sz w:val="24"/>
          <w:szCs w:val="24"/>
        </w:rPr>
        <w:t xml:space="preserve">se </w:t>
      </w:r>
      <w:r>
        <w:rPr>
          <w:rFonts w:ascii="Times New Roman" w:hAnsi="Times New Roman" w:cs="Times New Roman"/>
          <w:sz w:val="24"/>
          <w:szCs w:val="24"/>
        </w:rPr>
        <w:t xml:space="preserve">cuenta con las condiciones médicas básicas para recibir una atención adecuada que </w:t>
      </w:r>
      <w:r w:rsidR="00F530BF">
        <w:rPr>
          <w:rFonts w:ascii="Times New Roman" w:hAnsi="Times New Roman" w:cs="Times New Roman"/>
          <w:sz w:val="24"/>
          <w:szCs w:val="24"/>
        </w:rPr>
        <w:t>garantice su salud y bienestar.</w:t>
      </w:r>
      <w:r>
        <w:rPr>
          <w:rFonts w:ascii="Times New Roman" w:hAnsi="Times New Roman" w:cs="Times New Roman"/>
          <w:sz w:val="24"/>
          <w:szCs w:val="24"/>
        </w:rPr>
        <w:t xml:space="preserve"> La carencia de condiciones básicas para la atención de la salud de la población en general</w:t>
      </w:r>
      <w:r w:rsidR="004C1EC2">
        <w:rPr>
          <w:rFonts w:ascii="Times New Roman" w:hAnsi="Times New Roman" w:cs="Times New Roman"/>
          <w:sz w:val="24"/>
          <w:szCs w:val="24"/>
        </w:rPr>
        <w:t>,</w:t>
      </w:r>
      <w:r>
        <w:rPr>
          <w:rFonts w:ascii="Times New Roman" w:hAnsi="Times New Roman" w:cs="Times New Roman"/>
          <w:sz w:val="24"/>
          <w:szCs w:val="24"/>
        </w:rPr>
        <w:t xml:space="preserve"> y de las mujeres adolescentes en particular</w:t>
      </w:r>
      <w:r w:rsidR="004C1EC2">
        <w:rPr>
          <w:rFonts w:ascii="Times New Roman" w:hAnsi="Times New Roman" w:cs="Times New Roman"/>
          <w:sz w:val="24"/>
          <w:szCs w:val="24"/>
        </w:rPr>
        <w:t>,</w:t>
      </w:r>
      <w:r>
        <w:rPr>
          <w:rFonts w:ascii="Times New Roman" w:hAnsi="Times New Roman" w:cs="Times New Roman"/>
          <w:sz w:val="24"/>
          <w:szCs w:val="24"/>
        </w:rPr>
        <w:t xml:space="preserve"> es un indicador de las condiciones estructurales del servicio público que, en términos de Segato (2016)</w:t>
      </w:r>
      <w:r w:rsidR="004C1EC2">
        <w:rPr>
          <w:rFonts w:ascii="Times New Roman" w:hAnsi="Times New Roman" w:cs="Times New Roman"/>
          <w:sz w:val="24"/>
          <w:szCs w:val="24"/>
        </w:rPr>
        <w:t>,</w:t>
      </w:r>
      <w:r>
        <w:rPr>
          <w:rFonts w:ascii="Times New Roman" w:hAnsi="Times New Roman" w:cs="Times New Roman"/>
          <w:sz w:val="24"/>
          <w:szCs w:val="24"/>
        </w:rPr>
        <w:t xml:space="preserve"> puede ser leído como un “asalto letal” en contra de las mujeres, porque las deja a la deriva ante situaciones de vida o muerte en casos de embarazos o partos de riesgo, igual que en abortos inducidos o espontáneos. Es decir que, bajo la lógica patriarcal, </w:t>
      </w:r>
      <w:r w:rsidR="004C1EC2">
        <w:rPr>
          <w:rFonts w:ascii="Times New Roman" w:hAnsi="Times New Roman" w:cs="Times New Roman"/>
          <w:sz w:val="24"/>
          <w:szCs w:val="24"/>
        </w:rPr>
        <w:t xml:space="preserve">este </w:t>
      </w:r>
      <w:r>
        <w:rPr>
          <w:rFonts w:ascii="Times New Roman" w:hAnsi="Times New Roman" w:cs="Times New Roman"/>
          <w:sz w:val="24"/>
          <w:szCs w:val="24"/>
        </w:rPr>
        <w:t>pasa a ser un problema de interés particular de las mujeres adolescentes embarazadas</w:t>
      </w:r>
      <w:r w:rsidR="007165CC">
        <w:rPr>
          <w:rFonts w:ascii="Times New Roman" w:hAnsi="Times New Roman" w:cs="Times New Roman"/>
          <w:sz w:val="24"/>
          <w:szCs w:val="24"/>
        </w:rPr>
        <w:t xml:space="preserve">: </w:t>
      </w:r>
      <w:r>
        <w:rPr>
          <w:rFonts w:ascii="Times New Roman" w:hAnsi="Times New Roman" w:cs="Times New Roman"/>
          <w:sz w:val="24"/>
          <w:szCs w:val="24"/>
        </w:rPr>
        <w:t xml:space="preserve">la responsabilidad del </w:t>
      </w:r>
      <w:r w:rsidR="004C1EC2">
        <w:rPr>
          <w:rFonts w:ascii="Times New Roman" w:hAnsi="Times New Roman" w:cs="Times New Roman"/>
          <w:sz w:val="24"/>
          <w:szCs w:val="24"/>
        </w:rPr>
        <w:t xml:space="preserve">Estado </w:t>
      </w:r>
      <w:r>
        <w:rPr>
          <w:rFonts w:ascii="Times New Roman" w:hAnsi="Times New Roman" w:cs="Times New Roman"/>
          <w:sz w:val="24"/>
          <w:szCs w:val="24"/>
        </w:rPr>
        <w:t>de brindar una atención médica que garantice el derecho a la vida de las mujeres y de todos los seres humanos</w:t>
      </w:r>
      <w:r w:rsidR="007165CC">
        <w:rPr>
          <w:rFonts w:ascii="Times New Roman" w:hAnsi="Times New Roman" w:cs="Times New Roman"/>
          <w:sz w:val="24"/>
          <w:szCs w:val="24"/>
        </w:rPr>
        <w:t xml:space="preserve"> es </w:t>
      </w:r>
      <w:r w:rsidR="00232A74">
        <w:rPr>
          <w:rFonts w:ascii="Times New Roman" w:hAnsi="Times New Roman" w:cs="Times New Roman"/>
          <w:sz w:val="24"/>
          <w:szCs w:val="24"/>
        </w:rPr>
        <w:t>consecuentemente</w:t>
      </w:r>
      <w:r w:rsidR="007165CC">
        <w:rPr>
          <w:rFonts w:ascii="Times New Roman" w:hAnsi="Times New Roman" w:cs="Times New Roman"/>
          <w:sz w:val="24"/>
          <w:szCs w:val="24"/>
        </w:rPr>
        <w:t xml:space="preserve"> minimizada</w:t>
      </w:r>
      <w:r>
        <w:rPr>
          <w:rFonts w:ascii="Times New Roman" w:hAnsi="Times New Roman" w:cs="Times New Roman"/>
          <w:sz w:val="24"/>
          <w:szCs w:val="24"/>
        </w:rPr>
        <w:t>.</w:t>
      </w:r>
      <w:r w:rsidR="00B67DF0">
        <w:rPr>
          <w:rFonts w:ascii="Times New Roman" w:hAnsi="Times New Roman" w:cs="Times New Roman"/>
          <w:sz w:val="24"/>
          <w:szCs w:val="24"/>
        </w:rPr>
        <w:t xml:space="preserve"> </w:t>
      </w:r>
    </w:p>
    <w:p w14:paraId="2ADD0490" w14:textId="77777777" w:rsidR="00356944" w:rsidRDefault="00356944" w:rsidP="00366F8C">
      <w:pPr>
        <w:spacing w:after="0" w:line="360" w:lineRule="auto"/>
        <w:ind w:firstLine="708"/>
        <w:jc w:val="both"/>
        <w:rPr>
          <w:rFonts w:ascii="Times New Roman" w:hAnsi="Times New Roman" w:cs="Times New Roman"/>
          <w:sz w:val="24"/>
          <w:szCs w:val="24"/>
        </w:rPr>
      </w:pPr>
    </w:p>
    <w:p w14:paraId="491EC101" w14:textId="5DC258E1" w:rsidR="008942EB" w:rsidRPr="004912C4" w:rsidRDefault="008942EB" w:rsidP="004912C4">
      <w:pPr>
        <w:spacing w:after="0" w:line="360" w:lineRule="auto"/>
        <w:jc w:val="center"/>
        <w:rPr>
          <w:rFonts w:ascii="Times New Roman" w:hAnsi="Times New Roman" w:cs="Times New Roman"/>
          <w:b/>
          <w:sz w:val="26"/>
          <w:szCs w:val="26"/>
        </w:rPr>
      </w:pPr>
      <w:r w:rsidRPr="004912C4">
        <w:rPr>
          <w:rFonts w:ascii="Times New Roman" w:hAnsi="Times New Roman" w:cs="Times New Roman"/>
          <w:b/>
          <w:sz w:val="26"/>
          <w:szCs w:val="26"/>
        </w:rPr>
        <w:t>La reclusi</w:t>
      </w:r>
      <w:r w:rsidR="00A235C9" w:rsidRPr="004912C4">
        <w:rPr>
          <w:rFonts w:ascii="Times New Roman" w:hAnsi="Times New Roman" w:cs="Times New Roman"/>
          <w:b/>
          <w:sz w:val="26"/>
          <w:szCs w:val="26"/>
        </w:rPr>
        <w:t xml:space="preserve">ón al </w:t>
      </w:r>
      <w:r w:rsidR="00CE49B7" w:rsidRPr="004912C4">
        <w:rPr>
          <w:rFonts w:ascii="Times New Roman" w:hAnsi="Times New Roman" w:cs="Times New Roman"/>
          <w:b/>
          <w:sz w:val="26"/>
          <w:szCs w:val="26"/>
        </w:rPr>
        <w:t>ámbito doméstico</w:t>
      </w:r>
    </w:p>
    <w:p w14:paraId="6D340284" w14:textId="28AC54A7" w:rsidR="001404F2" w:rsidRPr="00B14303" w:rsidRDefault="001404F2" w:rsidP="008E3D2E">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La </w:t>
      </w:r>
      <w:r w:rsidR="00AA7F53">
        <w:rPr>
          <w:rFonts w:ascii="Times New Roman" w:hAnsi="Times New Roman" w:cs="Times New Roman"/>
          <w:sz w:val="24"/>
          <w:szCs w:val="24"/>
        </w:rPr>
        <w:t xml:space="preserve">experiencia de la </w:t>
      </w:r>
      <w:r w:rsidRPr="00B14303">
        <w:rPr>
          <w:rFonts w:ascii="Times New Roman" w:hAnsi="Times New Roman" w:cs="Times New Roman"/>
          <w:sz w:val="24"/>
          <w:szCs w:val="24"/>
        </w:rPr>
        <w:t xml:space="preserve">mayoría de las jóvenes </w:t>
      </w:r>
      <w:r w:rsidR="00AA7F53">
        <w:rPr>
          <w:rFonts w:ascii="Times New Roman" w:hAnsi="Times New Roman" w:cs="Times New Roman"/>
          <w:sz w:val="24"/>
          <w:szCs w:val="24"/>
        </w:rPr>
        <w:t xml:space="preserve">participantes </w:t>
      </w:r>
      <w:r w:rsidR="00C3696D">
        <w:rPr>
          <w:rFonts w:ascii="Times New Roman" w:hAnsi="Times New Roman" w:cs="Times New Roman"/>
          <w:sz w:val="24"/>
          <w:szCs w:val="24"/>
        </w:rPr>
        <w:t xml:space="preserve">muestra </w:t>
      </w:r>
      <w:r w:rsidRPr="00B14303">
        <w:rPr>
          <w:rFonts w:ascii="Times New Roman" w:hAnsi="Times New Roman" w:cs="Times New Roman"/>
          <w:sz w:val="24"/>
          <w:szCs w:val="24"/>
        </w:rPr>
        <w:t>que</w:t>
      </w:r>
      <w:r w:rsidR="00AA7F53">
        <w:rPr>
          <w:rFonts w:ascii="Times New Roman" w:hAnsi="Times New Roman" w:cs="Times New Roman"/>
          <w:sz w:val="24"/>
          <w:szCs w:val="24"/>
        </w:rPr>
        <w:t xml:space="preserve"> todas las jóvenes que </w:t>
      </w:r>
      <w:r w:rsidRPr="00B14303">
        <w:rPr>
          <w:rFonts w:ascii="Times New Roman" w:hAnsi="Times New Roman" w:cs="Times New Roman"/>
          <w:sz w:val="24"/>
          <w:szCs w:val="24"/>
        </w:rPr>
        <w:t>se embarazan</w:t>
      </w:r>
      <w:r w:rsidR="00AA7F53">
        <w:rPr>
          <w:rFonts w:ascii="Times New Roman" w:hAnsi="Times New Roman" w:cs="Times New Roman"/>
          <w:sz w:val="24"/>
          <w:szCs w:val="24"/>
        </w:rPr>
        <w:t xml:space="preserve"> en esta comunidad</w:t>
      </w:r>
      <w:r w:rsidRPr="00B14303">
        <w:rPr>
          <w:rFonts w:ascii="Times New Roman" w:hAnsi="Times New Roman" w:cs="Times New Roman"/>
          <w:sz w:val="24"/>
          <w:szCs w:val="24"/>
        </w:rPr>
        <w:t xml:space="preserve"> dejan de estudiar y no trabajan. En algunos casos</w:t>
      </w:r>
      <w:r w:rsidR="009D323A">
        <w:rPr>
          <w:rFonts w:ascii="Times New Roman" w:hAnsi="Times New Roman" w:cs="Times New Roman"/>
          <w:sz w:val="24"/>
          <w:szCs w:val="24"/>
        </w:rPr>
        <w:t>,</w:t>
      </w:r>
      <w:r w:rsidRPr="00B14303">
        <w:rPr>
          <w:rFonts w:ascii="Times New Roman" w:hAnsi="Times New Roman" w:cs="Times New Roman"/>
          <w:sz w:val="24"/>
          <w:szCs w:val="24"/>
        </w:rPr>
        <w:t xml:space="preserve"> </w:t>
      </w:r>
      <w:r w:rsidR="00AA7F53">
        <w:rPr>
          <w:rFonts w:ascii="Times New Roman" w:hAnsi="Times New Roman" w:cs="Times New Roman"/>
          <w:sz w:val="24"/>
          <w:szCs w:val="24"/>
        </w:rPr>
        <w:t>los</w:t>
      </w:r>
      <w:r w:rsidRPr="00B14303">
        <w:rPr>
          <w:rFonts w:ascii="Times New Roman" w:hAnsi="Times New Roman" w:cs="Times New Roman"/>
          <w:sz w:val="24"/>
          <w:szCs w:val="24"/>
        </w:rPr>
        <w:t xml:space="preserve"> </w:t>
      </w:r>
      <w:r w:rsidR="00B52E27" w:rsidRPr="00B14303">
        <w:rPr>
          <w:rFonts w:ascii="Times New Roman" w:hAnsi="Times New Roman" w:cs="Times New Roman"/>
          <w:sz w:val="24"/>
          <w:szCs w:val="24"/>
        </w:rPr>
        <w:t xml:space="preserve">propios </w:t>
      </w:r>
      <w:r w:rsidRPr="00B14303">
        <w:rPr>
          <w:rFonts w:ascii="Times New Roman" w:hAnsi="Times New Roman" w:cs="Times New Roman"/>
          <w:sz w:val="24"/>
          <w:szCs w:val="24"/>
        </w:rPr>
        <w:t>padres</w:t>
      </w:r>
      <w:r w:rsidR="00AA7F53">
        <w:rPr>
          <w:rFonts w:ascii="Times New Roman" w:hAnsi="Times New Roman" w:cs="Times New Roman"/>
          <w:sz w:val="24"/>
          <w:szCs w:val="24"/>
        </w:rPr>
        <w:t>/madres</w:t>
      </w:r>
      <w:r w:rsidRPr="00B14303">
        <w:rPr>
          <w:rFonts w:ascii="Times New Roman" w:hAnsi="Times New Roman" w:cs="Times New Roman"/>
          <w:sz w:val="24"/>
          <w:szCs w:val="24"/>
        </w:rPr>
        <w:t xml:space="preserve"> se hacen responsable</w:t>
      </w:r>
      <w:r w:rsidR="00122DCE">
        <w:rPr>
          <w:rFonts w:ascii="Times New Roman" w:hAnsi="Times New Roman" w:cs="Times New Roman"/>
          <w:sz w:val="24"/>
          <w:szCs w:val="24"/>
        </w:rPr>
        <w:t>s</w:t>
      </w:r>
      <w:r w:rsidRPr="00B14303">
        <w:rPr>
          <w:rFonts w:ascii="Times New Roman" w:hAnsi="Times New Roman" w:cs="Times New Roman"/>
          <w:sz w:val="24"/>
          <w:szCs w:val="24"/>
        </w:rPr>
        <w:t xml:space="preserve"> de </w:t>
      </w:r>
      <w:r w:rsidR="00AA7F53">
        <w:rPr>
          <w:rFonts w:ascii="Times New Roman" w:hAnsi="Times New Roman" w:cs="Times New Roman"/>
          <w:sz w:val="24"/>
          <w:szCs w:val="24"/>
        </w:rPr>
        <w:t xml:space="preserve">cuidarlas </w:t>
      </w:r>
      <w:r w:rsidRPr="00B14303">
        <w:rPr>
          <w:rFonts w:ascii="Times New Roman" w:hAnsi="Times New Roman" w:cs="Times New Roman"/>
          <w:sz w:val="24"/>
          <w:szCs w:val="24"/>
        </w:rPr>
        <w:t>durante el embarazo y</w:t>
      </w:r>
      <w:r w:rsidR="00F530BF">
        <w:rPr>
          <w:rFonts w:ascii="Times New Roman" w:hAnsi="Times New Roman" w:cs="Times New Roman"/>
          <w:sz w:val="24"/>
          <w:szCs w:val="24"/>
        </w:rPr>
        <w:t xml:space="preserve"> después</w:t>
      </w:r>
      <w:r w:rsidRPr="00B14303">
        <w:rPr>
          <w:rFonts w:ascii="Times New Roman" w:hAnsi="Times New Roman" w:cs="Times New Roman"/>
          <w:sz w:val="24"/>
          <w:szCs w:val="24"/>
        </w:rPr>
        <w:t xml:space="preserve"> </w:t>
      </w:r>
      <w:r w:rsidR="004F2E98">
        <w:rPr>
          <w:rFonts w:ascii="Times New Roman" w:hAnsi="Times New Roman" w:cs="Times New Roman"/>
          <w:sz w:val="24"/>
          <w:szCs w:val="24"/>
        </w:rPr>
        <w:t>de cuidar al nieto o nieta</w:t>
      </w:r>
      <w:r w:rsidR="00B52E27" w:rsidRPr="00B14303">
        <w:rPr>
          <w:rFonts w:ascii="Times New Roman" w:hAnsi="Times New Roman" w:cs="Times New Roman"/>
          <w:sz w:val="24"/>
          <w:szCs w:val="24"/>
        </w:rPr>
        <w:t xml:space="preserve"> para que ellas puedan </w:t>
      </w:r>
      <w:r w:rsidR="004F2E98">
        <w:rPr>
          <w:rFonts w:ascii="Times New Roman" w:hAnsi="Times New Roman" w:cs="Times New Roman"/>
          <w:sz w:val="24"/>
          <w:szCs w:val="24"/>
        </w:rPr>
        <w:t xml:space="preserve">trabajar y generar </w:t>
      </w:r>
      <w:r w:rsidR="00B52E27" w:rsidRPr="00B14303">
        <w:rPr>
          <w:rFonts w:ascii="Times New Roman" w:hAnsi="Times New Roman" w:cs="Times New Roman"/>
          <w:sz w:val="24"/>
          <w:szCs w:val="24"/>
        </w:rPr>
        <w:t xml:space="preserve">algún ingreso. </w:t>
      </w:r>
      <w:r w:rsidRPr="00B14303">
        <w:rPr>
          <w:rFonts w:ascii="Times New Roman" w:hAnsi="Times New Roman" w:cs="Times New Roman"/>
          <w:sz w:val="24"/>
          <w:szCs w:val="24"/>
        </w:rPr>
        <w:t xml:space="preserve">En </w:t>
      </w:r>
      <w:r w:rsidRPr="00B14303">
        <w:rPr>
          <w:rFonts w:ascii="Times New Roman" w:hAnsi="Times New Roman" w:cs="Times New Roman"/>
          <w:sz w:val="24"/>
          <w:szCs w:val="24"/>
        </w:rPr>
        <w:lastRenderedPageBreak/>
        <w:t xml:space="preserve">otros, cuando se mantiene la pareja, la joven queda </w:t>
      </w:r>
      <w:r w:rsidR="00463C85" w:rsidRPr="00B14303">
        <w:rPr>
          <w:rFonts w:ascii="Times New Roman" w:hAnsi="Times New Roman" w:cs="Times New Roman"/>
          <w:sz w:val="24"/>
          <w:szCs w:val="24"/>
        </w:rPr>
        <w:t xml:space="preserve">bajo la tutela </w:t>
      </w:r>
      <w:r w:rsidRPr="00B14303">
        <w:rPr>
          <w:rFonts w:ascii="Times New Roman" w:hAnsi="Times New Roman" w:cs="Times New Roman"/>
          <w:sz w:val="24"/>
          <w:szCs w:val="24"/>
        </w:rPr>
        <w:t xml:space="preserve">de los padres del varón, quienes se responsabilizan </w:t>
      </w:r>
      <w:r w:rsidR="00463C85" w:rsidRPr="00B14303">
        <w:rPr>
          <w:rFonts w:ascii="Times New Roman" w:hAnsi="Times New Roman" w:cs="Times New Roman"/>
          <w:sz w:val="24"/>
          <w:szCs w:val="24"/>
        </w:rPr>
        <w:t>del</w:t>
      </w:r>
      <w:r w:rsidRPr="00B14303">
        <w:rPr>
          <w:rFonts w:ascii="Times New Roman" w:hAnsi="Times New Roman" w:cs="Times New Roman"/>
          <w:sz w:val="24"/>
          <w:szCs w:val="24"/>
        </w:rPr>
        <w:t xml:space="preserve"> cuidado de la nueva familia.</w:t>
      </w:r>
      <w:r w:rsidR="00B67DF0">
        <w:rPr>
          <w:rFonts w:ascii="Times New Roman" w:hAnsi="Times New Roman" w:cs="Times New Roman"/>
          <w:sz w:val="24"/>
          <w:szCs w:val="24"/>
        </w:rPr>
        <w:t xml:space="preserve"> </w:t>
      </w:r>
    </w:p>
    <w:p w14:paraId="3B1A58CB" w14:textId="38EFF939" w:rsidR="003738BD" w:rsidRPr="00B14303" w:rsidRDefault="003738BD"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Ante un posible embarazo, las adolescentes no </w:t>
      </w:r>
      <w:r w:rsidR="006207C1" w:rsidRPr="00B14303">
        <w:rPr>
          <w:rFonts w:ascii="Times New Roman" w:hAnsi="Times New Roman" w:cs="Times New Roman"/>
          <w:sz w:val="24"/>
          <w:szCs w:val="24"/>
        </w:rPr>
        <w:t xml:space="preserve">reconocen otra </w:t>
      </w:r>
      <w:r w:rsidRPr="00B14303">
        <w:rPr>
          <w:rFonts w:ascii="Times New Roman" w:hAnsi="Times New Roman" w:cs="Times New Roman"/>
          <w:sz w:val="24"/>
          <w:szCs w:val="24"/>
        </w:rPr>
        <w:t xml:space="preserve">opción más que </w:t>
      </w:r>
      <w:r w:rsidR="00C3696D">
        <w:rPr>
          <w:rFonts w:ascii="Times New Roman" w:hAnsi="Times New Roman" w:cs="Times New Roman"/>
          <w:sz w:val="24"/>
          <w:szCs w:val="24"/>
        </w:rPr>
        <w:t xml:space="preserve">procrear </w:t>
      </w:r>
      <w:r w:rsidRPr="00B14303">
        <w:rPr>
          <w:rFonts w:ascii="Times New Roman" w:hAnsi="Times New Roman" w:cs="Times New Roman"/>
          <w:sz w:val="24"/>
          <w:szCs w:val="24"/>
        </w:rPr>
        <w:t>al</w:t>
      </w:r>
      <w:r w:rsidR="00A7542F">
        <w:rPr>
          <w:rFonts w:ascii="Times New Roman" w:hAnsi="Times New Roman" w:cs="Times New Roman"/>
          <w:sz w:val="24"/>
          <w:szCs w:val="24"/>
        </w:rPr>
        <w:t xml:space="preserve"> bebé</w:t>
      </w:r>
      <w:r w:rsidRPr="00B14303">
        <w:rPr>
          <w:rFonts w:ascii="Times New Roman" w:hAnsi="Times New Roman" w:cs="Times New Roman"/>
          <w:sz w:val="24"/>
          <w:szCs w:val="24"/>
        </w:rPr>
        <w:t xml:space="preserve"> y asumir todas las consecuencias </w:t>
      </w:r>
      <w:r w:rsidR="00C3696D">
        <w:rPr>
          <w:rFonts w:ascii="Times New Roman" w:hAnsi="Times New Roman" w:cs="Times New Roman"/>
          <w:sz w:val="24"/>
          <w:szCs w:val="24"/>
        </w:rPr>
        <w:t>de la maternidad</w:t>
      </w:r>
      <w:r w:rsidRPr="00B14303">
        <w:rPr>
          <w:rFonts w:ascii="Times New Roman" w:hAnsi="Times New Roman" w:cs="Times New Roman"/>
          <w:sz w:val="24"/>
          <w:szCs w:val="24"/>
        </w:rPr>
        <w:t>: abandonar la escuela</w:t>
      </w:r>
      <w:r w:rsidR="00A7542F">
        <w:rPr>
          <w:rFonts w:ascii="Times New Roman" w:hAnsi="Times New Roman" w:cs="Times New Roman"/>
          <w:sz w:val="24"/>
          <w:szCs w:val="24"/>
        </w:rPr>
        <w:t xml:space="preserve"> y</w:t>
      </w:r>
      <w:r w:rsidRPr="00B14303">
        <w:rPr>
          <w:rFonts w:ascii="Times New Roman" w:hAnsi="Times New Roman" w:cs="Times New Roman"/>
          <w:sz w:val="24"/>
          <w:szCs w:val="24"/>
        </w:rPr>
        <w:t xml:space="preserve"> </w:t>
      </w:r>
      <w:r w:rsidR="00A7542F">
        <w:rPr>
          <w:rFonts w:ascii="Times New Roman" w:hAnsi="Times New Roman" w:cs="Times New Roman"/>
          <w:sz w:val="24"/>
          <w:szCs w:val="24"/>
        </w:rPr>
        <w:t>dedicar</w:t>
      </w:r>
      <w:r w:rsidR="00122DCE">
        <w:rPr>
          <w:rFonts w:ascii="Times New Roman" w:hAnsi="Times New Roman" w:cs="Times New Roman"/>
          <w:sz w:val="24"/>
          <w:szCs w:val="24"/>
        </w:rPr>
        <w:t>se</w:t>
      </w:r>
      <w:r w:rsidR="00A7542F">
        <w:rPr>
          <w:rFonts w:ascii="Times New Roman" w:hAnsi="Times New Roman" w:cs="Times New Roman"/>
          <w:sz w:val="24"/>
          <w:szCs w:val="24"/>
        </w:rPr>
        <w:t xml:space="preserve"> al </w:t>
      </w:r>
      <w:r w:rsidRPr="00B14303">
        <w:rPr>
          <w:rFonts w:ascii="Times New Roman" w:hAnsi="Times New Roman" w:cs="Times New Roman"/>
          <w:sz w:val="24"/>
          <w:szCs w:val="24"/>
        </w:rPr>
        <w:t>cuidado de la nueva familia</w:t>
      </w:r>
      <w:r w:rsidR="00C3696D">
        <w:rPr>
          <w:rFonts w:ascii="Times New Roman" w:hAnsi="Times New Roman" w:cs="Times New Roman"/>
          <w:sz w:val="24"/>
          <w:szCs w:val="24"/>
        </w:rPr>
        <w:t>.</w:t>
      </w:r>
    </w:p>
    <w:p w14:paraId="790EAEB7" w14:textId="45F025CE" w:rsidR="009D159F" w:rsidRPr="00B14303" w:rsidRDefault="00A7542F" w:rsidP="00366F8C">
      <w:pPr>
        <w:spacing w:after="0" w:line="360" w:lineRule="auto"/>
        <w:ind w:left="1416"/>
        <w:jc w:val="both"/>
        <w:rPr>
          <w:rFonts w:ascii="Times New Roman" w:hAnsi="Times New Roman" w:cs="Times New Roman"/>
          <w:sz w:val="24"/>
          <w:szCs w:val="24"/>
        </w:rPr>
      </w:pPr>
      <w:r w:rsidRPr="008E3D2E">
        <w:rPr>
          <w:rFonts w:ascii="Times New Roman" w:hAnsi="Times New Roman" w:cs="Times New Roman"/>
          <w:bCs/>
          <w:sz w:val="24"/>
          <w:szCs w:val="24"/>
        </w:rPr>
        <w:t>Jaqui</w:t>
      </w:r>
      <w:r w:rsidRPr="00A7542F">
        <w:rPr>
          <w:rFonts w:ascii="Times New Roman" w:hAnsi="Times New Roman" w:cs="Times New Roman"/>
          <w:bCs/>
          <w:sz w:val="24"/>
          <w:szCs w:val="24"/>
        </w:rPr>
        <w:t>:</w:t>
      </w:r>
      <w:r w:rsidRPr="00B14303">
        <w:rPr>
          <w:rFonts w:ascii="Times New Roman" w:hAnsi="Times New Roman" w:cs="Times New Roman"/>
          <w:sz w:val="24"/>
          <w:szCs w:val="24"/>
        </w:rPr>
        <w:t xml:space="preserve"> </w:t>
      </w:r>
      <w:r w:rsidR="009D159F" w:rsidRPr="00B14303">
        <w:rPr>
          <w:rFonts w:ascii="Times New Roman" w:hAnsi="Times New Roman" w:cs="Times New Roman"/>
          <w:sz w:val="24"/>
          <w:szCs w:val="24"/>
        </w:rPr>
        <w:t>Yo creo que sí me haría responsable</w:t>
      </w:r>
      <w:r>
        <w:rPr>
          <w:rFonts w:ascii="Times New Roman" w:hAnsi="Times New Roman" w:cs="Times New Roman"/>
          <w:sz w:val="24"/>
          <w:szCs w:val="24"/>
        </w:rPr>
        <w:t>,</w:t>
      </w:r>
      <w:r w:rsidR="009D159F" w:rsidRPr="00B14303">
        <w:rPr>
          <w:rFonts w:ascii="Times New Roman" w:hAnsi="Times New Roman" w:cs="Times New Roman"/>
          <w:sz w:val="24"/>
          <w:szCs w:val="24"/>
        </w:rPr>
        <w:t xml:space="preserve"> pero sería un poco difícil continuar con mis estudios, porque es lo que quiero, tendría que esperar</w:t>
      </w:r>
      <w:r>
        <w:rPr>
          <w:rFonts w:ascii="Times New Roman" w:hAnsi="Times New Roman" w:cs="Times New Roman"/>
          <w:sz w:val="24"/>
          <w:szCs w:val="24"/>
        </w:rPr>
        <w:t>,</w:t>
      </w:r>
      <w:r w:rsidR="009D159F" w:rsidRPr="00B14303">
        <w:rPr>
          <w:rFonts w:ascii="Times New Roman" w:hAnsi="Times New Roman" w:cs="Times New Roman"/>
          <w:sz w:val="24"/>
          <w:szCs w:val="24"/>
        </w:rPr>
        <w:t xml:space="preserve"> no sé, a que tenga </w:t>
      </w:r>
      <w:r>
        <w:rPr>
          <w:rFonts w:ascii="Times New Roman" w:hAnsi="Times New Roman" w:cs="Times New Roman"/>
          <w:sz w:val="24"/>
          <w:szCs w:val="24"/>
        </w:rPr>
        <w:t>uno</w:t>
      </w:r>
      <w:r w:rsidRPr="00B14303">
        <w:rPr>
          <w:rFonts w:ascii="Times New Roman" w:hAnsi="Times New Roman" w:cs="Times New Roman"/>
          <w:sz w:val="24"/>
          <w:szCs w:val="24"/>
        </w:rPr>
        <w:t xml:space="preserve"> </w:t>
      </w:r>
      <w:r w:rsidR="009D159F" w:rsidRPr="00B14303">
        <w:rPr>
          <w:rFonts w:ascii="Times New Roman" w:hAnsi="Times New Roman" w:cs="Times New Roman"/>
          <w:sz w:val="24"/>
          <w:szCs w:val="24"/>
        </w:rPr>
        <w:t xml:space="preserve">o </w:t>
      </w:r>
      <w:r>
        <w:rPr>
          <w:rFonts w:ascii="Times New Roman" w:hAnsi="Times New Roman" w:cs="Times New Roman"/>
          <w:sz w:val="24"/>
          <w:szCs w:val="24"/>
        </w:rPr>
        <w:t>dos</w:t>
      </w:r>
      <w:r w:rsidRPr="00B14303">
        <w:rPr>
          <w:rFonts w:ascii="Times New Roman" w:hAnsi="Times New Roman" w:cs="Times New Roman"/>
          <w:sz w:val="24"/>
          <w:szCs w:val="24"/>
        </w:rPr>
        <w:t xml:space="preserve"> </w:t>
      </w:r>
      <w:r w:rsidR="009D159F" w:rsidRPr="00B14303">
        <w:rPr>
          <w:rFonts w:ascii="Times New Roman" w:hAnsi="Times New Roman" w:cs="Times New Roman"/>
          <w:sz w:val="24"/>
          <w:szCs w:val="24"/>
        </w:rPr>
        <w:t>años para que, no sé, mis papás o alguien lo pueda cuidar.</w:t>
      </w:r>
    </w:p>
    <w:p w14:paraId="6952C9F1" w14:textId="77777777" w:rsidR="009D159F" w:rsidRPr="00B14303" w:rsidRDefault="009D159F" w:rsidP="008E3D2E">
      <w:pPr>
        <w:spacing w:after="0" w:line="360" w:lineRule="auto"/>
        <w:ind w:left="1416" w:firstLine="708"/>
        <w:rPr>
          <w:rFonts w:ascii="Times New Roman" w:hAnsi="Times New Roman" w:cs="Times New Roman"/>
          <w:sz w:val="24"/>
          <w:szCs w:val="24"/>
        </w:rPr>
      </w:pPr>
      <w:r w:rsidRPr="008E3D2E">
        <w:rPr>
          <w:rFonts w:ascii="Times New Roman" w:hAnsi="Times New Roman" w:cs="Times New Roman"/>
          <w:bCs/>
          <w:sz w:val="24"/>
          <w:szCs w:val="24"/>
        </w:rPr>
        <w:t>Lilian</w:t>
      </w:r>
      <w:r w:rsidRPr="00A7542F">
        <w:rPr>
          <w:rFonts w:ascii="Times New Roman" w:hAnsi="Times New Roman" w:cs="Times New Roman"/>
          <w:bCs/>
          <w:sz w:val="24"/>
          <w:szCs w:val="24"/>
        </w:rPr>
        <w:t>:</w:t>
      </w:r>
      <w:r w:rsidRPr="00B14303">
        <w:rPr>
          <w:rFonts w:ascii="Times New Roman" w:hAnsi="Times New Roman" w:cs="Times New Roman"/>
          <w:sz w:val="24"/>
          <w:szCs w:val="24"/>
        </w:rPr>
        <w:t xml:space="preserve"> Porque tienes que hacerte responsable de todas las labores del hogar, tendrías que hacerte responsable de tu hijo y todavía de tu marido. </w:t>
      </w:r>
    </w:p>
    <w:p w14:paraId="28846F58" w14:textId="46E02AEC" w:rsidR="005E4658" w:rsidRPr="00B14303" w:rsidRDefault="00635882"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 xml:space="preserve">Estos testimonios también </w:t>
      </w:r>
      <w:r w:rsidR="00E82B84" w:rsidRPr="00B14303">
        <w:rPr>
          <w:rFonts w:ascii="Times New Roman" w:hAnsi="Times New Roman" w:cs="Times New Roman"/>
          <w:sz w:val="24"/>
          <w:szCs w:val="24"/>
        </w:rPr>
        <w:t xml:space="preserve">nos muestran </w:t>
      </w:r>
      <w:r w:rsidR="00C3696D">
        <w:rPr>
          <w:rFonts w:ascii="Times New Roman" w:hAnsi="Times New Roman" w:cs="Times New Roman"/>
          <w:sz w:val="24"/>
          <w:szCs w:val="24"/>
        </w:rPr>
        <w:t xml:space="preserve">la </w:t>
      </w:r>
      <w:r w:rsidR="00E82B84" w:rsidRPr="00B14303">
        <w:rPr>
          <w:rFonts w:ascii="Times New Roman" w:hAnsi="Times New Roman" w:cs="Times New Roman"/>
          <w:sz w:val="24"/>
          <w:szCs w:val="24"/>
        </w:rPr>
        <w:t>incorporación de la culpa ante la desobediencia del mandato de sometimiento patriarcal, al asumir sin cuestionamientos la</w:t>
      </w:r>
      <w:r w:rsidR="00EA2744" w:rsidRPr="00B14303">
        <w:rPr>
          <w:rFonts w:ascii="Times New Roman" w:hAnsi="Times New Roman" w:cs="Times New Roman"/>
          <w:sz w:val="24"/>
          <w:szCs w:val="24"/>
        </w:rPr>
        <w:t xml:space="preserve">s consecuencias </w:t>
      </w:r>
      <w:r w:rsidR="00E82B84" w:rsidRPr="00B14303">
        <w:rPr>
          <w:rFonts w:ascii="Times New Roman" w:hAnsi="Times New Roman" w:cs="Times New Roman"/>
          <w:sz w:val="24"/>
          <w:szCs w:val="24"/>
        </w:rPr>
        <w:t>de un acto que no es individual</w:t>
      </w:r>
      <w:r w:rsidR="002E1EF8">
        <w:rPr>
          <w:rFonts w:ascii="Times New Roman" w:hAnsi="Times New Roman" w:cs="Times New Roman"/>
          <w:sz w:val="24"/>
          <w:szCs w:val="24"/>
        </w:rPr>
        <w:t>,</w:t>
      </w:r>
      <w:r w:rsidR="00E82B84" w:rsidRPr="00B14303">
        <w:rPr>
          <w:rFonts w:ascii="Times New Roman" w:hAnsi="Times New Roman" w:cs="Times New Roman"/>
          <w:sz w:val="24"/>
          <w:szCs w:val="24"/>
        </w:rPr>
        <w:t xml:space="preserve"> sino de pareja</w:t>
      </w:r>
      <w:r w:rsidR="00A26A0F" w:rsidRPr="00B14303">
        <w:rPr>
          <w:rFonts w:ascii="Times New Roman" w:hAnsi="Times New Roman" w:cs="Times New Roman"/>
          <w:sz w:val="24"/>
          <w:szCs w:val="24"/>
        </w:rPr>
        <w:t xml:space="preserve">, y </w:t>
      </w:r>
      <w:r w:rsidR="00EA2744" w:rsidRPr="00B14303">
        <w:rPr>
          <w:rFonts w:ascii="Times New Roman" w:hAnsi="Times New Roman" w:cs="Times New Roman"/>
          <w:sz w:val="24"/>
          <w:szCs w:val="24"/>
        </w:rPr>
        <w:t>asumir</w:t>
      </w:r>
      <w:r w:rsidR="00A26A0F" w:rsidRPr="00B14303">
        <w:rPr>
          <w:rFonts w:ascii="Times New Roman" w:hAnsi="Times New Roman" w:cs="Times New Roman"/>
          <w:sz w:val="24"/>
          <w:szCs w:val="24"/>
        </w:rPr>
        <w:t xml:space="preserve"> la</w:t>
      </w:r>
      <w:r w:rsidR="00EA2744" w:rsidRPr="00B14303">
        <w:rPr>
          <w:rFonts w:ascii="Times New Roman" w:hAnsi="Times New Roman" w:cs="Times New Roman"/>
          <w:sz w:val="24"/>
          <w:szCs w:val="24"/>
        </w:rPr>
        <w:t xml:space="preserve"> obligatoriedad de un pago</w:t>
      </w:r>
      <w:r w:rsidR="00A95643">
        <w:rPr>
          <w:rFonts w:ascii="Times New Roman" w:hAnsi="Times New Roman" w:cs="Times New Roman"/>
          <w:sz w:val="24"/>
          <w:szCs w:val="24"/>
        </w:rPr>
        <w:t xml:space="preserve"> social</w:t>
      </w:r>
      <w:r w:rsidR="00EA2744" w:rsidRPr="00B14303">
        <w:rPr>
          <w:rFonts w:ascii="Times New Roman" w:hAnsi="Times New Roman" w:cs="Times New Roman"/>
          <w:sz w:val="24"/>
          <w:szCs w:val="24"/>
        </w:rPr>
        <w:t xml:space="preserve"> por tal</w:t>
      </w:r>
      <w:r w:rsidR="00A26A0F" w:rsidRPr="00B14303">
        <w:rPr>
          <w:rFonts w:ascii="Times New Roman" w:hAnsi="Times New Roman" w:cs="Times New Roman"/>
          <w:sz w:val="24"/>
          <w:szCs w:val="24"/>
        </w:rPr>
        <w:t xml:space="preserve"> culpa.</w:t>
      </w:r>
    </w:p>
    <w:p w14:paraId="27B8DD81" w14:textId="0364D088" w:rsidR="009D159F" w:rsidRPr="00B14303" w:rsidRDefault="009D159F" w:rsidP="00366F8C">
      <w:pPr>
        <w:spacing w:after="0" w:line="360" w:lineRule="auto"/>
        <w:ind w:left="1416"/>
        <w:jc w:val="both"/>
        <w:rPr>
          <w:rFonts w:ascii="Times New Roman" w:hAnsi="Times New Roman" w:cs="Times New Roman"/>
          <w:sz w:val="24"/>
          <w:szCs w:val="24"/>
        </w:rPr>
      </w:pPr>
      <w:r w:rsidRPr="008E3D2E">
        <w:rPr>
          <w:rFonts w:ascii="Times New Roman" w:hAnsi="Times New Roman" w:cs="Times New Roman"/>
          <w:bCs/>
          <w:sz w:val="24"/>
          <w:szCs w:val="24"/>
        </w:rPr>
        <w:t>Rosa</w:t>
      </w:r>
      <w:r w:rsidRPr="00B14303">
        <w:rPr>
          <w:rFonts w:ascii="Times New Roman" w:hAnsi="Times New Roman" w:cs="Times New Roman"/>
          <w:sz w:val="24"/>
          <w:szCs w:val="24"/>
        </w:rPr>
        <w:t xml:space="preserve">: Yo lo veo mal porque si ya cometió un error [embarazarse], </w:t>
      </w:r>
      <w:r>
        <w:rPr>
          <w:rFonts w:ascii="Times New Roman" w:hAnsi="Times New Roman" w:cs="Times New Roman"/>
          <w:sz w:val="24"/>
          <w:szCs w:val="24"/>
        </w:rPr>
        <w:t>[…]</w:t>
      </w:r>
      <w:r w:rsidR="00BD35A5">
        <w:rPr>
          <w:rFonts w:ascii="Times New Roman" w:hAnsi="Times New Roman" w:cs="Times New Roman"/>
          <w:sz w:val="24"/>
          <w:szCs w:val="24"/>
        </w:rPr>
        <w:t xml:space="preserve"> </w:t>
      </w:r>
      <w:r w:rsidRPr="00B14303">
        <w:rPr>
          <w:rFonts w:ascii="Times New Roman" w:hAnsi="Times New Roman" w:cs="Times New Roman"/>
          <w:sz w:val="24"/>
          <w:szCs w:val="24"/>
        </w:rPr>
        <w:t xml:space="preserve">dejarles la carga a sus papás ¡si no es el caso de que paguen su error! </w:t>
      </w:r>
      <w:r w:rsidR="002E1EF8">
        <w:rPr>
          <w:rFonts w:ascii="Times New Roman" w:hAnsi="Times New Roman" w:cs="Times New Roman"/>
          <w:sz w:val="24"/>
          <w:szCs w:val="24"/>
        </w:rPr>
        <w:t>T</w:t>
      </w:r>
      <w:r w:rsidR="002E1EF8" w:rsidRPr="00B14303">
        <w:rPr>
          <w:rFonts w:ascii="Times New Roman" w:hAnsi="Times New Roman" w:cs="Times New Roman"/>
          <w:sz w:val="24"/>
          <w:szCs w:val="24"/>
        </w:rPr>
        <w:t xml:space="preserve">ambién </w:t>
      </w:r>
      <w:r w:rsidRPr="00B14303">
        <w:rPr>
          <w:rFonts w:ascii="Times New Roman" w:hAnsi="Times New Roman" w:cs="Times New Roman"/>
          <w:sz w:val="24"/>
          <w:szCs w:val="24"/>
        </w:rPr>
        <w:t>ella debería cargar con eso, porque si no se le va hacer fácil volver a cometer ese error porque va a decir</w:t>
      </w:r>
      <w:r w:rsidR="004E6E09">
        <w:rPr>
          <w:rFonts w:ascii="Times New Roman" w:hAnsi="Times New Roman" w:cs="Times New Roman"/>
          <w:sz w:val="24"/>
          <w:szCs w:val="24"/>
        </w:rPr>
        <w:t xml:space="preserve"> “N</w:t>
      </w:r>
      <w:r w:rsidR="004E6E09" w:rsidRPr="00B14303">
        <w:rPr>
          <w:rFonts w:ascii="Times New Roman" w:hAnsi="Times New Roman" w:cs="Times New Roman"/>
          <w:sz w:val="24"/>
          <w:szCs w:val="24"/>
        </w:rPr>
        <w:t xml:space="preserve">o </w:t>
      </w:r>
      <w:r w:rsidRPr="00B14303">
        <w:rPr>
          <w:rFonts w:ascii="Times New Roman" w:hAnsi="Times New Roman" w:cs="Times New Roman"/>
          <w:sz w:val="24"/>
          <w:szCs w:val="24"/>
        </w:rPr>
        <w:t>pasa nada, mis papás lo cuidan</w:t>
      </w:r>
      <w:r w:rsidR="004E6E09">
        <w:rPr>
          <w:rFonts w:ascii="Times New Roman" w:hAnsi="Times New Roman" w:cs="Times New Roman"/>
          <w:sz w:val="24"/>
          <w:szCs w:val="24"/>
        </w:rPr>
        <w:t>”</w:t>
      </w:r>
      <w:r w:rsidR="004E6E09" w:rsidRPr="00B14303">
        <w:rPr>
          <w:rFonts w:ascii="Times New Roman" w:hAnsi="Times New Roman" w:cs="Times New Roman"/>
          <w:sz w:val="24"/>
          <w:szCs w:val="24"/>
        </w:rPr>
        <w:t xml:space="preserve"> </w:t>
      </w:r>
      <w:r w:rsidRPr="00B14303">
        <w:rPr>
          <w:rFonts w:ascii="Times New Roman" w:hAnsi="Times New Roman" w:cs="Times New Roman"/>
          <w:sz w:val="24"/>
          <w:szCs w:val="24"/>
        </w:rPr>
        <w:t>y así.</w:t>
      </w:r>
    </w:p>
    <w:p w14:paraId="7176C5EE" w14:textId="728915D1" w:rsidR="009D159F" w:rsidRPr="00B14303" w:rsidRDefault="009D159F" w:rsidP="008E3D2E">
      <w:pPr>
        <w:spacing w:after="0" w:line="360" w:lineRule="auto"/>
        <w:ind w:left="1416" w:firstLine="708"/>
        <w:jc w:val="both"/>
        <w:rPr>
          <w:rFonts w:ascii="Times New Roman" w:hAnsi="Times New Roman" w:cs="Times New Roman"/>
          <w:sz w:val="24"/>
          <w:szCs w:val="24"/>
        </w:rPr>
      </w:pPr>
      <w:r w:rsidRPr="008E3D2E">
        <w:rPr>
          <w:rFonts w:ascii="Times New Roman" w:hAnsi="Times New Roman" w:cs="Times New Roman"/>
          <w:bCs/>
          <w:sz w:val="24"/>
          <w:szCs w:val="24"/>
        </w:rPr>
        <w:t>Anita</w:t>
      </w:r>
      <w:r w:rsidRPr="00B14303">
        <w:rPr>
          <w:rFonts w:ascii="Times New Roman" w:hAnsi="Times New Roman" w:cs="Times New Roman"/>
          <w:sz w:val="24"/>
          <w:szCs w:val="24"/>
        </w:rPr>
        <w:t xml:space="preserve">: </w:t>
      </w:r>
      <w:r w:rsidR="00BD35A5">
        <w:rPr>
          <w:rFonts w:ascii="Times New Roman" w:hAnsi="Times New Roman" w:cs="Times New Roman"/>
          <w:sz w:val="24"/>
          <w:szCs w:val="24"/>
        </w:rPr>
        <w:t>N</w:t>
      </w:r>
      <w:r w:rsidRPr="00B14303">
        <w:rPr>
          <w:rFonts w:ascii="Times New Roman" w:hAnsi="Times New Roman" w:cs="Times New Roman"/>
          <w:sz w:val="24"/>
          <w:szCs w:val="24"/>
        </w:rPr>
        <w:t>o me gustaría dejar a mi hijo con otra persona y que le fuera a pasar algo. Yo soy muy así de que muy protectora</w:t>
      </w:r>
      <w:r w:rsidR="00EE0F9B">
        <w:rPr>
          <w:rFonts w:ascii="Times New Roman" w:hAnsi="Times New Roman" w:cs="Times New Roman"/>
          <w:sz w:val="24"/>
          <w:szCs w:val="24"/>
        </w:rPr>
        <w:t>,</w:t>
      </w:r>
      <w:r w:rsidRPr="00B14303">
        <w:rPr>
          <w:rFonts w:ascii="Times New Roman" w:hAnsi="Times New Roman" w:cs="Times New Roman"/>
          <w:sz w:val="24"/>
          <w:szCs w:val="24"/>
        </w:rPr>
        <w:t xml:space="preserve"> y no me gustaría dejarlo ni con mis papás, porque ellos no cometieron el error, no es para que ellos estén cuidándolo, o sea, yo me haría responsable con mi esposo o sola.</w:t>
      </w:r>
    </w:p>
    <w:p w14:paraId="5FA30667" w14:textId="4131F51E" w:rsidR="00A775F7" w:rsidRPr="00B14303" w:rsidRDefault="00A26A0F"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t>Estas jóvenes no hablan en primera instancia de la implicación del varón, adolescente o adulto</w:t>
      </w:r>
      <w:r w:rsidR="009D159F">
        <w:rPr>
          <w:rFonts w:ascii="Times New Roman" w:hAnsi="Times New Roman" w:cs="Times New Roman"/>
          <w:sz w:val="24"/>
          <w:szCs w:val="24"/>
        </w:rPr>
        <w:t xml:space="preserve"> en la responsabilidad por la crianza</w:t>
      </w:r>
      <w:r w:rsidRPr="00B14303">
        <w:rPr>
          <w:rFonts w:ascii="Times New Roman" w:hAnsi="Times New Roman" w:cs="Times New Roman"/>
          <w:sz w:val="24"/>
          <w:szCs w:val="24"/>
        </w:rPr>
        <w:t xml:space="preserve">, más bien </w:t>
      </w:r>
      <w:r w:rsidR="00EA2744" w:rsidRPr="00B14303">
        <w:rPr>
          <w:rFonts w:ascii="Times New Roman" w:hAnsi="Times New Roman" w:cs="Times New Roman"/>
          <w:sz w:val="24"/>
          <w:szCs w:val="24"/>
        </w:rPr>
        <w:t xml:space="preserve">se </w:t>
      </w:r>
      <w:r w:rsidR="00E06E3C" w:rsidRPr="00B14303">
        <w:rPr>
          <w:rFonts w:ascii="Times New Roman" w:hAnsi="Times New Roman" w:cs="Times New Roman"/>
          <w:sz w:val="24"/>
          <w:szCs w:val="24"/>
        </w:rPr>
        <w:t xml:space="preserve">asumen </w:t>
      </w:r>
      <w:r w:rsidR="00A775F7" w:rsidRPr="00B14303">
        <w:rPr>
          <w:rFonts w:ascii="Times New Roman" w:hAnsi="Times New Roman" w:cs="Times New Roman"/>
          <w:sz w:val="24"/>
          <w:szCs w:val="24"/>
        </w:rPr>
        <w:t>a sí mismas y a sus compañera</w:t>
      </w:r>
      <w:r w:rsidR="009D159F">
        <w:rPr>
          <w:rFonts w:ascii="Times New Roman" w:hAnsi="Times New Roman" w:cs="Times New Roman"/>
          <w:sz w:val="24"/>
          <w:szCs w:val="24"/>
        </w:rPr>
        <w:t>s</w:t>
      </w:r>
      <w:r w:rsidR="00A775F7" w:rsidRPr="00B14303">
        <w:rPr>
          <w:rFonts w:ascii="Times New Roman" w:hAnsi="Times New Roman" w:cs="Times New Roman"/>
          <w:sz w:val="24"/>
          <w:szCs w:val="24"/>
        </w:rPr>
        <w:t xml:space="preserve"> mujeres </w:t>
      </w:r>
      <w:r w:rsidR="00EA2744" w:rsidRPr="00B14303">
        <w:rPr>
          <w:rFonts w:ascii="Times New Roman" w:hAnsi="Times New Roman" w:cs="Times New Roman"/>
          <w:sz w:val="24"/>
          <w:szCs w:val="24"/>
        </w:rPr>
        <w:t>como las únicas responsables, lo cual es resultado de</w:t>
      </w:r>
      <w:r w:rsidR="002617F1">
        <w:rPr>
          <w:rFonts w:ascii="Times New Roman" w:hAnsi="Times New Roman" w:cs="Times New Roman"/>
          <w:sz w:val="24"/>
          <w:szCs w:val="24"/>
        </w:rPr>
        <w:t xml:space="preserve"> un</w:t>
      </w:r>
      <w:r w:rsidR="00EA2744" w:rsidRPr="00B14303">
        <w:rPr>
          <w:rFonts w:ascii="Times New Roman" w:hAnsi="Times New Roman" w:cs="Times New Roman"/>
          <w:sz w:val="24"/>
          <w:szCs w:val="24"/>
        </w:rPr>
        <w:t xml:space="preserve"> largo proceso de </w:t>
      </w:r>
      <w:r w:rsidR="00A775F7" w:rsidRPr="00B14303">
        <w:rPr>
          <w:rFonts w:ascii="Times New Roman" w:hAnsi="Times New Roman" w:cs="Times New Roman"/>
          <w:sz w:val="24"/>
          <w:szCs w:val="24"/>
        </w:rPr>
        <w:t xml:space="preserve">socialización bajo la lógica patriarcal de advertencias y amenazas por la transgresión </w:t>
      </w:r>
      <w:r w:rsidR="009D159F">
        <w:rPr>
          <w:rFonts w:ascii="Times New Roman" w:hAnsi="Times New Roman" w:cs="Times New Roman"/>
          <w:sz w:val="24"/>
          <w:szCs w:val="24"/>
        </w:rPr>
        <w:t xml:space="preserve">al </w:t>
      </w:r>
      <w:r w:rsidR="00A775F7" w:rsidRPr="00B14303">
        <w:rPr>
          <w:rFonts w:ascii="Times New Roman" w:hAnsi="Times New Roman" w:cs="Times New Roman"/>
          <w:sz w:val="24"/>
          <w:szCs w:val="24"/>
        </w:rPr>
        <w:t xml:space="preserve">mandato de obediencia o sometimiento. Esto no </w:t>
      </w:r>
      <w:r w:rsidR="009D159F">
        <w:rPr>
          <w:rFonts w:ascii="Times New Roman" w:hAnsi="Times New Roman" w:cs="Times New Roman"/>
          <w:sz w:val="24"/>
          <w:szCs w:val="24"/>
        </w:rPr>
        <w:t>niega los actos d</w:t>
      </w:r>
      <w:r w:rsidR="00A775F7" w:rsidRPr="00B14303">
        <w:rPr>
          <w:rFonts w:ascii="Times New Roman" w:hAnsi="Times New Roman" w:cs="Times New Roman"/>
          <w:sz w:val="24"/>
          <w:szCs w:val="24"/>
        </w:rPr>
        <w:t>e resistencia</w:t>
      </w:r>
      <w:r w:rsidR="006E71F5">
        <w:rPr>
          <w:rFonts w:ascii="Times New Roman" w:hAnsi="Times New Roman" w:cs="Times New Roman"/>
          <w:sz w:val="24"/>
          <w:szCs w:val="24"/>
        </w:rPr>
        <w:t xml:space="preserve"> que se gestan en estos</w:t>
      </w:r>
      <w:r w:rsidR="00A775F7" w:rsidRPr="00B14303">
        <w:rPr>
          <w:rFonts w:ascii="Times New Roman" w:hAnsi="Times New Roman" w:cs="Times New Roman"/>
          <w:sz w:val="24"/>
          <w:szCs w:val="24"/>
        </w:rPr>
        <w:t xml:space="preserve"> </w:t>
      </w:r>
      <w:r w:rsidR="009D159F">
        <w:rPr>
          <w:rFonts w:ascii="Times New Roman" w:hAnsi="Times New Roman" w:cs="Times New Roman"/>
          <w:sz w:val="24"/>
          <w:szCs w:val="24"/>
        </w:rPr>
        <w:t xml:space="preserve">procesos, </w:t>
      </w:r>
      <w:r w:rsidR="007F6006">
        <w:rPr>
          <w:rFonts w:ascii="Times New Roman" w:hAnsi="Times New Roman" w:cs="Times New Roman"/>
          <w:sz w:val="24"/>
          <w:szCs w:val="24"/>
        </w:rPr>
        <w:t>más</w:t>
      </w:r>
      <w:r w:rsidR="009D159F">
        <w:rPr>
          <w:rFonts w:ascii="Times New Roman" w:hAnsi="Times New Roman" w:cs="Times New Roman"/>
          <w:sz w:val="24"/>
          <w:szCs w:val="24"/>
        </w:rPr>
        <w:t xml:space="preserve"> bien muestra </w:t>
      </w:r>
      <w:r w:rsidR="00A775F7" w:rsidRPr="00B14303">
        <w:rPr>
          <w:rFonts w:ascii="Times New Roman" w:hAnsi="Times New Roman" w:cs="Times New Roman"/>
          <w:sz w:val="24"/>
          <w:szCs w:val="24"/>
        </w:rPr>
        <w:t>que</w:t>
      </w:r>
      <w:r w:rsidR="009D159F">
        <w:rPr>
          <w:rFonts w:ascii="Times New Roman" w:hAnsi="Times New Roman" w:cs="Times New Roman"/>
          <w:sz w:val="24"/>
          <w:szCs w:val="24"/>
        </w:rPr>
        <w:t xml:space="preserve"> lo que</w:t>
      </w:r>
      <w:r w:rsidR="00A775F7" w:rsidRPr="00B14303">
        <w:rPr>
          <w:rFonts w:ascii="Times New Roman" w:hAnsi="Times New Roman" w:cs="Times New Roman"/>
          <w:sz w:val="24"/>
          <w:szCs w:val="24"/>
        </w:rPr>
        <w:t xml:space="preserve"> aparece en primer lugar en el discurso de estas adolescentes </w:t>
      </w:r>
      <w:r w:rsidR="009D159F">
        <w:rPr>
          <w:rFonts w:ascii="Times New Roman" w:hAnsi="Times New Roman" w:cs="Times New Roman"/>
          <w:sz w:val="24"/>
          <w:szCs w:val="24"/>
        </w:rPr>
        <w:t xml:space="preserve">es producto de </w:t>
      </w:r>
      <w:r w:rsidR="00A775F7" w:rsidRPr="00B14303">
        <w:rPr>
          <w:rFonts w:ascii="Times New Roman" w:hAnsi="Times New Roman" w:cs="Times New Roman"/>
          <w:sz w:val="24"/>
          <w:szCs w:val="24"/>
        </w:rPr>
        <w:t xml:space="preserve">las concepciones de género que se siguen reproduciendo de forma naturalizada. </w:t>
      </w:r>
    </w:p>
    <w:p w14:paraId="11D12AF1" w14:textId="614451F5" w:rsidR="001404F2" w:rsidRDefault="005E4658" w:rsidP="00366F8C">
      <w:pPr>
        <w:spacing w:after="0" w:line="360" w:lineRule="auto"/>
        <w:ind w:firstLine="708"/>
        <w:jc w:val="both"/>
        <w:rPr>
          <w:rFonts w:ascii="Times New Roman" w:hAnsi="Times New Roman" w:cs="Times New Roman"/>
          <w:sz w:val="24"/>
          <w:szCs w:val="24"/>
        </w:rPr>
      </w:pPr>
      <w:r w:rsidRPr="00B14303">
        <w:rPr>
          <w:rFonts w:ascii="Times New Roman" w:hAnsi="Times New Roman" w:cs="Times New Roman"/>
          <w:sz w:val="24"/>
          <w:szCs w:val="24"/>
        </w:rPr>
        <w:lastRenderedPageBreak/>
        <w:t>En todos los casos, se espera que las jóvenes asuman la subordinación al marido, o a los adultos que se harán cargo de ella</w:t>
      </w:r>
      <w:r w:rsidR="00D527DE">
        <w:rPr>
          <w:rFonts w:ascii="Times New Roman" w:hAnsi="Times New Roman" w:cs="Times New Roman"/>
          <w:sz w:val="24"/>
          <w:szCs w:val="24"/>
        </w:rPr>
        <w:t>,</w:t>
      </w:r>
      <w:r w:rsidRPr="00B14303">
        <w:rPr>
          <w:rFonts w:ascii="Times New Roman" w:hAnsi="Times New Roman" w:cs="Times New Roman"/>
          <w:sz w:val="24"/>
          <w:szCs w:val="24"/>
        </w:rPr>
        <w:t xml:space="preserve"> y cumplan la función de madre: cui</w:t>
      </w:r>
      <w:r w:rsidR="002617F1">
        <w:rPr>
          <w:rFonts w:ascii="Times New Roman" w:hAnsi="Times New Roman" w:cs="Times New Roman"/>
          <w:sz w:val="24"/>
          <w:szCs w:val="24"/>
        </w:rPr>
        <w:t>dar, proteger y amar al hijo, por lo tanto, otras opciones de crecimiento y desarrollo quedan canceladas, como el continuar estudiando</w:t>
      </w:r>
      <w:r w:rsidR="004004AA">
        <w:rPr>
          <w:rFonts w:ascii="Times New Roman" w:hAnsi="Times New Roman" w:cs="Times New Roman"/>
          <w:sz w:val="24"/>
          <w:szCs w:val="24"/>
        </w:rPr>
        <w:t>, terminar una carrera profesion</w:t>
      </w:r>
      <w:r w:rsidR="007A575E">
        <w:rPr>
          <w:rFonts w:ascii="Times New Roman" w:hAnsi="Times New Roman" w:cs="Times New Roman"/>
          <w:sz w:val="24"/>
          <w:szCs w:val="24"/>
        </w:rPr>
        <w:t>al y</w:t>
      </w:r>
      <w:r w:rsidR="004004AA">
        <w:rPr>
          <w:rFonts w:ascii="Times New Roman" w:hAnsi="Times New Roman" w:cs="Times New Roman"/>
          <w:sz w:val="24"/>
          <w:szCs w:val="24"/>
        </w:rPr>
        <w:t xml:space="preserve"> tener un buen empleo remunerado, que son vistas</w:t>
      </w:r>
      <w:r w:rsidR="00D527DE">
        <w:rPr>
          <w:rFonts w:ascii="Times New Roman" w:hAnsi="Times New Roman" w:cs="Times New Roman"/>
          <w:sz w:val="24"/>
          <w:szCs w:val="24"/>
        </w:rPr>
        <w:t>,</w:t>
      </w:r>
      <w:r w:rsidR="004004AA">
        <w:rPr>
          <w:rFonts w:ascii="Times New Roman" w:hAnsi="Times New Roman" w:cs="Times New Roman"/>
          <w:sz w:val="24"/>
          <w:szCs w:val="24"/>
        </w:rPr>
        <w:t xml:space="preserve"> por </w:t>
      </w:r>
      <w:r w:rsidR="004004AA" w:rsidRPr="002D3539">
        <w:rPr>
          <w:rFonts w:ascii="Times New Roman" w:hAnsi="Times New Roman" w:cs="Times New Roman"/>
          <w:sz w:val="24"/>
          <w:szCs w:val="24"/>
        </w:rPr>
        <w:t>estas jóvenes</w:t>
      </w:r>
      <w:r w:rsidR="00D527DE">
        <w:rPr>
          <w:rFonts w:ascii="Times New Roman" w:hAnsi="Times New Roman" w:cs="Times New Roman"/>
          <w:sz w:val="24"/>
          <w:szCs w:val="24"/>
        </w:rPr>
        <w:t>,</w:t>
      </w:r>
      <w:r w:rsidR="004004AA" w:rsidRPr="002D3539">
        <w:rPr>
          <w:rFonts w:ascii="Times New Roman" w:hAnsi="Times New Roman" w:cs="Times New Roman"/>
          <w:sz w:val="24"/>
          <w:szCs w:val="24"/>
        </w:rPr>
        <w:t xml:space="preserve"> como garantes de mejores condiciones de bienestar</w:t>
      </w:r>
      <w:r w:rsidR="002D3539" w:rsidRPr="002D3539">
        <w:rPr>
          <w:rFonts w:ascii="Times New Roman" w:hAnsi="Times New Roman" w:cs="Times New Roman"/>
          <w:sz w:val="24"/>
          <w:szCs w:val="24"/>
        </w:rPr>
        <w:t xml:space="preserve"> en su</w:t>
      </w:r>
      <w:r w:rsidR="004004AA" w:rsidRPr="002D3539">
        <w:rPr>
          <w:rFonts w:ascii="Times New Roman" w:hAnsi="Times New Roman" w:cs="Times New Roman"/>
          <w:sz w:val="24"/>
          <w:szCs w:val="24"/>
        </w:rPr>
        <w:t xml:space="preserve"> vida.</w:t>
      </w:r>
      <w:r w:rsidR="004004AA">
        <w:rPr>
          <w:rFonts w:ascii="Times New Roman" w:hAnsi="Times New Roman" w:cs="Times New Roman"/>
          <w:sz w:val="24"/>
          <w:szCs w:val="24"/>
        </w:rPr>
        <w:t xml:space="preserve"> </w:t>
      </w:r>
    </w:p>
    <w:p w14:paraId="283239D5" w14:textId="77777777" w:rsidR="00A04151" w:rsidRPr="00B14303" w:rsidRDefault="00A04151" w:rsidP="00366F8C">
      <w:pPr>
        <w:spacing w:after="0" w:line="360" w:lineRule="auto"/>
        <w:ind w:firstLine="708"/>
        <w:jc w:val="both"/>
        <w:rPr>
          <w:rFonts w:ascii="Times New Roman" w:hAnsi="Times New Roman" w:cs="Times New Roman"/>
          <w:sz w:val="24"/>
          <w:szCs w:val="24"/>
        </w:rPr>
      </w:pPr>
    </w:p>
    <w:p w14:paraId="7F378A4E" w14:textId="70C5413D" w:rsidR="004E2344" w:rsidRPr="00671231" w:rsidRDefault="004E2344" w:rsidP="004912C4">
      <w:pPr>
        <w:spacing w:after="0" w:line="360" w:lineRule="auto"/>
        <w:jc w:val="center"/>
        <w:rPr>
          <w:rFonts w:ascii="Times New Roman" w:hAnsi="Times New Roman" w:cs="Times New Roman"/>
          <w:b/>
          <w:sz w:val="32"/>
          <w:szCs w:val="32"/>
        </w:rPr>
      </w:pPr>
      <w:r w:rsidRPr="00671231">
        <w:rPr>
          <w:rFonts w:ascii="Times New Roman" w:hAnsi="Times New Roman" w:cs="Times New Roman"/>
          <w:b/>
          <w:sz w:val="32"/>
          <w:szCs w:val="32"/>
        </w:rPr>
        <w:t>Discusión</w:t>
      </w:r>
    </w:p>
    <w:p w14:paraId="13BF2B97" w14:textId="15091F0A" w:rsidR="00502153" w:rsidRDefault="00D3578D" w:rsidP="008E3D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elemento central para entender a una sociedad como un sistema sexo-genero, de acuerdo con Rubin</w:t>
      </w:r>
      <w:r w:rsidR="002F6DF2">
        <w:rPr>
          <w:rFonts w:ascii="Times New Roman" w:hAnsi="Times New Roman" w:cs="Times New Roman"/>
          <w:sz w:val="24"/>
          <w:szCs w:val="24"/>
        </w:rPr>
        <w:t xml:space="preserve"> </w:t>
      </w:r>
      <w:r>
        <w:rPr>
          <w:rFonts w:ascii="Times New Roman" w:hAnsi="Times New Roman" w:cs="Times New Roman"/>
          <w:sz w:val="24"/>
          <w:szCs w:val="24"/>
        </w:rPr>
        <w:t xml:space="preserve">(1975), es la sexualidad, alrededor de la cual </w:t>
      </w:r>
      <w:r w:rsidR="00502153">
        <w:rPr>
          <w:rFonts w:ascii="Times New Roman" w:hAnsi="Times New Roman" w:cs="Times New Roman"/>
          <w:sz w:val="24"/>
          <w:szCs w:val="24"/>
        </w:rPr>
        <w:t>giran</w:t>
      </w:r>
      <w:r>
        <w:rPr>
          <w:rFonts w:ascii="Times New Roman" w:hAnsi="Times New Roman" w:cs="Times New Roman"/>
          <w:sz w:val="24"/>
          <w:szCs w:val="24"/>
        </w:rPr>
        <w:t xml:space="preserve"> dispositivos sociales que han convertido las diferencias biológicas </w:t>
      </w:r>
      <w:r w:rsidR="009833C4">
        <w:rPr>
          <w:rFonts w:ascii="Times New Roman" w:hAnsi="Times New Roman" w:cs="Times New Roman"/>
          <w:sz w:val="24"/>
          <w:szCs w:val="24"/>
        </w:rPr>
        <w:t xml:space="preserve">entre hombres y mujeres </w:t>
      </w:r>
      <w:r>
        <w:rPr>
          <w:rFonts w:ascii="Times New Roman" w:hAnsi="Times New Roman" w:cs="Times New Roman"/>
          <w:sz w:val="24"/>
          <w:szCs w:val="24"/>
        </w:rPr>
        <w:t xml:space="preserve">en </w:t>
      </w:r>
      <w:r w:rsidR="009833C4">
        <w:rPr>
          <w:rFonts w:ascii="Times New Roman" w:hAnsi="Times New Roman" w:cs="Times New Roman"/>
          <w:sz w:val="24"/>
          <w:szCs w:val="24"/>
        </w:rPr>
        <w:t xml:space="preserve">motivos de </w:t>
      </w:r>
      <w:r w:rsidR="00D527DE">
        <w:rPr>
          <w:rFonts w:ascii="Times New Roman" w:hAnsi="Times New Roman" w:cs="Times New Roman"/>
          <w:sz w:val="24"/>
          <w:szCs w:val="24"/>
        </w:rPr>
        <w:t xml:space="preserve">una </w:t>
      </w:r>
      <w:r w:rsidR="009833C4">
        <w:rPr>
          <w:rFonts w:ascii="Times New Roman" w:hAnsi="Times New Roman" w:cs="Times New Roman"/>
          <w:sz w:val="24"/>
          <w:szCs w:val="24"/>
        </w:rPr>
        <w:t xml:space="preserve">desigualdad </w:t>
      </w:r>
      <w:r w:rsidR="004E43FB">
        <w:rPr>
          <w:rFonts w:ascii="Times New Roman" w:hAnsi="Times New Roman" w:cs="Times New Roman"/>
          <w:sz w:val="24"/>
          <w:szCs w:val="24"/>
        </w:rPr>
        <w:t>social que ha afectado históricamente a las mujeres</w:t>
      </w:r>
      <w:r w:rsidR="00502153">
        <w:rPr>
          <w:rFonts w:ascii="Times New Roman" w:hAnsi="Times New Roman" w:cs="Times New Roman"/>
          <w:sz w:val="24"/>
          <w:szCs w:val="24"/>
        </w:rPr>
        <w:t>, lo cual se confirma a través de las experiencias narradas por la participantes en este estudio, como representantes de un contexto sociocultural común en el territorio chiapaneco.</w:t>
      </w:r>
      <w:r w:rsidR="002E5C24">
        <w:rPr>
          <w:rFonts w:ascii="Times New Roman" w:hAnsi="Times New Roman" w:cs="Times New Roman"/>
          <w:sz w:val="24"/>
          <w:szCs w:val="24"/>
        </w:rPr>
        <w:t xml:space="preserve"> </w:t>
      </w:r>
    </w:p>
    <w:p w14:paraId="4F2AA0F7" w14:textId="4A222495" w:rsidR="003C349E" w:rsidRPr="000C48EC" w:rsidRDefault="00974D44"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maternidad, con su referente biológico de procreación y reproducción de la especie humana, es la condición natural por excelencia que permite la articulación de mecanismos culturales encaminados al sometimiento del cuerpo y de la subjetividad de las mujeres, que se acentúan de manera particular en su etapa de adolescencia.</w:t>
      </w:r>
      <w:r w:rsidR="00502153">
        <w:rPr>
          <w:rFonts w:ascii="Times New Roman" w:hAnsi="Times New Roman" w:cs="Times New Roman"/>
          <w:sz w:val="24"/>
          <w:szCs w:val="24"/>
        </w:rPr>
        <w:t xml:space="preserve"> </w:t>
      </w:r>
      <w:r w:rsidR="00151630">
        <w:rPr>
          <w:rFonts w:ascii="Times New Roman" w:hAnsi="Times New Roman" w:cs="Times New Roman"/>
          <w:sz w:val="24"/>
          <w:szCs w:val="24"/>
        </w:rPr>
        <w:t xml:space="preserve">Así </w:t>
      </w:r>
      <w:r w:rsidR="00502153">
        <w:rPr>
          <w:rFonts w:ascii="Times New Roman" w:hAnsi="Times New Roman" w:cs="Times New Roman"/>
          <w:sz w:val="24"/>
          <w:szCs w:val="24"/>
        </w:rPr>
        <w:t xml:space="preserve">lo muestran estas adolescentes al asumir de manera incuestionable la culpa social y la responsabilidad ante un embarazo a temprana edad, que las somete al castigo cultural de abandonar la escuela </w:t>
      </w:r>
      <w:r w:rsidR="00116C37">
        <w:rPr>
          <w:rFonts w:ascii="Times New Roman" w:hAnsi="Times New Roman" w:cs="Times New Roman"/>
          <w:sz w:val="24"/>
          <w:szCs w:val="24"/>
        </w:rPr>
        <w:t>y</w:t>
      </w:r>
      <w:r w:rsidR="00313C93">
        <w:rPr>
          <w:rFonts w:ascii="Times New Roman" w:hAnsi="Times New Roman" w:cs="Times New Roman"/>
          <w:sz w:val="24"/>
          <w:szCs w:val="24"/>
        </w:rPr>
        <w:t>,</w:t>
      </w:r>
      <w:r w:rsidR="00116C37">
        <w:rPr>
          <w:rFonts w:ascii="Times New Roman" w:hAnsi="Times New Roman" w:cs="Times New Roman"/>
          <w:sz w:val="24"/>
          <w:szCs w:val="24"/>
        </w:rPr>
        <w:t xml:space="preserve"> con ello, retrasar</w:t>
      </w:r>
      <w:r w:rsidR="00502153">
        <w:rPr>
          <w:rFonts w:ascii="Times New Roman" w:hAnsi="Times New Roman" w:cs="Times New Roman"/>
          <w:sz w:val="24"/>
          <w:szCs w:val="24"/>
        </w:rPr>
        <w:t xml:space="preserve"> e incluso cancelar </w:t>
      </w:r>
      <w:r w:rsidR="00116C37">
        <w:rPr>
          <w:rFonts w:ascii="Times New Roman" w:hAnsi="Times New Roman" w:cs="Times New Roman"/>
          <w:sz w:val="24"/>
          <w:szCs w:val="24"/>
        </w:rPr>
        <w:t xml:space="preserve">otras </w:t>
      </w:r>
      <w:r w:rsidR="00D43357">
        <w:rPr>
          <w:rFonts w:ascii="Times New Roman" w:hAnsi="Times New Roman" w:cs="Times New Roman"/>
          <w:sz w:val="24"/>
          <w:szCs w:val="24"/>
        </w:rPr>
        <w:t>alternativa</w:t>
      </w:r>
      <w:r w:rsidR="00484359">
        <w:rPr>
          <w:rFonts w:ascii="Times New Roman" w:hAnsi="Times New Roman" w:cs="Times New Roman"/>
          <w:sz w:val="24"/>
          <w:szCs w:val="24"/>
        </w:rPr>
        <w:t>s</w:t>
      </w:r>
      <w:r w:rsidR="00D43357">
        <w:rPr>
          <w:rFonts w:ascii="Times New Roman" w:hAnsi="Times New Roman" w:cs="Times New Roman"/>
          <w:sz w:val="24"/>
          <w:szCs w:val="24"/>
        </w:rPr>
        <w:t xml:space="preserve"> de vida.</w:t>
      </w:r>
      <w:r w:rsidR="00116C37" w:rsidRPr="000C48EC">
        <w:rPr>
          <w:rFonts w:ascii="Times New Roman" w:hAnsi="Times New Roman" w:cs="Times New Roman"/>
          <w:sz w:val="24"/>
          <w:szCs w:val="24"/>
        </w:rPr>
        <w:t xml:space="preserve"> </w:t>
      </w:r>
    </w:p>
    <w:p w14:paraId="381F25A9" w14:textId="6359117A" w:rsidR="00D3578D" w:rsidRDefault="00EC35A5" w:rsidP="00366F8C">
      <w:pPr>
        <w:spacing w:after="0" w:line="360" w:lineRule="auto"/>
        <w:ind w:firstLine="708"/>
        <w:jc w:val="both"/>
        <w:rPr>
          <w:rFonts w:ascii="Times New Roman" w:hAnsi="Times New Roman" w:cs="Times New Roman"/>
          <w:sz w:val="24"/>
          <w:szCs w:val="24"/>
        </w:rPr>
      </w:pPr>
      <w:r w:rsidRPr="000C48EC">
        <w:rPr>
          <w:rFonts w:ascii="Times New Roman" w:hAnsi="Times New Roman" w:cs="Times New Roman"/>
          <w:sz w:val="24"/>
          <w:szCs w:val="24"/>
        </w:rPr>
        <w:t xml:space="preserve">Nuestros hallazgos concuerdan con los reportados por </w:t>
      </w:r>
      <w:r w:rsidR="00A33C31" w:rsidRPr="000C48EC">
        <w:rPr>
          <w:rFonts w:ascii="Times New Roman" w:hAnsi="Times New Roman" w:cs="Times New Roman"/>
          <w:sz w:val="24"/>
          <w:szCs w:val="24"/>
        </w:rPr>
        <w:t>Mejía</w:t>
      </w:r>
      <w:r w:rsidR="00EC1DA8">
        <w:rPr>
          <w:rFonts w:ascii="Times New Roman" w:hAnsi="Times New Roman" w:cs="Times New Roman"/>
          <w:sz w:val="24"/>
          <w:szCs w:val="24"/>
        </w:rPr>
        <w:t xml:space="preserve"> </w:t>
      </w:r>
      <w:r w:rsidR="00EC1DA8">
        <w:rPr>
          <w:rFonts w:ascii="Times New Roman" w:hAnsi="Times New Roman" w:cs="Times New Roman"/>
          <w:i/>
          <w:iCs/>
          <w:sz w:val="24"/>
          <w:szCs w:val="24"/>
        </w:rPr>
        <w:t>et al.</w:t>
      </w:r>
      <w:r w:rsidR="004A1DDA" w:rsidRPr="000C48EC">
        <w:rPr>
          <w:rFonts w:ascii="Times New Roman" w:hAnsi="Times New Roman" w:cs="Times New Roman"/>
          <w:sz w:val="24"/>
          <w:szCs w:val="24"/>
        </w:rPr>
        <w:t xml:space="preserve"> (2015)</w:t>
      </w:r>
      <w:r w:rsidR="003C349E" w:rsidRPr="000C48EC">
        <w:rPr>
          <w:rFonts w:ascii="Times New Roman" w:hAnsi="Times New Roman" w:cs="Times New Roman"/>
          <w:sz w:val="24"/>
          <w:szCs w:val="24"/>
        </w:rPr>
        <w:t xml:space="preserve">, </w:t>
      </w:r>
      <w:r w:rsidR="00313C93">
        <w:rPr>
          <w:rFonts w:ascii="Times New Roman" w:hAnsi="Times New Roman" w:cs="Times New Roman"/>
          <w:sz w:val="24"/>
          <w:szCs w:val="24"/>
        </w:rPr>
        <w:t xml:space="preserve">quienes emprendieron </w:t>
      </w:r>
      <w:r w:rsidR="003C349E" w:rsidRPr="000C48EC">
        <w:rPr>
          <w:rFonts w:ascii="Times New Roman" w:hAnsi="Times New Roman" w:cs="Times New Roman"/>
          <w:sz w:val="24"/>
          <w:szCs w:val="24"/>
        </w:rPr>
        <w:t xml:space="preserve">una investigación con 32 adolescentes urbanos que llegaron a control prenatal en </w:t>
      </w:r>
      <w:r w:rsidR="0045440C" w:rsidRPr="000C48EC">
        <w:rPr>
          <w:rFonts w:ascii="Times New Roman" w:hAnsi="Times New Roman" w:cs="Times New Roman"/>
          <w:sz w:val="24"/>
          <w:szCs w:val="24"/>
        </w:rPr>
        <w:t xml:space="preserve">un </w:t>
      </w:r>
      <w:r w:rsidR="003C349E" w:rsidRPr="000C48EC">
        <w:rPr>
          <w:rFonts w:ascii="Times New Roman" w:hAnsi="Times New Roman" w:cs="Times New Roman"/>
          <w:sz w:val="24"/>
          <w:szCs w:val="24"/>
        </w:rPr>
        <w:t>centro de salud de Jalisco, México</w:t>
      </w:r>
      <w:r w:rsidR="0045440C" w:rsidRPr="000C48EC">
        <w:rPr>
          <w:rFonts w:ascii="Times New Roman" w:hAnsi="Times New Roman" w:cs="Times New Roman"/>
          <w:sz w:val="24"/>
          <w:szCs w:val="24"/>
        </w:rPr>
        <w:t>,</w:t>
      </w:r>
      <w:r w:rsidR="004A1DDA" w:rsidRPr="000C48EC">
        <w:rPr>
          <w:rFonts w:ascii="Times New Roman" w:hAnsi="Times New Roman" w:cs="Times New Roman"/>
          <w:sz w:val="24"/>
          <w:szCs w:val="24"/>
        </w:rPr>
        <w:t xml:space="preserve"> </w:t>
      </w:r>
      <w:r w:rsidR="00EC1DA8">
        <w:rPr>
          <w:rFonts w:ascii="Times New Roman" w:hAnsi="Times New Roman" w:cs="Times New Roman"/>
          <w:sz w:val="24"/>
          <w:szCs w:val="24"/>
        </w:rPr>
        <w:t>y</w:t>
      </w:r>
      <w:r w:rsidR="00EC1DA8" w:rsidRPr="000C48EC">
        <w:rPr>
          <w:rFonts w:ascii="Times New Roman" w:hAnsi="Times New Roman" w:cs="Times New Roman"/>
          <w:sz w:val="24"/>
          <w:szCs w:val="24"/>
        </w:rPr>
        <w:t xml:space="preserve"> </w:t>
      </w:r>
      <w:r w:rsidR="003C349E" w:rsidRPr="000C48EC">
        <w:rPr>
          <w:rFonts w:ascii="Times New Roman" w:hAnsi="Times New Roman" w:cs="Times New Roman"/>
          <w:sz w:val="24"/>
          <w:szCs w:val="24"/>
        </w:rPr>
        <w:t>encontraron que “</w:t>
      </w:r>
      <w:r w:rsidR="0045440C" w:rsidRPr="000C48EC">
        <w:rPr>
          <w:rFonts w:ascii="Times New Roman" w:hAnsi="Times New Roman" w:cs="Times New Roman"/>
          <w:sz w:val="24"/>
          <w:szCs w:val="24"/>
        </w:rPr>
        <w:t>l</w:t>
      </w:r>
      <w:r w:rsidR="004A1DDA" w:rsidRPr="000C48EC">
        <w:rPr>
          <w:rFonts w:ascii="Times New Roman" w:hAnsi="Times New Roman" w:cs="Times New Roman"/>
          <w:sz w:val="24"/>
          <w:szCs w:val="24"/>
        </w:rPr>
        <w:t>a experiencia más representativa que refirieron las adolescentes dentro de las entrevistas, fue el tener que dejar la escuela” (p.</w:t>
      </w:r>
      <w:r w:rsidR="00502153" w:rsidRPr="000C48EC">
        <w:rPr>
          <w:rFonts w:ascii="Times New Roman" w:hAnsi="Times New Roman" w:cs="Times New Roman"/>
          <w:sz w:val="24"/>
          <w:szCs w:val="24"/>
        </w:rPr>
        <w:t xml:space="preserve"> </w:t>
      </w:r>
      <w:r w:rsidR="004A1DDA" w:rsidRPr="000C48EC">
        <w:rPr>
          <w:rFonts w:ascii="Times New Roman" w:hAnsi="Times New Roman" w:cs="Times New Roman"/>
          <w:sz w:val="24"/>
          <w:szCs w:val="24"/>
        </w:rPr>
        <w:t>246)</w:t>
      </w:r>
      <w:r w:rsidR="003C349E" w:rsidRPr="000C48EC">
        <w:rPr>
          <w:rFonts w:ascii="Times New Roman" w:hAnsi="Times New Roman" w:cs="Times New Roman"/>
          <w:sz w:val="24"/>
          <w:szCs w:val="24"/>
        </w:rPr>
        <w:t xml:space="preserve">. </w:t>
      </w:r>
      <w:r w:rsidR="0045440C" w:rsidRPr="000C48EC">
        <w:rPr>
          <w:rFonts w:ascii="Times New Roman" w:hAnsi="Times New Roman" w:cs="Times New Roman"/>
          <w:sz w:val="24"/>
          <w:szCs w:val="24"/>
        </w:rPr>
        <w:t xml:space="preserve">Asimismo, </w:t>
      </w:r>
      <w:r w:rsidR="005C624B" w:rsidRPr="000C48EC">
        <w:rPr>
          <w:rFonts w:ascii="Times New Roman" w:hAnsi="Times New Roman" w:cs="Times New Roman"/>
          <w:sz w:val="24"/>
          <w:szCs w:val="24"/>
        </w:rPr>
        <w:t xml:space="preserve">Quintero y Rojas (2015) </w:t>
      </w:r>
      <w:r w:rsidR="00795542">
        <w:rPr>
          <w:rFonts w:ascii="Times New Roman" w:hAnsi="Times New Roman" w:cs="Times New Roman"/>
          <w:sz w:val="24"/>
          <w:szCs w:val="24"/>
        </w:rPr>
        <w:t>encontrar</w:t>
      </w:r>
      <w:r w:rsidR="007642C3">
        <w:rPr>
          <w:rFonts w:ascii="Times New Roman" w:hAnsi="Times New Roman" w:cs="Times New Roman"/>
          <w:sz w:val="24"/>
          <w:szCs w:val="24"/>
        </w:rPr>
        <w:t>on</w:t>
      </w:r>
      <w:r w:rsidR="00795542">
        <w:rPr>
          <w:rFonts w:ascii="Times New Roman" w:hAnsi="Times New Roman" w:cs="Times New Roman"/>
          <w:sz w:val="24"/>
          <w:szCs w:val="24"/>
        </w:rPr>
        <w:t xml:space="preserve"> como resultado de</w:t>
      </w:r>
      <w:r w:rsidR="005C624B" w:rsidRPr="000C48EC">
        <w:rPr>
          <w:rFonts w:ascii="Times New Roman" w:hAnsi="Times New Roman" w:cs="Times New Roman"/>
          <w:sz w:val="24"/>
          <w:szCs w:val="24"/>
        </w:rPr>
        <w:t xml:space="preserve"> </w:t>
      </w:r>
      <w:r w:rsidR="007642C3">
        <w:rPr>
          <w:rFonts w:ascii="Times New Roman" w:hAnsi="Times New Roman" w:cs="Times New Roman"/>
          <w:sz w:val="24"/>
          <w:szCs w:val="24"/>
        </w:rPr>
        <w:t>su</w:t>
      </w:r>
      <w:r w:rsidR="007642C3" w:rsidRPr="000C48EC">
        <w:rPr>
          <w:rFonts w:ascii="Times New Roman" w:hAnsi="Times New Roman" w:cs="Times New Roman"/>
          <w:sz w:val="24"/>
          <w:szCs w:val="24"/>
        </w:rPr>
        <w:t xml:space="preserve"> </w:t>
      </w:r>
      <w:r w:rsidR="005C624B" w:rsidRPr="000C48EC">
        <w:rPr>
          <w:rFonts w:ascii="Times New Roman" w:hAnsi="Times New Roman" w:cs="Times New Roman"/>
          <w:sz w:val="24"/>
          <w:szCs w:val="24"/>
        </w:rPr>
        <w:t>investigación cualitativa con</w:t>
      </w:r>
      <w:r w:rsidR="00B67DF0">
        <w:rPr>
          <w:rFonts w:ascii="Times New Roman" w:hAnsi="Times New Roman" w:cs="Times New Roman"/>
          <w:sz w:val="24"/>
          <w:szCs w:val="24"/>
        </w:rPr>
        <w:t xml:space="preserve"> </w:t>
      </w:r>
      <w:r w:rsidR="005C624B" w:rsidRPr="000C48EC">
        <w:rPr>
          <w:rFonts w:ascii="Times New Roman" w:hAnsi="Times New Roman" w:cs="Times New Roman"/>
          <w:sz w:val="24"/>
          <w:szCs w:val="24"/>
        </w:rPr>
        <w:t>adolescentes gestantes o con hijos menores de un</w:t>
      </w:r>
      <w:r w:rsidR="00B67DF0">
        <w:rPr>
          <w:rFonts w:ascii="Times New Roman" w:hAnsi="Times New Roman" w:cs="Times New Roman"/>
          <w:sz w:val="24"/>
          <w:szCs w:val="24"/>
        </w:rPr>
        <w:t xml:space="preserve"> </w:t>
      </w:r>
      <w:r w:rsidR="005C624B" w:rsidRPr="000C48EC">
        <w:rPr>
          <w:rFonts w:ascii="Times New Roman" w:hAnsi="Times New Roman" w:cs="Times New Roman"/>
          <w:sz w:val="24"/>
          <w:szCs w:val="24"/>
        </w:rPr>
        <w:t xml:space="preserve">año que </w:t>
      </w:r>
      <w:r w:rsidR="00A33C31" w:rsidRPr="000C48EC">
        <w:rPr>
          <w:rFonts w:ascii="Times New Roman" w:hAnsi="Times New Roman" w:cs="Times New Roman"/>
          <w:sz w:val="24"/>
          <w:szCs w:val="24"/>
        </w:rPr>
        <w:t>“</w:t>
      </w:r>
      <w:r w:rsidR="005C624B" w:rsidRPr="000C48EC">
        <w:rPr>
          <w:rFonts w:ascii="Times New Roman" w:hAnsi="Times New Roman" w:cs="Times New Roman"/>
          <w:sz w:val="24"/>
          <w:szCs w:val="24"/>
        </w:rPr>
        <w:t>la adolescente está obligada a abandonar la escuela y a cumplir el proyecto de vida de sus hijos/ hijas</w:t>
      </w:r>
      <w:r w:rsidR="00A33C31" w:rsidRPr="000C48EC">
        <w:rPr>
          <w:rFonts w:ascii="Times New Roman" w:hAnsi="Times New Roman" w:cs="Times New Roman"/>
          <w:sz w:val="24"/>
          <w:szCs w:val="24"/>
        </w:rPr>
        <w:t>”, con un “patrón cultural de la mujer proveedora de cuidados a otros y nada para ella” (p.</w:t>
      </w:r>
      <w:r w:rsidR="00795542">
        <w:rPr>
          <w:rFonts w:ascii="Times New Roman" w:hAnsi="Times New Roman" w:cs="Times New Roman"/>
          <w:sz w:val="24"/>
          <w:szCs w:val="24"/>
        </w:rPr>
        <w:t xml:space="preserve"> </w:t>
      </w:r>
      <w:r w:rsidR="00A33C31" w:rsidRPr="000C48EC">
        <w:rPr>
          <w:rFonts w:ascii="Times New Roman" w:hAnsi="Times New Roman" w:cs="Times New Roman"/>
          <w:sz w:val="24"/>
          <w:szCs w:val="24"/>
        </w:rPr>
        <w:t>227).</w:t>
      </w:r>
      <w:r w:rsidRPr="000C48EC">
        <w:rPr>
          <w:rFonts w:ascii="Times New Roman" w:hAnsi="Times New Roman" w:cs="Times New Roman"/>
          <w:sz w:val="24"/>
          <w:szCs w:val="24"/>
        </w:rPr>
        <w:t xml:space="preserve"> Esto concuerda con la </w:t>
      </w:r>
      <w:r w:rsidR="00F72F5F">
        <w:rPr>
          <w:rFonts w:ascii="Times New Roman" w:hAnsi="Times New Roman" w:cs="Times New Roman"/>
          <w:sz w:val="24"/>
          <w:szCs w:val="24"/>
        </w:rPr>
        <w:t>visualización</w:t>
      </w:r>
      <w:r w:rsidR="00F72F5F" w:rsidRPr="000C48EC">
        <w:rPr>
          <w:rFonts w:ascii="Times New Roman" w:hAnsi="Times New Roman" w:cs="Times New Roman"/>
          <w:sz w:val="24"/>
          <w:szCs w:val="24"/>
        </w:rPr>
        <w:t xml:space="preserve"> </w:t>
      </w:r>
      <w:r w:rsidR="0045440C" w:rsidRPr="000C48EC">
        <w:rPr>
          <w:rFonts w:ascii="Times New Roman" w:hAnsi="Times New Roman" w:cs="Times New Roman"/>
          <w:sz w:val="24"/>
          <w:szCs w:val="24"/>
        </w:rPr>
        <w:t>que tienen las participantes en este estudio respecto a q</w:t>
      </w:r>
      <w:r w:rsidRPr="000C48EC">
        <w:rPr>
          <w:rFonts w:ascii="Times New Roman" w:hAnsi="Times New Roman" w:cs="Times New Roman"/>
          <w:sz w:val="24"/>
          <w:szCs w:val="24"/>
        </w:rPr>
        <w:t xml:space="preserve">ue </w:t>
      </w:r>
      <w:r w:rsidR="00367550">
        <w:rPr>
          <w:rFonts w:ascii="Times New Roman" w:hAnsi="Times New Roman" w:cs="Times New Roman"/>
          <w:sz w:val="24"/>
          <w:szCs w:val="24"/>
        </w:rPr>
        <w:t>un</w:t>
      </w:r>
      <w:r w:rsidR="00F72F5F" w:rsidRPr="000C48EC">
        <w:rPr>
          <w:rFonts w:ascii="Times New Roman" w:hAnsi="Times New Roman" w:cs="Times New Roman"/>
          <w:sz w:val="24"/>
          <w:szCs w:val="24"/>
        </w:rPr>
        <w:t xml:space="preserve"> </w:t>
      </w:r>
      <w:r w:rsidRPr="000C48EC">
        <w:rPr>
          <w:rFonts w:ascii="Times New Roman" w:hAnsi="Times New Roman" w:cs="Times New Roman"/>
          <w:sz w:val="24"/>
          <w:szCs w:val="24"/>
        </w:rPr>
        <w:t xml:space="preserve">eventual embarazo </w:t>
      </w:r>
      <w:r w:rsidR="00367550">
        <w:rPr>
          <w:rFonts w:ascii="Times New Roman" w:hAnsi="Times New Roman" w:cs="Times New Roman"/>
          <w:sz w:val="24"/>
          <w:szCs w:val="24"/>
        </w:rPr>
        <w:t xml:space="preserve">las orillaría </w:t>
      </w:r>
      <w:r w:rsidRPr="000C48EC">
        <w:rPr>
          <w:rFonts w:ascii="Times New Roman" w:hAnsi="Times New Roman" w:cs="Times New Roman"/>
          <w:sz w:val="24"/>
          <w:szCs w:val="24"/>
        </w:rPr>
        <w:t xml:space="preserve">al ámbito doméstico </w:t>
      </w:r>
      <w:r w:rsidR="00367550">
        <w:rPr>
          <w:rFonts w:ascii="Times New Roman" w:hAnsi="Times New Roman" w:cs="Times New Roman"/>
          <w:sz w:val="24"/>
          <w:szCs w:val="24"/>
        </w:rPr>
        <w:t xml:space="preserve">y a </w:t>
      </w:r>
      <w:r w:rsidRPr="000C48EC">
        <w:rPr>
          <w:rFonts w:ascii="Times New Roman" w:hAnsi="Times New Roman" w:cs="Times New Roman"/>
          <w:sz w:val="24"/>
          <w:szCs w:val="24"/>
        </w:rPr>
        <w:t>asumir las responsabilidades del cuidado de la nueva familia</w:t>
      </w:r>
      <w:r w:rsidR="00CE3C30">
        <w:rPr>
          <w:rFonts w:ascii="Times New Roman" w:hAnsi="Times New Roman" w:cs="Times New Roman"/>
          <w:sz w:val="24"/>
          <w:szCs w:val="24"/>
        </w:rPr>
        <w:t>.</w:t>
      </w:r>
      <w:r w:rsidR="0045440C">
        <w:rPr>
          <w:rFonts w:ascii="Times New Roman" w:hAnsi="Times New Roman" w:cs="Times New Roman"/>
          <w:sz w:val="24"/>
          <w:szCs w:val="24"/>
        </w:rPr>
        <w:t xml:space="preserve"> </w:t>
      </w:r>
    </w:p>
    <w:p w14:paraId="572C0F7F" w14:textId="6B005081" w:rsidR="00DE6C05" w:rsidRPr="00457B61" w:rsidRDefault="002C4113" w:rsidP="00366F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Como un producto occidental resultado de las condiciones capitalistas de finales del siglo XX, la romantización de las relaciones de pareja </w:t>
      </w:r>
      <w:r w:rsidR="00116C37">
        <w:rPr>
          <w:rFonts w:ascii="Times New Roman" w:hAnsi="Times New Roman" w:cs="Times New Roman"/>
          <w:sz w:val="24"/>
          <w:szCs w:val="24"/>
        </w:rPr>
        <w:t xml:space="preserve">se hace presente a través de la idealización del acto inicial de la vida </w:t>
      </w:r>
      <w:r w:rsidR="00644579">
        <w:rPr>
          <w:rFonts w:ascii="Times New Roman" w:hAnsi="Times New Roman" w:cs="Times New Roman"/>
          <w:sz w:val="24"/>
          <w:szCs w:val="24"/>
        </w:rPr>
        <w:t>sexual activa de estas jóvenes,</w:t>
      </w:r>
      <w:r>
        <w:rPr>
          <w:rFonts w:ascii="Times New Roman" w:hAnsi="Times New Roman" w:cs="Times New Roman"/>
          <w:sz w:val="24"/>
          <w:szCs w:val="24"/>
        </w:rPr>
        <w:t xml:space="preserve"> </w:t>
      </w:r>
      <w:r w:rsidR="00301979">
        <w:rPr>
          <w:rFonts w:ascii="Times New Roman" w:hAnsi="Times New Roman" w:cs="Times New Roman"/>
          <w:sz w:val="24"/>
          <w:szCs w:val="24"/>
        </w:rPr>
        <w:t>pero que trasciende a todos los demás ámbitos de relaciones de las mujeres</w:t>
      </w:r>
      <w:r w:rsidR="001226D0">
        <w:rPr>
          <w:rFonts w:ascii="Times New Roman" w:hAnsi="Times New Roman" w:cs="Times New Roman"/>
          <w:sz w:val="24"/>
          <w:szCs w:val="24"/>
        </w:rPr>
        <w:t xml:space="preserve">. </w:t>
      </w:r>
      <w:r w:rsidR="00301979">
        <w:rPr>
          <w:rFonts w:ascii="Times New Roman" w:hAnsi="Times New Roman" w:cs="Times New Roman"/>
          <w:sz w:val="24"/>
          <w:szCs w:val="24"/>
        </w:rPr>
        <w:t xml:space="preserve">En términos de </w:t>
      </w:r>
      <w:r w:rsidR="001226D0">
        <w:rPr>
          <w:rFonts w:ascii="Times New Roman" w:hAnsi="Times New Roman" w:cs="Times New Roman"/>
          <w:sz w:val="24"/>
          <w:szCs w:val="24"/>
        </w:rPr>
        <w:t>Velázquez (2021)</w:t>
      </w:r>
      <w:r w:rsidR="00301979">
        <w:rPr>
          <w:rFonts w:ascii="Times New Roman" w:hAnsi="Times New Roman" w:cs="Times New Roman"/>
          <w:sz w:val="24"/>
          <w:szCs w:val="24"/>
        </w:rPr>
        <w:t xml:space="preserve">, al ser construida como la relación amorosa </w:t>
      </w:r>
      <w:r w:rsidR="001226D0">
        <w:rPr>
          <w:rFonts w:ascii="Times New Roman" w:hAnsi="Times New Roman" w:cs="Times New Roman"/>
          <w:sz w:val="24"/>
          <w:szCs w:val="24"/>
        </w:rPr>
        <w:t xml:space="preserve">de mayor valoración social, como la forma suprema de amar y ser amada, el amor romántico coloca a las mujeres en un lugar de </w:t>
      </w:r>
      <w:r w:rsidR="001226D0" w:rsidRPr="00457B61">
        <w:rPr>
          <w:rFonts w:ascii="Times New Roman" w:hAnsi="Times New Roman" w:cs="Times New Roman"/>
          <w:sz w:val="24"/>
          <w:szCs w:val="24"/>
        </w:rPr>
        <w:t xml:space="preserve">vulnerabilidad, pues la misma cultura no exige igual reciprocidad por parte de los hombres. </w:t>
      </w:r>
    </w:p>
    <w:p w14:paraId="6984D65A" w14:textId="112F730E" w:rsidR="00367550" w:rsidRDefault="00DE6C05" w:rsidP="00366F8C">
      <w:pPr>
        <w:spacing w:after="0" w:line="360" w:lineRule="auto"/>
        <w:ind w:firstLine="708"/>
        <w:jc w:val="both"/>
        <w:rPr>
          <w:rFonts w:ascii="Times New Roman" w:hAnsi="Times New Roman" w:cs="Times New Roman"/>
          <w:sz w:val="24"/>
          <w:szCs w:val="24"/>
        </w:rPr>
      </w:pPr>
      <w:r w:rsidRPr="00457B61">
        <w:rPr>
          <w:rFonts w:ascii="Times New Roman" w:hAnsi="Times New Roman" w:cs="Times New Roman"/>
          <w:sz w:val="24"/>
          <w:szCs w:val="24"/>
        </w:rPr>
        <w:t>Bajo esta lógica</w:t>
      </w:r>
      <w:r w:rsidR="001226D0" w:rsidRPr="00457B61">
        <w:rPr>
          <w:rFonts w:ascii="Times New Roman" w:hAnsi="Times New Roman" w:cs="Times New Roman"/>
          <w:sz w:val="24"/>
          <w:szCs w:val="24"/>
        </w:rPr>
        <w:t xml:space="preserve">, </w:t>
      </w:r>
      <w:r w:rsidR="00E832A0" w:rsidRPr="00457B61">
        <w:rPr>
          <w:rFonts w:ascii="Times New Roman" w:hAnsi="Times New Roman" w:cs="Times New Roman"/>
          <w:sz w:val="24"/>
          <w:szCs w:val="24"/>
        </w:rPr>
        <w:t>es</w:t>
      </w:r>
      <w:r w:rsidR="00B67DF0">
        <w:rPr>
          <w:rFonts w:ascii="Times New Roman" w:hAnsi="Times New Roman" w:cs="Times New Roman"/>
          <w:sz w:val="24"/>
          <w:szCs w:val="24"/>
        </w:rPr>
        <w:t xml:space="preserve"> </w:t>
      </w:r>
      <w:r w:rsidR="00E832A0" w:rsidRPr="00457B61">
        <w:rPr>
          <w:rFonts w:ascii="Times New Roman" w:hAnsi="Times New Roman" w:cs="Times New Roman"/>
          <w:sz w:val="24"/>
          <w:szCs w:val="24"/>
        </w:rPr>
        <w:t>comprensible</w:t>
      </w:r>
      <w:r w:rsidR="001226D0" w:rsidRPr="00457B61">
        <w:rPr>
          <w:rFonts w:ascii="Times New Roman" w:hAnsi="Times New Roman" w:cs="Times New Roman"/>
          <w:sz w:val="24"/>
          <w:szCs w:val="24"/>
        </w:rPr>
        <w:t xml:space="preserve"> que las adolescentes de San Vicente la Mesilla no expresen como expectativa principal</w:t>
      </w:r>
      <w:r w:rsidR="00E832A0" w:rsidRPr="00457B61">
        <w:rPr>
          <w:rFonts w:ascii="Times New Roman" w:hAnsi="Times New Roman" w:cs="Times New Roman"/>
          <w:sz w:val="24"/>
          <w:szCs w:val="24"/>
        </w:rPr>
        <w:t xml:space="preserve">, </w:t>
      </w:r>
      <w:r w:rsidR="001226D0" w:rsidRPr="00457B61">
        <w:rPr>
          <w:rFonts w:ascii="Times New Roman" w:hAnsi="Times New Roman" w:cs="Times New Roman"/>
          <w:sz w:val="24"/>
          <w:szCs w:val="24"/>
        </w:rPr>
        <w:t>en el caso de un embarazo</w:t>
      </w:r>
      <w:r w:rsidR="00E832A0" w:rsidRPr="00457B61">
        <w:rPr>
          <w:rFonts w:ascii="Times New Roman" w:hAnsi="Times New Roman" w:cs="Times New Roman"/>
          <w:sz w:val="24"/>
          <w:szCs w:val="24"/>
        </w:rPr>
        <w:t>,</w:t>
      </w:r>
      <w:r w:rsidR="001226D0" w:rsidRPr="00457B61">
        <w:rPr>
          <w:rFonts w:ascii="Times New Roman" w:hAnsi="Times New Roman" w:cs="Times New Roman"/>
          <w:sz w:val="24"/>
          <w:szCs w:val="24"/>
        </w:rPr>
        <w:t xml:space="preserve"> </w:t>
      </w:r>
      <w:r w:rsidR="00E832A0" w:rsidRPr="00457B61">
        <w:rPr>
          <w:rFonts w:ascii="Times New Roman" w:hAnsi="Times New Roman" w:cs="Times New Roman"/>
          <w:sz w:val="24"/>
          <w:szCs w:val="24"/>
        </w:rPr>
        <w:t xml:space="preserve">que </w:t>
      </w:r>
      <w:r w:rsidR="001226D0" w:rsidRPr="00457B61">
        <w:rPr>
          <w:rFonts w:ascii="Times New Roman" w:hAnsi="Times New Roman" w:cs="Times New Roman"/>
          <w:sz w:val="24"/>
          <w:szCs w:val="24"/>
        </w:rPr>
        <w:t xml:space="preserve">su pareja comparta la misma responsabilidad que ellas </w:t>
      </w:r>
      <w:r w:rsidR="00644579" w:rsidRPr="00457B61">
        <w:rPr>
          <w:rFonts w:ascii="Times New Roman" w:hAnsi="Times New Roman" w:cs="Times New Roman"/>
          <w:sz w:val="24"/>
          <w:szCs w:val="24"/>
        </w:rPr>
        <w:t>en</w:t>
      </w:r>
      <w:r w:rsidR="00E832A0" w:rsidRPr="00457B61">
        <w:rPr>
          <w:rFonts w:ascii="Times New Roman" w:hAnsi="Times New Roman" w:cs="Times New Roman"/>
          <w:sz w:val="24"/>
          <w:szCs w:val="24"/>
        </w:rPr>
        <w:t xml:space="preserve"> la gestación y</w:t>
      </w:r>
      <w:r w:rsidR="001226D0" w:rsidRPr="00457B61">
        <w:rPr>
          <w:rFonts w:ascii="Times New Roman" w:hAnsi="Times New Roman" w:cs="Times New Roman"/>
          <w:sz w:val="24"/>
          <w:szCs w:val="24"/>
        </w:rPr>
        <w:t xml:space="preserve"> la crianza</w:t>
      </w:r>
      <w:r w:rsidR="00E832A0" w:rsidRPr="00457B61">
        <w:rPr>
          <w:rFonts w:ascii="Times New Roman" w:hAnsi="Times New Roman" w:cs="Times New Roman"/>
          <w:sz w:val="24"/>
          <w:szCs w:val="24"/>
        </w:rPr>
        <w:t xml:space="preserve"> de un bebé</w:t>
      </w:r>
      <w:r w:rsidR="001226D0" w:rsidRPr="00457B61">
        <w:rPr>
          <w:rFonts w:ascii="Times New Roman" w:hAnsi="Times New Roman" w:cs="Times New Roman"/>
          <w:sz w:val="24"/>
          <w:szCs w:val="24"/>
        </w:rPr>
        <w:t xml:space="preserve"> y que tampoco contemplen como posibilidad la interrupción de un embarazo no deseado, es más, no aparece en su discurso el permitirse no desear un embarazo.</w:t>
      </w:r>
      <w:r w:rsidR="00EC35A5" w:rsidRPr="00457B61">
        <w:rPr>
          <w:rFonts w:ascii="Times New Roman" w:hAnsi="Times New Roman" w:cs="Times New Roman"/>
          <w:sz w:val="24"/>
          <w:szCs w:val="24"/>
        </w:rPr>
        <w:t xml:space="preserve"> </w:t>
      </w:r>
      <w:r w:rsidR="00A3068B" w:rsidRPr="00457B61">
        <w:rPr>
          <w:rFonts w:ascii="Times New Roman" w:hAnsi="Times New Roman" w:cs="Times New Roman"/>
          <w:sz w:val="24"/>
          <w:szCs w:val="24"/>
        </w:rPr>
        <w:t xml:space="preserve">Como comparten Quintero y Rojas </w:t>
      </w:r>
      <w:r w:rsidR="00F549C7">
        <w:rPr>
          <w:rFonts w:ascii="Times New Roman" w:hAnsi="Times New Roman" w:cs="Times New Roman"/>
          <w:sz w:val="24"/>
          <w:szCs w:val="24"/>
        </w:rPr>
        <w:t>(</w:t>
      </w:r>
      <w:r w:rsidR="00F549C7" w:rsidRPr="00457B61">
        <w:rPr>
          <w:rFonts w:ascii="Times New Roman" w:hAnsi="Times New Roman" w:cs="Times New Roman"/>
          <w:sz w:val="24"/>
          <w:szCs w:val="24"/>
        </w:rPr>
        <w:t>2015</w:t>
      </w:r>
      <w:r w:rsidR="00F549C7">
        <w:rPr>
          <w:rFonts w:ascii="Times New Roman" w:hAnsi="Times New Roman" w:cs="Times New Roman"/>
          <w:sz w:val="24"/>
          <w:szCs w:val="24"/>
        </w:rPr>
        <w:t xml:space="preserve">) </w:t>
      </w:r>
      <w:r w:rsidR="00A3068B" w:rsidRPr="00457B61">
        <w:rPr>
          <w:rFonts w:ascii="Times New Roman" w:hAnsi="Times New Roman" w:cs="Times New Roman"/>
          <w:sz w:val="24"/>
          <w:szCs w:val="24"/>
        </w:rPr>
        <w:t xml:space="preserve">en su propia investigación: </w:t>
      </w:r>
    </w:p>
    <w:p w14:paraId="4B4EB0EE" w14:textId="52EE9607" w:rsidR="00301979" w:rsidRPr="00457B61" w:rsidRDefault="00367550" w:rsidP="008E3D2E">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Pr="00457B61">
        <w:rPr>
          <w:rFonts w:ascii="Times New Roman" w:hAnsi="Times New Roman" w:cs="Times New Roman"/>
          <w:sz w:val="24"/>
          <w:szCs w:val="24"/>
        </w:rPr>
        <w:t xml:space="preserve">as </w:t>
      </w:r>
      <w:r w:rsidR="00EC35A5" w:rsidRPr="00457B61">
        <w:rPr>
          <w:rFonts w:ascii="Times New Roman" w:hAnsi="Times New Roman" w:cs="Times New Roman"/>
          <w:sz w:val="24"/>
          <w:szCs w:val="24"/>
        </w:rPr>
        <w:t>adolescentes entrevistadas asumen el rol histórico de las mujeres cuidando a terceros, ahora son madres y alguna de ellas se convierten en esposas, por tanto, las adolescentes son proveedoras y dadoras de cuidado a sus hijos</w:t>
      </w:r>
      <w:r w:rsidR="00F549C7">
        <w:rPr>
          <w:rFonts w:ascii="Times New Roman" w:hAnsi="Times New Roman" w:cs="Times New Roman"/>
          <w:sz w:val="24"/>
          <w:szCs w:val="24"/>
        </w:rPr>
        <w:t>/as</w:t>
      </w:r>
      <w:r w:rsidR="00EC35A5" w:rsidRPr="00457B61">
        <w:rPr>
          <w:rFonts w:ascii="Times New Roman" w:hAnsi="Times New Roman" w:cs="Times New Roman"/>
          <w:sz w:val="24"/>
          <w:szCs w:val="24"/>
        </w:rPr>
        <w:t xml:space="preserve"> y también a los padres de estos, lo que termina por ubicarlas tan solo en la vida privada dejando de lado la vida pública</w:t>
      </w:r>
      <w:r w:rsidR="00C8238E" w:rsidRPr="00457B61">
        <w:t xml:space="preserve"> (</w:t>
      </w:r>
      <w:r w:rsidR="00C8238E" w:rsidRPr="00457B61">
        <w:rPr>
          <w:rFonts w:ascii="Times New Roman" w:hAnsi="Times New Roman" w:cs="Times New Roman"/>
          <w:sz w:val="24"/>
          <w:szCs w:val="24"/>
        </w:rPr>
        <w:t>p. 230).</w:t>
      </w:r>
    </w:p>
    <w:p w14:paraId="736A753F" w14:textId="1F283FF8" w:rsidR="00D32A71" w:rsidRDefault="00D32A71" w:rsidP="00366F8C">
      <w:pPr>
        <w:spacing w:after="0" w:line="360" w:lineRule="auto"/>
        <w:ind w:firstLine="708"/>
        <w:jc w:val="both"/>
        <w:rPr>
          <w:rFonts w:ascii="Times New Roman" w:hAnsi="Times New Roman" w:cs="Times New Roman"/>
          <w:sz w:val="24"/>
          <w:szCs w:val="24"/>
        </w:rPr>
      </w:pPr>
      <w:r w:rsidRPr="00457B61">
        <w:rPr>
          <w:rFonts w:ascii="Times New Roman" w:hAnsi="Times New Roman" w:cs="Times New Roman"/>
          <w:sz w:val="24"/>
          <w:szCs w:val="24"/>
        </w:rPr>
        <w:t>La condición de adolescente hace más visible el proceso de infantilización</w:t>
      </w:r>
      <w:r>
        <w:rPr>
          <w:rFonts w:ascii="Times New Roman" w:hAnsi="Times New Roman" w:cs="Times New Roman"/>
          <w:sz w:val="24"/>
          <w:szCs w:val="24"/>
        </w:rPr>
        <w:t xml:space="preserve"> que pesa sobre ellas, reflejado en la negación de información </w:t>
      </w:r>
      <w:r w:rsidR="00186B29">
        <w:rPr>
          <w:rFonts w:ascii="Times New Roman" w:hAnsi="Times New Roman" w:cs="Times New Roman"/>
          <w:sz w:val="24"/>
          <w:szCs w:val="24"/>
        </w:rPr>
        <w:t>acerca de su sexualidad,</w:t>
      </w:r>
      <w:r>
        <w:rPr>
          <w:rFonts w:ascii="Times New Roman" w:hAnsi="Times New Roman" w:cs="Times New Roman"/>
          <w:sz w:val="24"/>
          <w:szCs w:val="24"/>
        </w:rPr>
        <w:t xml:space="preserve"> al ser vistas como niñas,</w:t>
      </w:r>
      <w:r w:rsidR="00B67DF0">
        <w:rPr>
          <w:rFonts w:ascii="Times New Roman" w:hAnsi="Times New Roman" w:cs="Times New Roman"/>
          <w:sz w:val="24"/>
          <w:szCs w:val="24"/>
        </w:rPr>
        <w:t xml:space="preserve"> </w:t>
      </w:r>
      <w:r>
        <w:rPr>
          <w:rFonts w:ascii="Times New Roman" w:hAnsi="Times New Roman" w:cs="Times New Roman"/>
          <w:sz w:val="24"/>
          <w:szCs w:val="24"/>
        </w:rPr>
        <w:t xml:space="preserve">justificado por el amor paterno, pero que conlleva </w:t>
      </w:r>
      <w:r w:rsidR="00186B29">
        <w:rPr>
          <w:rFonts w:ascii="Times New Roman" w:hAnsi="Times New Roman" w:cs="Times New Roman"/>
          <w:sz w:val="24"/>
          <w:szCs w:val="24"/>
        </w:rPr>
        <w:t xml:space="preserve">a </w:t>
      </w:r>
      <w:r>
        <w:rPr>
          <w:rFonts w:ascii="Times New Roman" w:hAnsi="Times New Roman" w:cs="Times New Roman"/>
          <w:sz w:val="24"/>
          <w:szCs w:val="24"/>
        </w:rPr>
        <w:t xml:space="preserve">ser colocadas en un lugar de incapacidad para acceder a procesos considerados propios de las personas adultas, como la independencia emocional, la autonomía en la toma de decisiones y la libertad de pensamiento. </w:t>
      </w:r>
      <w:r w:rsidR="00186B29">
        <w:rPr>
          <w:rFonts w:ascii="Times New Roman" w:hAnsi="Times New Roman" w:cs="Times New Roman"/>
          <w:sz w:val="24"/>
          <w:szCs w:val="24"/>
        </w:rPr>
        <w:t>Colocar a las adolescentes</w:t>
      </w:r>
      <w:r w:rsidR="00F549C7">
        <w:rPr>
          <w:rFonts w:ascii="Times New Roman" w:hAnsi="Times New Roman" w:cs="Times New Roman"/>
          <w:sz w:val="24"/>
          <w:szCs w:val="24"/>
        </w:rPr>
        <w:t xml:space="preserve"> como niñas</w:t>
      </w:r>
      <w:r w:rsidR="00186B29">
        <w:rPr>
          <w:rFonts w:ascii="Times New Roman" w:hAnsi="Times New Roman" w:cs="Times New Roman"/>
          <w:sz w:val="24"/>
          <w:szCs w:val="24"/>
        </w:rPr>
        <w:t xml:space="preserve"> niega su capacidad de madurez emocional e intelectual </w:t>
      </w:r>
      <w:r w:rsidR="00C014E1">
        <w:rPr>
          <w:rFonts w:ascii="Times New Roman" w:hAnsi="Times New Roman" w:cs="Times New Roman"/>
          <w:sz w:val="24"/>
          <w:szCs w:val="24"/>
        </w:rPr>
        <w:t>y la</w:t>
      </w:r>
      <w:r w:rsidR="00F549C7">
        <w:rPr>
          <w:rFonts w:ascii="Times New Roman" w:hAnsi="Times New Roman" w:cs="Times New Roman"/>
          <w:sz w:val="24"/>
          <w:szCs w:val="24"/>
        </w:rPr>
        <w:t xml:space="preserve">s convierte en personas </w:t>
      </w:r>
      <w:r w:rsidR="00C014E1">
        <w:rPr>
          <w:rFonts w:ascii="Times New Roman" w:hAnsi="Times New Roman" w:cs="Times New Roman"/>
          <w:sz w:val="24"/>
          <w:szCs w:val="24"/>
        </w:rPr>
        <w:t>manipulable</w:t>
      </w:r>
      <w:r w:rsidR="00F549C7">
        <w:rPr>
          <w:rFonts w:ascii="Times New Roman" w:hAnsi="Times New Roman" w:cs="Times New Roman"/>
          <w:sz w:val="24"/>
          <w:szCs w:val="24"/>
        </w:rPr>
        <w:t>s</w:t>
      </w:r>
      <w:r w:rsidR="00C014E1">
        <w:rPr>
          <w:rFonts w:ascii="Times New Roman" w:hAnsi="Times New Roman" w:cs="Times New Roman"/>
          <w:sz w:val="24"/>
          <w:szCs w:val="24"/>
        </w:rPr>
        <w:t xml:space="preserve"> ante las imposiciones de un sistema de violencias estructura</w:t>
      </w:r>
      <w:r w:rsidR="007C05E4">
        <w:rPr>
          <w:rFonts w:ascii="Times New Roman" w:hAnsi="Times New Roman" w:cs="Times New Roman"/>
          <w:sz w:val="24"/>
          <w:szCs w:val="24"/>
        </w:rPr>
        <w:t>les</w:t>
      </w:r>
      <w:r w:rsidR="00F549C7">
        <w:rPr>
          <w:rFonts w:ascii="Times New Roman" w:hAnsi="Times New Roman" w:cs="Times New Roman"/>
          <w:sz w:val="24"/>
          <w:szCs w:val="24"/>
        </w:rPr>
        <w:t>.</w:t>
      </w:r>
    </w:p>
    <w:p w14:paraId="5A3B7E3A" w14:textId="6A53B623" w:rsidR="005E1501" w:rsidRDefault="005E1501" w:rsidP="00366F8C">
      <w:pPr>
        <w:spacing w:after="0" w:line="360" w:lineRule="auto"/>
        <w:ind w:firstLine="708"/>
        <w:jc w:val="both"/>
        <w:rPr>
          <w:rFonts w:ascii="Times New Roman" w:hAnsi="Times New Roman" w:cs="Times New Roman"/>
          <w:sz w:val="24"/>
          <w:szCs w:val="24"/>
        </w:rPr>
      </w:pPr>
    </w:p>
    <w:p w14:paraId="287F593F" w14:textId="388F9B61" w:rsidR="005D1A6A" w:rsidRDefault="005D1A6A" w:rsidP="00366F8C">
      <w:pPr>
        <w:spacing w:after="0" w:line="360" w:lineRule="auto"/>
        <w:ind w:firstLine="708"/>
        <w:jc w:val="both"/>
        <w:rPr>
          <w:rFonts w:ascii="Times New Roman" w:hAnsi="Times New Roman" w:cs="Times New Roman"/>
          <w:sz w:val="24"/>
          <w:szCs w:val="24"/>
        </w:rPr>
      </w:pPr>
    </w:p>
    <w:p w14:paraId="7848BBBD" w14:textId="19574A42" w:rsidR="005D1A6A" w:rsidRDefault="005D1A6A" w:rsidP="00366F8C">
      <w:pPr>
        <w:spacing w:after="0" w:line="360" w:lineRule="auto"/>
        <w:ind w:firstLine="708"/>
        <w:jc w:val="both"/>
        <w:rPr>
          <w:rFonts w:ascii="Times New Roman" w:hAnsi="Times New Roman" w:cs="Times New Roman"/>
          <w:sz w:val="24"/>
          <w:szCs w:val="24"/>
        </w:rPr>
      </w:pPr>
    </w:p>
    <w:p w14:paraId="44C87E8C" w14:textId="5AABA004" w:rsidR="005D1A6A" w:rsidRDefault="005D1A6A" w:rsidP="00366F8C">
      <w:pPr>
        <w:spacing w:after="0" w:line="360" w:lineRule="auto"/>
        <w:ind w:firstLine="708"/>
        <w:jc w:val="both"/>
        <w:rPr>
          <w:rFonts w:ascii="Times New Roman" w:hAnsi="Times New Roman" w:cs="Times New Roman"/>
          <w:sz w:val="24"/>
          <w:szCs w:val="24"/>
        </w:rPr>
      </w:pPr>
    </w:p>
    <w:p w14:paraId="0526AD85" w14:textId="37DB88A8" w:rsidR="005D1A6A" w:rsidRDefault="005D1A6A" w:rsidP="00366F8C">
      <w:pPr>
        <w:spacing w:after="0" w:line="360" w:lineRule="auto"/>
        <w:ind w:firstLine="708"/>
        <w:jc w:val="both"/>
        <w:rPr>
          <w:rFonts w:ascii="Times New Roman" w:hAnsi="Times New Roman" w:cs="Times New Roman"/>
          <w:sz w:val="24"/>
          <w:szCs w:val="24"/>
        </w:rPr>
      </w:pPr>
    </w:p>
    <w:p w14:paraId="7C16577D" w14:textId="77777777" w:rsidR="005D1A6A" w:rsidRDefault="005D1A6A" w:rsidP="00366F8C">
      <w:pPr>
        <w:spacing w:after="0" w:line="360" w:lineRule="auto"/>
        <w:ind w:firstLine="708"/>
        <w:jc w:val="both"/>
        <w:rPr>
          <w:rFonts w:ascii="Times New Roman" w:hAnsi="Times New Roman" w:cs="Times New Roman"/>
          <w:sz w:val="24"/>
          <w:szCs w:val="24"/>
        </w:rPr>
      </w:pPr>
    </w:p>
    <w:p w14:paraId="12A74A67" w14:textId="73AE1CAC" w:rsidR="00D12AE3" w:rsidRPr="00671231" w:rsidRDefault="00D3578D" w:rsidP="004912C4">
      <w:pPr>
        <w:spacing w:after="0" w:line="360" w:lineRule="auto"/>
        <w:jc w:val="center"/>
        <w:rPr>
          <w:rFonts w:ascii="Times New Roman" w:hAnsi="Times New Roman" w:cs="Times New Roman"/>
          <w:b/>
          <w:sz w:val="32"/>
          <w:szCs w:val="32"/>
        </w:rPr>
      </w:pPr>
      <w:r w:rsidRPr="00671231">
        <w:rPr>
          <w:rFonts w:ascii="Times New Roman" w:hAnsi="Times New Roman" w:cs="Times New Roman"/>
          <w:b/>
          <w:sz w:val="32"/>
          <w:szCs w:val="32"/>
        </w:rPr>
        <w:lastRenderedPageBreak/>
        <w:t>Conclusiones</w:t>
      </w:r>
    </w:p>
    <w:p w14:paraId="790C5EBA" w14:textId="29E1586D" w:rsidR="006961D0" w:rsidRDefault="0091600D" w:rsidP="008E3D2E">
      <w:pPr>
        <w:pStyle w:val="Default"/>
        <w:spacing w:line="360" w:lineRule="auto"/>
        <w:ind w:firstLine="708"/>
        <w:jc w:val="both"/>
        <w:rPr>
          <w:rFonts w:ascii="Times New Roman" w:hAnsi="Times New Roman" w:cs="Times New Roman"/>
        </w:rPr>
      </w:pPr>
      <w:r w:rsidRPr="00B14303">
        <w:rPr>
          <w:rFonts w:ascii="Times New Roman" w:hAnsi="Times New Roman" w:cs="Times New Roman"/>
        </w:rPr>
        <w:t>El acercamiento</w:t>
      </w:r>
      <w:r w:rsidR="00457B61">
        <w:rPr>
          <w:rFonts w:ascii="Times New Roman" w:hAnsi="Times New Roman" w:cs="Times New Roman"/>
        </w:rPr>
        <w:t xml:space="preserve"> a la población estudiada mediante </w:t>
      </w:r>
      <w:r w:rsidRPr="00B14303">
        <w:rPr>
          <w:rFonts w:ascii="Times New Roman" w:hAnsi="Times New Roman" w:cs="Times New Roman"/>
        </w:rPr>
        <w:t xml:space="preserve">una escucha atenta </w:t>
      </w:r>
      <w:r>
        <w:rPr>
          <w:rFonts w:ascii="Times New Roman" w:hAnsi="Times New Roman" w:cs="Times New Roman"/>
        </w:rPr>
        <w:t>de las experiencias de adolescentes mujeres</w:t>
      </w:r>
      <w:r w:rsidRPr="00B14303">
        <w:rPr>
          <w:rFonts w:ascii="Times New Roman" w:hAnsi="Times New Roman" w:cs="Times New Roman"/>
        </w:rPr>
        <w:t xml:space="preserve"> permitió identificar aquellos discursos que muestran </w:t>
      </w:r>
      <w:r>
        <w:rPr>
          <w:rFonts w:ascii="Times New Roman" w:hAnsi="Times New Roman" w:cs="Times New Roman"/>
        </w:rPr>
        <w:t xml:space="preserve">que </w:t>
      </w:r>
      <w:r w:rsidRPr="00B14303">
        <w:rPr>
          <w:rFonts w:ascii="Times New Roman" w:hAnsi="Times New Roman" w:cs="Times New Roman"/>
        </w:rPr>
        <w:t>las violencias de género, en contextos</w:t>
      </w:r>
      <w:r>
        <w:rPr>
          <w:rFonts w:ascii="Times New Roman" w:hAnsi="Times New Roman" w:cs="Times New Roman"/>
        </w:rPr>
        <w:t xml:space="preserve"> como el estudiado</w:t>
      </w:r>
      <w:r w:rsidRPr="00B14303">
        <w:rPr>
          <w:rFonts w:ascii="Times New Roman" w:hAnsi="Times New Roman" w:cs="Times New Roman"/>
        </w:rPr>
        <w:t xml:space="preserve">, </w:t>
      </w:r>
      <w:r>
        <w:rPr>
          <w:rFonts w:ascii="Times New Roman" w:hAnsi="Times New Roman" w:cs="Times New Roman"/>
        </w:rPr>
        <w:t xml:space="preserve">siguen vigentes, </w:t>
      </w:r>
      <w:r w:rsidRPr="00B14303">
        <w:rPr>
          <w:rFonts w:ascii="Times New Roman" w:hAnsi="Times New Roman" w:cs="Times New Roman"/>
        </w:rPr>
        <w:t>altamente enraizadas en las ideas, creencias, costumbres y hábitos comunitarios</w:t>
      </w:r>
      <w:r>
        <w:rPr>
          <w:rFonts w:ascii="Times New Roman" w:hAnsi="Times New Roman" w:cs="Times New Roman"/>
        </w:rPr>
        <w:t>. Esta escucha se hace posible por la metodología cualitativa interpretativa que</w:t>
      </w:r>
      <w:r w:rsidR="00DB68F8">
        <w:rPr>
          <w:rFonts w:ascii="Times New Roman" w:hAnsi="Times New Roman" w:cs="Times New Roman"/>
        </w:rPr>
        <w:t xml:space="preserve">, bajo un enfoque de análisis feminista, </w:t>
      </w:r>
      <w:r>
        <w:rPr>
          <w:rFonts w:ascii="Times New Roman" w:hAnsi="Times New Roman" w:cs="Times New Roman"/>
        </w:rPr>
        <w:t>es una herramienta valiosa para generar investigaciones sensibles a las realidades sociales</w:t>
      </w:r>
      <w:r w:rsidR="00181528">
        <w:rPr>
          <w:rFonts w:ascii="Times New Roman" w:hAnsi="Times New Roman" w:cs="Times New Roman"/>
        </w:rPr>
        <w:t>. P</w:t>
      </w:r>
      <w:r>
        <w:rPr>
          <w:rFonts w:ascii="Times New Roman" w:hAnsi="Times New Roman" w:cs="Times New Roman"/>
        </w:rPr>
        <w:t xml:space="preserve">articularmente en este estudio permitió un mejor acercamiento con la población </w:t>
      </w:r>
      <w:r w:rsidR="00DB68F8">
        <w:rPr>
          <w:rFonts w:ascii="Times New Roman" w:hAnsi="Times New Roman" w:cs="Times New Roman"/>
        </w:rPr>
        <w:t xml:space="preserve">de mujeres </w:t>
      </w:r>
      <w:r>
        <w:rPr>
          <w:rFonts w:ascii="Times New Roman" w:hAnsi="Times New Roman" w:cs="Times New Roman"/>
        </w:rPr>
        <w:t>adolescente</w:t>
      </w:r>
      <w:r w:rsidR="00DB68F8">
        <w:rPr>
          <w:rFonts w:ascii="Times New Roman" w:hAnsi="Times New Roman" w:cs="Times New Roman"/>
        </w:rPr>
        <w:t>s</w:t>
      </w:r>
      <w:r w:rsidR="006961D0">
        <w:rPr>
          <w:rFonts w:ascii="Times New Roman" w:hAnsi="Times New Roman" w:cs="Times New Roman"/>
        </w:rPr>
        <w:t xml:space="preserve"> </w:t>
      </w:r>
      <w:r>
        <w:rPr>
          <w:rFonts w:ascii="Times New Roman" w:hAnsi="Times New Roman" w:cs="Times New Roman"/>
        </w:rPr>
        <w:t>para que pudieran expresarse libremente y</w:t>
      </w:r>
      <w:r w:rsidR="006961D0">
        <w:rPr>
          <w:rFonts w:ascii="Times New Roman" w:hAnsi="Times New Roman" w:cs="Times New Roman"/>
        </w:rPr>
        <w:t xml:space="preserve"> que los </w:t>
      </w:r>
      <w:r>
        <w:rPr>
          <w:rFonts w:ascii="Times New Roman" w:hAnsi="Times New Roman" w:cs="Times New Roman"/>
        </w:rPr>
        <w:t>investigadores</w:t>
      </w:r>
      <w:r w:rsidR="006961D0">
        <w:rPr>
          <w:rFonts w:ascii="Times New Roman" w:hAnsi="Times New Roman" w:cs="Times New Roman"/>
        </w:rPr>
        <w:t xml:space="preserve"> </w:t>
      </w:r>
      <w:r w:rsidR="005E449F">
        <w:rPr>
          <w:rFonts w:ascii="Times New Roman" w:hAnsi="Times New Roman" w:cs="Times New Roman"/>
        </w:rPr>
        <w:t>comprendieran</w:t>
      </w:r>
      <w:r w:rsidR="006961D0">
        <w:rPr>
          <w:rFonts w:ascii="Times New Roman" w:hAnsi="Times New Roman" w:cs="Times New Roman"/>
        </w:rPr>
        <w:t xml:space="preserve"> de mejor manera sus experiencias y opiniones.</w:t>
      </w:r>
    </w:p>
    <w:p w14:paraId="09A84DD9" w14:textId="282C4A97" w:rsidR="00DB68F8" w:rsidRPr="006F5CF5" w:rsidRDefault="006961D0" w:rsidP="00366F8C">
      <w:pPr>
        <w:pStyle w:val="Default"/>
        <w:spacing w:line="360" w:lineRule="auto"/>
        <w:ind w:firstLine="708"/>
        <w:jc w:val="both"/>
        <w:rPr>
          <w:rFonts w:ascii="Times New Roman" w:hAnsi="Times New Roman" w:cs="Times New Roman"/>
          <w:strike/>
        </w:rPr>
      </w:pPr>
      <w:r>
        <w:rPr>
          <w:rFonts w:ascii="Times New Roman" w:hAnsi="Times New Roman" w:cs="Times New Roman"/>
        </w:rPr>
        <w:t xml:space="preserve">Si bien reconocemos que no existe un límite definido claramente entre lo rural y lo urbano, las características </w:t>
      </w:r>
      <w:r w:rsidR="00181528">
        <w:rPr>
          <w:rFonts w:ascii="Times New Roman" w:hAnsi="Times New Roman" w:cs="Times New Roman"/>
        </w:rPr>
        <w:t xml:space="preserve">observadas </w:t>
      </w:r>
      <w:r>
        <w:rPr>
          <w:rFonts w:ascii="Times New Roman" w:hAnsi="Times New Roman" w:cs="Times New Roman"/>
        </w:rPr>
        <w:t>de la comunidad est</w:t>
      </w:r>
      <w:r w:rsidR="00DB68F8">
        <w:rPr>
          <w:rFonts w:ascii="Times New Roman" w:hAnsi="Times New Roman" w:cs="Times New Roman"/>
        </w:rPr>
        <w:t>udiada la</w:t>
      </w:r>
      <w:r w:rsidR="00181528">
        <w:rPr>
          <w:rFonts w:ascii="Times New Roman" w:hAnsi="Times New Roman" w:cs="Times New Roman"/>
        </w:rPr>
        <w:t>s</w:t>
      </w:r>
      <w:r w:rsidR="00DB68F8">
        <w:rPr>
          <w:rFonts w:ascii="Times New Roman" w:hAnsi="Times New Roman" w:cs="Times New Roman"/>
        </w:rPr>
        <w:t xml:space="preserve"> acerca más a lo rural</w:t>
      </w:r>
      <w:r w:rsidR="00C7040E">
        <w:rPr>
          <w:rFonts w:ascii="Times New Roman" w:hAnsi="Times New Roman" w:cs="Times New Roman"/>
        </w:rPr>
        <w:t>, lo cual cobra particular relevancia desde la mirada feminista, que recupera el papel que juega la pertenencia a un contexto específico para comprender los sentidos y significados presentes en las experiencias de las mujeres</w:t>
      </w:r>
      <w:r w:rsidR="00C7040E" w:rsidRPr="007A575E">
        <w:rPr>
          <w:rFonts w:ascii="Times New Roman" w:hAnsi="Times New Roman" w:cs="Times New Roman"/>
        </w:rPr>
        <w:t xml:space="preserve">. De esta manera, </w:t>
      </w:r>
      <w:r w:rsidR="00BF7AFD" w:rsidRPr="007A575E">
        <w:rPr>
          <w:rFonts w:ascii="Times New Roman" w:hAnsi="Times New Roman" w:cs="Times New Roman"/>
        </w:rPr>
        <w:t xml:space="preserve">los resultados encontrados en este estudio </w:t>
      </w:r>
      <w:r w:rsidR="005F6DE1" w:rsidRPr="007A575E">
        <w:rPr>
          <w:rFonts w:ascii="Times New Roman" w:hAnsi="Times New Roman" w:cs="Times New Roman"/>
        </w:rPr>
        <w:t xml:space="preserve">contribuyen a comprender las dinámicas </w:t>
      </w:r>
      <w:r w:rsidR="005E449F">
        <w:rPr>
          <w:rFonts w:ascii="Times New Roman" w:hAnsi="Times New Roman" w:cs="Times New Roman"/>
        </w:rPr>
        <w:t xml:space="preserve">de género </w:t>
      </w:r>
      <w:r w:rsidR="005F6DE1" w:rsidRPr="007A575E">
        <w:rPr>
          <w:rFonts w:ascii="Times New Roman" w:hAnsi="Times New Roman" w:cs="Times New Roman"/>
        </w:rPr>
        <w:t xml:space="preserve">en espacios </w:t>
      </w:r>
      <w:r w:rsidR="00304B7B" w:rsidRPr="007A575E">
        <w:rPr>
          <w:rFonts w:ascii="Times New Roman" w:hAnsi="Times New Roman" w:cs="Times New Roman"/>
        </w:rPr>
        <w:t xml:space="preserve">y territorios </w:t>
      </w:r>
      <w:r w:rsidR="005E449F">
        <w:rPr>
          <w:rFonts w:ascii="Times New Roman" w:hAnsi="Times New Roman" w:cs="Times New Roman"/>
        </w:rPr>
        <w:t xml:space="preserve">identificados como </w:t>
      </w:r>
      <w:r w:rsidR="005F6DE1" w:rsidRPr="007A575E">
        <w:rPr>
          <w:rFonts w:ascii="Times New Roman" w:hAnsi="Times New Roman" w:cs="Times New Roman"/>
        </w:rPr>
        <w:t>nuevas ruralidades.</w:t>
      </w:r>
      <w:r w:rsidR="005F6DE1">
        <w:rPr>
          <w:rFonts w:ascii="Times New Roman" w:hAnsi="Times New Roman" w:cs="Times New Roman"/>
        </w:rPr>
        <w:t xml:space="preserve"> </w:t>
      </w:r>
    </w:p>
    <w:p w14:paraId="514CFB65" w14:textId="6F160370" w:rsidR="005E449F" w:rsidRDefault="001868F2" w:rsidP="00366F8C">
      <w:pPr>
        <w:pStyle w:val="Default"/>
        <w:spacing w:line="360" w:lineRule="auto"/>
        <w:ind w:firstLine="708"/>
        <w:jc w:val="both"/>
        <w:rPr>
          <w:rFonts w:ascii="Times New Roman" w:hAnsi="Times New Roman" w:cs="Times New Roman"/>
        </w:rPr>
      </w:pPr>
      <w:r>
        <w:rPr>
          <w:rFonts w:ascii="Times New Roman" w:hAnsi="Times New Roman" w:cs="Times New Roman"/>
        </w:rPr>
        <w:t xml:space="preserve">A partir de los discursos </w:t>
      </w:r>
      <w:r w:rsidR="00790A9D">
        <w:rPr>
          <w:rFonts w:ascii="Times New Roman" w:hAnsi="Times New Roman" w:cs="Times New Roman"/>
        </w:rPr>
        <w:t>registrados</w:t>
      </w:r>
      <w:r>
        <w:rPr>
          <w:rFonts w:ascii="Times New Roman" w:hAnsi="Times New Roman" w:cs="Times New Roman"/>
        </w:rPr>
        <w:t xml:space="preserve"> es posible mostrar que </w:t>
      </w:r>
      <w:r w:rsidR="00EF4695">
        <w:rPr>
          <w:rFonts w:ascii="Times New Roman" w:hAnsi="Times New Roman" w:cs="Times New Roman"/>
        </w:rPr>
        <w:t xml:space="preserve">las expresiones de la violencia patriarcal se da </w:t>
      </w:r>
      <w:r w:rsidR="00EF4695" w:rsidRPr="001646A5">
        <w:rPr>
          <w:rFonts w:ascii="Times New Roman" w:hAnsi="Times New Roman" w:cs="Times New Roman"/>
        </w:rPr>
        <w:t>a través de</w:t>
      </w:r>
      <w:r w:rsidR="00EF4695">
        <w:rPr>
          <w:rFonts w:ascii="Times New Roman" w:hAnsi="Times New Roman" w:cs="Times New Roman"/>
        </w:rPr>
        <w:t xml:space="preserve"> </w:t>
      </w:r>
      <w:r w:rsidR="00EF4695" w:rsidRPr="001646A5">
        <w:rPr>
          <w:rFonts w:ascii="Times New Roman" w:hAnsi="Times New Roman" w:cs="Times New Roman"/>
        </w:rPr>
        <w:t>l</w:t>
      </w:r>
      <w:r w:rsidR="00EF4695">
        <w:rPr>
          <w:rFonts w:ascii="Times New Roman" w:hAnsi="Times New Roman" w:cs="Times New Roman"/>
        </w:rPr>
        <w:t>a</w:t>
      </w:r>
      <w:r w:rsidR="00EF4695" w:rsidRPr="001646A5">
        <w:rPr>
          <w:rFonts w:ascii="Times New Roman" w:hAnsi="Times New Roman" w:cs="Times New Roman"/>
        </w:rPr>
        <w:t xml:space="preserve"> </w:t>
      </w:r>
      <w:r w:rsidR="00EF4695">
        <w:rPr>
          <w:rFonts w:ascii="Times New Roman" w:hAnsi="Times New Roman" w:cs="Times New Roman"/>
        </w:rPr>
        <w:t>romantización de las relaciones amorosas en la pareja heterosexual</w:t>
      </w:r>
      <w:r>
        <w:rPr>
          <w:rFonts w:ascii="Times New Roman" w:hAnsi="Times New Roman" w:cs="Times New Roman"/>
        </w:rPr>
        <w:t xml:space="preserve"> para controlar la sexualidad y práctica sexual de las adolescentes</w:t>
      </w:r>
      <w:r w:rsidR="00EF4695">
        <w:rPr>
          <w:rFonts w:ascii="Times New Roman" w:hAnsi="Times New Roman" w:cs="Times New Roman"/>
        </w:rPr>
        <w:t xml:space="preserve">; </w:t>
      </w:r>
      <w:r>
        <w:rPr>
          <w:rFonts w:ascii="Times New Roman" w:hAnsi="Times New Roman" w:cs="Times New Roman"/>
        </w:rPr>
        <w:t xml:space="preserve">igual que la negación y </w:t>
      </w:r>
      <w:r w:rsidR="00EF4695" w:rsidRPr="001646A5">
        <w:rPr>
          <w:rFonts w:ascii="Times New Roman" w:hAnsi="Times New Roman" w:cs="Times New Roman"/>
        </w:rPr>
        <w:t>el ocultamiento</w:t>
      </w:r>
      <w:r w:rsidRPr="001868F2">
        <w:rPr>
          <w:rFonts w:ascii="Times New Roman" w:hAnsi="Times New Roman" w:cs="Times New Roman"/>
        </w:rPr>
        <w:t xml:space="preserve"> </w:t>
      </w:r>
      <w:r w:rsidRPr="001646A5">
        <w:rPr>
          <w:rFonts w:ascii="Times New Roman" w:hAnsi="Times New Roman" w:cs="Times New Roman"/>
        </w:rPr>
        <w:t xml:space="preserve">de información pertinente </w:t>
      </w:r>
      <w:r>
        <w:rPr>
          <w:rFonts w:ascii="Times New Roman" w:hAnsi="Times New Roman" w:cs="Times New Roman"/>
        </w:rPr>
        <w:t xml:space="preserve">que las oriente </w:t>
      </w:r>
      <w:r w:rsidRPr="001646A5">
        <w:rPr>
          <w:rFonts w:ascii="Times New Roman" w:hAnsi="Times New Roman" w:cs="Times New Roman"/>
        </w:rPr>
        <w:t xml:space="preserve">sobre </w:t>
      </w:r>
      <w:r>
        <w:rPr>
          <w:rFonts w:ascii="Times New Roman" w:hAnsi="Times New Roman" w:cs="Times New Roman"/>
        </w:rPr>
        <w:t>la sexualidad y las prácticas sexuales</w:t>
      </w:r>
      <w:r w:rsidR="00EF4695" w:rsidRPr="001646A5">
        <w:rPr>
          <w:rFonts w:ascii="Times New Roman" w:hAnsi="Times New Roman" w:cs="Times New Roman"/>
        </w:rPr>
        <w:t xml:space="preserve"> por parte de </w:t>
      </w:r>
      <w:r w:rsidR="00EF4695">
        <w:rPr>
          <w:rFonts w:ascii="Times New Roman" w:hAnsi="Times New Roman" w:cs="Times New Roman"/>
        </w:rPr>
        <w:t>p</w:t>
      </w:r>
      <w:r w:rsidR="00EF4695" w:rsidRPr="001646A5">
        <w:rPr>
          <w:rFonts w:ascii="Times New Roman" w:hAnsi="Times New Roman" w:cs="Times New Roman"/>
        </w:rPr>
        <w:t>adres</w:t>
      </w:r>
      <w:r w:rsidR="00EF4695">
        <w:rPr>
          <w:rFonts w:ascii="Times New Roman" w:hAnsi="Times New Roman" w:cs="Times New Roman"/>
        </w:rPr>
        <w:t>/madres</w:t>
      </w:r>
      <w:r w:rsidR="00EF4695" w:rsidRPr="001646A5">
        <w:rPr>
          <w:rFonts w:ascii="Times New Roman" w:hAnsi="Times New Roman" w:cs="Times New Roman"/>
        </w:rPr>
        <w:t xml:space="preserve">, </w:t>
      </w:r>
      <w:r>
        <w:rPr>
          <w:rFonts w:ascii="Times New Roman" w:hAnsi="Times New Roman" w:cs="Times New Roman"/>
        </w:rPr>
        <w:t>tutores o personas adultas que las rodean</w:t>
      </w:r>
      <w:r w:rsidR="00EF4695">
        <w:rPr>
          <w:rFonts w:ascii="Times New Roman" w:hAnsi="Times New Roman" w:cs="Times New Roman"/>
        </w:rPr>
        <w:t>; así como formas específicas de sometimiento ante las normas patriarcales</w:t>
      </w:r>
      <w:r w:rsidR="005E449F">
        <w:rPr>
          <w:rFonts w:ascii="Times New Roman" w:hAnsi="Times New Roman" w:cs="Times New Roman"/>
        </w:rPr>
        <w:t>.</w:t>
      </w:r>
    </w:p>
    <w:p w14:paraId="7177B75B" w14:textId="11911D6A" w:rsidR="001868F2" w:rsidRDefault="001868F2" w:rsidP="00366F8C">
      <w:pPr>
        <w:pStyle w:val="Default"/>
        <w:spacing w:line="360" w:lineRule="auto"/>
        <w:ind w:firstLine="708"/>
        <w:jc w:val="both"/>
        <w:rPr>
          <w:rFonts w:ascii="Times New Roman" w:hAnsi="Times New Roman" w:cs="Times New Roman"/>
        </w:rPr>
      </w:pPr>
      <w:r>
        <w:rPr>
          <w:rFonts w:ascii="Times New Roman" w:hAnsi="Times New Roman" w:cs="Times New Roman"/>
        </w:rPr>
        <w:t xml:space="preserve">Estas expresiones de violencia son patriarcales porque provienen de una estructura social en </w:t>
      </w:r>
      <w:r w:rsidR="00790A9D">
        <w:rPr>
          <w:rFonts w:ascii="Times New Roman" w:hAnsi="Times New Roman" w:cs="Times New Roman"/>
        </w:rPr>
        <w:t xml:space="preserve">la </w:t>
      </w:r>
      <w:r>
        <w:rPr>
          <w:rFonts w:ascii="Times New Roman" w:hAnsi="Times New Roman" w:cs="Times New Roman"/>
        </w:rPr>
        <w:t xml:space="preserve">que el poder </w:t>
      </w:r>
      <w:r w:rsidR="00790A9D">
        <w:rPr>
          <w:rFonts w:ascii="Times New Roman" w:hAnsi="Times New Roman" w:cs="Times New Roman"/>
        </w:rPr>
        <w:t xml:space="preserve">recae </w:t>
      </w:r>
      <w:r>
        <w:rPr>
          <w:rFonts w:ascii="Times New Roman" w:hAnsi="Times New Roman" w:cs="Times New Roman"/>
        </w:rPr>
        <w:t xml:space="preserve">en manos de los hombres </w:t>
      </w:r>
      <w:r w:rsidR="00FD692A">
        <w:rPr>
          <w:rFonts w:ascii="Times New Roman" w:hAnsi="Times New Roman" w:cs="Times New Roman"/>
        </w:rPr>
        <w:t>y reproduce las relaciones de desigualdad por género</w:t>
      </w:r>
      <w:r w:rsidR="00790A9D">
        <w:rPr>
          <w:rFonts w:ascii="Times New Roman" w:hAnsi="Times New Roman" w:cs="Times New Roman"/>
        </w:rPr>
        <w:t xml:space="preserve"> mediante las cuales </w:t>
      </w:r>
      <w:r w:rsidR="00FD692A">
        <w:rPr>
          <w:rFonts w:ascii="Times New Roman" w:hAnsi="Times New Roman" w:cs="Times New Roman"/>
        </w:rPr>
        <w:t>las mujeres quedan subordinadas ante la autoridad y el poder del varón.</w:t>
      </w:r>
    </w:p>
    <w:p w14:paraId="1050D784" w14:textId="00275B0A" w:rsidR="005E1501" w:rsidRDefault="005E1501" w:rsidP="00366F8C">
      <w:pPr>
        <w:pStyle w:val="Default"/>
        <w:spacing w:line="360" w:lineRule="auto"/>
        <w:ind w:firstLine="708"/>
        <w:jc w:val="both"/>
        <w:rPr>
          <w:rFonts w:ascii="Times New Roman" w:hAnsi="Times New Roman" w:cs="Times New Roman"/>
        </w:rPr>
      </w:pPr>
    </w:p>
    <w:p w14:paraId="00DC2F3B" w14:textId="1A0C9E70" w:rsidR="005D1A6A" w:rsidRDefault="005D1A6A" w:rsidP="00366F8C">
      <w:pPr>
        <w:pStyle w:val="Default"/>
        <w:spacing w:line="360" w:lineRule="auto"/>
        <w:ind w:firstLine="708"/>
        <w:jc w:val="both"/>
        <w:rPr>
          <w:rFonts w:ascii="Times New Roman" w:hAnsi="Times New Roman" w:cs="Times New Roman"/>
        </w:rPr>
      </w:pPr>
    </w:p>
    <w:p w14:paraId="7126F2C8" w14:textId="7E3CDBBD" w:rsidR="005D1A6A" w:rsidRDefault="005D1A6A" w:rsidP="00366F8C">
      <w:pPr>
        <w:pStyle w:val="Default"/>
        <w:spacing w:line="360" w:lineRule="auto"/>
        <w:ind w:firstLine="708"/>
        <w:jc w:val="both"/>
        <w:rPr>
          <w:rFonts w:ascii="Times New Roman" w:hAnsi="Times New Roman" w:cs="Times New Roman"/>
        </w:rPr>
      </w:pPr>
    </w:p>
    <w:p w14:paraId="7FC6CFE0" w14:textId="0921CC13" w:rsidR="005D1A6A" w:rsidRDefault="005D1A6A" w:rsidP="00366F8C">
      <w:pPr>
        <w:pStyle w:val="Default"/>
        <w:spacing w:line="360" w:lineRule="auto"/>
        <w:ind w:firstLine="708"/>
        <w:jc w:val="both"/>
        <w:rPr>
          <w:rFonts w:ascii="Times New Roman" w:hAnsi="Times New Roman" w:cs="Times New Roman"/>
        </w:rPr>
      </w:pPr>
    </w:p>
    <w:p w14:paraId="709EA694" w14:textId="77777777" w:rsidR="005D1A6A" w:rsidRDefault="005D1A6A" w:rsidP="00366F8C">
      <w:pPr>
        <w:pStyle w:val="Default"/>
        <w:spacing w:line="360" w:lineRule="auto"/>
        <w:ind w:firstLine="708"/>
        <w:jc w:val="both"/>
        <w:rPr>
          <w:rFonts w:ascii="Times New Roman" w:hAnsi="Times New Roman" w:cs="Times New Roman"/>
        </w:rPr>
      </w:pPr>
    </w:p>
    <w:p w14:paraId="03E42CF3" w14:textId="34983E44" w:rsidR="00E2538D" w:rsidRPr="004912C4" w:rsidRDefault="00E2538D" w:rsidP="004912C4">
      <w:pPr>
        <w:pStyle w:val="Default"/>
        <w:spacing w:line="360" w:lineRule="auto"/>
        <w:jc w:val="center"/>
        <w:rPr>
          <w:rFonts w:ascii="Times New Roman" w:hAnsi="Times New Roman" w:cs="Times New Roman"/>
          <w:b/>
          <w:sz w:val="28"/>
          <w:szCs w:val="28"/>
        </w:rPr>
      </w:pPr>
      <w:r w:rsidRPr="004912C4">
        <w:rPr>
          <w:rFonts w:ascii="Times New Roman" w:hAnsi="Times New Roman" w:cs="Times New Roman"/>
          <w:b/>
          <w:sz w:val="28"/>
          <w:szCs w:val="28"/>
        </w:rPr>
        <w:lastRenderedPageBreak/>
        <w:t>Futura</w:t>
      </w:r>
      <w:r w:rsidR="009F3018" w:rsidRPr="004912C4">
        <w:rPr>
          <w:rFonts w:ascii="Times New Roman" w:hAnsi="Times New Roman" w:cs="Times New Roman"/>
          <w:b/>
          <w:sz w:val="28"/>
          <w:szCs w:val="28"/>
        </w:rPr>
        <w:t>s</w:t>
      </w:r>
      <w:r w:rsidRPr="004912C4">
        <w:rPr>
          <w:rFonts w:ascii="Times New Roman" w:hAnsi="Times New Roman" w:cs="Times New Roman"/>
          <w:b/>
          <w:sz w:val="28"/>
          <w:szCs w:val="28"/>
        </w:rPr>
        <w:t xml:space="preserve"> líneas de investigación</w:t>
      </w:r>
    </w:p>
    <w:p w14:paraId="401CB710" w14:textId="328223CC" w:rsidR="002A5D35" w:rsidRDefault="00FD692A" w:rsidP="00366F8C">
      <w:pPr>
        <w:pStyle w:val="Default"/>
        <w:spacing w:line="360" w:lineRule="auto"/>
        <w:jc w:val="both"/>
        <w:rPr>
          <w:rFonts w:ascii="Times New Roman" w:hAnsi="Times New Roman" w:cs="Times New Roman"/>
        </w:rPr>
      </w:pPr>
      <w:r>
        <w:rPr>
          <w:rFonts w:ascii="Times New Roman" w:hAnsi="Times New Roman" w:cs="Times New Roman"/>
        </w:rPr>
        <w:tab/>
      </w:r>
      <w:r w:rsidR="00840941" w:rsidRPr="00B14303">
        <w:rPr>
          <w:rFonts w:ascii="Times New Roman" w:hAnsi="Times New Roman" w:cs="Times New Roman"/>
        </w:rPr>
        <w:t xml:space="preserve">Ante estas realidades </w:t>
      </w:r>
      <w:r w:rsidR="00E2538D">
        <w:rPr>
          <w:rFonts w:ascii="Times New Roman" w:hAnsi="Times New Roman" w:cs="Times New Roman"/>
        </w:rPr>
        <w:t xml:space="preserve">encontradas en este estudio </w:t>
      </w:r>
      <w:r w:rsidR="00840941" w:rsidRPr="00B14303">
        <w:rPr>
          <w:rFonts w:ascii="Times New Roman" w:hAnsi="Times New Roman" w:cs="Times New Roman"/>
        </w:rPr>
        <w:t xml:space="preserve">es muy importante </w:t>
      </w:r>
      <w:r>
        <w:rPr>
          <w:rFonts w:ascii="Times New Roman" w:hAnsi="Times New Roman" w:cs="Times New Roman"/>
        </w:rPr>
        <w:t xml:space="preserve">continuar </w:t>
      </w:r>
      <w:r w:rsidR="00840941" w:rsidRPr="00B14303">
        <w:rPr>
          <w:rFonts w:ascii="Times New Roman" w:hAnsi="Times New Roman" w:cs="Times New Roman"/>
        </w:rPr>
        <w:t>el trabajo investigativo</w:t>
      </w:r>
      <w:r w:rsidR="00C8238E">
        <w:rPr>
          <w:rFonts w:ascii="Times New Roman" w:hAnsi="Times New Roman" w:cs="Times New Roman"/>
        </w:rPr>
        <w:t xml:space="preserve"> con </w:t>
      </w:r>
      <w:r w:rsidR="004F258C">
        <w:rPr>
          <w:rFonts w:ascii="Times New Roman" w:hAnsi="Times New Roman" w:cs="Times New Roman"/>
        </w:rPr>
        <w:t>otras mujeres</w:t>
      </w:r>
      <w:r w:rsidR="00EB024C">
        <w:rPr>
          <w:rFonts w:ascii="Times New Roman" w:hAnsi="Times New Roman" w:cs="Times New Roman"/>
        </w:rPr>
        <w:t xml:space="preserve"> adolescentes</w:t>
      </w:r>
      <w:r w:rsidR="004F258C">
        <w:rPr>
          <w:rFonts w:ascii="Times New Roman" w:hAnsi="Times New Roman" w:cs="Times New Roman"/>
        </w:rPr>
        <w:t xml:space="preserve"> en el ámbito de nuevas ruralidades </w:t>
      </w:r>
      <w:r w:rsidR="00840941" w:rsidRPr="00B14303">
        <w:rPr>
          <w:rFonts w:ascii="Times New Roman" w:hAnsi="Times New Roman" w:cs="Times New Roman"/>
        </w:rPr>
        <w:t xml:space="preserve">para </w:t>
      </w:r>
      <w:r w:rsidR="00C8238E">
        <w:rPr>
          <w:rFonts w:ascii="Times New Roman" w:hAnsi="Times New Roman" w:cs="Times New Roman"/>
        </w:rPr>
        <w:t>evidenciar</w:t>
      </w:r>
      <w:r w:rsidR="00840941" w:rsidRPr="00B14303">
        <w:rPr>
          <w:rFonts w:ascii="Times New Roman" w:hAnsi="Times New Roman" w:cs="Times New Roman"/>
        </w:rPr>
        <w:t xml:space="preserve"> las violencias estructurales y las experiencias </w:t>
      </w:r>
      <w:r w:rsidR="00840941" w:rsidRPr="004F258C">
        <w:rPr>
          <w:rFonts w:ascii="Times New Roman" w:hAnsi="Times New Roman" w:cs="Times New Roman"/>
        </w:rPr>
        <w:t>de opresión en que viven</w:t>
      </w:r>
      <w:r w:rsidR="00C8238E" w:rsidRPr="004F258C">
        <w:rPr>
          <w:rFonts w:ascii="Times New Roman" w:hAnsi="Times New Roman" w:cs="Times New Roman"/>
        </w:rPr>
        <w:t>.</w:t>
      </w:r>
      <w:r w:rsidR="008F11AF">
        <w:rPr>
          <w:rFonts w:ascii="Times New Roman" w:hAnsi="Times New Roman" w:cs="Times New Roman"/>
        </w:rPr>
        <w:t xml:space="preserve"> Entre otras aristas pendientes que se pueden observar dos</w:t>
      </w:r>
      <w:r w:rsidR="00B67DF0">
        <w:rPr>
          <w:rFonts w:ascii="Times New Roman" w:hAnsi="Times New Roman" w:cs="Times New Roman"/>
        </w:rPr>
        <w:t xml:space="preserve"> </w:t>
      </w:r>
      <w:r w:rsidR="004F258C">
        <w:rPr>
          <w:rFonts w:ascii="Times New Roman" w:hAnsi="Times New Roman" w:cs="Times New Roman"/>
        </w:rPr>
        <w:t>líneas aparecen con mayor relevancia</w:t>
      </w:r>
      <w:r w:rsidR="00790A9D">
        <w:rPr>
          <w:rFonts w:ascii="Times New Roman" w:hAnsi="Times New Roman" w:cs="Times New Roman"/>
        </w:rPr>
        <w:t xml:space="preserve">. La </w:t>
      </w:r>
      <w:r w:rsidR="00147011">
        <w:rPr>
          <w:rFonts w:ascii="Times New Roman" w:hAnsi="Times New Roman" w:cs="Times New Roman"/>
        </w:rPr>
        <w:t xml:space="preserve">primera es </w:t>
      </w:r>
      <w:r w:rsidR="004F258C">
        <w:rPr>
          <w:rFonts w:ascii="Times New Roman" w:hAnsi="Times New Roman" w:cs="Times New Roman"/>
        </w:rPr>
        <w:t xml:space="preserve">abordar </w:t>
      </w:r>
      <w:r w:rsidRPr="004F258C">
        <w:rPr>
          <w:rFonts w:ascii="Times New Roman" w:hAnsi="Times New Roman" w:cs="Times New Roman"/>
        </w:rPr>
        <w:t xml:space="preserve">el análisis de la subjetividad masculina ante estas violencias patriarcales </w:t>
      </w:r>
      <w:r w:rsidR="004F258C">
        <w:rPr>
          <w:rFonts w:ascii="Times New Roman" w:hAnsi="Times New Roman" w:cs="Times New Roman"/>
        </w:rPr>
        <w:t>en hombres adolescentes escolarizados</w:t>
      </w:r>
      <w:r w:rsidR="00543C89">
        <w:rPr>
          <w:rFonts w:ascii="Times New Roman" w:hAnsi="Times New Roman" w:cs="Times New Roman"/>
        </w:rPr>
        <w:t xml:space="preserve">. </w:t>
      </w:r>
      <w:r w:rsidR="00147011">
        <w:rPr>
          <w:rFonts w:ascii="Times New Roman" w:hAnsi="Times New Roman" w:cs="Times New Roman"/>
        </w:rPr>
        <w:t>Una segunda línea es abordar el análisis del</w:t>
      </w:r>
      <w:r w:rsidR="004F258C">
        <w:rPr>
          <w:rFonts w:ascii="Times New Roman" w:hAnsi="Times New Roman" w:cs="Times New Roman"/>
        </w:rPr>
        <w:t xml:space="preserve"> papel que juega la institución escolar </w:t>
      </w:r>
      <w:r w:rsidR="00FA03EC">
        <w:rPr>
          <w:rFonts w:ascii="Times New Roman" w:hAnsi="Times New Roman" w:cs="Times New Roman"/>
        </w:rPr>
        <w:t xml:space="preserve">como </w:t>
      </w:r>
      <w:r w:rsidR="004F258C">
        <w:rPr>
          <w:rFonts w:ascii="Times New Roman" w:hAnsi="Times New Roman" w:cs="Times New Roman"/>
        </w:rPr>
        <w:t>agente socializador de estos jóvenes adolescentes, mujeres y hombres</w:t>
      </w:r>
      <w:r w:rsidR="002A5D35" w:rsidRPr="004F258C">
        <w:rPr>
          <w:rFonts w:ascii="Times New Roman" w:hAnsi="Times New Roman" w:cs="Times New Roman"/>
        </w:rPr>
        <w:t xml:space="preserve"> </w:t>
      </w:r>
      <w:r w:rsidR="004F258C">
        <w:rPr>
          <w:rFonts w:ascii="Times New Roman" w:hAnsi="Times New Roman" w:cs="Times New Roman"/>
        </w:rPr>
        <w:t>en estos mismos contextos socioculturales</w:t>
      </w:r>
      <w:r w:rsidR="00543C89">
        <w:rPr>
          <w:rFonts w:ascii="Times New Roman" w:hAnsi="Times New Roman" w:cs="Times New Roman"/>
        </w:rPr>
        <w:t xml:space="preserve"> a través de la </w:t>
      </w:r>
      <w:r w:rsidR="00FA03EC">
        <w:rPr>
          <w:rFonts w:ascii="Times New Roman" w:hAnsi="Times New Roman" w:cs="Times New Roman"/>
        </w:rPr>
        <w:t>figura de autoridad que son las y l</w:t>
      </w:r>
      <w:r w:rsidR="00543C89">
        <w:rPr>
          <w:rFonts w:ascii="Times New Roman" w:hAnsi="Times New Roman" w:cs="Times New Roman"/>
        </w:rPr>
        <w:t>os profesores.</w:t>
      </w:r>
      <w:r w:rsidR="00EB024C">
        <w:rPr>
          <w:rFonts w:ascii="Times New Roman" w:hAnsi="Times New Roman" w:cs="Times New Roman"/>
        </w:rPr>
        <w:t xml:space="preserve"> </w:t>
      </w:r>
    </w:p>
    <w:p w14:paraId="358BB7A0" w14:textId="77777777" w:rsidR="00A04151" w:rsidRDefault="00A04151" w:rsidP="00366F8C">
      <w:pPr>
        <w:pStyle w:val="Default"/>
        <w:spacing w:line="360" w:lineRule="auto"/>
        <w:jc w:val="both"/>
        <w:rPr>
          <w:rFonts w:ascii="Times New Roman" w:hAnsi="Times New Roman" w:cs="Times New Roman"/>
        </w:rPr>
      </w:pPr>
    </w:p>
    <w:p w14:paraId="0307EE23" w14:textId="694FCFAC" w:rsidR="00633E11" w:rsidRDefault="004001AD" w:rsidP="008E3D2E">
      <w:pPr>
        <w:spacing w:after="0" w:line="360" w:lineRule="auto"/>
        <w:rPr>
          <w:rFonts w:cstheme="minorHAnsi"/>
          <w:b/>
          <w:sz w:val="28"/>
          <w:szCs w:val="28"/>
        </w:rPr>
      </w:pPr>
      <w:r w:rsidRPr="004912C4">
        <w:rPr>
          <w:rFonts w:cstheme="minorHAnsi"/>
          <w:b/>
          <w:sz w:val="28"/>
          <w:szCs w:val="28"/>
        </w:rPr>
        <w:t>Referencias</w:t>
      </w:r>
    </w:p>
    <w:p w14:paraId="5C4D0334"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Álvarez, J. L. (2003). </w:t>
      </w:r>
      <w:r w:rsidRPr="00217B0B">
        <w:rPr>
          <w:rFonts w:ascii="Times New Roman" w:hAnsi="Times New Roman" w:cs="Times New Roman"/>
          <w:i/>
          <w:sz w:val="24"/>
          <w:szCs w:val="24"/>
        </w:rPr>
        <w:t>Cómo hacer investigación cualitativa. Fundamentos y metodología.</w:t>
      </w:r>
      <w:r w:rsidRPr="00217B0B">
        <w:rPr>
          <w:rFonts w:ascii="Times New Roman" w:hAnsi="Times New Roman" w:cs="Times New Roman"/>
          <w:sz w:val="24"/>
          <w:szCs w:val="24"/>
        </w:rPr>
        <w:t xml:space="preserve"> México: Paidós Educador.</w:t>
      </w:r>
    </w:p>
    <w:p w14:paraId="1180D835" w14:textId="084F0271" w:rsidR="00A6707E" w:rsidRPr="00217B0B" w:rsidRDefault="00A6707E" w:rsidP="00A6707E">
      <w:pPr>
        <w:pStyle w:val="Default"/>
        <w:spacing w:line="360" w:lineRule="auto"/>
        <w:ind w:left="709" w:hanging="709"/>
        <w:contextualSpacing/>
        <w:jc w:val="both"/>
        <w:rPr>
          <w:rFonts w:ascii="Times New Roman" w:hAnsi="Times New Roman" w:cs="Times New Roman"/>
          <w:color w:val="auto"/>
        </w:rPr>
      </w:pPr>
      <w:r w:rsidRPr="00217B0B">
        <w:rPr>
          <w:rFonts w:ascii="Times New Roman" w:hAnsi="Times New Roman" w:cs="Times New Roman"/>
          <w:color w:val="auto"/>
        </w:rPr>
        <w:t xml:space="preserve">Arias L., (2021). Poder, normas sociales y de género en la salud sexual y reproductiva en adolescentes tempranos. </w:t>
      </w:r>
      <w:r w:rsidRPr="00217B0B">
        <w:rPr>
          <w:rFonts w:ascii="Times New Roman" w:hAnsi="Times New Roman" w:cs="Times New Roman"/>
          <w:i/>
          <w:color w:val="auto"/>
        </w:rPr>
        <w:t>Gaceta Medica Boliviana, 44(1)</w:t>
      </w:r>
      <w:r w:rsidRPr="00217B0B">
        <w:rPr>
          <w:rFonts w:ascii="Times New Roman" w:hAnsi="Times New Roman" w:cs="Times New Roman"/>
          <w:color w:val="auto"/>
        </w:rPr>
        <w:t xml:space="preserve">, 50-56. Recuperado de </w:t>
      </w:r>
      <w:r w:rsidRPr="000E3F29">
        <w:rPr>
          <w:rFonts w:ascii="Times New Roman" w:hAnsi="Times New Roman" w:cs="Times New Roman"/>
        </w:rPr>
        <w:t>http://www.scielo.org.bo/scielo.php?script=sci_arttext&amp;pid=S1012-29662021000100009&amp;lng=es&amp;tlng=es</w:t>
      </w:r>
    </w:p>
    <w:p w14:paraId="16F32C78"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Barrios-Klee, W. (coord.) (2017). ¿</w:t>
      </w:r>
      <w:r w:rsidRPr="00217B0B">
        <w:rPr>
          <w:rFonts w:ascii="Times New Roman" w:hAnsi="Times New Roman" w:cs="Times New Roman"/>
          <w:i/>
          <w:sz w:val="24"/>
          <w:szCs w:val="24"/>
        </w:rPr>
        <w:t>Cuál es el problema? Masculinidades hegemónicas y su influencia en matrimonios y embarazos en niñas, adolescentes y jóvenes</w:t>
      </w:r>
      <w:r w:rsidRPr="00217B0B">
        <w:rPr>
          <w:rFonts w:ascii="Times New Roman" w:hAnsi="Times New Roman" w:cs="Times New Roman"/>
          <w:sz w:val="24"/>
          <w:szCs w:val="24"/>
        </w:rPr>
        <w:t>. Guatemala: FLACSO-UNFPA.</w:t>
      </w:r>
    </w:p>
    <w:p w14:paraId="09FDA873"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Belluci, M. (2014). </w:t>
      </w:r>
      <w:r w:rsidRPr="00217B0B">
        <w:rPr>
          <w:rFonts w:ascii="Times New Roman" w:hAnsi="Times New Roman" w:cs="Times New Roman"/>
          <w:i/>
          <w:sz w:val="24"/>
          <w:szCs w:val="24"/>
        </w:rPr>
        <w:t>Historia de una desobediencia: aborto y feminismo</w:t>
      </w:r>
      <w:r w:rsidRPr="00217B0B">
        <w:rPr>
          <w:rFonts w:ascii="Times New Roman" w:hAnsi="Times New Roman" w:cs="Times New Roman"/>
          <w:sz w:val="24"/>
          <w:szCs w:val="24"/>
        </w:rPr>
        <w:t xml:space="preserve">. Buenos Aires: Capital Intelectual. </w:t>
      </w:r>
    </w:p>
    <w:p w14:paraId="633407BC" w14:textId="77777777" w:rsidR="00A6707E" w:rsidRPr="00217B0B" w:rsidRDefault="00A6707E" w:rsidP="00A6707E">
      <w:pPr>
        <w:widowControl w:val="0"/>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Berger, P. y Luckman, T. (1984). </w:t>
      </w:r>
      <w:r w:rsidRPr="00217B0B">
        <w:rPr>
          <w:rFonts w:ascii="Times New Roman" w:hAnsi="Times New Roman" w:cs="Times New Roman"/>
          <w:i/>
          <w:sz w:val="24"/>
          <w:szCs w:val="24"/>
        </w:rPr>
        <w:t>La construcción social de la realidad</w:t>
      </w:r>
      <w:r w:rsidRPr="00217B0B">
        <w:rPr>
          <w:rFonts w:ascii="Times New Roman" w:hAnsi="Times New Roman" w:cs="Times New Roman"/>
          <w:sz w:val="24"/>
          <w:szCs w:val="24"/>
        </w:rPr>
        <w:t>. Argentina: Amorrortu editores.</w:t>
      </w:r>
    </w:p>
    <w:p w14:paraId="0F65D928" w14:textId="77777777" w:rsidR="00A6707E" w:rsidRDefault="00A6707E" w:rsidP="00A6707E">
      <w:pPr>
        <w:pStyle w:val="Default"/>
        <w:spacing w:line="360" w:lineRule="auto"/>
        <w:ind w:left="709" w:hanging="709"/>
        <w:contextualSpacing/>
        <w:jc w:val="both"/>
        <w:rPr>
          <w:rFonts w:ascii="Times New Roman" w:hAnsi="Times New Roman" w:cs="Times New Roman"/>
          <w:color w:val="auto"/>
        </w:rPr>
      </w:pPr>
      <w:r w:rsidRPr="00A6707E">
        <w:rPr>
          <w:rFonts w:ascii="Times New Roman" w:hAnsi="Times New Roman" w:cs="Times New Roman"/>
          <w:color w:val="auto"/>
        </w:rPr>
        <w:t>Castañeda, S. M. P. (2008). Metodología de la investigación feminista. México: CEIIHC-UNAM.</w:t>
      </w:r>
    </w:p>
    <w:p w14:paraId="1A2EABDC" w14:textId="51487B18" w:rsidR="00A6707E" w:rsidRPr="00217B0B" w:rsidRDefault="00A6707E" w:rsidP="00A6707E">
      <w:pPr>
        <w:pStyle w:val="Default"/>
        <w:spacing w:line="360" w:lineRule="auto"/>
        <w:ind w:left="709" w:hanging="709"/>
        <w:contextualSpacing/>
        <w:jc w:val="both"/>
        <w:rPr>
          <w:rFonts w:ascii="Times New Roman" w:hAnsi="Times New Roman" w:cs="Times New Roman"/>
          <w:color w:val="auto"/>
        </w:rPr>
      </w:pPr>
      <w:r w:rsidRPr="00217B0B">
        <w:rPr>
          <w:rFonts w:ascii="Times New Roman" w:hAnsi="Times New Roman" w:cs="Times New Roman"/>
          <w:color w:val="auto"/>
        </w:rPr>
        <w:t xml:space="preserve">Checa, S. (2005). Implicancias del género en la construcción de la sexualidad adolescente. </w:t>
      </w:r>
      <w:r w:rsidRPr="00217B0B">
        <w:rPr>
          <w:rFonts w:ascii="Times New Roman" w:hAnsi="Times New Roman" w:cs="Times New Roman"/>
          <w:i/>
          <w:color w:val="auto"/>
        </w:rPr>
        <w:t>Anales de la educación común. Año 1(1-2),</w:t>
      </w:r>
      <w:r w:rsidRPr="00217B0B">
        <w:rPr>
          <w:rFonts w:ascii="Times New Roman" w:hAnsi="Times New Roman" w:cs="Times New Roman"/>
          <w:color w:val="auto"/>
        </w:rPr>
        <w:t xml:space="preserve"> 183-193. </w:t>
      </w:r>
    </w:p>
    <w:p w14:paraId="0B83C47B" w14:textId="6F6AA5A0"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Comisión Nacional de Derechos Humanos (2014). </w:t>
      </w:r>
      <w:r w:rsidRPr="00217B0B">
        <w:rPr>
          <w:rFonts w:ascii="Times New Roman" w:hAnsi="Times New Roman" w:cs="Times New Roman"/>
          <w:i/>
          <w:sz w:val="24"/>
          <w:szCs w:val="24"/>
        </w:rPr>
        <w:t>Anexo Tipificación del Feminicidio</w:t>
      </w:r>
      <w:r w:rsidRPr="00217B0B">
        <w:rPr>
          <w:rFonts w:ascii="Times New Roman" w:hAnsi="Times New Roman" w:cs="Times New Roman"/>
          <w:sz w:val="24"/>
          <w:szCs w:val="24"/>
        </w:rPr>
        <w:t xml:space="preserve">. Comisión Nacional de Derechos Humanos </w:t>
      </w:r>
      <w:hyperlink r:id="rId8" w:history="1"/>
      <w:r w:rsidRPr="00217B0B">
        <w:rPr>
          <w:rFonts w:ascii="Times New Roman" w:hAnsi="Times New Roman" w:cs="Times New Roman"/>
          <w:sz w:val="24"/>
          <w:szCs w:val="24"/>
        </w:rPr>
        <w:t xml:space="preserve">Disponible en </w:t>
      </w:r>
      <w:r w:rsidR="000E3F29" w:rsidRPr="000E3F29">
        <w:rPr>
          <w:rFonts w:ascii="Times New Roman" w:hAnsi="Times New Roman" w:cs="Times New Roman"/>
          <w:sz w:val="24"/>
          <w:szCs w:val="24"/>
        </w:rPr>
        <w:t>https://</w:t>
      </w:r>
      <w:r w:rsidRPr="000E3F29">
        <w:rPr>
          <w:rFonts w:ascii="Times New Roman" w:hAnsi="Times New Roman" w:cs="Times New Roman"/>
          <w:sz w:val="24"/>
          <w:szCs w:val="24"/>
        </w:rPr>
        <w:t>tipificacionFeminicidioAnexo_2014nov05.pdf (cndh.org.mx)</w:t>
      </w:r>
    </w:p>
    <w:p w14:paraId="591566F1" w14:textId="4EA61DBD"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lastRenderedPageBreak/>
        <w:t xml:space="preserve">Cumes, A. E. (2012). Mujeres indígenas, patriarcado y colonialismo. </w:t>
      </w:r>
      <w:r w:rsidRPr="00217B0B">
        <w:rPr>
          <w:rFonts w:ascii="Times New Roman" w:hAnsi="Times New Roman" w:cs="Times New Roman"/>
          <w:i/>
          <w:sz w:val="24"/>
          <w:szCs w:val="24"/>
        </w:rPr>
        <w:t>Anuario Hojas de Warmi. Num. 17</w:t>
      </w:r>
      <w:r w:rsidRPr="00217B0B">
        <w:rPr>
          <w:rFonts w:ascii="Times New Roman" w:hAnsi="Times New Roman" w:cs="Times New Roman"/>
          <w:sz w:val="24"/>
          <w:szCs w:val="24"/>
        </w:rPr>
        <w:t>, 1-16. Disponible en:</w:t>
      </w:r>
      <w:r w:rsidRPr="00217B0B">
        <w:t xml:space="preserve"> </w:t>
      </w:r>
      <w:r w:rsidRPr="000E3F29">
        <w:rPr>
          <w:rFonts w:ascii="Times New Roman" w:hAnsi="Times New Roman" w:cs="Times New Roman"/>
          <w:sz w:val="24"/>
          <w:szCs w:val="24"/>
        </w:rPr>
        <w:t>https://revistas.um.es/hojasdewarmi/article/view/180291</w:t>
      </w:r>
    </w:p>
    <w:p w14:paraId="251B1799" w14:textId="7777777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Facio, A. y Fries, L. (2005). Feminismo, género y patriarcado. </w:t>
      </w:r>
      <w:r w:rsidRPr="00217B0B">
        <w:rPr>
          <w:rFonts w:ascii="Times New Roman" w:hAnsi="Times New Roman" w:cs="Times New Roman"/>
          <w:i/>
          <w:sz w:val="24"/>
          <w:szCs w:val="24"/>
        </w:rPr>
        <w:t>Academia Revista sobre enseñanza del derecho</w:t>
      </w:r>
      <w:r w:rsidRPr="00217B0B">
        <w:rPr>
          <w:rFonts w:ascii="Times New Roman" w:hAnsi="Times New Roman" w:cs="Times New Roman"/>
          <w:sz w:val="24"/>
          <w:szCs w:val="24"/>
        </w:rPr>
        <w:t>, 3 (6), 259-294.</w:t>
      </w:r>
    </w:p>
    <w:p w14:paraId="1B651F94" w14:textId="433149B8"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García, </w:t>
      </w:r>
      <w:r w:rsidR="00F57222">
        <w:rPr>
          <w:rFonts w:ascii="Times New Roman" w:hAnsi="Times New Roman" w:cs="Times New Roman"/>
          <w:sz w:val="24"/>
          <w:szCs w:val="24"/>
        </w:rPr>
        <w:t>B.</w:t>
      </w:r>
      <w:r w:rsidRPr="00217B0B">
        <w:rPr>
          <w:rFonts w:ascii="Times New Roman" w:hAnsi="Times New Roman" w:cs="Times New Roman"/>
          <w:sz w:val="24"/>
          <w:szCs w:val="24"/>
        </w:rPr>
        <w:t xml:space="preserve"> V. (2018). Medios de comunicación, estereotipos de género y liderazgo femenino en América Latina. En: F. Freidenberg, M. Caminotti, B. Muñoz-Pogossian, B. y T. Došek (Ed.), </w:t>
      </w:r>
      <w:r w:rsidRPr="00217B0B">
        <w:rPr>
          <w:rFonts w:ascii="Times New Roman" w:hAnsi="Times New Roman" w:cs="Times New Roman"/>
          <w:i/>
          <w:sz w:val="24"/>
          <w:szCs w:val="24"/>
        </w:rPr>
        <w:t>Mujeres en la Política. Experiencias nacionales y subnacionales en América Latina</w:t>
      </w:r>
      <w:r w:rsidRPr="00217B0B">
        <w:rPr>
          <w:rFonts w:ascii="Times New Roman" w:hAnsi="Times New Roman" w:cs="Times New Roman"/>
          <w:sz w:val="24"/>
          <w:szCs w:val="24"/>
        </w:rPr>
        <w:t xml:space="preserve">, (pp. 119-141). Instituto Electoral Ciudad de México/UNAM, </w:t>
      </w:r>
      <w:r w:rsidRPr="000E3F29">
        <w:rPr>
          <w:rFonts w:ascii="Times New Roman" w:hAnsi="Times New Roman" w:cs="Times New Roman"/>
          <w:sz w:val="24"/>
          <w:szCs w:val="24"/>
        </w:rPr>
        <w:t>https://biblio.juridicas.unam.mx/bjv/detalle-libro/5488-mujeres-en-la-politica-experiencias-nacionales-y-subnacionales-en-america-latina</w:t>
      </w:r>
    </w:p>
    <w:p w14:paraId="11791FD3" w14:textId="7777777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González, F. y Patiño, J. F. (2017). La Epistemología Cualitativa y el estudio de la subjetividad en una perspectiva cultural-histórica. Conversación con Fernando González Rey. </w:t>
      </w:r>
      <w:r w:rsidRPr="00217B0B">
        <w:rPr>
          <w:rFonts w:ascii="Times New Roman" w:hAnsi="Times New Roman" w:cs="Times New Roman"/>
          <w:i/>
          <w:sz w:val="24"/>
          <w:szCs w:val="24"/>
        </w:rPr>
        <w:t>Revista de Estudios Sociales</w:t>
      </w:r>
      <w:r w:rsidRPr="00217B0B">
        <w:rPr>
          <w:rFonts w:ascii="Times New Roman" w:hAnsi="Times New Roman" w:cs="Times New Roman"/>
          <w:sz w:val="24"/>
          <w:szCs w:val="24"/>
        </w:rPr>
        <w:t>. Universidad de los Andes, 119-127.</w:t>
      </w:r>
    </w:p>
    <w:p w14:paraId="6EC697D3"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González, A. C. y Jaramillo. I. (2021). </w:t>
      </w:r>
      <w:r w:rsidRPr="00217B0B">
        <w:rPr>
          <w:rFonts w:ascii="Times New Roman" w:hAnsi="Times New Roman" w:cs="Times New Roman"/>
          <w:i/>
          <w:sz w:val="24"/>
          <w:szCs w:val="24"/>
        </w:rPr>
        <w:t>La batalla por el derecho al aborto.</w:t>
      </w:r>
      <w:r w:rsidRPr="00217B0B">
        <w:rPr>
          <w:rFonts w:ascii="Times New Roman" w:hAnsi="Times New Roman" w:cs="Times New Roman"/>
          <w:sz w:val="24"/>
          <w:szCs w:val="24"/>
        </w:rPr>
        <w:t xml:space="preserve"> Universidad de los Andes, Colombia: Siglo del Hombre Editores.</w:t>
      </w:r>
    </w:p>
    <w:p w14:paraId="53BB6001" w14:textId="128FCE1B"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Hamul, A. y Varela, M. (2013). La técnica de grupos focales. </w:t>
      </w:r>
      <w:r w:rsidRPr="00217B0B">
        <w:rPr>
          <w:rFonts w:ascii="Times New Roman" w:hAnsi="Times New Roman" w:cs="Times New Roman"/>
          <w:i/>
          <w:sz w:val="24"/>
          <w:szCs w:val="24"/>
        </w:rPr>
        <w:t>Investigación en Educación Médica, 2 (5)</w:t>
      </w:r>
      <w:r w:rsidRPr="00217B0B">
        <w:rPr>
          <w:rFonts w:ascii="Times New Roman" w:hAnsi="Times New Roman" w:cs="Times New Roman"/>
          <w:sz w:val="24"/>
          <w:szCs w:val="24"/>
        </w:rPr>
        <w:t xml:space="preserve">, 55-60. </w:t>
      </w:r>
      <w:r w:rsidRPr="000E3F29">
        <w:rPr>
          <w:rFonts w:ascii="Times New Roman" w:hAnsi="Times New Roman" w:cs="Times New Roman"/>
          <w:sz w:val="24"/>
          <w:szCs w:val="24"/>
        </w:rPr>
        <w:t>https://doi.org/10.1016/S2007-5057(13)72683-8</w:t>
      </w:r>
      <w:r w:rsidRPr="00217B0B">
        <w:rPr>
          <w:rFonts w:ascii="Times New Roman" w:hAnsi="Times New Roman" w:cs="Times New Roman"/>
          <w:sz w:val="24"/>
          <w:szCs w:val="24"/>
        </w:rPr>
        <w:t>.</w:t>
      </w:r>
    </w:p>
    <w:p w14:paraId="565EE4FF" w14:textId="5D57B9C0"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Instituto Federal de Telecomunicaciones (S. F). </w:t>
      </w:r>
      <w:r w:rsidRPr="00217B0B">
        <w:rPr>
          <w:rFonts w:ascii="Times New Roman" w:hAnsi="Times New Roman" w:cs="Times New Roman"/>
          <w:i/>
          <w:sz w:val="24"/>
          <w:szCs w:val="24"/>
        </w:rPr>
        <w:t>Estudio de roles de género en medios de comunicación. México</w:t>
      </w:r>
      <w:r w:rsidRPr="00217B0B">
        <w:rPr>
          <w:rFonts w:ascii="Times New Roman" w:hAnsi="Times New Roman" w:cs="Times New Roman"/>
          <w:sz w:val="24"/>
          <w:szCs w:val="24"/>
        </w:rPr>
        <w:t xml:space="preserve">: Instituto Federal de Telecomunicaciones, </w:t>
      </w:r>
      <w:r w:rsidRPr="000E3F29">
        <w:rPr>
          <w:rFonts w:ascii="Times New Roman" w:hAnsi="Times New Roman" w:cs="Times New Roman"/>
          <w:sz w:val="24"/>
          <w:szCs w:val="24"/>
        </w:rPr>
        <w:t>https://somosaudiencias.ift.org.mx/archivos/estudiorolesgeneropublicidad300220_0.pdf</w:t>
      </w:r>
    </w:p>
    <w:p w14:paraId="1183F44A" w14:textId="7777777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Instituto Nacional de Estadística y Geografía (INEGI, 2021). </w:t>
      </w:r>
      <w:r w:rsidRPr="00217B0B">
        <w:rPr>
          <w:rFonts w:ascii="Times New Roman" w:hAnsi="Times New Roman" w:cs="Times New Roman"/>
          <w:i/>
          <w:sz w:val="24"/>
          <w:szCs w:val="24"/>
        </w:rPr>
        <w:t>Censo de Población y Vivienda 2020</w:t>
      </w:r>
      <w:r w:rsidRPr="00217B0B">
        <w:rPr>
          <w:rFonts w:ascii="Times New Roman" w:hAnsi="Times New Roman" w:cs="Times New Roman"/>
          <w:sz w:val="24"/>
          <w:szCs w:val="24"/>
        </w:rPr>
        <w:t xml:space="preserve">. </w:t>
      </w:r>
    </w:p>
    <w:p w14:paraId="0E3F72B5" w14:textId="7777777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Izcara, S. P. (2014). </w:t>
      </w:r>
      <w:r w:rsidRPr="00217B0B">
        <w:rPr>
          <w:rFonts w:ascii="Times New Roman" w:hAnsi="Times New Roman" w:cs="Times New Roman"/>
          <w:i/>
          <w:sz w:val="24"/>
          <w:szCs w:val="24"/>
        </w:rPr>
        <w:t>Manual de investigación cualitativa</w:t>
      </w:r>
      <w:r w:rsidRPr="00217B0B">
        <w:rPr>
          <w:rFonts w:ascii="Times New Roman" w:hAnsi="Times New Roman" w:cs="Times New Roman"/>
          <w:sz w:val="24"/>
          <w:szCs w:val="24"/>
        </w:rPr>
        <w:t>. México: Fontamara.</w:t>
      </w:r>
    </w:p>
    <w:p w14:paraId="33204998"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Lagarde, M. (2005). </w:t>
      </w:r>
      <w:r w:rsidRPr="00217B0B">
        <w:rPr>
          <w:rFonts w:ascii="Times New Roman" w:hAnsi="Times New Roman" w:cs="Times New Roman"/>
          <w:i/>
          <w:sz w:val="24"/>
          <w:szCs w:val="24"/>
        </w:rPr>
        <w:t>Los cautiverios de las mujeres: madresposas, monjas, putas, presas y locas</w:t>
      </w:r>
      <w:r w:rsidRPr="00217B0B">
        <w:rPr>
          <w:rFonts w:ascii="Times New Roman" w:hAnsi="Times New Roman" w:cs="Times New Roman"/>
          <w:sz w:val="24"/>
          <w:szCs w:val="24"/>
        </w:rPr>
        <w:t>. México: UNAM.</w:t>
      </w:r>
    </w:p>
    <w:p w14:paraId="78B41CC3" w14:textId="3C290CD4" w:rsidR="00A6707E" w:rsidRPr="00217B0B" w:rsidRDefault="00A6707E" w:rsidP="00A6707E">
      <w:pPr>
        <w:spacing w:after="0" w:line="360" w:lineRule="auto"/>
        <w:ind w:left="709" w:hanging="709"/>
        <w:contextualSpacing/>
        <w:jc w:val="both"/>
        <w:rPr>
          <w:rStyle w:val="Hipervnculo"/>
          <w:rFonts w:ascii="Times New Roman" w:hAnsi="Times New Roman" w:cs="Times New Roman"/>
          <w:color w:val="auto"/>
          <w:sz w:val="24"/>
          <w:szCs w:val="24"/>
        </w:rPr>
      </w:pPr>
      <w:r w:rsidRPr="00217B0B">
        <w:rPr>
          <w:rFonts w:ascii="Times New Roman" w:hAnsi="Times New Roman" w:cs="Times New Roman"/>
          <w:sz w:val="24"/>
          <w:szCs w:val="24"/>
        </w:rPr>
        <w:t xml:space="preserve">Lamas, M. (1992). El feminismo mexicano y la lucha por legalizar el aborto. Política y Cultura (1), 10 a 22. </w:t>
      </w:r>
      <w:r w:rsidRPr="000E3F29">
        <w:rPr>
          <w:rFonts w:ascii="Times New Roman" w:hAnsi="Times New Roman" w:cs="Times New Roman"/>
          <w:sz w:val="24"/>
          <w:szCs w:val="24"/>
        </w:rPr>
        <w:t>https://polcul.xoc.uam.mx/index.php/polcul/article/download/3/3</w:t>
      </w:r>
    </w:p>
    <w:p w14:paraId="30C06F29" w14:textId="1788D9C2" w:rsidR="00A6707E" w:rsidRPr="00A04151"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 (2009). La despenalización del aborto en México. </w:t>
      </w:r>
      <w:r w:rsidRPr="00217B0B">
        <w:rPr>
          <w:rFonts w:ascii="Times New Roman" w:hAnsi="Times New Roman" w:cs="Times New Roman"/>
          <w:i/>
          <w:sz w:val="24"/>
          <w:szCs w:val="24"/>
        </w:rPr>
        <w:t>Nueva Sociedad</w:t>
      </w:r>
      <w:r w:rsidRPr="00217B0B">
        <w:rPr>
          <w:rFonts w:ascii="Times New Roman" w:hAnsi="Times New Roman" w:cs="Times New Roman"/>
          <w:sz w:val="24"/>
          <w:szCs w:val="24"/>
        </w:rPr>
        <w:t xml:space="preserve"> </w:t>
      </w:r>
      <w:r w:rsidRPr="00217B0B">
        <w:rPr>
          <w:rFonts w:ascii="Times New Roman" w:hAnsi="Times New Roman" w:cs="Times New Roman"/>
          <w:i/>
          <w:sz w:val="24"/>
          <w:szCs w:val="24"/>
        </w:rPr>
        <w:t>(220) Marzo-abril</w:t>
      </w:r>
      <w:r w:rsidRPr="00217B0B">
        <w:rPr>
          <w:rFonts w:ascii="Times New Roman" w:hAnsi="Times New Roman" w:cs="Times New Roman"/>
          <w:sz w:val="24"/>
          <w:szCs w:val="24"/>
        </w:rPr>
        <w:t xml:space="preserve">, 154-172. Disponible en: </w:t>
      </w:r>
      <w:r w:rsidRPr="000E3F29">
        <w:rPr>
          <w:rFonts w:ascii="Times New Roman" w:hAnsi="Times New Roman" w:cs="Times New Roman"/>
          <w:sz w:val="24"/>
          <w:szCs w:val="24"/>
        </w:rPr>
        <w:t>https://static.nuso.org/media/articles/downloads/3600_1.pdf</w:t>
      </w:r>
    </w:p>
    <w:p w14:paraId="6175375B" w14:textId="77777777" w:rsidR="00A6707E" w:rsidRPr="00A04151" w:rsidRDefault="00A6707E" w:rsidP="00A6707E">
      <w:pPr>
        <w:pStyle w:val="Bibliografa"/>
        <w:spacing w:after="0" w:line="360" w:lineRule="auto"/>
        <w:ind w:left="720" w:hanging="709"/>
        <w:contextualSpacing/>
        <w:rPr>
          <w:rFonts w:ascii="Times New Roman" w:hAnsi="Times New Roman" w:cs="Times New Roman"/>
          <w:noProof/>
          <w:color w:val="auto"/>
          <w:sz w:val="24"/>
          <w:szCs w:val="24"/>
        </w:rPr>
      </w:pPr>
      <w:r w:rsidRPr="00217B0B">
        <w:rPr>
          <w:rFonts w:ascii="Times New Roman" w:hAnsi="Times New Roman" w:cs="Times New Roman"/>
          <w:noProof/>
          <w:color w:val="auto"/>
          <w:sz w:val="24"/>
          <w:szCs w:val="24"/>
          <w:lang w:val="es-ES"/>
        </w:rPr>
        <w:lastRenderedPageBreak/>
        <w:t xml:space="preserve">Lerner, G. (1986). </w:t>
      </w:r>
      <w:r w:rsidRPr="00217B0B">
        <w:rPr>
          <w:rFonts w:ascii="Times New Roman" w:hAnsi="Times New Roman" w:cs="Times New Roman"/>
          <w:i/>
          <w:iCs/>
          <w:noProof/>
          <w:color w:val="auto"/>
          <w:sz w:val="24"/>
          <w:szCs w:val="24"/>
          <w:lang w:val="es-ES"/>
        </w:rPr>
        <w:t>La creación del patriarcado.</w:t>
      </w:r>
      <w:r w:rsidRPr="00217B0B">
        <w:rPr>
          <w:rFonts w:ascii="Times New Roman" w:hAnsi="Times New Roman" w:cs="Times New Roman"/>
          <w:noProof/>
          <w:color w:val="auto"/>
          <w:sz w:val="24"/>
          <w:szCs w:val="24"/>
          <w:lang w:val="es-ES"/>
        </w:rPr>
        <w:t xml:space="preserve"> </w:t>
      </w:r>
      <w:r w:rsidRPr="00A04151">
        <w:rPr>
          <w:rFonts w:ascii="Times New Roman" w:hAnsi="Times New Roman" w:cs="Times New Roman"/>
          <w:noProof/>
          <w:color w:val="auto"/>
          <w:sz w:val="24"/>
          <w:szCs w:val="24"/>
        </w:rPr>
        <w:t>New York: Crítica.</w:t>
      </w:r>
    </w:p>
    <w:p w14:paraId="68D9987D" w14:textId="77777777" w:rsidR="00A6707E" w:rsidRPr="00217B0B" w:rsidRDefault="00A6707E" w:rsidP="00A6707E">
      <w:pPr>
        <w:pStyle w:val="Default"/>
        <w:spacing w:line="360" w:lineRule="auto"/>
        <w:ind w:left="709" w:hanging="709"/>
        <w:contextualSpacing/>
        <w:jc w:val="both"/>
        <w:rPr>
          <w:rFonts w:ascii="Times New Roman" w:hAnsi="Times New Roman" w:cs="Times New Roman"/>
          <w:color w:val="auto"/>
        </w:rPr>
      </w:pPr>
      <w:r w:rsidRPr="00217B0B">
        <w:rPr>
          <w:rFonts w:ascii="Times New Roman" w:hAnsi="Times New Roman" w:cs="Times New Roman"/>
          <w:color w:val="auto"/>
        </w:rPr>
        <w:t xml:space="preserve">Martell, N. G., Ibarra, L., Contreras, G. y Camacho, E. (2018).  La sexualidad en adolescentes desde la teoría de las representaciones sociales. </w:t>
      </w:r>
      <w:r w:rsidRPr="00217B0B">
        <w:rPr>
          <w:rFonts w:ascii="Times New Roman" w:hAnsi="Times New Roman" w:cs="Times New Roman"/>
          <w:i/>
          <w:color w:val="auto"/>
        </w:rPr>
        <w:t>Psicología y Salud, Vol. 28(1),</w:t>
      </w:r>
      <w:r w:rsidRPr="00217B0B">
        <w:rPr>
          <w:rFonts w:ascii="Times New Roman" w:hAnsi="Times New Roman" w:cs="Times New Roman"/>
          <w:color w:val="auto"/>
        </w:rPr>
        <w:t>15-24.</w:t>
      </w:r>
    </w:p>
    <w:p w14:paraId="7EBBEBF7" w14:textId="1A9042C9"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Mejía, M. L., Laureano, J., Gil, E., Ortiz, R. C., Blackaller, J. y Benítez, R. (2015). Condiciones socioculturales y experiencia del embarazo en Adolescentes de Jalisco, México: estudio cualitativo. </w:t>
      </w:r>
      <w:r w:rsidRPr="00217B0B">
        <w:rPr>
          <w:rFonts w:ascii="Times New Roman" w:hAnsi="Times New Roman" w:cs="Times New Roman"/>
          <w:i/>
          <w:sz w:val="24"/>
          <w:szCs w:val="24"/>
        </w:rPr>
        <w:t xml:space="preserve">Revista Colombiana de Obstetricia y Ginecología, (4) 66, </w:t>
      </w:r>
      <w:r w:rsidRPr="00217B0B">
        <w:rPr>
          <w:rFonts w:ascii="Times New Roman" w:hAnsi="Times New Roman" w:cs="Times New Roman"/>
          <w:sz w:val="24"/>
          <w:szCs w:val="24"/>
        </w:rPr>
        <w:t xml:space="preserve">242-252. Disponible en: </w:t>
      </w:r>
      <w:r w:rsidRPr="000E3F29">
        <w:rPr>
          <w:rFonts w:ascii="Times New Roman" w:hAnsi="Times New Roman" w:cs="Times New Roman"/>
          <w:sz w:val="24"/>
          <w:szCs w:val="24"/>
        </w:rPr>
        <w:t>http://www.redalyc.org/articulo.oa?id=195243540003</w:t>
      </w:r>
    </w:p>
    <w:p w14:paraId="0A586CE7"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Muñoz, L. (2012). </w:t>
      </w:r>
      <w:r w:rsidRPr="00217B0B">
        <w:rPr>
          <w:rFonts w:ascii="Times New Roman" w:hAnsi="Times New Roman" w:cs="Times New Roman"/>
          <w:i/>
          <w:sz w:val="24"/>
          <w:szCs w:val="24"/>
        </w:rPr>
        <w:t>El carácter político de la violencia patriarcal contra las mujeres</w:t>
      </w:r>
      <w:r w:rsidRPr="00217B0B">
        <w:rPr>
          <w:rFonts w:ascii="Times New Roman" w:hAnsi="Times New Roman" w:cs="Times New Roman"/>
          <w:sz w:val="24"/>
          <w:szCs w:val="24"/>
        </w:rPr>
        <w:t xml:space="preserve">. Textos universitarios de reflexión crítica. Guatemala: Universidad Rafael Landivar. </w:t>
      </w:r>
    </w:p>
    <w:p w14:paraId="7D568B4B" w14:textId="6DF7BFE5"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Quintero, R, A. P. y Rojas, H. M.  (2015). El embarazo a temprana edad, un análisis desde la perspectiva de madres adolescentes. </w:t>
      </w:r>
      <w:r w:rsidRPr="00217B0B">
        <w:rPr>
          <w:rFonts w:ascii="Times New Roman" w:hAnsi="Times New Roman" w:cs="Times New Roman"/>
          <w:i/>
          <w:sz w:val="24"/>
          <w:szCs w:val="24"/>
        </w:rPr>
        <w:t xml:space="preserve">Revista Virtual Universidad Católica del Norte, núm. 44, </w:t>
      </w:r>
      <w:r w:rsidRPr="00217B0B">
        <w:rPr>
          <w:rFonts w:ascii="Times New Roman" w:hAnsi="Times New Roman" w:cs="Times New Roman"/>
          <w:sz w:val="24"/>
          <w:szCs w:val="24"/>
        </w:rPr>
        <w:t xml:space="preserve">222-237. Disponible en: </w:t>
      </w:r>
      <w:r w:rsidRPr="000E3F29">
        <w:rPr>
          <w:rFonts w:ascii="Times New Roman" w:hAnsi="Times New Roman" w:cs="Times New Roman"/>
          <w:sz w:val="24"/>
          <w:szCs w:val="24"/>
        </w:rPr>
        <w:t>http://www.redalyc.org/articulo.oa?id=194238608016</w:t>
      </w:r>
    </w:p>
    <w:p w14:paraId="7C2AB0FB" w14:textId="3E37025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Ramírez, A. M. (2016). La investigación cualitativa y su relación con la comprensión de la subjetividad. </w:t>
      </w:r>
      <w:r w:rsidRPr="00217B0B">
        <w:rPr>
          <w:rFonts w:ascii="Times New Roman" w:hAnsi="Times New Roman" w:cs="Times New Roman"/>
          <w:i/>
          <w:sz w:val="24"/>
          <w:szCs w:val="24"/>
        </w:rPr>
        <w:t>Revista Humanismo y Sociedad,</w:t>
      </w:r>
      <w:r w:rsidRPr="00217B0B">
        <w:rPr>
          <w:rFonts w:ascii="Times New Roman" w:hAnsi="Times New Roman" w:cs="Times New Roman"/>
          <w:sz w:val="24"/>
          <w:szCs w:val="24"/>
        </w:rPr>
        <w:t xml:space="preserve"> </w:t>
      </w:r>
      <w:r w:rsidRPr="00217B0B">
        <w:rPr>
          <w:rFonts w:ascii="Times New Roman" w:hAnsi="Times New Roman" w:cs="Times New Roman"/>
          <w:i/>
          <w:sz w:val="24"/>
          <w:szCs w:val="24"/>
        </w:rPr>
        <w:t>4 (2</w:t>
      </w:r>
      <w:r w:rsidRPr="00217B0B">
        <w:rPr>
          <w:rFonts w:ascii="Times New Roman" w:hAnsi="Times New Roman" w:cs="Times New Roman"/>
          <w:sz w:val="24"/>
          <w:szCs w:val="24"/>
        </w:rPr>
        <w:t xml:space="preserve">), 1-9, Disponible en: </w:t>
      </w:r>
      <w:r w:rsidRPr="000E3F29">
        <w:rPr>
          <w:rFonts w:ascii="Times New Roman" w:hAnsi="Times New Roman" w:cs="Times New Roman"/>
          <w:sz w:val="24"/>
          <w:szCs w:val="24"/>
        </w:rPr>
        <w:t>https://doi.org/10.22209/rhs.v4n2a02</w:t>
      </w:r>
      <w:r w:rsidRPr="00217B0B">
        <w:rPr>
          <w:rFonts w:ascii="Times New Roman" w:hAnsi="Times New Roman" w:cs="Times New Roman"/>
          <w:sz w:val="24"/>
          <w:szCs w:val="24"/>
        </w:rPr>
        <w:t>.</w:t>
      </w:r>
    </w:p>
    <w:p w14:paraId="0CD48D64"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A04151">
        <w:rPr>
          <w:rFonts w:ascii="Times New Roman" w:hAnsi="Times New Roman" w:cs="Times New Roman"/>
          <w:sz w:val="24"/>
          <w:szCs w:val="24"/>
        </w:rPr>
        <w:t xml:space="preserve">Ramos, M. T. (Coord.) (2018). </w:t>
      </w:r>
      <w:r w:rsidRPr="00217B0B">
        <w:rPr>
          <w:rFonts w:ascii="Times New Roman" w:hAnsi="Times New Roman" w:cs="Times New Roman"/>
          <w:i/>
          <w:sz w:val="24"/>
          <w:szCs w:val="24"/>
        </w:rPr>
        <w:t>Ruralidades, cultura laboral y feminismos en el sureste de México</w:t>
      </w:r>
      <w:r w:rsidRPr="00217B0B">
        <w:rPr>
          <w:rFonts w:ascii="Times New Roman" w:hAnsi="Times New Roman" w:cs="Times New Roman"/>
          <w:sz w:val="24"/>
          <w:szCs w:val="24"/>
        </w:rPr>
        <w:t xml:space="preserve">. México: UNICACH. </w:t>
      </w:r>
    </w:p>
    <w:p w14:paraId="5140E0B6" w14:textId="3EBC91C4"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Rodríguez, M. P., Pando, M. J. y Berasategi, M. (2016). ¿Generan estereotipos de género los medios de comunicación? Reflexión crítica para educadores. </w:t>
      </w:r>
      <w:r w:rsidRPr="00217B0B">
        <w:rPr>
          <w:rFonts w:ascii="Times New Roman" w:hAnsi="Times New Roman" w:cs="Times New Roman"/>
          <w:i/>
          <w:sz w:val="24"/>
          <w:szCs w:val="24"/>
        </w:rPr>
        <w:t>DEUSTO Social Impact Briefings No. 1</w:t>
      </w:r>
      <w:r w:rsidRPr="00217B0B">
        <w:rPr>
          <w:rFonts w:ascii="Times New Roman" w:hAnsi="Times New Roman" w:cs="Times New Roman"/>
          <w:sz w:val="24"/>
          <w:szCs w:val="24"/>
        </w:rPr>
        <w:t xml:space="preserve">. 89-115, </w:t>
      </w:r>
      <w:r w:rsidRPr="000E3F29">
        <w:rPr>
          <w:rFonts w:ascii="Times New Roman" w:hAnsi="Times New Roman" w:cs="Times New Roman"/>
          <w:sz w:val="24"/>
          <w:szCs w:val="24"/>
        </w:rPr>
        <w:t>http://dx.doi.org/10.18543/dsib-1(2016)-pp87-115.pdf</w:t>
      </w:r>
    </w:p>
    <w:p w14:paraId="40F9867A" w14:textId="682C4C30"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Rubin, G. (1975). El tráfico de mujeres: notas para una economía política del sexo. </w:t>
      </w:r>
      <w:r w:rsidRPr="00217B0B">
        <w:rPr>
          <w:rFonts w:ascii="Times New Roman" w:hAnsi="Times New Roman" w:cs="Times New Roman"/>
          <w:i/>
          <w:sz w:val="24"/>
          <w:szCs w:val="24"/>
        </w:rPr>
        <w:t>Nueva antropología, Vol. VIII, núm. 30</w:t>
      </w:r>
      <w:r w:rsidRPr="00217B0B">
        <w:rPr>
          <w:rFonts w:ascii="Times New Roman" w:hAnsi="Times New Roman" w:cs="Times New Roman"/>
          <w:sz w:val="24"/>
          <w:szCs w:val="24"/>
        </w:rPr>
        <w:t xml:space="preserve">, 95-145. Disponible en: </w:t>
      </w:r>
      <w:r w:rsidRPr="000E3F29">
        <w:rPr>
          <w:rFonts w:ascii="Times New Roman" w:hAnsi="Times New Roman" w:cs="Times New Roman"/>
          <w:sz w:val="24"/>
          <w:szCs w:val="24"/>
        </w:rPr>
        <w:t>http://www.juridicas.unam.mx/publica/librev/rev/nuant/cont/30/cnt/cnt7.pdf</w:t>
      </w:r>
    </w:p>
    <w:p w14:paraId="3FA8C06D" w14:textId="77777777" w:rsidR="00A6707E" w:rsidRPr="00217B0B" w:rsidRDefault="00A6707E" w:rsidP="00A6707E">
      <w:pPr>
        <w:spacing w:after="0" w:line="360" w:lineRule="auto"/>
        <w:ind w:left="709" w:hanging="709"/>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Sánchez, R. M. (2016). Construcción social de la maternidad: en papel de las mujeres en la sociedad. </w:t>
      </w:r>
      <w:r w:rsidRPr="00217B0B">
        <w:rPr>
          <w:rFonts w:ascii="Times New Roman" w:hAnsi="Times New Roman" w:cs="Times New Roman"/>
          <w:i/>
          <w:sz w:val="24"/>
          <w:szCs w:val="24"/>
        </w:rPr>
        <w:t>Opción, Año 32, Especial (13),</w:t>
      </w:r>
      <w:r w:rsidRPr="00217B0B">
        <w:rPr>
          <w:rFonts w:ascii="Times New Roman" w:hAnsi="Times New Roman" w:cs="Times New Roman"/>
          <w:sz w:val="24"/>
          <w:szCs w:val="24"/>
        </w:rPr>
        <w:t xml:space="preserve"> 921-953.</w:t>
      </w:r>
    </w:p>
    <w:p w14:paraId="47EAE1BA" w14:textId="7777777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Secretaría de Gobernación (2020). </w:t>
      </w:r>
      <w:r w:rsidRPr="00217B0B">
        <w:rPr>
          <w:rFonts w:ascii="Times New Roman" w:hAnsi="Times New Roman" w:cs="Times New Roman"/>
          <w:i/>
          <w:sz w:val="24"/>
          <w:szCs w:val="24"/>
        </w:rPr>
        <w:t>Diario oficial de la Federación. Decreto por el que se formula la Declaratoria de las Zonas de Atención Prioritaria para el año 2020</w:t>
      </w:r>
      <w:r w:rsidRPr="00217B0B">
        <w:rPr>
          <w:rFonts w:ascii="Times New Roman" w:hAnsi="Times New Roman" w:cs="Times New Roman"/>
          <w:sz w:val="24"/>
          <w:szCs w:val="24"/>
        </w:rPr>
        <w:t>. SEGOB: México</w:t>
      </w:r>
    </w:p>
    <w:p w14:paraId="18E26507" w14:textId="7777777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t xml:space="preserve">Segato, R. L., (2016). </w:t>
      </w:r>
      <w:r w:rsidRPr="00217B0B">
        <w:rPr>
          <w:rFonts w:ascii="Times New Roman" w:hAnsi="Times New Roman" w:cs="Times New Roman"/>
          <w:i/>
          <w:sz w:val="24"/>
          <w:szCs w:val="24"/>
        </w:rPr>
        <w:t>La guerra contra las mujeres</w:t>
      </w:r>
      <w:r w:rsidRPr="00217B0B">
        <w:rPr>
          <w:rFonts w:ascii="Times New Roman" w:hAnsi="Times New Roman" w:cs="Times New Roman"/>
          <w:sz w:val="24"/>
          <w:szCs w:val="24"/>
        </w:rPr>
        <w:t>. España: Traficantes de sueños.</w:t>
      </w:r>
    </w:p>
    <w:p w14:paraId="404A89D2" w14:textId="77777777" w:rsidR="00A6707E" w:rsidRPr="00217B0B" w:rsidRDefault="00A6707E" w:rsidP="00A6707E">
      <w:pPr>
        <w:spacing w:after="0" w:line="360" w:lineRule="auto"/>
        <w:ind w:left="567" w:hanging="567"/>
        <w:contextualSpacing/>
        <w:jc w:val="both"/>
        <w:rPr>
          <w:rFonts w:ascii="Times New Roman" w:hAnsi="Times New Roman" w:cs="Times New Roman"/>
          <w:sz w:val="24"/>
          <w:szCs w:val="24"/>
        </w:rPr>
      </w:pPr>
      <w:r w:rsidRPr="00217B0B">
        <w:rPr>
          <w:rFonts w:ascii="Times New Roman" w:hAnsi="Times New Roman" w:cs="Times New Roman"/>
          <w:sz w:val="24"/>
          <w:szCs w:val="24"/>
        </w:rPr>
        <w:lastRenderedPageBreak/>
        <w:t>Velázquez T, B. O. (2021</w:t>
      </w:r>
      <w:r w:rsidRPr="00217B0B">
        <w:rPr>
          <w:rFonts w:ascii="Times New Roman" w:hAnsi="Times New Roman" w:cs="Times New Roman"/>
          <w:i/>
          <w:sz w:val="24"/>
          <w:szCs w:val="24"/>
        </w:rPr>
        <w:t>). El amor romántico. La erotización de la violencia patriarcal</w:t>
      </w:r>
      <w:r w:rsidRPr="00217B0B">
        <w:rPr>
          <w:rFonts w:ascii="Times New Roman" w:hAnsi="Times New Roman" w:cs="Times New Roman"/>
          <w:sz w:val="24"/>
          <w:szCs w:val="24"/>
        </w:rPr>
        <w:t>. México: Unicach.</w:t>
      </w:r>
    </w:p>
    <w:p w14:paraId="66EA7806" w14:textId="4C0B7012" w:rsidR="000E3F29" w:rsidRDefault="000E3F29" w:rsidP="008E3D2E">
      <w:pPr>
        <w:spacing w:after="0" w:line="360" w:lineRule="auto"/>
        <w:rPr>
          <w:rFonts w:cstheme="minorHAnsi"/>
          <w:b/>
          <w:sz w:val="28"/>
          <w:szCs w:val="28"/>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E3F29" w:rsidRPr="000E3F29" w14:paraId="2C47D1B9" w14:textId="77777777" w:rsidTr="000E3F29">
        <w:trPr>
          <w:jc w:val="center"/>
        </w:trPr>
        <w:tc>
          <w:tcPr>
            <w:tcW w:w="3045" w:type="dxa"/>
            <w:shd w:val="clear" w:color="auto" w:fill="auto"/>
            <w:tcMar>
              <w:top w:w="100" w:type="dxa"/>
              <w:left w:w="100" w:type="dxa"/>
              <w:bottom w:w="100" w:type="dxa"/>
              <w:right w:w="100" w:type="dxa"/>
            </w:tcMar>
          </w:tcPr>
          <w:p w14:paraId="5AC41AF0" w14:textId="77777777" w:rsidR="000E3F29" w:rsidRPr="000E3F29" w:rsidRDefault="000E3F29">
            <w:pPr>
              <w:pStyle w:val="Ttulo3"/>
              <w:widowControl w:val="0"/>
              <w:spacing w:before="0" w:line="240" w:lineRule="auto"/>
              <w:ind w:left="0"/>
              <w:rPr>
                <w:rFonts w:ascii="Times New Roman" w:hAnsi="Times New Roman" w:cs="Times New Roman"/>
                <w:b w:val="0"/>
                <w:bCs/>
                <w:color w:val="000000" w:themeColor="text1"/>
                <w:lang w:val="es-MX"/>
              </w:rPr>
            </w:pPr>
            <w:r w:rsidRPr="000E3F29">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304A450D" w14:textId="2F5D4124" w:rsidR="000E3F29" w:rsidRPr="000E3F29" w:rsidRDefault="000E3F29">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0E3F29" w:rsidRPr="000E3F29" w14:paraId="13E034F6" w14:textId="77777777" w:rsidTr="000E3F29">
        <w:trPr>
          <w:jc w:val="center"/>
        </w:trPr>
        <w:tc>
          <w:tcPr>
            <w:tcW w:w="3045" w:type="dxa"/>
            <w:shd w:val="clear" w:color="auto" w:fill="auto"/>
            <w:tcMar>
              <w:top w:w="100" w:type="dxa"/>
              <w:left w:w="100" w:type="dxa"/>
              <w:bottom w:w="100" w:type="dxa"/>
              <w:right w:w="100" w:type="dxa"/>
            </w:tcMar>
          </w:tcPr>
          <w:p w14:paraId="5A45836B"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7CF7836"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Oscar Cruz Pérez (igual)</w:t>
            </w:r>
          </w:p>
          <w:p w14:paraId="2D438F61"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 (igual)</w:t>
            </w:r>
          </w:p>
        </w:tc>
      </w:tr>
      <w:tr w:rsidR="000E3F29" w:rsidRPr="000E3F29" w14:paraId="57E8C7EE" w14:textId="77777777" w:rsidTr="000E3F29">
        <w:trPr>
          <w:jc w:val="center"/>
        </w:trPr>
        <w:tc>
          <w:tcPr>
            <w:tcW w:w="3045" w:type="dxa"/>
            <w:shd w:val="clear" w:color="auto" w:fill="auto"/>
            <w:tcMar>
              <w:top w:w="100" w:type="dxa"/>
              <w:left w:w="100" w:type="dxa"/>
              <w:bottom w:w="100" w:type="dxa"/>
              <w:right w:w="100" w:type="dxa"/>
            </w:tcMar>
          </w:tcPr>
          <w:p w14:paraId="1B5C881A"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47DE12E7"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Oscar Cruz Pérez (igual)</w:t>
            </w:r>
          </w:p>
          <w:p w14:paraId="2D88105F"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 (igual)</w:t>
            </w:r>
          </w:p>
        </w:tc>
      </w:tr>
      <w:tr w:rsidR="000E3F29" w:rsidRPr="000E3F29" w14:paraId="5AD6D909" w14:textId="77777777" w:rsidTr="000E3F29">
        <w:trPr>
          <w:jc w:val="center"/>
        </w:trPr>
        <w:tc>
          <w:tcPr>
            <w:tcW w:w="3045" w:type="dxa"/>
            <w:shd w:val="clear" w:color="auto" w:fill="auto"/>
            <w:tcMar>
              <w:top w:w="100" w:type="dxa"/>
              <w:left w:w="100" w:type="dxa"/>
              <w:bottom w:w="100" w:type="dxa"/>
              <w:right w:w="100" w:type="dxa"/>
            </w:tcMar>
          </w:tcPr>
          <w:p w14:paraId="184AD0E0"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093BEBEF"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No aplica</w:t>
            </w:r>
          </w:p>
        </w:tc>
      </w:tr>
      <w:tr w:rsidR="000E3F29" w:rsidRPr="000E3F29" w14:paraId="7B449A01" w14:textId="77777777" w:rsidTr="000E3F29">
        <w:trPr>
          <w:jc w:val="center"/>
        </w:trPr>
        <w:tc>
          <w:tcPr>
            <w:tcW w:w="3045" w:type="dxa"/>
            <w:shd w:val="clear" w:color="auto" w:fill="auto"/>
            <w:tcMar>
              <w:top w:w="100" w:type="dxa"/>
              <w:left w:w="100" w:type="dxa"/>
              <w:bottom w:w="100" w:type="dxa"/>
              <w:right w:w="100" w:type="dxa"/>
            </w:tcMar>
          </w:tcPr>
          <w:p w14:paraId="7F51045C"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6221324F"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Germán Alejandro García Lara (igual)</w:t>
            </w:r>
          </w:p>
          <w:p w14:paraId="2E93E854"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Jesús Ocaña Zúñiga (igual)</w:t>
            </w:r>
          </w:p>
        </w:tc>
      </w:tr>
      <w:tr w:rsidR="000E3F29" w:rsidRPr="000E3F29" w14:paraId="1C4D1F71" w14:textId="77777777" w:rsidTr="000E3F29">
        <w:trPr>
          <w:jc w:val="center"/>
        </w:trPr>
        <w:tc>
          <w:tcPr>
            <w:tcW w:w="3045" w:type="dxa"/>
            <w:shd w:val="clear" w:color="auto" w:fill="auto"/>
            <w:tcMar>
              <w:top w:w="100" w:type="dxa"/>
              <w:left w:w="100" w:type="dxa"/>
              <w:bottom w:w="100" w:type="dxa"/>
              <w:right w:w="100" w:type="dxa"/>
            </w:tcMar>
          </w:tcPr>
          <w:p w14:paraId="11D5211C"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863F5AE"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 xml:space="preserve">Oscar Cruz Pérez (igual) </w:t>
            </w:r>
          </w:p>
          <w:p w14:paraId="6DD4EB20"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 (igual)</w:t>
            </w:r>
          </w:p>
        </w:tc>
      </w:tr>
      <w:tr w:rsidR="000E3F29" w:rsidRPr="000E3F29" w14:paraId="364168DC" w14:textId="77777777" w:rsidTr="000E3F29">
        <w:trPr>
          <w:jc w:val="center"/>
        </w:trPr>
        <w:tc>
          <w:tcPr>
            <w:tcW w:w="3045" w:type="dxa"/>
            <w:shd w:val="clear" w:color="auto" w:fill="auto"/>
            <w:tcMar>
              <w:top w:w="100" w:type="dxa"/>
              <w:left w:w="100" w:type="dxa"/>
              <w:bottom w:w="100" w:type="dxa"/>
              <w:right w:w="100" w:type="dxa"/>
            </w:tcMar>
          </w:tcPr>
          <w:p w14:paraId="55BBEC6B"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2569B1D2"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Oscar Cruz Pérez (principal)</w:t>
            </w:r>
          </w:p>
          <w:p w14:paraId="62D77CCF"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w:t>
            </w:r>
          </w:p>
          <w:p w14:paraId="7FDC01E3"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Soledad Hernández Solís</w:t>
            </w:r>
          </w:p>
        </w:tc>
      </w:tr>
      <w:tr w:rsidR="000E3F29" w:rsidRPr="000E3F29" w14:paraId="4C7DEBEE" w14:textId="77777777" w:rsidTr="000E3F29">
        <w:trPr>
          <w:jc w:val="center"/>
        </w:trPr>
        <w:tc>
          <w:tcPr>
            <w:tcW w:w="3045" w:type="dxa"/>
            <w:shd w:val="clear" w:color="auto" w:fill="auto"/>
            <w:tcMar>
              <w:top w:w="100" w:type="dxa"/>
              <w:left w:w="100" w:type="dxa"/>
              <w:bottom w:w="100" w:type="dxa"/>
              <w:right w:w="100" w:type="dxa"/>
            </w:tcMar>
          </w:tcPr>
          <w:p w14:paraId="0660A275"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44451083"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Oscar Cruz Pérez (igual)</w:t>
            </w:r>
          </w:p>
          <w:p w14:paraId="2897394C"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w:t>
            </w:r>
            <w:proofErr w:type="gramStart"/>
            <w:r w:rsidRPr="000E3F29">
              <w:rPr>
                <w:rFonts w:ascii="Times New Roman" w:hAnsi="Times New Roman" w:cs="Times New Roman"/>
                <w:bCs/>
                <w:color w:val="000000" w:themeColor="text1"/>
                <w:sz w:val="24"/>
                <w:szCs w:val="24"/>
              </w:rPr>
              <w:t>Silvestre( igual</w:t>
            </w:r>
            <w:proofErr w:type="gramEnd"/>
            <w:r w:rsidRPr="000E3F29">
              <w:rPr>
                <w:rFonts w:ascii="Times New Roman" w:hAnsi="Times New Roman" w:cs="Times New Roman"/>
                <w:bCs/>
                <w:color w:val="000000" w:themeColor="text1"/>
                <w:sz w:val="24"/>
                <w:szCs w:val="24"/>
              </w:rPr>
              <w:t>)</w:t>
            </w:r>
          </w:p>
        </w:tc>
      </w:tr>
      <w:tr w:rsidR="000E3F29" w:rsidRPr="000E3F29" w14:paraId="4EEA527B" w14:textId="77777777" w:rsidTr="000E3F29">
        <w:trPr>
          <w:jc w:val="center"/>
        </w:trPr>
        <w:tc>
          <w:tcPr>
            <w:tcW w:w="3045" w:type="dxa"/>
            <w:shd w:val="clear" w:color="auto" w:fill="auto"/>
            <w:tcMar>
              <w:top w:w="100" w:type="dxa"/>
              <w:left w:w="100" w:type="dxa"/>
              <w:bottom w:w="100" w:type="dxa"/>
              <w:right w:w="100" w:type="dxa"/>
            </w:tcMar>
          </w:tcPr>
          <w:p w14:paraId="15D0E2B4"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995D3AF"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Germán Alejandro García Lara (igual)</w:t>
            </w:r>
          </w:p>
          <w:p w14:paraId="53E68E34"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Jesús Ocaña Zúñiga (igual)</w:t>
            </w:r>
          </w:p>
        </w:tc>
      </w:tr>
      <w:tr w:rsidR="000E3F29" w:rsidRPr="000E3F29" w14:paraId="3D3A2E57" w14:textId="77777777" w:rsidTr="000E3F29">
        <w:trPr>
          <w:jc w:val="center"/>
        </w:trPr>
        <w:tc>
          <w:tcPr>
            <w:tcW w:w="3045" w:type="dxa"/>
            <w:shd w:val="clear" w:color="auto" w:fill="auto"/>
            <w:tcMar>
              <w:top w:w="100" w:type="dxa"/>
              <w:left w:w="100" w:type="dxa"/>
              <w:bottom w:w="100" w:type="dxa"/>
              <w:right w:w="100" w:type="dxa"/>
            </w:tcMar>
          </w:tcPr>
          <w:p w14:paraId="0E6B209D"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ECED80A"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Oscar Cruz Pérez (igual)</w:t>
            </w:r>
          </w:p>
          <w:p w14:paraId="2042C988"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 (igual)</w:t>
            </w:r>
          </w:p>
        </w:tc>
      </w:tr>
      <w:tr w:rsidR="000E3F29" w:rsidRPr="000E3F29" w14:paraId="09AD0190" w14:textId="77777777" w:rsidTr="000E3F29">
        <w:trPr>
          <w:jc w:val="center"/>
        </w:trPr>
        <w:tc>
          <w:tcPr>
            <w:tcW w:w="3045" w:type="dxa"/>
            <w:shd w:val="clear" w:color="auto" w:fill="auto"/>
            <w:tcMar>
              <w:top w:w="100" w:type="dxa"/>
              <w:left w:w="100" w:type="dxa"/>
              <w:bottom w:w="100" w:type="dxa"/>
              <w:right w:w="100" w:type="dxa"/>
            </w:tcMar>
          </w:tcPr>
          <w:p w14:paraId="7C108177"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043A579"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 xml:space="preserve">Oscar Cruz </w:t>
            </w:r>
            <w:proofErr w:type="gramStart"/>
            <w:r w:rsidRPr="000E3F29">
              <w:rPr>
                <w:rFonts w:ascii="Times New Roman" w:hAnsi="Times New Roman" w:cs="Times New Roman"/>
                <w:bCs/>
                <w:color w:val="000000" w:themeColor="text1"/>
                <w:sz w:val="24"/>
                <w:szCs w:val="24"/>
              </w:rPr>
              <w:t>Pérez  (</w:t>
            </w:r>
            <w:proofErr w:type="gramEnd"/>
            <w:r w:rsidRPr="000E3F29">
              <w:rPr>
                <w:rFonts w:ascii="Times New Roman" w:hAnsi="Times New Roman" w:cs="Times New Roman"/>
                <w:bCs/>
                <w:color w:val="000000" w:themeColor="text1"/>
                <w:sz w:val="24"/>
                <w:szCs w:val="24"/>
              </w:rPr>
              <w:t>principal)</w:t>
            </w:r>
          </w:p>
          <w:p w14:paraId="5E2FD485"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 (principal)</w:t>
            </w:r>
          </w:p>
          <w:p w14:paraId="6BF8C9AE"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 xml:space="preserve">Soledad Hernández Solís </w:t>
            </w:r>
          </w:p>
          <w:p w14:paraId="425E1079"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Germán Alejandro García Lara</w:t>
            </w:r>
          </w:p>
          <w:p w14:paraId="2DAAB9F7"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Jesús Ocaña Zúñiga</w:t>
            </w:r>
          </w:p>
        </w:tc>
      </w:tr>
      <w:tr w:rsidR="000E3F29" w:rsidRPr="000E3F29" w14:paraId="13BA3D22" w14:textId="77777777" w:rsidTr="000E3F29">
        <w:trPr>
          <w:jc w:val="center"/>
        </w:trPr>
        <w:tc>
          <w:tcPr>
            <w:tcW w:w="3045" w:type="dxa"/>
            <w:shd w:val="clear" w:color="auto" w:fill="auto"/>
            <w:tcMar>
              <w:top w:w="100" w:type="dxa"/>
              <w:left w:w="100" w:type="dxa"/>
              <w:bottom w:w="100" w:type="dxa"/>
              <w:right w:w="100" w:type="dxa"/>
            </w:tcMar>
          </w:tcPr>
          <w:p w14:paraId="4D21BA11"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1EC0654"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Oscar Cruz Pérez (igual)</w:t>
            </w:r>
          </w:p>
          <w:p w14:paraId="76BB8A6C"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 (igual)</w:t>
            </w:r>
          </w:p>
        </w:tc>
      </w:tr>
      <w:tr w:rsidR="000E3F29" w:rsidRPr="000E3F29" w14:paraId="13F69DE2" w14:textId="77777777" w:rsidTr="000E3F29">
        <w:trPr>
          <w:jc w:val="center"/>
        </w:trPr>
        <w:tc>
          <w:tcPr>
            <w:tcW w:w="3045" w:type="dxa"/>
            <w:shd w:val="clear" w:color="auto" w:fill="auto"/>
            <w:tcMar>
              <w:top w:w="100" w:type="dxa"/>
              <w:left w:w="100" w:type="dxa"/>
              <w:bottom w:w="100" w:type="dxa"/>
              <w:right w:w="100" w:type="dxa"/>
            </w:tcMar>
          </w:tcPr>
          <w:p w14:paraId="6AC80A68"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7441572"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Oscar Cruz Pérez (principal)</w:t>
            </w:r>
          </w:p>
          <w:p w14:paraId="29F76BFD"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w:t>
            </w:r>
          </w:p>
        </w:tc>
      </w:tr>
      <w:tr w:rsidR="000E3F29" w:rsidRPr="000E3F29" w14:paraId="37040C2C" w14:textId="77777777" w:rsidTr="000E3F29">
        <w:trPr>
          <w:jc w:val="center"/>
        </w:trPr>
        <w:tc>
          <w:tcPr>
            <w:tcW w:w="3045" w:type="dxa"/>
            <w:shd w:val="clear" w:color="auto" w:fill="auto"/>
            <w:tcMar>
              <w:top w:w="100" w:type="dxa"/>
              <w:left w:w="100" w:type="dxa"/>
              <w:bottom w:w="100" w:type="dxa"/>
              <w:right w:w="100" w:type="dxa"/>
            </w:tcMar>
          </w:tcPr>
          <w:p w14:paraId="771399D3"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60132BB"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w:t>
            </w:r>
          </w:p>
        </w:tc>
      </w:tr>
      <w:tr w:rsidR="000E3F29" w:rsidRPr="000E3F29" w14:paraId="50A022F5" w14:textId="77777777" w:rsidTr="000E3F29">
        <w:trPr>
          <w:jc w:val="center"/>
        </w:trPr>
        <w:tc>
          <w:tcPr>
            <w:tcW w:w="3045" w:type="dxa"/>
            <w:shd w:val="clear" w:color="auto" w:fill="auto"/>
            <w:tcMar>
              <w:top w:w="100" w:type="dxa"/>
              <w:left w:w="100" w:type="dxa"/>
              <w:bottom w:w="100" w:type="dxa"/>
              <w:right w:w="100" w:type="dxa"/>
            </w:tcMar>
          </w:tcPr>
          <w:p w14:paraId="3153BE77"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r w:rsidRPr="000E3F29">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4BEA3D5" w14:textId="77777777" w:rsidR="000E3F29" w:rsidRPr="000E3F29" w:rsidRDefault="000E3F29" w:rsidP="000E3F29">
            <w:pPr>
              <w:widowControl w:val="0"/>
              <w:spacing w:after="0" w:line="240" w:lineRule="auto"/>
              <w:rPr>
                <w:rFonts w:ascii="Times New Roman" w:hAnsi="Times New Roman" w:cs="Times New Roman"/>
                <w:bCs/>
                <w:color w:val="000000" w:themeColor="text1"/>
                <w:sz w:val="24"/>
                <w:szCs w:val="24"/>
              </w:rPr>
            </w:pPr>
            <w:proofErr w:type="spellStart"/>
            <w:r w:rsidRPr="000E3F29">
              <w:rPr>
                <w:rFonts w:ascii="Times New Roman" w:hAnsi="Times New Roman" w:cs="Times New Roman"/>
                <w:bCs/>
                <w:color w:val="000000" w:themeColor="text1"/>
                <w:sz w:val="24"/>
                <w:szCs w:val="24"/>
              </w:rPr>
              <w:t>Hildebertha</w:t>
            </w:r>
            <w:proofErr w:type="spellEnd"/>
            <w:r w:rsidRPr="000E3F29">
              <w:rPr>
                <w:rFonts w:ascii="Times New Roman" w:hAnsi="Times New Roman" w:cs="Times New Roman"/>
                <w:bCs/>
                <w:color w:val="000000" w:themeColor="text1"/>
                <w:sz w:val="24"/>
                <w:szCs w:val="24"/>
              </w:rPr>
              <w:t xml:space="preserve"> Esteban Silvestre</w:t>
            </w:r>
          </w:p>
        </w:tc>
      </w:tr>
    </w:tbl>
    <w:p w14:paraId="3E3D4A70" w14:textId="77777777" w:rsidR="000E3F29" w:rsidRPr="004912C4" w:rsidRDefault="000E3F29" w:rsidP="008E3D2E">
      <w:pPr>
        <w:spacing w:after="0" w:line="360" w:lineRule="auto"/>
        <w:rPr>
          <w:rFonts w:cstheme="minorHAnsi"/>
          <w:b/>
          <w:sz w:val="28"/>
          <w:szCs w:val="28"/>
        </w:rPr>
      </w:pPr>
    </w:p>
    <w:sectPr w:rsidR="000E3F29" w:rsidRPr="004912C4" w:rsidSect="00A0415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3C2F" w14:textId="77777777" w:rsidR="00900205" w:rsidRDefault="00900205" w:rsidP="00091CB4">
      <w:pPr>
        <w:spacing w:after="0" w:line="240" w:lineRule="auto"/>
      </w:pPr>
      <w:r>
        <w:separator/>
      </w:r>
    </w:p>
  </w:endnote>
  <w:endnote w:type="continuationSeparator" w:id="0">
    <w:p w14:paraId="00346E28" w14:textId="77777777" w:rsidR="00900205" w:rsidRDefault="00900205" w:rsidP="0009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DF2B" w14:textId="77777777" w:rsidR="008E3D2E" w:rsidRDefault="008E3D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33C" w14:textId="4947D34B" w:rsidR="00EF44C9" w:rsidRDefault="008E3D2E">
    <w:pPr>
      <w:pStyle w:val="Piedepgina"/>
    </w:pPr>
    <w:r>
      <w:t xml:space="preserve">                 </w:t>
    </w:r>
    <w:r w:rsidRPr="00E4304D">
      <w:rPr>
        <w:noProof/>
        <w:lang w:eastAsia="es-MX"/>
      </w:rPr>
      <w:drawing>
        <wp:inline distT="0" distB="0" distL="0" distR="0" wp14:anchorId="025C12E9" wp14:editId="214E2833">
          <wp:extent cx="1600200" cy="419100"/>
          <wp:effectExtent l="0" t="0" r="0" b="0"/>
          <wp:docPr id="10"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2</w:t>
    </w:r>
    <w:r w:rsidRPr="004442F4">
      <w:rPr>
        <w:rFonts w:ascii="Calibri" w:hAnsi="Calibri" w:cs="Calibri"/>
        <w:b/>
        <w:bCs/>
      </w:rPr>
      <w:t xml:space="preserve"> </w:t>
    </w:r>
    <w:r>
      <w:rPr>
        <w:rFonts w:ascii="Calibri" w:hAnsi="Calibri" w:cs="Calibri"/>
        <w:b/>
        <w:bCs/>
      </w:rPr>
      <w:t xml:space="preserve">Julio - </w:t>
    </w:r>
    <w:proofErr w:type="gramStart"/>
    <w:r>
      <w:rPr>
        <w:rFonts w:ascii="Calibri" w:hAnsi="Calibri" w:cs="Calibri"/>
        <w:b/>
        <w:bCs/>
      </w:rPr>
      <w:t>Diciembre</w:t>
    </w:r>
    <w:proofErr w:type="gramEnd"/>
    <w:r>
      <w:rPr>
        <w:rFonts w:ascii="Calibri" w:hAnsi="Calibri" w:cs="Calibri"/>
        <w:b/>
        <w:bCs/>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A489" w14:textId="77777777" w:rsidR="008E3D2E" w:rsidRDefault="008E3D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0E26" w14:textId="77777777" w:rsidR="00900205" w:rsidRDefault="00900205" w:rsidP="00091CB4">
      <w:pPr>
        <w:spacing w:after="0" w:line="240" w:lineRule="auto"/>
      </w:pPr>
      <w:r>
        <w:separator/>
      </w:r>
    </w:p>
  </w:footnote>
  <w:footnote w:type="continuationSeparator" w:id="0">
    <w:p w14:paraId="72A4BD28" w14:textId="77777777" w:rsidR="00900205" w:rsidRDefault="00900205" w:rsidP="00091CB4">
      <w:pPr>
        <w:spacing w:after="0" w:line="240" w:lineRule="auto"/>
      </w:pPr>
      <w:r>
        <w:continuationSeparator/>
      </w:r>
    </w:p>
  </w:footnote>
  <w:footnote w:id="1">
    <w:p w14:paraId="3CD8256D" w14:textId="42F736E3" w:rsidR="00EF44C9" w:rsidRPr="00A95643" w:rsidRDefault="00EF44C9" w:rsidP="00BA4293">
      <w:pPr>
        <w:pStyle w:val="Textonotapie"/>
        <w:jc w:val="both"/>
        <w:rPr>
          <w:rFonts w:ascii="Times New Roman" w:hAnsi="Times New Roman" w:cs="Times New Roman"/>
        </w:rPr>
      </w:pPr>
      <w:r w:rsidRPr="00A95643">
        <w:rPr>
          <w:rStyle w:val="Refdenotaalpie"/>
          <w:rFonts w:ascii="Times New Roman" w:hAnsi="Times New Roman" w:cs="Times New Roman"/>
        </w:rPr>
        <w:footnoteRef/>
      </w:r>
      <w:r w:rsidRPr="00A95643">
        <w:rPr>
          <w:rFonts w:ascii="Times New Roman" w:hAnsi="Times New Roman" w:cs="Times New Roman"/>
        </w:rPr>
        <w:t xml:space="preserve"> Los nombres asignados a los testimonios que ilustran las experiencias colectivas son pseudónimos para conservar el anonimato de las participantes.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FFEA" w14:textId="77777777" w:rsidR="008E3D2E" w:rsidRDefault="008E3D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1794" w14:textId="675F17AD" w:rsidR="008E3D2E" w:rsidRDefault="008E3D2E" w:rsidP="008E3D2E">
    <w:pPr>
      <w:pStyle w:val="Encabezado"/>
      <w:jc w:val="center"/>
    </w:pPr>
    <w:r w:rsidRPr="00E4304D">
      <w:rPr>
        <w:noProof/>
        <w:lang w:eastAsia="es-MX"/>
      </w:rPr>
      <w:drawing>
        <wp:inline distT="0" distB="0" distL="0" distR="0" wp14:anchorId="461C24C2" wp14:editId="40BB094F">
          <wp:extent cx="5397500" cy="660400"/>
          <wp:effectExtent l="0" t="0" r="0" b="0"/>
          <wp:docPr id="9"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8BEF" w14:textId="77777777" w:rsidR="008E3D2E" w:rsidRDefault="008E3D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796"/>
    <w:multiLevelType w:val="hybridMultilevel"/>
    <w:tmpl w:val="88081D5A"/>
    <w:lvl w:ilvl="0" w:tplc="4006A830">
      <w:numFmt w:val="bullet"/>
      <w:lvlText w:val="-"/>
      <w:lvlJc w:val="left"/>
      <w:pPr>
        <w:ind w:left="1068"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90155D"/>
    <w:multiLevelType w:val="hybridMultilevel"/>
    <w:tmpl w:val="6BEEE3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82D2DCB"/>
    <w:multiLevelType w:val="hybridMultilevel"/>
    <w:tmpl w:val="F7F29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7D1D6D"/>
    <w:multiLevelType w:val="hybridMultilevel"/>
    <w:tmpl w:val="E3BC5468"/>
    <w:lvl w:ilvl="0" w:tplc="4006A830">
      <w:numFmt w:val="bullet"/>
      <w:lvlText w:val="-"/>
      <w:lvlJc w:val="left"/>
      <w:pPr>
        <w:ind w:left="1068" w:hanging="360"/>
      </w:pPr>
      <w:rPr>
        <w:rFonts w:ascii="Calibri" w:eastAsiaTheme="minorHAnsi" w:hAnsi="Calibri" w:cs="Calibri"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602A715F"/>
    <w:multiLevelType w:val="hybridMultilevel"/>
    <w:tmpl w:val="F13E9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5C0E54"/>
    <w:multiLevelType w:val="hybridMultilevel"/>
    <w:tmpl w:val="C0287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245200"/>
    <w:multiLevelType w:val="hybridMultilevel"/>
    <w:tmpl w:val="10607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173627"/>
    <w:multiLevelType w:val="hybridMultilevel"/>
    <w:tmpl w:val="5BF4F7FA"/>
    <w:lvl w:ilvl="0" w:tplc="080A0017">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359278114">
    <w:abstractNumId w:val="3"/>
  </w:num>
  <w:num w:numId="2" w16cid:durableId="623117755">
    <w:abstractNumId w:val="0"/>
  </w:num>
  <w:num w:numId="3" w16cid:durableId="898129660">
    <w:abstractNumId w:val="4"/>
  </w:num>
  <w:num w:numId="4" w16cid:durableId="48458756">
    <w:abstractNumId w:val="7"/>
  </w:num>
  <w:num w:numId="5" w16cid:durableId="1164319732">
    <w:abstractNumId w:val="5"/>
  </w:num>
  <w:num w:numId="6" w16cid:durableId="119735697">
    <w:abstractNumId w:val="1"/>
  </w:num>
  <w:num w:numId="7" w16cid:durableId="1019553051">
    <w:abstractNumId w:val="2"/>
  </w:num>
  <w:num w:numId="8" w16cid:durableId="1681349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6C6"/>
    <w:rsid w:val="000012C8"/>
    <w:rsid w:val="00001B49"/>
    <w:rsid w:val="00003036"/>
    <w:rsid w:val="00005226"/>
    <w:rsid w:val="000054F0"/>
    <w:rsid w:val="000073C2"/>
    <w:rsid w:val="000159F3"/>
    <w:rsid w:val="00017656"/>
    <w:rsid w:val="000232E0"/>
    <w:rsid w:val="00024744"/>
    <w:rsid w:val="000271D1"/>
    <w:rsid w:val="000338D9"/>
    <w:rsid w:val="00037972"/>
    <w:rsid w:val="00041669"/>
    <w:rsid w:val="000513BE"/>
    <w:rsid w:val="00053F35"/>
    <w:rsid w:val="00061171"/>
    <w:rsid w:val="00061370"/>
    <w:rsid w:val="00063A09"/>
    <w:rsid w:val="00074F02"/>
    <w:rsid w:val="0009070C"/>
    <w:rsid w:val="000913C7"/>
    <w:rsid w:val="00091CB4"/>
    <w:rsid w:val="00092D7B"/>
    <w:rsid w:val="000A1BE3"/>
    <w:rsid w:val="000A6189"/>
    <w:rsid w:val="000A68B7"/>
    <w:rsid w:val="000A7C5E"/>
    <w:rsid w:val="000B6758"/>
    <w:rsid w:val="000C0D50"/>
    <w:rsid w:val="000C48EC"/>
    <w:rsid w:val="000D41B5"/>
    <w:rsid w:val="000D43D3"/>
    <w:rsid w:val="000D4F3A"/>
    <w:rsid w:val="000D4F7C"/>
    <w:rsid w:val="000E0C0E"/>
    <w:rsid w:val="000E3449"/>
    <w:rsid w:val="000E37B8"/>
    <w:rsid w:val="000E3F29"/>
    <w:rsid w:val="000F135F"/>
    <w:rsid w:val="000F2916"/>
    <w:rsid w:val="00100AA4"/>
    <w:rsid w:val="001039FB"/>
    <w:rsid w:val="001057C0"/>
    <w:rsid w:val="00113D23"/>
    <w:rsid w:val="00113DEF"/>
    <w:rsid w:val="0011513B"/>
    <w:rsid w:val="00115597"/>
    <w:rsid w:val="00116C37"/>
    <w:rsid w:val="0012006C"/>
    <w:rsid w:val="00120269"/>
    <w:rsid w:val="00122689"/>
    <w:rsid w:val="001226D0"/>
    <w:rsid w:val="00122DCE"/>
    <w:rsid w:val="00123E5A"/>
    <w:rsid w:val="00126271"/>
    <w:rsid w:val="001277FB"/>
    <w:rsid w:val="001404F2"/>
    <w:rsid w:val="00147011"/>
    <w:rsid w:val="00150078"/>
    <w:rsid w:val="00150D24"/>
    <w:rsid w:val="00151630"/>
    <w:rsid w:val="001600C9"/>
    <w:rsid w:val="00160D71"/>
    <w:rsid w:val="001646A5"/>
    <w:rsid w:val="0016742E"/>
    <w:rsid w:val="001711D6"/>
    <w:rsid w:val="00171E49"/>
    <w:rsid w:val="00172ED6"/>
    <w:rsid w:val="00175FF0"/>
    <w:rsid w:val="00181528"/>
    <w:rsid w:val="00181851"/>
    <w:rsid w:val="00182209"/>
    <w:rsid w:val="001868F2"/>
    <w:rsid w:val="00186B29"/>
    <w:rsid w:val="001929DA"/>
    <w:rsid w:val="001A0440"/>
    <w:rsid w:val="001A3913"/>
    <w:rsid w:val="001A4EEB"/>
    <w:rsid w:val="001A60CF"/>
    <w:rsid w:val="001A66C2"/>
    <w:rsid w:val="001B0659"/>
    <w:rsid w:val="001B539D"/>
    <w:rsid w:val="001B57E1"/>
    <w:rsid w:val="001B667F"/>
    <w:rsid w:val="001B7D64"/>
    <w:rsid w:val="001C5DDD"/>
    <w:rsid w:val="001D007D"/>
    <w:rsid w:val="001D4FEE"/>
    <w:rsid w:val="001D6434"/>
    <w:rsid w:val="001E2209"/>
    <w:rsid w:val="001E2359"/>
    <w:rsid w:val="001E354A"/>
    <w:rsid w:val="001E4EB1"/>
    <w:rsid w:val="001E7CCB"/>
    <w:rsid w:val="001F2A98"/>
    <w:rsid w:val="001F4FA6"/>
    <w:rsid w:val="001F6CDD"/>
    <w:rsid w:val="00202B52"/>
    <w:rsid w:val="0021568A"/>
    <w:rsid w:val="0021687C"/>
    <w:rsid w:val="002203C9"/>
    <w:rsid w:val="00232A74"/>
    <w:rsid w:val="00240E97"/>
    <w:rsid w:val="00242D93"/>
    <w:rsid w:val="00250332"/>
    <w:rsid w:val="00253FA4"/>
    <w:rsid w:val="0025763A"/>
    <w:rsid w:val="0026084C"/>
    <w:rsid w:val="002617F1"/>
    <w:rsid w:val="00264824"/>
    <w:rsid w:val="00267A6C"/>
    <w:rsid w:val="00273E66"/>
    <w:rsid w:val="002751D2"/>
    <w:rsid w:val="00275B36"/>
    <w:rsid w:val="0028118B"/>
    <w:rsid w:val="002930AE"/>
    <w:rsid w:val="0029385D"/>
    <w:rsid w:val="002975FD"/>
    <w:rsid w:val="00297DB6"/>
    <w:rsid w:val="002A5D35"/>
    <w:rsid w:val="002B45AC"/>
    <w:rsid w:val="002B529F"/>
    <w:rsid w:val="002C0499"/>
    <w:rsid w:val="002C4113"/>
    <w:rsid w:val="002C54D4"/>
    <w:rsid w:val="002C6B6C"/>
    <w:rsid w:val="002D29BA"/>
    <w:rsid w:val="002D3539"/>
    <w:rsid w:val="002D3AF8"/>
    <w:rsid w:val="002D55DC"/>
    <w:rsid w:val="002D768C"/>
    <w:rsid w:val="002E1EF8"/>
    <w:rsid w:val="002E234F"/>
    <w:rsid w:val="002E5111"/>
    <w:rsid w:val="002E5C24"/>
    <w:rsid w:val="002F27B4"/>
    <w:rsid w:val="002F55C9"/>
    <w:rsid w:val="002F6DF2"/>
    <w:rsid w:val="00300169"/>
    <w:rsid w:val="00301979"/>
    <w:rsid w:val="00302EA0"/>
    <w:rsid w:val="00304B7B"/>
    <w:rsid w:val="00307BBE"/>
    <w:rsid w:val="00310995"/>
    <w:rsid w:val="003115E9"/>
    <w:rsid w:val="00313C93"/>
    <w:rsid w:val="00324AEC"/>
    <w:rsid w:val="0032512D"/>
    <w:rsid w:val="003302FD"/>
    <w:rsid w:val="003324FD"/>
    <w:rsid w:val="00334AA0"/>
    <w:rsid w:val="00334D4A"/>
    <w:rsid w:val="00337437"/>
    <w:rsid w:val="00337971"/>
    <w:rsid w:val="0034369C"/>
    <w:rsid w:val="00351259"/>
    <w:rsid w:val="00356944"/>
    <w:rsid w:val="00360488"/>
    <w:rsid w:val="00361749"/>
    <w:rsid w:val="00363CFC"/>
    <w:rsid w:val="00363E6C"/>
    <w:rsid w:val="00366F8C"/>
    <w:rsid w:val="00367550"/>
    <w:rsid w:val="003738BD"/>
    <w:rsid w:val="00376D51"/>
    <w:rsid w:val="0038177A"/>
    <w:rsid w:val="00384109"/>
    <w:rsid w:val="00387F61"/>
    <w:rsid w:val="00395DAE"/>
    <w:rsid w:val="003A2C6A"/>
    <w:rsid w:val="003A73DB"/>
    <w:rsid w:val="003B05F4"/>
    <w:rsid w:val="003B0F4E"/>
    <w:rsid w:val="003B4C13"/>
    <w:rsid w:val="003B4CF0"/>
    <w:rsid w:val="003B545E"/>
    <w:rsid w:val="003C349E"/>
    <w:rsid w:val="003C774F"/>
    <w:rsid w:val="003D5E63"/>
    <w:rsid w:val="003D758C"/>
    <w:rsid w:val="003D77F0"/>
    <w:rsid w:val="003E35C8"/>
    <w:rsid w:val="003E4DDB"/>
    <w:rsid w:val="003E5356"/>
    <w:rsid w:val="003E5597"/>
    <w:rsid w:val="003F185D"/>
    <w:rsid w:val="003F1E35"/>
    <w:rsid w:val="003F506D"/>
    <w:rsid w:val="003F5C27"/>
    <w:rsid w:val="003F6067"/>
    <w:rsid w:val="004001AD"/>
    <w:rsid w:val="004004AA"/>
    <w:rsid w:val="00406B54"/>
    <w:rsid w:val="00411D60"/>
    <w:rsid w:val="004167E8"/>
    <w:rsid w:val="00417502"/>
    <w:rsid w:val="004235A3"/>
    <w:rsid w:val="00427EBE"/>
    <w:rsid w:val="00435E6E"/>
    <w:rsid w:val="00436443"/>
    <w:rsid w:val="00436736"/>
    <w:rsid w:val="00443404"/>
    <w:rsid w:val="00445529"/>
    <w:rsid w:val="00445989"/>
    <w:rsid w:val="0044621A"/>
    <w:rsid w:val="0045412E"/>
    <w:rsid w:val="0045440C"/>
    <w:rsid w:val="00455265"/>
    <w:rsid w:val="00455398"/>
    <w:rsid w:val="004560C7"/>
    <w:rsid w:val="00457B61"/>
    <w:rsid w:val="004625A3"/>
    <w:rsid w:val="00463C85"/>
    <w:rsid w:val="00466D6E"/>
    <w:rsid w:val="0047041D"/>
    <w:rsid w:val="004765D3"/>
    <w:rsid w:val="0048174C"/>
    <w:rsid w:val="00484359"/>
    <w:rsid w:val="004906C8"/>
    <w:rsid w:val="004912C4"/>
    <w:rsid w:val="00495463"/>
    <w:rsid w:val="004A1DDA"/>
    <w:rsid w:val="004A236C"/>
    <w:rsid w:val="004A6053"/>
    <w:rsid w:val="004A63F9"/>
    <w:rsid w:val="004B0342"/>
    <w:rsid w:val="004B0E4C"/>
    <w:rsid w:val="004B72E0"/>
    <w:rsid w:val="004C1838"/>
    <w:rsid w:val="004C19E8"/>
    <w:rsid w:val="004C1EC2"/>
    <w:rsid w:val="004C527C"/>
    <w:rsid w:val="004D2F57"/>
    <w:rsid w:val="004D34FD"/>
    <w:rsid w:val="004E073D"/>
    <w:rsid w:val="004E1922"/>
    <w:rsid w:val="004E2344"/>
    <w:rsid w:val="004E353C"/>
    <w:rsid w:val="004E43FB"/>
    <w:rsid w:val="004E54C9"/>
    <w:rsid w:val="004E6E09"/>
    <w:rsid w:val="004F258C"/>
    <w:rsid w:val="004F2E98"/>
    <w:rsid w:val="004F5755"/>
    <w:rsid w:val="00502153"/>
    <w:rsid w:val="00504972"/>
    <w:rsid w:val="00506168"/>
    <w:rsid w:val="005107CE"/>
    <w:rsid w:val="00520C54"/>
    <w:rsid w:val="00527444"/>
    <w:rsid w:val="00540001"/>
    <w:rsid w:val="00541F26"/>
    <w:rsid w:val="00543C89"/>
    <w:rsid w:val="0054605C"/>
    <w:rsid w:val="00547277"/>
    <w:rsid w:val="00547395"/>
    <w:rsid w:val="00552C02"/>
    <w:rsid w:val="00562385"/>
    <w:rsid w:val="0056420B"/>
    <w:rsid w:val="00570A86"/>
    <w:rsid w:val="00573AB0"/>
    <w:rsid w:val="00581076"/>
    <w:rsid w:val="00583761"/>
    <w:rsid w:val="005838C4"/>
    <w:rsid w:val="0059167F"/>
    <w:rsid w:val="00591BE6"/>
    <w:rsid w:val="00592AB0"/>
    <w:rsid w:val="005A12CE"/>
    <w:rsid w:val="005A130E"/>
    <w:rsid w:val="005A1378"/>
    <w:rsid w:val="005A3137"/>
    <w:rsid w:val="005B42A3"/>
    <w:rsid w:val="005B5519"/>
    <w:rsid w:val="005B5DCE"/>
    <w:rsid w:val="005C0F3A"/>
    <w:rsid w:val="005C1A5B"/>
    <w:rsid w:val="005C1E13"/>
    <w:rsid w:val="005C5EB8"/>
    <w:rsid w:val="005C624B"/>
    <w:rsid w:val="005D1A6A"/>
    <w:rsid w:val="005E1501"/>
    <w:rsid w:val="005E449F"/>
    <w:rsid w:val="005E4658"/>
    <w:rsid w:val="005E57D0"/>
    <w:rsid w:val="005E58C9"/>
    <w:rsid w:val="005E6FFB"/>
    <w:rsid w:val="005F04CF"/>
    <w:rsid w:val="005F30BC"/>
    <w:rsid w:val="005F4068"/>
    <w:rsid w:val="005F44E3"/>
    <w:rsid w:val="005F5573"/>
    <w:rsid w:val="005F6DE1"/>
    <w:rsid w:val="006001C9"/>
    <w:rsid w:val="0060171E"/>
    <w:rsid w:val="00612AD7"/>
    <w:rsid w:val="00615CE6"/>
    <w:rsid w:val="006170C7"/>
    <w:rsid w:val="006207C1"/>
    <w:rsid w:val="0062735B"/>
    <w:rsid w:val="00633E11"/>
    <w:rsid w:val="00635882"/>
    <w:rsid w:val="00636FD1"/>
    <w:rsid w:val="00644579"/>
    <w:rsid w:val="00652FFF"/>
    <w:rsid w:val="00671231"/>
    <w:rsid w:val="006748B6"/>
    <w:rsid w:val="00683C55"/>
    <w:rsid w:val="006961D0"/>
    <w:rsid w:val="006A4CA0"/>
    <w:rsid w:val="006A749A"/>
    <w:rsid w:val="006B4819"/>
    <w:rsid w:val="006B73B4"/>
    <w:rsid w:val="006C0175"/>
    <w:rsid w:val="006D1617"/>
    <w:rsid w:val="006D37B3"/>
    <w:rsid w:val="006D4259"/>
    <w:rsid w:val="006D42E0"/>
    <w:rsid w:val="006D4552"/>
    <w:rsid w:val="006E0658"/>
    <w:rsid w:val="006E71F5"/>
    <w:rsid w:val="006E7B08"/>
    <w:rsid w:val="006F0A21"/>
    <w:rsid w:val="006F0FCB"/>
    <w:rsid w:val="006F4518"/>
    <w:rsid w:val="006F473E"/>
    <w:rsid w:val="006F4ADC"/>
    <w:rsid w:val="006F5CF5"/>
    <w:rsid w:val="00700B53"/>
    <w:rsid w:val="00700E7A"/>
    <w:rsid w:val="007010C0"/>
    <w:rsid w:val="0070141C"/>
    <w:rsid w:val="007124D6"/>
    <w:rsid w:val="00713453"/>
    <w:rsid w:val="007165CC"/>
    <w:rsid w:val="007226B6"/>
    <w:rsid w:val="00727CA5"/>
    <w:rsid w:val="00733B45"/>
    <w:rsid w:val="00734FAE"/>
    <w:rsid w:val="007449AF"/>
    <w:rsid w:val="0074619D"/>
    <w:rsid w:val="0075294B"/>
    <w:rsid w:val="00753A53"/>
    <w:rsid w:val="00754749"/>
    <w:rsid w:val="0075492B"/>
    <w:rsid w:val="0076087B"/>
    <w:rsid w:val="007642C3"/>
    <w:rsid w:val="00770DA7"/>
    <w:rsid w:val="0077378D"/>
    <w:rsid w:val="00777808"/>
    <w:rsid w:val="00782485"/>
    <w:rsid w:val="00790A9D"/>
    <w:rsid w:val="007922B6"/>
    <w:rsid w:val="00795542"/>
    <w:rsid w:val="007A112F"/>
    <w:rsid w:val="007A1C48"/>
    <w:rsid w:val="007A575E"/>
    <w:rsid w:val="007B1156"/>
    <w:rsid w:val="007B266D"/>
    <w:rsid w:val="007B3DE3"/>
    <w:rsid w:val="007B71ED"/>
    <w:rsid w:val="007C05E4"/>
    <w:rsid w:val="007C6BAD"/>
    <w:rsid w:val="007D381B"/>
    <w:rsid w:val="007D4B53"/>
    <w:rsid w:val="007D5626"/>
    <w:rsid w:val="007E0737"/>
    <w:rsid w:val="007F42D0"/>
    <w:rsid w:val="007F6006"/>
    <w:rsid w:val="007F6B4C"/>
    <w:rsid w:val="00800098"/>
    <w:rsid w:val="00804282"/>
    <w:rsid w:val="0081157E"/>
    <w:rsid w:val="008145F3"/>
    <w:rsid w:val="008153B3"/>
    <w:rsid w:val="00817D40"/>
    <w:rsid w:val="00824642"/>
    <w:rsid w:val="0083222A"/>
    <w:rsid w:val="008367C5"/>
    <w:rsid w:val="00837D26"/>
    <w:rsid w:val="00840941"/>
    <w:rsid w:val="00840B98"/>
    <w:rsid w:val="00840DF6"/>
    <w:rsid w:val="00851C98"/>
    <w:rsid w:val="0085263C"/>
    <w:rsid w:val="008530C3"/>
    <w:rsid w:val="008556DC"/>
    <w:rsid w:val="00855B7E"/>
    <w:rsid w:val="00861BAE"/>
    <w:rsid w:val="0086545A"/>
    <w:rsid w:val="008702FC"/>
    <w:rsid w:val="008757FC"/>
    <w:rsid w:val="00876B54"/>
    <w:rsid w:val="00882360"/>
    <w:rsid w:val="00884651"/>
    <w:rsid w:val="008942EB"/>
    <w:rsid w:val="008A1E5B"/>
    <w:rsid w:val="008A227D"/>
    <w:rsid w:val="008A2E90"/>
    <w:rsid w:val="008A3294"/>
    <w:rsid w:val="008A7CEA"/>
    <w:rsid w:val="008B2E93"/>
    <w:rsid w:val="008B5DC8"/>
    <w:rsid w:val="008C0937"/>
    <w:rsid w:val="008C5B1C"/>
    <w:rsid w:val="008D2650"/>
    <w:rsid w:val="008D29DA"/>
    <w:rsid w:val="008D2ABE"/>
    <w:rsid w:val="008D2C5F"/>
    <w:rsid w:val="008D42C8"/>
    <w:rsid w:val="008D6B30"/>
    <w:rsid w:val="008E3D2E"/>
    <w:rsid w:val="008E6181"/>
    <w:rsid w:val="008E6387"/>
    <w:rsid w:val="008E7264"/>
    <w:rsid w:val="008F11AF"/>
    <w:rsid w:val="008F4904"/>
    <w:rsid w:val="00900205"/>
    <w:rsid w:val="00903F6D"/>
    <w:rsid w:val="00911CC2"/>
    <w:rsid w:val="0091600D"/>
    <w:rsid w:val="00917763"/>
    <w:rsid w:val="009222DE"/>
    <w:rsid w:val="00923332"/>
    <w:rsid w:val="00933147"/>
    <w:rsid w:val="009440BA"/>
    <w:rsid w:val="00944928"/>
    <w:rsid w:val="00944FE8"/>
    <w:rsid w:val="00945B9B"/>
    <w:rsid w:val="009463A5"/>
    <w:rsid w:val="009471E5"/>
    <w:rsid w:val="009529E3"/>
    <w:rsid w:val="00953C5C"/>
    <w:rsid w:val="00962D9B"/>
    <w:rsid w:val="00962DA5"/>
    <w:rsid w:val="009635DC"/>
    <w:rsid w:val="00965DE3"/>
    <w:rsid w:val="00973F44"/>
    <w:rsid w:val="00974D44"/>
    <w:rsid w:val="00977B1A"/>
    <w:rsid w:val="00980175"/>
    <w:rsid w:val="009802E9"/>
    <w:rsid w:val="00980931"/>
    <w:rsid w:val="009819DE"/>
    <w:rsid w:val="00982AD0"/>
    <w:rsid w:val="00983359"/>
    <w:rsid w:val="009833C4"/>
    <w:rsid w:val="009834A8"/>
    <w:rsid w:val="00984C39"/>
    <w:rsid w:val="00986D66"/>
    <w:rsid w:val="00987665"/>
    <w:rsid w:val="00987A70"/>
    <w:rsid w:val="00994049"/>
    <w:rsid w:val="00996E5E"/>
    <w:rsid w:val="009A329B"/>
    <w:rsid w:val="009A3D30"/>
    <w:rsid w:val="009A4805"/>
    <w:rsid w:val="009A499F"/>
    <w:rsid w:val="009B3A34"/>
    <w:rsid w:val="009B4448"/>
    <w:rsid w:val="009C1CFD"/>
    <w:rsid w:val="009C2201"/>
    <w:rsid w:val="009D0EE8"/>
    <w:rsid w:val="009D159F"/>
    <w:rsid w:val="009D323A"/>
    <w:rsid w:val="009D4FDE"/>
    <w:rsid w:val="009D5194"/>
    <w:rsid w:val="009D5D34"/>
    <w:rsid w:val="009D5E4C"/>
    <w:rsid w:val="009E19C3"/>
    <w:rsid w:val="009E49AF"/>
    <w:rsid w:val="009F2B74"/>
    <w:rsid w:val="009F2BEE"/>
    <w:rsid w:val="009F3018"/>
    <w:rsid w:val="009F3D15"/>
    <w:rsid w:val="009F68FE"/>
    <w:rsid w:val="00A04151"/>
    <w:rsid w:val="00A07E0C"/>
    <w:rsid w:val="00A235C9"/>
    <w:rsid w:val="00A23FBC"/>
    <w:rsid w:val="00A25048"/>
    <w:rsid w:val="00A26A0F"/>
    <w:rsid w:val="00A3068B"/>
    <w:rsid w:val="00A3145E"/>
    <w:rsid w:val="00A33C31"/>
    <w:rsid w:val="00A36C58"/>
    <w:rsid w:val="00A37A8A"/>
    <w:rsid w:val="00A4207A"/>
    <w:rsid w:val="00A423E6"/>
    <w:rsid w:val="00A439AB"/>
    <w:rsid w:val="00A44ABA"/>
    <w:rsid w:val="00A50857"/>
    <w:rsid w:val="00A53158"/>
    <w:rsid w:val="00A5367D"/>
    <w:rsid w:val="00A61425"/>
    <w:rsid w:val="00A61679"/>
    <w:rsid w:val="00A622E0"/>
    <w:rsid w:val="00A626AD"/>
    <w:rsid w:val="00A6707E"/>
    <w:rsid w:val="00A70A2D"/>
    <w:rsid w:val="00A7202F"/>
    <w:rsid w:val="00A7542F"/>
    <w:rsid w:val="00A7591C"/>
    <w:rsid w:val="00A767F5"/>
    <w:rsid w:val="00A775F7"/>
    <w:rsid w:val="00A856A6"/>
    <w:rsid w:val="00A92BB9"/>
    <w:rsid w:val="00A94016"/>
    <w:rsid w:val="00A952EE"/>
    <w:rsid w:val="00A95643"/>
    <w:rsid w:val="00AA321C"/>
    <w:rsid w:val="00AA7F53"/>
    <w:rsid w:val="00AB1851"/>
    <w:rsid w:val="00AB7132"/>
    <w:rsid w:val="00AC3A8A"/>
    <w:rsid w:val="00AC6E7C"/>
    <w:rsid w:val="00AC7A9C"/>
    <w:rsid w:val="00AD0890"/>
    <w:rsid w:val="00AD13CE"/>
    <w:rsid w:val="00AD3BE1"/>
    <w:rsid w:val="00AD6217"/>
    <w:rsid w:val="00AD7FA8"/>
    <w:rsid w:val="00AE1AC3"/>
    <w:rsid w:val="00AE2895"/>
    <w:rsid w:val="00AE4B8E"/>
    <w:rsid w:val="00AF1AE0"/>
    <w:rsid w:val="00B03A67"/>
    <w:rsid w:val="00B06EB9"/>
    <w:rsid w:val="00B06EEC"/>
    <w:rsid w:val="00B10F2A"/>
    <w:rsid w:val="00B14303"/>
    <w:rsid w:val="00B146C5"/>
    <w:rsid w:val="00B25530"/>
    <w:rsid w:val="00B266F2"/>
    <w:rsid w:val="00B325E0"/>
    <w:rsid w:val="00B32E58"/>
    <w:rsid w:val="00B33E56"/>
    <w:rsid w:val="00B34387"/>
    <w:rsid w:val="00B354A9"/>
    <w:rsid w:val="00B36340"/>
    <w:rsid w:val="00B36F9E"/>
    <w:rsid w:val="00B374C6"/>
    <w:rsid w:val="00B37CBC"/>
    <w:rsid w:val="00B40516"/>
    <w:rsid w:val="00B45D9D"/>
    <w:rsid w:val="00B507F6"/>
    <w:rsid w:val="00B529D3"/>
    <w:rsid w:val="00B52E27"/>
    <w:rsid w:val="00B61E99"/>
    <w:rsid w:val="00B6272D"/>
    <w:rsid w:val="00B62C80"/>
    <w:rsid w:val="00B67DF0"/>
    <w:rsid w:val="00B705F9"/>
    <w:rsid w:val="00B70E30"/>
    <w:rsid w:val="00B725AD"/>
    <w:rsid w:val="00B74D91"/>
    <w:rsid w:val="00B7533C"/>
    <w:rsid w:val="00B832C0"/>
    <w:rsid w:val="00B86611"/>
    <w:rsid w:val="00B97EC2"/>
    <w:rsid w:val="00BA13A1"/>
    <w:rsid w:val="00BA4293"/>
    <w:rsid w:val="00BA615D"/>
    <w:rsid w:val="00BA6645"/>
    <w:rsid w:val="00BB22C4"/>
    <w:rsid w:val="00BC0A61"/>
    <w:rsid w:val="00BC5D34"/>
    <w:rsid w:val="00BD2AF9"/>
    <w:rsid w:val="00BD35A5"/>
    <w:rsid w:val="00BD4537"/>
    <w:rsid w:val="00BD4784"/>
    <w:rsid w:val="00BD5C11"/>
    <w:rsid w:val="00BD7FD2"/>
    <w:rsid w:val="00BE0B7B"/>
    <w:rsid w:val="00BE2767"/>
    <w:rsid w:val="00BE53F2"/>
    <w:rsid w:val="00BE6F6D"/>
    <w:rsid w:val="00BE7634"/>
    <w:rsid w:val="00BF3EBC"/>
    <w:rsid w:val="00BF6C38"/>
    <w:rsid w:val="00BF7925"/>
    <w:rsid w:val="00BF7AFD"/>
    <w:rsid w:val="00C014E1"/>
    <w:rsid w:val="00C0324D"/>
    <w:rsid w:val="00C045B7"/>
    <w:rsid w:val="00C05FE6"/>
    <w:rsid w:val="00C06016"/>
    <w:rsid w:val="00C11AAF"/>
    <w:rsid w:val="00C21280"/>
    <w:rsid w:val="00C2140A"/>
    <w:rsid w:val="00C25603"/>
    <w:rsid w:val="00C30CAD"/>
    <w:rsid w:val="00C34013"/>
    <w:rsid w:val="00C3696D"/>
    <w:rsid w:val="00C41300"/>
    <w:rsid w:val="00C41454"/>
    <w:rsid w:val="00C4423B"/>
    <w:rsid w:val="00C45613"/>
    <w:rsid w:val="00C53D85"/>
    <w:rsid w:val="00C633D2"/>
    <w:rsid w:val="00C661D3"/>
    <w:rsid w:val="00C7040E"/>
    <w:rsid w:val="00C70F33"/>
    <w:rsid w:val="00C721A9"/>
    <w:rsid w:val="00C75785"/>
    <w:rsid w:val="00C8027C"/>
    <w:rsid w:val="00C81D81"/>
    <w:rsid w:val="00C8238E"/>
    <w:rsid w:val="00C83C1E"/>
    <w:rsid w:val="00CA4BCA"/>
    <w:rsid w:val="00CB40A0"/>
    <w:rsid w:val="00CB4196"/>
    <w:rsid w:val="00CB77DF"/>
    <w:rsid w:val="00CB7A24"/>
    <w:rsid w:val="00CC0716"/>
    <w:rsid w:val="00CC1666"/>
    <w:rsid w:val="00CC58DE"/>
    <w:rsid w:val="00CC65BA"/>
    <w:rsid w:val="00CC703C"/>
    <w:rsid w:val="00CC79BB"/>
    <w:rsid w:val="00CD3469"/>
    <w:rsid w:val="00CD5C20"/>
    <w:rsid w:val="00CE3C30"/>
    <w:rsid w:val="00CE49B7"/>
    <w:rsid w:val="00CE61BA"/>
    <w:rsid w:val="00CF34BD"/>
    <w:rsid w:val="00CF4697"/>
    <w:rsid w:val="00CF5305"/>
    <w:rsid w:val="00CF78A4"/>
    <w:rsid w:val="00D00A38"/>
    <w:rsid w:val="00D03434"/>
    <w:rsid w:val="00D0641B"/>
    <w:rsid w:val="00D11134"/>
    <w:rsid w:val="00D12AE3"/>
    <w:rsid w:val="00D136CE"/>
    <w:rsid w:val="00D14619"/>
    <w:rsid w:val="00D1596A"/>
    <w:rsid w:val="00D15AF9"/>
    <w:rsid w:val="00D1649D"/>
    <w:rsid w:val="00D16BF0"/>
    <w:rsid w:val="00D256C6"/>
    <w:rsid w:val="00D30674"/>
    <w:rsid w:val="00D32A71"/>
    <w:rsid w:val="00D3578D"/>
    <w:rsid w:val="00D3609E"/>
    <w:rsid w:val="00D36F5F"/>
    <w:rsid w:val="00D43357"/>
    <w:rsid w:val="00D51E8D"/>
    <w:rsid w:val="00D527DE"/>
    <w:rsid w:val="00D62A02"/>
    <w:rsid w:val="00D65858"/>
    <w:rsid w:val="00D7242C"/>
    <w:rsid w:val="00D75855"/>
    <w:rsid w:val="00D76686"/>
    <w:rsid w:val="00D8088B"/>
    <w:rsid w:val="00D82F78"/>
    <w:rsid w:val="00D845C5"/>
    <w:rsid w:val="00D853E1"/>
    <w:rsid w:val="00D85B8D"/>
    <w:rsid w:val="00D85DA5"/>
    <w:rsid w:val="00D91D0D"/>
    <w:rsid w:val="00DA2E53"/>
    <w:rsid w:val="00DB2EE9"/>
    <w:rsid w:val="00DB5F40"/>
    <w:rsid w:val="00DB68F8"/>
    <w:rsid w:val="00DB70C3"/>
    <w:rsid w:val="00DB7666"/>
    <w:rsid w:val="00DC0349"/>
    <w:rsid w:val="00DC3FC6"/>
    <w:rsid w:val="00DC4117"/>
    <w:rsid w:val="00DC6547"/>
    <w:rsid w:val="00DC7059"/>
    <w:rsid w:val="00DC7966"/>
    <w:rsid w:val="00DD657F"/>
    <w:rsid w:val="00DD6961"/>
    <w:rsid w:val="00DE2CA1"/>
    <w:rsid w:val="00DE548A"/>
    <w:rsid w:val="00DE6C05"/>
    <w:rsid w:val="00DE7E68"/>
    <w:rsid w:val="00DF0A46"/>
    <w:rsid w:val="00DF3FA0"/>
    <w:rsid w:val="00E03474"/>
    <w:rsid w:val="00E06E3C"/>
    <w:rsid w:val="00E17F27"/>
    <w:rsid w:val="00E217F0"/>
    <w:rsid w:val="00E2538D"/>
    <w:rsid w:val="00E263D1"/>
    <w:rsid w:val="00E2705D"/>
    <w:rsid w:val="00E3202E"/>
    <w:rsid w:val="00E41FC7"/>
    <w:rsid w:val="00E43B34"/>
    <w:rsid w:val="00E4611E"/>
    <w:rsid w:val="00E4722F"/>
    <w:rsid w:val="00E47712"/>
    <w:rsid w:val="00E47BCC"/>
    <w:rsid w:val="00E569BE"/>
    <w:rsid w:val="00E56CF0"/>
    <w:rsid w:val="00E56DBD"/>
    <w:rsid w:val="00E70116"/>
    <w:rsid w:val="00E7306E"/>
    <w:rsid w:val="00E80017"/>
    <w:rsid w:val="00E80201"/>
    <w:rsid w:val="00E80BE1"/>
    <w:rsid w:val="00E82B84"/>
    <w:rsid w:val="00E832A0"/>
    <w:rsid w:val="00E8482C"/>
    <w:rsid w:val="00E95A34"/>
    <w:rsid w:val="00E964EC"/>
    <w:rsid w:val="00EA0709"/>
    <w:rsid w:val="00EA2744"/>
    <w:rsid w:val="00EA3793"/>
    <w:rsid w:val="00EA4DB3"/>
    <w:rsid w:val="00EA5DFB"/>
    <w:rsid w:val="00EA6F85"/>
    <w:rsid w:val="00EA72EB"/>
    <w:rsid w:val="00EB024C"/>
    <w:rsid w:val="00EB3D75"/>
    <w:rsid w:val="00EB4A76"/>
    <w:rsid w:val="00EB5533"/>
    <w:rsid w:val="00EB6C95"/>
    <w:rsid w:val="00EC0DCF"/>
    <w:rsid w:val="00EC1DA8"/>
    <w:rsid w:val="00EC1EFA"/>
    <w:rsid w:val="00EC2050"/>
    <w:rsid w:val="00EC35A5"/>
    <w:rsid w:val="00EC76BF"/>
    <w:rsid w:val="00ED06B0"/>
    <w:rsid w:val="00ED0C1F"/>
    <w:rsid w:val="00ED4E87"/>
    <w:rsid w:val="00EE0F9B"/>
    <w:rsid w:val="00EE2814"/>
    <w:rsid w:val="00EE2836"/>
    <w:rsid w:val="00EE7F58"/>
    <w:rsid w:val="00EF44C9"/>
    <w:rsid w:val="00EF4695"/>
    <w:rsid w:val="00EF7D62"/>
    <w:rsid w:val="00F00AF5"/>
    <w:rsid w:val="00F01B95"/>
    <w:rsid w:val="00F054EF"/>
    <w:rsid w:val="00F107BF"/>
    <w:rsid w:val="00F144E3"/>
    <w:rsid w:val="00F2083C"/>
    <w:rsid w:val="00F25B4D"/>
    <w:rsid w:val="00F260C5"/>
    <w:rsid w:val="00F3057F"/>
    <w:rsid w:val="00F33E87"/>
    <w:rsid w:val="00F34C6E"/>
    <w:rsid w:val="00F45851"/>
    <w:rsid w:val="00F46396"/>
    <w:rsid w:val="00F46A2A"/>
    <w:rsid w:val="00F50342"/>
    <w:rsid w:val="00F50ADE"/>
    <w:rsid w:val="00F51FBB"/>
    <w:rsid w:val="00F530BF"/>
    <w:rsid w:val="00F549C7"/>
    <w:rsid w:val="00F57222"/>
    <w:rsid w:val="00F6076C"/>
    <w:rsid w:val="00F72F5F"/>
    <w:rsid w:val="00F8166D"/>
    <w:rsid w:val="00F9061F"/>
    <w:rsid w:val="00FA03EC"/>
    <w:rsid w:val="00FA174E"/>
    <w:rsid w:val="00FA54D7"/>
    <w:rsid w:val="00FA657E"/>
    <w:rsid w:val="00FA6E9B"/>
    <w:rsid w:val="00FB3210"/>
    <w:rsid w:val="00FC37A3"/>
    <w:rsid w:val="00FD2290"/>
    <w:rsid w:val="00FD461A"/>
    <w:rsid w:val="00FD692A"/>
    <w:rsid w:val="00FE036B"/>
    <w:rsid w:val="00FF0B86"/>
    <w:rsid w:val="00FF210A"/>
    <w:rsid w:val="00FF4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C6"/>
  </w:style>
  <w:style w:type="paragraph" w:styleId="Ttulo3">
    <w:name w:val="heading 3"/>
    <w:basedOn w:val="Normal"/>
    <w:next w:val="Normal"/>
    <w:link w:val="Ttulo3Car"/>
    <w:rsid w:val="000E3F2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D453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C1CFD"/>
    <w:rPr>
      <w:color w:val="0563C1" w:themeColor="hyperlink"/>
      <w:u w:val="single"/>
    </w:rPr>
  </w:style>
  <w:style w:type="paragraph" w:styleId="Encabezado">
    <w:name w:val="header"/>
    <w:basedOn w:val="Normal"/>
    <w:link w:val="EncabezadoCar"/>
    <w:uiPriority w:val="99"/>
    <w:unhideWhenUsed/>
    <w:rsid w:val="00091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CB4"/>
  </w:style>
  <w:style w:type="paragraph" w:styleId="Piedepgina">
    <w:name w:val="footer"/>
    <w:basedOn w:val="Normal"/>
    <w:link w:val="PiedepginaCar"/>
    <w:uiPriority w:val="99"/>
    <w:unhideWhenUsed/>
    <w:rsid w:val="00091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CB4"/>
  </w:style>
  <w:style w:type="character" w:styleId="Refdecomentario">
    <w:name w:val="annotation reference"/>
    <w:basedOn w:val="Fuentedeprrafopredeter"/>
    <w:uiPriority w:val="99"/>
    <w:semiHidden/>
    <w:unhideWhenUsed/>
    <w:rsid w:val="00091CB4"/>
    <w:rPr>
      <w:sz w:val="16"/>
      <w:szCs w:val="16"/>
    </w:rPr>
  </w:style>
  <w:style w:type="paragraph" w:styleId="Textocomentario">
    <w:name w:val="annotation text"/>
    <w:basedOn w:val="Normal"/>
    <w:link w:val="TextocomentarioCar"/>
    <w:uiPriority w:val="99"/>
    <w:unhideWhenUsed/>
    <w:rsid w:val="00091CB4"/>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091CB4"/>
    <w:rPr>
      <w:sz w:val="20"/>
      <w:szCs w:val="20"/>
    </w:rPr>
  </w:style>
  <w:style w:type="paragraph" w:styleId="Textodeglobo">
    <w:name w:val="Balloon Text"/>
    <w:basedOn w:val="Normal"/>
    <w:link w:val="TextodegloboCar"/>
    <w:uiPriority w:val="99"/>
    <w:semiHidden/>
    <w:unhideWhenUsed/>
    <w:rsid w:val="00091C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CB4"/>
    <w:rPr>
      <w:rFonts w:ascii="Segoe UI" w:hAnsi="Segoe UI" w:cs="Segoe UI"/>
      <w:sz w:val="18"/>
      <w:szCs w:val="18"/>
    </w:rPr>
  </w:style>
  <w:style w:type="paragraph" w:styleId="Prrafodelista">
    <w:name w:val="List Paragraph"/>
    <w:basedOn w:val="Normal"/>
    <w:uiPriority w:val="34"/>
    <w:qFormat/>
    <w:rsid w:val="00C4423B"/>
    <w:pPr>
      <w:ind w:left="720"/>
      <w:contextualSpacing/>
    </w:pPr>
  </w:style>
  <w:style w:type="table" w:styleId="Tablaconcuadrcula">
    <w:name w:val="Table Grid"/>
    <w:basedOn w:val="Tablanormal"/>
    <w:uiPriority w:val="59"/>
    <w:rsid w:val="00E9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C4117"/>
    <w:pPr>
      <w:spacing w:after="160"/>
    </w:pPr>
    <w:rPr>
      <w:b/>
      <w:bCs/>
    </w:rPr>
  </w:style>
  <w:style w:type="character" w:customStyle="1" w:styleId="AsuntodelcomentarioCar">
    <w:name w:val="Asunto del comentario Car"/>
    <w:basedOn w:val="TextocomentarioCar"/>
    <w:link w:val="Asuntodelcomentario"/>
    <w:uiPriority w:val="99"/>
    <w:semiHidden/>
    <w:rsid w:val="00DC4117"/>
    <w:rPr>
      <w:b/>
      <w:bCs/>
      <w:sz w:val="20"/>
      <w:szCs w:val="20"/>
    </w:rPr>
  </w:style>
  <w:style w:type="paragraph" w:styleId="Textonotaalfinal">
    <w:name w:val="endnote text"/>
    <w:basedOn w:val="Normal"/>
    <w:link w:val="TextonotaalfinalCar"/>
    <w:uiPriority w:val="99"/>
    <w:semiHidden/>
    <w:unhideWhenUsed/>
    <w:rsid w:val="00BF792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F7925"/>
    <w:rPr>
      <w:sz w:val="20"/>
      <w:szCs w:val="20"/>
    </w:rPr>
  </w:style>
  <w:style w:type="character" w:styleId="Refdenotaalfinal">
    <w:name w:val="endnote reference"/>
    <w:basedOn w:val="Fuentedeprrafopredeter"/>
    <w:uiPriority w:val="99"/>
    <w:semiHidden/>
    <w:unhideWhenUsed/>
    <w:rsid w:val="00BF7925"/>
    <w:rPr>
      <w:vertAlign w:val="superscript"/>
    </w:rPr>
  </w:style>
  <w:style w:type="character" w:styleId="Hipervnculovisitado">
    <w:name w:val="FollowedHyperlink"/>
    <w:basedOn w:val="Fuentedeprrafopredeter"/>
    <w:uiPriority w:val="99"/>
    <w:semiHidden/>
    <w:unhideWhenUsed/>
    <w:rsid w:val="00BF7925"/>
    <w:rPr>
      <w:color w:val="954F72" w:themeColor="followedHyperlink"/>
      <w:u w:val="single"/>
    </w:rPr>
  </w:style>
  <w:style w:type="paragraph" w:styleId="Bibliografa">
    <w:name w:val="Bibliography"/>
    <w:basedOn w:val="Normal"/>
    <w:next w:val="Normal"/>
    <w:qFormat/>
    <w:rsid w:val="001A3913"/>
    <w:pPr>
      <w:suppressAutoHyphens/>
      <w:spacing w:after="200" w:line="276" w:lineRule="auto"/>
    </w:pPr>
    <w:rPr>
      <w:rFonts w:ascii="Calibri" w:eastAsia="Calibri" w:hAnsi="Calibri" w:cs="Calibri"/>
      <w:color w:val="00000A"/>
      <w:lang w:eastAsia="zh-CN"/>
    </w:rPr>
  </w:style>
  <w:style w:type="paragraph" w:styleId="Textonotapie">
    <w:name w:val="footnote text"/>
    <w:basedOn w:val="Normal"/>
    <w:link w:val="TextonotapieCar"/>
    <w:uiPriority w:val="99"/>
    <w:semiHidden/>
    <w:unhideWhenUsed/>
    <w:rsid w:val="00811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157E"/>
    <w:rPr>
      <w:sz w:val="20"/>
      <w:szCs w:val="20"/>
    </w:rPr>
  </w:style>
  <w:style w:type="character" w:styleId="Refdenotaalpie">
    <w:name w:val="footnote reference"/>
    <w:basedOn w:val="Fuentedeprrafopredeter"/>
    <w:uiPriority w:val="99"/>
    <w:semiHidden/>
    <w:unhideWhenUsed/>
    <w:rsid w:val="0081157E"/>
    <w:rPr>
      <w:vertAlign w:val="superscript"/>
    </w:rPr>
  </w:style>
  <w:style w:type="paragraph" w:styleId="Revisin">
    <w:name w:val="Revision"/>
    <w:hidden/>
    <w:uiPriority w:val="99"/>
    <w:semiHidden/>
    <w:rsid w:val="00E80201"/>
    <w:pPr>
      <w:spacing w:after="0" w:line="240" w:lineRule="auto"/>
    </w:pPr>
  </w:style>
  <w:style w:type="character" w:customStyle="1" w:styleId="Mencinsinresolver1">
    <w:name w:val="Mención sin resolver1"/>
    <w:basedOn w:val="Fuentedeprrafopredeter"/>
    <w:uiPriority w:val="99"/>
    <w:semiHidden/>
    <w:unhideWhenUsed/>
    <w:rsid w:val="00547395"/>
    <w:rPr>
      <w:color w:val="605E5C"/>
      <w:shd w:val="clear" w:color="auto" w:fill="E1DFDD"/>
    </w:rPr>
  </w:style>
  <w:style w:type="paragraph" w:styleId="HTMLconformatoprevio">
    <w:name w:val="HTML Preformatted"/>
    <w:basedOn w:val="Normal"/>
    <w:link w:val="HTMLconformatoprevioCar"/>
    <w:uiPriority w:val="99"/>
    <w:unhideWhenUsed/>
    <w:rsid w:val="008E3D2E"/>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8E3D2E"/>
    <w:rPr>
      <w:rFonts w:ascii="Consolas" w:eastAsia="Calibri" w:hAnsi="Consolas" w:cs="Consolas"/>
      <w:sz w:val="20"/>
      <w:szCs w:val="20"/>
      <w:lang w:val="en-US"/>
    </w:rPr>
  </w:style>
  <w:style w:type="character" w:customStyle="1" w:styleId="Ttulo3Car">
    <w:name w:val="Título 3 Car"/>
    <w:basedOn w:val="Fuentedeprrafopredeter"/>
    <w:link w:val="Ttulo3"/>
    <w:rsid w:val="000E3F2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tipificaci%c3%b3n+del+feminicidio+en+m%c3%a9xico&amp;qs=SC&amp;pq=tipificaci%c3%b3n+del+feminicio&amp;sc=2-26&amp;cvid=1703538D3D70438F8051403B108DE9D2&amp;FORM=QBRE&amp;sp=1&amp;ntref=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Ler86</b:Tag>
    <b:SourceType>Book</b:SourceType>
    <b:Guid>{EB30F251-4E8D-4088-94F9-647D48D165C5}</b:Guid>
    <b:Author>
      <b:Author>
        <b:NameList>
          <b:Person>
            <b:Last>Lerner</b:Last>
            <b:First>Gerda</b:First>
          </b:Person>
        </b:NameList>
      </b:Author>
    </b:Author>
    <b:Title>La creación del patriarcado</b:Title>
    <b:Year>1986</b:Year>
    <b:City>New York</b:City>
    <b:Publisher>Crítica</b:Publisher>
    <b:RefOrder>2</b:RefOrder>
  </b:Source>
</b:Sources>
</file>

<file path=customXml/itemProps1.xml><?xml version="1.0" encoding="utf-8"?>
<ds:datastoreItem xmlns:ds="http://schemas.openxmlformats.org/officeDocument/2006/customXml" ds:itemID="{3DFDDD26-50CC-4FFA-9EC0-99F7BEB8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8670</Words>
  <Characters>47691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2022-10-12T20:43:00Z</dcterms:created>
  <dcterms:modified xsi:type="dcterms:W3CDTF">2022-10-15T19:00:00Z</dcterms:modified>
</cp:coreProperties>
</file>