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6F6B" w14:textId="45C33665" w:rsidR="00550EAC" w:rsidRPr="00C0330A" w:rsidRDefault="00C0330A" w:rsidP="00550EAC">
      <w:pPr>
        <w:spacing w:before="240" w:line="360" w:lineRule="auto"/>
        <w:jc w:val="right"/>
        <w:rPr>
          <w:b/>
          <w:i/>
          <w:iCs/>
        </w:rPr>
      </w:pPr>
      <w:r w:rsidRPr="00C0330A">
        <w:rPr>
          <w:b/>
          <w:i/>
          <w:iCs/>
        </w:rPr>
        <w:t>https://doi.org/10.23913/ricsh.v10i20.250</w:t>
      </w:r>
    </w:p>
    <w:p w14:paraId="32DCC183" w14:textId="5F16B873" w:rsidR="00550EAC" w:rsidRDefault="00550EAC" w:rsidP="00550EAC">
      <w:pPr>
        <w:spacing w:before="240" w:line="360" w:lineRule="auto"/>
        <w:jc w:val="right"/>
        <w:rPr>
          <w:rFonts w:cs="Times New Roman"/>
          <w:b/>
          <w:sz w:val="32"/>
          <w:szCs w:val="24"/>
          <w:lang w:val="es-ES_tradnl"/>
        </w:rPr>
      </w:pPr>
      <w:r w:rsidRPr="004442F4">
        <w:rPr>
          <w:b/>
          <w:i/>
          <w:iCs/>
        </w:rPr>
        <w:t>Artículos Científicos</w:t>
      </w:r>
    </w:p>
    <w:p w14:paraId="5EC8F871" w14:textId="2CD64333" w:rsidR="007628C4" w:rsidRPr="00550EAC" w:rsidRDefault="00463E77" w:rsidP="00550EAC">
      <w:pPr>
        <w:spacing w:after="0" w:line="276" w:lineRule="auto"/>
        <w:jc w:val="right"/>
        <w:rPr>
          <w:rFonts w:ascii="Calibri" w:eastAsia="Times New Roman" w:hAnsi="Calibri" w:cs="Calibri"/>
          <w:b/>
          <w:color w:val="000000"/>
          <w:sz w:val="36"/>
          <w:szCs w:val="36"/>
          <w:lang w:eastAsia="es-MX"/>
        </w:rPr>
      </w:pPr>
      <w:r w:rsidRPr="00550EAC">
        <w:rPr>
          <w:rFonts w:ascii="Calibri" w:eastAsia="Times New Roman" w:hAnsi="Calibri" w:cs="Calibri"/>
          <w:b/>
          <w:color w:val="000000"/>
          <w:sz w:val="36"/>
          <w:szCs w:val="36"/>
          <w:lang w:eastAsia="es-MX"/>
        </w:rPr>
        <w:t xml:space="preserve">La </w:t>
      </w:r>
      <w:r w:rsidR="00465500" w:rsidRPr="00550EAC">
        <w:rPr>
          <w:rFonts w:ascii="Calibri" w:eastAsia="Times New Roman" w:hAnsi="Calibri" w:cs="Calibri"/>
          <w:b/>
          <w:color w:val="000000"/>
          <w:sz w:val="36"/>
          <w:szCs w:val="36"/>
          <w:lang w:eastAsia="es-MX"/>
        </w:rPr>
        <w:t>vivienda sustentable para abatir el cambio climático</w:t>
      </w:r>
      <w:r w:rsidRPr="00550EAC">
        <w:rPr>
          <w:rFonts w:ascii="Calibri" w:eastAsia="Times New Roman" w:hAnsi="Calibri" w:cs="Calibri"/>
          <w:b/>
          <w:color w:val="000000"/>
          <w:sz w:val="36"/>
          <w:szCs w:val="36"/>
          <w:lang w:eastAsia="es-MX"/>
        </w:rPr>
        <w:t>. Caso Tepatitlán de Morelos</w:t>
      </w:r>
    </w:p>
    <w:p w14:paraId="5D688F82" w14:textId="4590A075" w:rsidR="003B22C9" w:rsidRPr="00550EAC" w:rsidRDefault="00550EAC" w:rsidP="00550EAC">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3B22C9" w:rsidRPr="00550EAC">
        <w:rPr>
          <w:rFonts w:ascii="Calibri" w:eastAsia="Times New Roman" w:hAnsi="Calibri" w:cs="Calibri"/>
          <w:b/>
          <w:i/>
          <w:iCs/>
          <w:color w:val="000000"/>
          <w:sz w:val="28"/>
          <w:szCs w:val="28"/>
          <w:lang w:eastAsia="es-MX"/>
        </w:rPr>
        <w:t>Sustainable</w:t>
      </w:r>
      <w:proofErr w:type="spellEnd"/>
      <w:r w:rsidR="003B22C9" w:rsidRPr="00550EAC">
        <w:rPr>
          <w:rFonts w:ascii="Calibri" w:eastAsia="Times New Roman" w:hAnsi="Calibri" w:cs="Calibri"/>
          <w:b/>
          <w:i/>
          <w:iCs/>
          <w:color w:val="000000"/>
          <w:sz w:val="28"/>
          <w:szCs w:val="28"/>
          <w:lang w:eastAsia="es-MX"/>
        </w:rPr>
        <w:t xml:space="preserve"> </w:t>
      </w:r>
      <w:proofErr w:type="spellStart"/>
      <w:r w:rsidR="003B22C9" w:rsidRPr="00550EAC">
        <w:rPr>
          <w:rFonts w:ascii="Calibri" w:eastAsia="Times New Roman" w:hAnsi="Calibri" w:cs="Calibri"/>
          <w:b/>
          <w:i/>
          <w:iCs/>
          <w:color w:val="000000"/>
          <w:sz w:val="28"/>
          <w:szCs w:val="28"/>
          <w:lang w:eastAsia="es-MX"/>
        </w:rPr>
        <w:t>housing</w:t>
      </w:r>
      <w:proofErr w:type="spellEnd"/>
      <w:r w:rsidR="003B22C9" w:rsidRPr="00550EAC">
        <w:rPr>
          <w:rFonts w:ascii="Calibri" w:eastAsia="Times New Roman" w:hAnsi="Calibri" w:cs="Calibri"/>
          <w:b/>
          <w:i/>
          <w:iCs/>
          <w:color w:val="000000"/>
          <w:sz w:val="28"/>
          <w:szCs w:val="28"/>
          <w:lang w:eastAsia="es-MX"/>
        </w:rPr>
        <w:t xml:space="preserve"> </w:t>
      </w:r>
      <w:proofErr w:type="spellStart"/>
      <w:r w:rsidR="003B22C9" w:rsidRPr="00550EAC">
        <w:rPr>
          <w:rFonts w:ascii="Calibri" w:eastAsia="Times New Roman" w:hAnsi="Calibri" w:cs="Calibri"/>
          <w:b/>
          <w:i/>
          <w:iCs/>
          <w:color w:val="000000"/>
          <w:sz w:val="28"/>
          <w:szCs w:val="28"/>
          <w:lang w:eastAsia="es-MX"/>
        </w:rPr>
        <w:t>to</w:t>
      </w:r>
      <w:proofErr w:type="spellEnd"/>
      <w:r w:rsidR="003B22C9" w:rsidRPr="00550EAC">
        <w:rPr>
          <w:rFonts w:ascii="Calibri" w:eastAsia="Times New Roman" w:hAnsi="Calibri" w:cs="Calibri"/>
          <w:b/>
          <w:i/>
          <w:iCs/>
          <w:color w:val="000000"/>
          <w:sz w:val="28"/>
          <w:szCs w:val="28"/>
          <w:lang w:eastAsia="es-MX"/>
        </w:rPr>
        <w:t xml:space="preserve"> reduce </w:t>
      </w:r>
      <w:proofErr w:type="spellStart"/>
      <w:r w:rsidR="003B22C9" w:rsidRPr="00550EAC">
        <w:rPr>
          <w:rFonts w:ascii="Calibri" w:eastAsia="Times New Roman" w:hAnsi="Calibri" w:cs="Calibri"/>
          <w:b/>
          <w:i/>
          <w:iCs/>
          <w:color w:val="000000"/>
          <w:sz w:val="28"/>
          <w:szCs w:val="28"/>
          <w:lang w:eastAsia="es-MX"/>
        </w:rPr>
        <w:t>climate</w:t>
      </w:r>
      <w:proofErr w:type="spellEnd"/>
      <w:r w:rsidR="003B22C9" w:rsidRPr="00550EAC">
        <w:rPr>
          <w:rFonts w:ascii="Calibri" w:eastAsia="Times New Roman" w:hAnsi="Calibri" w:cs="Calibri"/>
          <w:b/>
          <w:i/>
          <w:iCs/>
          <w:color w:val="000000"/>
          <w:sz w:val="28"/>
          <w:szCs w:val="28"/>
          <w:lang w:eastAsia="es-MX"/>
        </w:rPr>
        <w:t xml:space="preserve"> </w:t>
      </w:r>
      <w:proofErr w:type="spellStart"/>
      <w:r w:rsidR="003B22C9" w:rsidRPr="00550EAC">
        <w:rPr>
          <w:rFonts w:ascii="Calibri" w:eastAsia="Times New Roman" w:hAnsi="Calibri" w:cs="Calibri"/>
          <w:b/>
          <w:i/>
          <w:iCs/>
          <w:color w:val="000000"/>
          <w:sz w:val="28"/>
          <w:szCs w:val="28"/>
          <w:lang w:eastAsia="es-MX"/>
        </w:rPr>
        <w:t>change</w:t>
      </w:r>
      <w:proofErr w:type="spellEnd"/>
      <w:r w:rsidR="003B22C9" w:rsidRPr="00550EAC">
        <w:rPr>
          <w:rFonts w:ascii="Calibri" w:eastAsia="Times New Roman" w:hAnsi="Calibri" w:cs="Calibri"/>
          <w:b/>
          <w:i/>
          <w:iCs/>
          <w:color w:val="000000"/>
          <w:sz w:val="28"/>
          <w:szCs w:val="28"/>
          <w:lang w:eastAsia="es-MX"/>
        </w:rPr>
        <w:t>. Tepatitlán de Morelos Case</w:t>
      </w:r>
    </w:p>
    <w:p w14:paraId="204525A6" w14:textId="58687B86" w:rsidR="00550EAC" w:rsidRPr="00550EAC" w:rsidRDefault="00550EAC" w:rsidP="00550EAC">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Pr="00550EAC">
        <w:rPr>
          <w:rFonts w:ascii="Calibri" w:eastAsia="Times New Roman" w:hAnsi="Calibri" w:cs="Calibri"/>
          <w:b/>
          <w:i/>
          <w:iCs/>
          <w:color w:val="000000"/>
          <w:sz w:val="28"/>
          <w:szCs w:val="28"/>
          <w:lang w:eastAsia="es-MX"/>
        </w:rPr>
        <w:t>Moradia</w:t>
      </w:r>
      <w:proofErr w:type="spellEnd"/>
      <w:r w:rsidRPr="00550EAC">
        <w:rPr>
          <w:rFonts w:ascii="Calibri" w:eastAsia="Times New Roman" w:hAnsi="Calibri" w:cs="Calibri"/>
          <w:b/>
          <w:i/>
          <w:iCs/>
          <w:color w:val="000000"/>
          <w:sz w:val="28"/>
          <w:szCs w:val="28"/>
          <w:lang w:eastAsia="es-MX"/>
        </w:rPr>
        <w:t xml:space="preserve"> </w:t>
      </w:r>
      <w:proofErr w:type="spellStart"/>
      <w:r w:rsidRPr="00550EAC">
        <w:rPr>
          <w:rFonts w:ascii="Calibri" w:eastAsia="Times New Roman" w:hAnsi="Calibri" w:cs="Calibri"/>
          <w:b/>
          <w:i/>
          <w:iCs/>
          <w:color w:val="000000"/>
          <w:sz w:val="28"/>
          <w:szCs w:val="28"/>
          <w:lang w:eastAsia="es-MX"/>
        </w:rPr>
        <w:t>sustentável</w:t>
      </w:r>
      <w:proofErr w:type="spellEnd"/>
      <w:r w:rsidRPr="00550EAC">
        <w:rPr>
          <w:rFonts w:ascii="Calibri" w:eastAsia="Times New Roman" w:hAnsi="Calibri" w:cs="Calibri"/>
          <w:b/>
          <w:i/>
          <w:iCs/>
          <w:color w:val="000000"/>
          <w:sz w:val="28"/>
          <w:szCs w:val="28"/>
          <w:lang w:eastAsia="es-MX"/>
        </w:rPr>
        <w:t xml:space="preserve"> para </w:t>
      </w:r>
      <w:proofErr w:type="spellStart"/>
      <w:r w:rsidRPr="00550EAC">
        <w:rPr>
          <w:rFonts w:ascii="Calibri" w:eastAsia="Times New Roman" w:hAnsi="Calibri" w:cs="Calibri"/>
          <w:b/>
          <w:i/>
          <w:iCs/>
          <w:color w:val="000000"/>
          <w:sz w:val="28"/>
          <w:szCs w:val="28"/>
          <w:lang w:eastAsia="es-MX"/>
        </w:rPr>
        <w:t>reduzir</w:t>
      </w:r>
      <w:proofErr w:type="spellEnd"/>
      <w:r w:rsidRPr="00550EAC">
        <w:rPr>
          <w:rFonts w:ascii="Calibri" w:eastAsia="Times New Roman" w:hAnsi="Calibri" w:cs="Calibri"/>
          <w:b/>
          <w:i/>
          <w:iCs/>
          <w:color w:val="000000"/>
          <w:sz w:val="28"/>
          <w:szCs w:val="28"/>
          <w:lang w:eastAsia="es-MX"/>
        </w:rPr>
        <w:t xml:space="preserve"> as </w:t>
      </w:r>
      <w:proofErr w:type="spellStart"/>
      <w:r w:rsidRPr="00550EAC">
        <w:rPr>
          <w:rFonts w:ascii="Calibri" w:eastAsia="Times New Roman" w:hAnsi="Calibri" w:cs="Calibri"/>
          <w:b/>
          <w:i/>
          <w:iCs/>
          <w:color w:val="000000"/>
          <w:sz w:val="28"/>
          <w:szCs w:val="28"/>
          <w:lang w:eastAsia="es-MX"/>
        </w:rPr>
        <w:t>mudanças</w:t>
      </w:r>
      <w:proofErr w:type="spellEnd"/>
      <w:r w:rsidRPr="00550EAC">
        <w:rPr>
          <w:rFonts w:ascii="Calibri" w:eastAsia="Times New Roman" w:hAnsi="Calibri" w:cs="Calibri"/>
          <w:b/>
          <w:i/>
          <w:iCs/>
          <w:color w:val="000000"/>
          <w:sz w:val="28"/>
          <w:szCs w:val="28"/>
          <w:lang w:eastAsia="es-MX"/>
        </w:rPr>
        <w:t xml:space="preserve"> climáticas. Caso Tepatitlán de Morelos</w:t>
      </w:r>
    </w:p>
    <w:p w14:paraId="4D9439AD" w14:textId="77777777" w:rsidR="00A4522E" w:rsidRPr="00550EAC" w:rsidRDefault="00A4522E" w:rsidP="00550EAC">
      <w:pPr>
        <w:spacing w:after="0" w:line="360" w:lineRule="auto"/>
        <w:jc w:val="center"/>
        <w:rPr>
          <w:rFonts w:cs="Times New Roman"/>
          <w:szCs w:val="21"/>
        </w:rPr>
      </w:pPr>
    </w:p>
    <w:p w14:paraId="04CCC782" w14:textId="1A0B50F8" w:rsidR="002654EF" w:rsidRPr="00550EAC" w:rsidRDefault="00AB215F" w:rsidP="00550EAC">
      <w:pPr>
        <w:spacing w:after="0" w:line="276" w:lineRule="auto"/>
        <w:jc w:val="right"/>
        <w:rPr>
          <w:rFonts w:asciiTheme="majorHAnsi" w:hAnsiTheme="majorHAnsi" w:cstheme="majorHAnsi"/>
          <w:b/>
          <w:bCs/>
          <w:szCs w:val="21"/>
        </w:rPr>
      </w:pPr>
      <w:r w:rsidRPr="00550EAC">
        <w:rPr>
          <w:rFonts w:asciiTheme="majorHAnsi" w:hAnsiTheme="majorHAnsi" w:cstheme="majorHAnsi"/>
          <w:b/>
          <w:bCs/>
          <w:szCs w:val="21"/>
        </w:rPr>
        <w:t>Guillermo José Navarro del Toro</w:t>
      </w:r>
    </w:p>
    <w:p w14:paraId="51E6B06E" w14:textId="77777777" w:rsidR="00550EAC" w:rsidRDefault="00550EAC" w:rsidP="00550EAC">
      <w:pPr>
        <w:spacing w:after="0" w:line="276" w:lineRule="auto"/>
        <w:jc w:val="right"/>
      </w:pPr>
      <w:r>
        <w:t>Universidad de Guadalajara, Centro Universitario de los Altos</w:t>
      </w:r>
      <w:r w:rsidRPr="00550EAC">
        <w:t>, México</w:t>
      </w:r>
    </w:p>
    <w:p w14:paraId="35EB91F7" w14:textId="063689F3" w:rsidR="00550EAC" w:rsidRPr="00DE78CB" w:rsidRDefault="00127604" w:rsidP="00550EAC">
      <w:pPr>
        <w:spacing w:after="0" w:line="276" w:lineRule="auto"/>
        <w:jc w:val="right"/>
        <w:rPr>
          <w:rFonts w:asciiTheme="majorHAnsi" w:hAnsiTheme="majorHAnsi" w:cstheme="majorHAnsi"/>
          <w:color w:val="FF0000"/>
        </w:rPr>
      </w:pPr>
      <w:hyperlink r:id="rId7" w:history="1">
        <w:r w:rsidR="00DE78CB" w:rsidRPr="00DE78CB">
          <w:rPr>
            <w:rStyle w:val="Hipervnculo"/>
            <w:rFonts w:asciiTheme="majorHAnsi" w:hAnsiTheme="majorHAnsi" w:cstheme="majorHAnsi"/>
            <w:color w:val="FF0000"/>
            <w:u w:val="none"/>
          </w:rPr>
          <w:t>guillermo.ndeltoro@academicos.udg.mx</w:t>
        </w:r>
      </w:hyperlink>
    </w:p>
    <w:p w14:paraId="7122B689" w14:textId="77E03941" w:rsidR="00DE78CB" w:rsidRDefault="00DE78CB" w:rsidP="00DE78CB">
      <w:pPr>
        <w:spacing w:after="0" w:line="276" w:lineRule="auto"/>
        <w:jc w:val="right"/>
        <w:rPr>
          <w:rFonts w:cs="Times New Roman"/>
          <w:bCs/>
          <w:szCs w:val="24"/>
        </w:rPr>
      </w:pPr>
      <w:r w:rsidRPr="007F57E5">
        <w:rPr>
          <w:rFonts w:cs="Times New Roman"/>
          <w:bCs/>
          <w:szCs w:val="24"/>
        </w:rPr>
        <w:t>https://orcid.org/0000-0002-4316-879X</w:t>
      </w:r>
    </w:p>
    <w:p w14:paraId="11C32C77" w14:textId="77777777" w:rsidR="00DE78CB" w:rsidRPr="00550EAC" w:rsidRDefault="00DE78CB" w:rsidP="00550EAC">
      <w:pPr>
        <w:spacing w:after="0" w:line="276" w:lineRule="auto"/>
        <w:jc w:val="right"/>
        <w:rPr>
          <w:rFonts w:asciiTheme="majorHAnsi" w:hAnsiTheme="majorHAnsi" w:cstheme="majorHAnsi"/>
          <w:color w:val="FF0000"/>
          <w:szCs w:val="21"/>
        </w:rPr>
      </w:pPr>
    </w:p>
    <w:p w14:paraId="515F7446" w14:textId="5BE57C7E" w:rsidR="007628C4" w:rsidRPr="00550EAC" w:rsidRDefault="007628C4" w:rsidP="00550EAC">
      <w:pPr>
        <w:spacing w:after="0" w:line="360" w:lineRule="auto"/>
        <w:rPr>
          <w:rFonts w:asciiTheme="majorHAnsi" w:hAnsiTheme="majorHAnsi" w:cstheme="majorHAnsi"/>
          <w:b/>
          <w:sz w:val="28"/>
          <w:lang w:val="es-ES_tradnl"/>
        </w:rPr>
      </w:pPr>
      <w:r w:rsidRPr="00550EAC">
        <w:rPr>
          <w:rFonts w:asciiTheme="majorHAnsi" w:hAnsiTheme="majorHAnsi" w:cstheme="majorHAnsi"/>
          <w:b/>
          <w:sz w:val="28"/>
          <w:lang w:val="es-ES_tradnl"/>
        </w:rPr>
        <w:t>Resumen</w:t>
      </w:r>
    </w:p>
    <w:p w14:paraId="0F253C23" w14:textId="7F63C95B" w:rsidR="00116ADF" w:rsidRPr="002C2FE0" w:rsidRDefault="00FC280E" w:rsidP="00A24405">
      <w:pPr>
        <w:spacing w:after="0" w:line="360" w:lineRule="auto"/>
        <w:jc w:val="both"/>
        <w:rPr>
          <w:rFonts w:cs="Times New Roman"/>
          <w:lang w:val="es-ES_tradnl"/>
        </w:rPr>
      </w:pPr>
      <w:r>
        <w:rPr>
          <w:rFonts w:cs="Times New Roman"/>
          <w:lang w:val="es-ES_tradnl"/>
        </w:rPr>
        <w:t>E</w:t>
      </w:r>
      <w:r w:rsidR="00AB158C" w:rsidRPr="002C2FE0">
        <w:rPr>
          <w:rFonts w:cs="Times New Roman"/>
          <w:lang w:val="es-ES_tradnl"/>
        </w:rPr>
        <w:t>sta investigación se centró</w:t>
      </w:r>
      <w:r w:rsidR="001415D8" w:rsidRPr="002C2FE0">
        <w:rPr>
          <w:rFonts w:cs="Times New Roman"/>
          <w:lang w:val="es-ES_tradnl"/>
        </w:rPr>
        <w:t xml:space="preserve"> en </w:t>
      </w:r>
      <w:r w:rsidR="001E58CC" w:rsidRPr="002C2FE0">
        <w:rPr>
          <w:rFonts w:cs="Times New Roman"/>
          <w:lang w:val="es-ES_tradnl"/>
        </w:rPr>
        <w:t>la búsqueda de materiales y tecnologías para la construcción de viviendas</w:t>
      </w:r>
      <w:r>
        <w:rPr>
          <w:rFonts w:cs="Times New Roman"/>
          <w:lang w:val="es-ES_tradnl"/>
        </w:rPr>
        <w:t xml:space="preserve"> de</w:t>
      </w:r>
      <w:r w:rsidR="001E58CC" w:rsidRPr="002C2FE0">
        <w:rPr>
          <w:rFonts w:cs="Times New Roman"/>
          <w:lang w:val="es-ES_tradnl"/>
        </w:rPr>
        <w:t xml:space="preserve"> Tepatitlán</w:t>
      </w:r>
      <w:r w:rsidR="00463E77">
        <w:rPr>
          <w:rFonts w:cs="Times New Roman"/>
          <w:lang w:val="es-ES_tradnl"/>
        </w:rPr>
        <w:t xml:space="preserve"> de Morelos</w:t>
      </w:r>
      <w:r w:rsidR="001E58CC" w:rsidRPr="002C2FE0">
        <w:rPr>
          <w:rFonts w:cs="Times New Roman"/>
          <w:lang w:val="es-ES_tradnl"/>
        </w:rPr>
        <w:t>, Jal</w:t>
      </w:r>
      <w:r w:rsidR="00483E83">
        <w:rPr>
          <w:rFonts w:cs="Times New Roman"/>
          <w:lang w:val="es-ES_tradnl"/>
        </w:rPr>
        <w:t>isco, México,</w:t>
      </w:r>
      <w:r w:rsidR="00483E83" w:rsidRPr="002C2FE0">
        <w:rPr>
          <w:rFonts w:cs="Times New Roman"/>
          <w:lang w:val="es-ES_tradnl"/>
        </w:rPr>
        <w:t xml:space="preserve"> </w:t>
      </w:r>
      <w:r w:rsidR="00483E83">
        <w:rPr>
          <w:rFonts w:cs="Times New Roman"/>
          <w:lang w:val="es-ES_tradnl"/>
        </w:rPr>
        <w:t>municipio que</w:t>
      </w:r>
      <w:r w:rsidR="006862AA" w:rsidRPr="002C2FE0">
        <w:rPr>
          <w:rFonts w:cs="Times New Roman"/>
          <w:lang w:val="es-ES_tradnl"/>
        </w:rPr>
        <w:t xml:space="preserve"> se está convirtiendo en</w:t>
      </w:r>
      <w:r w:rsidR="001E58CC" w:rsidRPr="002C2FE0">
        <w:rPr>
          <w:rFonts w:cs="Times New Roman"/>
          <w:lang w:val="es-ES_tradnl"/>
        </w:rPr>
        <w:t xml:space="preserve"> un polo de desarrollo </w:t>
      </w:r>
      <w:r w:rsidR="001976C3">
        <w:rPr>
          <w:rFonts w:cs="Times New Roman"/>
          <w:lang w:val="es-ES_tradnl"/>
        </w:rPr>
        <w:t>de</w:t>
      </w:r>
      <w:r w:rsidR="001E58CC" w:rsidRPr="002C2FE0">
        <w:rPr>
          <w:rFonts w:cs="Times New Roman"/>
          <w:lang w:val="es-ES_tradnl"/>
        </w:rPr>
        <w:t xml:space="preserve"> vivienda</w:t>
      </w:r>
      <w:r w:rsidR="001976C3">
        <w:rPr>
          <w:rFonts w:cs="Times New Roman"/>
          <w:lang w:val="es-ES_tradnl"/>
        </w:rPr>
        <w:t>s</w:t>
      </w:r>
      <w:r w:rsidR="001E58CC" w:rsidRPr="002C2FE0">
        <w:rPr>
          <w:rFonts w:cs="Times New Roman"/>
          <w:lang w:val="es-ES_tradnl"/>
        </w:rPr>
        <w:t xml:space="preserve"> y servicios</w:t>
      </w:r>
      <w:r w:rsidR="00844543">
        <w:rPr>
          <w:rFonts w:cs="Times New Roman"/>
          <w:lang w:val="es-ES_tradnl"/>
        </w:rPr>
        <w:t xml:space="preserve"> atractivo para t</w:t>
      </w:r>
      <w:r w:rsidR="001E58CC" w:rsidRPr="002C2FE0">
        <w:rPr>
          <w:rFonts w:cs="Times New Roman"/>
          <w:lang w:val="es-ES_tradnl"/>
        </w:rPr>
        <w:t xml:space="preserve">odo tipo </w:t>
      </w:r>
      <w:r w:rsidR="006862AA" w:rsidRPr="002C2FE0">
        <w:rPr>
          <w:rFonts w:cs="Times New Roman"/>
          <w:lang w:val="es-ES_tradnl"/>
        </w:rPr>
        <w:t>y tamaño</w:t>
      </w:r>
      <w:r w:rsidR="00844543">
        <w:rPr>
          <w:rFonts w:cs="Times New Roman"/>
          <w:lang w:val="es-ES_tradnl"/>
        </w:rPr>
        <w:t xml:space="preserve"> de empresas</w:t>
      </w:r>
      <w:r w:rsidR="00AB158C" w:rsidRPr="002C2FE0">
        <w:rPr>
          <w:rFonts w:cs="Times New Roman"/>
          <w:lang w:val="es-ES_tradnl"/>
        </w:rPr>
        <w:t>.</w:t>
      </w:r>
      <w:r w:rsidR="00C14D98">
        <w:rPr>
          <w:rFonts w:cs="Times New Roman"/>
          <w:lang w:val="es-ES_tradnl"/>
        </w:rPr>
        <w:t xml:space="preserve"> </w:t>
      </w:r>
      <w:r w:rsidR="00C14D98" w:rsidRPr="002C2FE0">
        <w:rPr>
          <w:rFonts w:cs="Times New Roman"/>
          <w:szCs w:val="24"/>
          <w:lang w:val="es-ES_tradnl"/>
        </w:rPr>
        <w:t xml:space="preserve">Aprovechando </w:t>
      </w:r>
      <w:r w:rsidR="00C14D98">
        <w:rPr>
          <w:rFonts w:cs="Times New Roman"/>
          <w:szCs w:val="24"/>
          <w:lang w:val="es-ES_tradnl"/>
        </w:rPr>
        <w:t>que</w:t>
      </w:r>
      <w:r w:rsidR="00C14D98" w:rsidRPr="002C2FE0">
        <w:rPr>
          <w:rFonts w:cs="Times New Roman"/>
          <w:szCs w:val="24"/>
          <w:lang w:val="es-ES_tradnl"/>
        </w:rPr>
        <w:t xml:space="preserve"> la Universidad de Guadalajara </w:t>
      </w:r>
      <w:r w:rsidR="00C14D98">
        <w:rPr>
          <w:rFonts w:cs="Times New Roman"/>
          <w:szCs w:val="24"/>
          <w:lang w:val="es-ES_tradnl"/>
        </w:rPr>
        <w:t>cuenta con un campus en Tepatitlán, el</w:t>
      </w:r>
      <w:r w:rsidR="00C14D98" w:rsidRPr="002C2FE0">
        <w:rPr>
          <w:rFonts w:cs="Times New Roman"/>
          <w:szCs w:val="24"/>
          <w:lang w:val="es-ES_tradnl"/>
        </w:rPr>
        <w:t xml:space="preserve"> Centro Universitario de los Altos</w:t>
      </w:r>
      <w:r w:rsidR="00C14D98">
        <w:rPr>
          <w:rFonts w:cs="Times New Roman"/>
          <w:szCs w:val="24"/>
          <w:lang w:val="es-ES_tradnl"/>
        </w:rPr>
        <w:t xml:space="preserve"> (CUAltos)</w:t>
      </w:r>
      <w:r w:rsidR="00C14D98" w:rsidRPr="002C2FE0">
        <w:rPr>
          <w:rFonts w:cs="Times New Roman"/>
          <w:szCs w:val="24"/>
          <w:lang w:val="es-ES_tradnl"/>
        </w:rPr>
        <w:t xml:space="preserve">, se les solicitó </w:t>
      </w:r>
      <w:r w:rsidR="00C14D98">
        <w:rPr>
          <w:rFonts w:cs="Times New Roman"/>
          <w:szCs w:val="24"/>
          <w:lang w:val="es-ES_tradnl"/>
        </w:rPr>
        <w:t xml:space="preserve">a alumnos allí inscritos </w:t>
      </w:r>
      <w:r w:rsidR="00C14D98" w:rsidRPr="002C2FE0">
        <w:rPr>
          <w:rFonts w:cs="Times New Roman"/>
          <w:szCs w:val="24"/>
          <w:lang w:val="es-ES_tradnl"/>
        </w:rPr>
        <w:t>que llena</w:t>
      </w:r>
      <w:r w:rsidR="00AE2C1A">
        <w:rPr>
          <w:rFonts w:cs="Times New Roman"/>
          <w:szCs w:val="24"/>
          <w:lang w:val="es-ES_tradnl"/>
        </w:rPr>
        <w:t>ran</w:t>
      </w:r>
      <w:r w:rsidR="00C14D98" w:rsidRPr="002C2FE0">
        <w:rPr>
          <w:rFonts w:cs="Times New Roman"/>
          <w:szCs w:val="24"/>
          <w:lang w:val="es-ES_tradnl"/>
        </w:rPr>
        <w:t xml:space="preserve"> una encuesta </w:t>
      </w:r>
      <w:r w:rsidR="00C14D98">
        <w:rPr>
          <w:rFonts w:cs="Times New Roman"/>
          <w:szCs w:val="24"/>
          <w:lang w:val="es-ES_tradnl"/>
        </w:rPr>
        <w:t>que indagaba sobre</w:t>
      </w:r>
      <w:r w:rsidR="00C14D98" w:rsidRPr="002C2FE0">
        <w:rPr>
          <w:rFonts w:cs="Times New Roman"/>
          <w:szCs w:val="24"/>
          <w:lang w:val="es-ES_tradnl"/>
        </w:rPr>
        <w:t xml:space="preserve"> los materiales </w:t>
      </w:r>
      <w:r w:rsidR="00C14D98">
        <w:rPr>
          <w:rFonts w:cs="Times New Roman"/>
          <w:szCs w:val="24"/>
          <w:lang w:val="es-ES_tradnl"/>
        </w:rPr>
        <w:t>con los que se construyeron las casas que habitaban en ese momento</w:t>
      </w:r>
      <w:r w:rsidR="00C14D98" w:rsidRPr="002C2FE0">
        <w:rPr>
          <w:rFonts w:cs="Times New Roman"/>
          <w:szCs w:val="24"/>
          <w:lang w:val="es-ES_tradnl"/>
        </w:rPr>
        <w:t xml:space="preserve">. </w:t>
      </w:r>
      <w:r w:rsidR="00C14D98">
        <w:rPr>
          <w:rFonts w:cs="Times New Roman"/>
          <w:szCs w:val="24"/>
          <w:lang w:val="es-ES_tradnl"/>
        </w:rPr>
        <w:t>Participaron</w:t>
      </w:r>
      <w:r w:rsidR="00C14D98" w:rsidRPr="002C2FE0">
        <w:rPr>
          <w:rFonts w:cs="Times New Roman"/>
          <w:szCs w:val="24"/>
          <w:lang w:val="es-ES_tradnl"/>
        </w:rPr>
        <w:t xml:space="preserve"> 80 alumnos de cuatro grupos</w:t>
      </w:r>
      <w:r w:rsidR="00C14D98">
        <w:rPr>
          <w:rFonts w:cs="Times New Roman"/>
          <w:szCs w:val="24"/>
          <w:lang w:val="es-ES_tradnl"/>
        </w:rPr>
        <w:t>.</w:t>
      </w:r>
      <w:r w:rsidR="00E57343">
        <w:rPr>
          <w:rFonts w:cs="Times New Roman"/>
          <w:szCs w:val="24"/>
          <w:lang w:val="es-ES_tradnl"/>
        </w:rPr>
        <w:t xml:space="preserve"> Como parte de los resultados se obtuvo que s</w:t>
      </w:r>
      <w:r w:rsidR="00E57343" w:rsidRPr="002C2FE0">
        <w:rPr>
          <w:rFonts w:cs="Times New Roman"/>
          <w:szCs w:val="24"/>
          <w:lang w:val="es-ES_tradnl"/>
        </w:rPr>
        <w:t>i</w:t>
      </w:r>
      <w:r w:rsidR="00E57343">
        <w:rPr>
          <w:rFonts w:cs="Times New Roman"/>
          <w:szCs w:val="24"/>
          <w:lang w:val="es-ES_tradnl"/>
        </w:rPr>
        <w:t xml:space="preserve"> a</w:t>
      </w:r>
      <w:r w:rsidR="00E57343" w:rsidRPr="002C2FE0">
        <w:rPr>
          <w:rFonts w:cs="Times New Roman"/>
          <w:szCs w:val="24"/>
          <w:lang w:val="es-ES_tradnl"/>
        </w:rPr>
        <w:t xml:space="preserve"> las casas habitación se les provee </w:t>
      </w:r>
      <w:r w:rsidR="00E57343">
        <w:rPr>
          <w:rFonts w:cs="Times New Roman"/>
          <w:szCs w:val="24"/>
          <w:lang w:val="es-ES_tradnl"/>
        </w:rPr>
        <w:t>de</w:t>
      </w:r>
      <w:r w:rsidR="00E57343" w:rsidRPr="002C2FE0">
        <w:rPr>
          <w:rFonts w:cs="Times New Roman"/>
          <w:szCs w:val="24"/>
          <w:lang w:val="es-ES_tradnl"/>
        </w:rPr>
        <w:t xml:space="preserve"> dispositivos ahorradores de energía, agua y gas </w:t>
      </w:r>
      <w:r w:rsidR="00E57343">
        <w:rPr>
          <w:rFonts w:cs="Times New Roman"/>
          <w:szCs w:val="24"/>
          <w:lang w:val="es-ES_tradnl"/>
        </w:rPr>
        <w:t>se logrará una</w:t>
      </w:r>
      <w:r w:rsidR="00E57343" w:rsidRPr="002C2FE0">
        <w:rPr>
          <w:rFonts w:cs="Times New Roman"/>
          <w:szCs w:val="24"/>
          <w:lang w:val="es-ES_tradnl"/>
        </w:rPr>
        <w:t xml:space="preserve"> reducción importante en la huella ecológica, </w:t>
      </w:r>
      <w:proofErr w:type="gramStart"/>
      <w:r w:rsidR="00E57343" w:rsidRPr="002C2FE0">
        <w:rPr>
          <w:rFonts w:cs="Times New Roman"/>
          <w:szCs w:val="24"/>
          <w:lang w:val="es-ES_tradnl"/>
        </w:rPr>
        <w:t>y</w:t>
      </w:r>
      <w:proofErr w:type="gramEnd"/>
      <w:r w:rsidR="00E57343" w:rsidRPr="002C2FE0">
        <w:rPr>
          <w:rFonts w:cs="Times New Roman"/>
          <w:szCs w:val="24"/>
          <w:lang w:val="es-ES_tradnl"/>
        </w:rPr>
        <w:t xml:space="preserve"> por lo tanto</w:t>
      </w:r>
      <w:r w:rsidR="00E57343">
        <w:rPr>
          <w:rFonts w:cs="Times New Roman"/>
          <w:szCs w:val="24"/>
          <w:lang w:val="es-ES_tradnl"/>
        </w:rPr>
        <w:t>,</w:t>
      </w:r>
      <w:r w:rsidR="00E57343" w:rsidRPr="002C2FE0">
        <w:rPr>
          <w:rFonts w:cs="Times New Roman"/>
          <w:szCs w:val="24"/>
          <w:lang w:val="es-ES_tradnl"/>
        </w:rPr>
        <w:t xml:space="preserve"> se hará una contribución a la sustentabilidad del medio ambiente</w:t>
      </w:r>
      <w:r w:rsidR="00E57343">
        <w:rPr>
          <w:rFonts w:cs="Times New Roman"/>
          <w:szCs w:val="24"/>
          <w:lang w:val="es-ES_tradnl"/>
        </w:rPr>
        <w:t>.</w:t>
      </w:r>
    </w:p>
    <w:p w14:paraId="50D5A5F7" w14:textId="3230A14B" w:rsidR="000718D7" w:rsidRPr="002C2FE0" w:rsidRDefault="00C660C1" w:rsidP="00550EAC">
      <w:pPr>
        <w:spacing w:after="0" w:line="360" w:lineRule="auto"/>
        <w:rPr>
          <w:rFonts w:cs="Times New Roman"/>
          <w:lang w:val="es-ES_tradnl"/>
        </w:rPr>
      </w:pPr>
      <w:r w:rsidRPr="00550EAC">
        <w:rPr>
          <w:rFonts w:asciiTheme="majorHAnsi" w:hAnsiTheme="majorHAnsi" w:cstheme="majorHAnsi"/>
          <w:b/>
          <w:sz w:val="28"/>
          <w:lang w:val="es-ES_tradnl"/>
        </w:rPr>
        <w:t xml:space="preserve">Palabras </w:t>
      </w:r>
      <w:r w:rsidR="00A4522E" w:rsidRPr="00550EAC">
        <w:rPr>
          <w:rFonts w:asciiTheme="majorHAnsi" w:hAnsiTheme="majorHAnsi" w:cstheme="majorHAnsi"/>
          <w:b/>
          <w:sz w:val="28"/>
          <w:lang w:val="es-ES_tradnl"/>
        </w:rPr>
        <w:t>clave</w:t>
      </w:r>
      <w:r w:rsidRPr="00550EAC">
        <w:rPr>
          <w:rFonts w:asciiTheme="majorHAnsi" w:hAnsiTheme="majorHAnsi" w:cstheme="majorHAnsi"/>
          <w:b/>
          <w:sz w:val="28"/>
          <w:lang w:val="es-ES_tradnl"/>
        </w:rPr>
        <w:t>:</w:t>
      </w:r>
      <w:r w:rsidRPr="002C2FE0">
        <w:rPr>
          <w:rFonts w:cs="Times New Roman"/>
          <w:lang w:val="es-ES_tradnl"/>
        </w:rPr>
        <w:t xml:space="preserve"> </w:t>
      </w:r>
      <w:proofErr w:type="spellStart"/>
      <w:r w:rsidR="00FC7DA3" w:rsidRPr="002C2FE0">
        <w:rPr>
          <w:rFonts w:cs="Times New Roman"/>
          <w:lang w:val="es-ES_tradnl"/>
        </w:rPr>
        <w:t>ecotecnias</w:t>
      </w:r>
      <w:proofErr w:type="spellEnd"/>
      <w:r w:rsidR="00FC7DA3" w:rsidRPr="002C2FE0">
        <w:rPr>
          <w:rFonts w:cs="Times New Roman"/>
          <w:lang w:val="es-ES_tradnl"/>
        </w:rPr>
        <w:t>, medio ambiente, sustentabilidad, tecnologías sustentables</w:t>
      </w:r>
      <w:r w:rsidR="009F4154">
        <w:rPr>
          <w:rFonts w:cs="Times New Roman"/>
          <w:lang w:val="es-ES_tradnl"/>
        </w:rPr>
        <w:t>.</w:t>
      </w:r>
    </w:p>
    <w:p w14:paraId="430C1A29" w14:textId="44BD10E5" w:rsidR="00A4522E" w:rsidRDefault="00A4522E" w:rsidP="00A4522E">
      <w:pPr>
        <w:spacing w:after="0" w:line="360" w:lineRule="auto"/>
        <w:rPr>
          <w:rFonts w:cs="Times New Roman"/>
          <w:b/>
          <w:i/>
          <w:sz w:val="28"/>
        </w:rPr>
      </w:pPr>
    </w:p>
    <w:p w14:paraId="243E0273" w14:textId="77777777" w:rsidR="008E048D" w:rsidRDefault="008E048D" w:rsidP="00A4522E">
      <w:pPr>
        <w:spacing w:after="0" w:line="360" w:lineRule="auto"/>
        <w:rPr>
          <w:rFonts w:cs="Times New Roman"/>
          <w:b/>
          <w:i/>
          <w:sz w:val="28"/>
        </w:rPr>
      </w:pPr>
    </w:p>
    <w:p w14:paraId="4DBBC7DC" w14:textId="0862D83F" w:rsidR="00550EAC" w:rsidRDefault="00550EAC" w:rsidP="00A4522E">
      <w:pPr>
        <w:spacing w:after="0" w:line="360" w:lineRule="auto"/>
        <w:rPr>
          <w:rFonts w:cs="Times New Roman"/>
          <w:b/>
          <w:i/>
          <w:sz w:val="28"/>
        </w:rPr>
      </w:pPr>
    </w:p>
    <w:p w14:paraId="4338C915" w14:textId="26631AE9" w:rsidR="000726F0" w:rsidRPr="007F57E5" w:rsidRDefault="000726F0" w:rsidP="00550EAC">
      <w:pPr>
        <w:spacing w:after="0" w:line="360" w:lineRule="auto"/>
        <w:rPr>
          <w:rFonts w:asciiTheme="majorHAnsi" w:hAnsiTheme="majorHAnsi" w:cstheme="majorHAnsi"/>
          <w:b/>
          <w:sz w:val="28"/>
          <w:lang w:val="en-US"/>
        </w:rPr>
      </w:pPr>
      <w:r w:rsidRPr="007F57E5">
        <w:rPr>
          <w:rFonts w:asciiTheme="majorHAnsi" w:hAnsiTheme="majorHAnsi" w:cstheme="majorHAnsi"/>
          <w:b/>
          <w:sz w:val="28"/>
          <w:lang w:val="en-US"/>
        </w:rPr>
        <w:lastRenderedPageBreak/>
        <w:t xml:space="preserve">Abstract </w:t>
      </w:r>
    </w:p>
    <w:p w14:paraId="5425380F" w14:textId="3BA99E30" w:rsidR="005927F4" w:rsidRDefault="009F4154" w:rsidP="00A24405">
      <w:pPr>
        <w:spacing w:after="0" w:line="360" w:lineRule="auto"/>
        <w:jc w:val="both"/>
        <w:rPr>
          <w:rFonts w:cs="Times New Roman"/>
          <w:szCs w:val="24"/>
          <w:lang w:val="en-US"/>
        </w:rPr>
      </w:pPr>
      <w:r w:rsidRPr="009F4154">
        <w:rPr>
          <w:rFonts w:cs="Times New Roman"/>
          <w:szCs w:val="24"/>
          <w:lang w:val="en-US"/>
        </w:rPr>
        <w:t xml:space="preserve">This research focused on the search for materials and technologies for the construction of homes in </w:t>
      </w:r>
      <w:proofErr w:type="spellStart"/>
      <w:r w:rsidRPr="009F4154">
        <w:rPr>
          <w:rFonts w:cs="Times New Roman"/>
          <w:szCs w:val="24"/>
          <w:lang w:val="en-US"/>
        </w:rPr>
        <w:t>Tepatitlán</w:t>
      </w:r>
      <w:proofErr w:type="spellEnd"/>
      <w:r w:rsidRPr="009F4154">
        <w:rPr>
          <w:rFonts w:cs="Times New Roman"/>
          <w:szCs w:val="24"/>
          <w:lang w:val="en-US"/>
        </w:rPr>
        <w:t xml:space="preserve"> de Morelos, Jalisco, Mexico, a municipality that is becoming an attractive housing and service development </w:t>
      </w:r>
      <w:r w:rsidR="009847D6">
        <w:rPr>
          <w:rFonts w:cs="Times New Roman"/>
          <w:szCs w:val="24"/>
          <w:lang w:val="en-US"/>
        </w:rPr>
        <w:t>center</w:t>
      </w:r>
      <w:r w:rsidRPr="009F4154">
        <w:rPr>
          <w:rFonts w:cs="Times New Roman"/>
          <w:szCs w:val="24"/>
          <w:lang w:val="en-US"/>
        </w:rPr>
        <w:t xml:space="preserve"> for all types and sizes of companies. Taking advantage of the fact that the University of Guadalajara has a campus in </w:t>
      </w:r>
      <w:proofErr w:type="spellStart"/>
      <w:r w:rsidRPr="009F4154">
        <w:rPr>
          <w:rFonts w:cs="Times New Roman"/>
          <w:szCs w:val="24"/>
          <w:lang w:val="en-US"/>
        </w:rPr>
        <w:t>Tepatitlán</w:t>
      </w:r>
      <w:proofErr w:type="spellEnd"/>
      <w:r w:rsidRPr="009F4154">
        <w:rPr>
          <w:rFonts w:cs="Times New Roman"/>
          <w:szCs w:val="24"/>
          <w:lang w:val="en-US"/>
        </w:rPr>
        <w:t xml:space="preserve">, the </w:t>
      </w:r>
      <w:r w:rsidRPr="00550EAC">
        <w:rPr>
          <w:rFonts w:cs="Times New Roman"/>
          <w:szCs w:val="24"/>
          <w:lang w:val="en-US"/>
        </w:rPr>
        <w:t>Centro Universitario de los Altos</w:t>
      </w:r>
      <w:r w:rsidRPr="009F4154">
        <w:rPr>
          <w:rFonts w:cs="Times New Roman"/>
          <w:szCs w:val="24"/>
          <w:lang w:val="en-US"/>
        </w:rPr>
        <w:t xml:space="preserve"> (</w:t>
      </w:r>
      <w:proofErr w:type="spellStart"/>
      <w:r w:rsidRPr="009F4154">
        <w:rPr>
          <w:rFonts w:cs="Times New Roman"/>
          <w:szCs w:val="24"/>
          <w:lang w:val="en-US"/>
        </w:rPr>
        <w:t>CUAltos</w:t>
      </w:r>
      <w:proofErr w:type="spellEnd"/>
      <w:r w:rsidRPr="009F4154">
        <w:rPr>
          <w:rFonts w:cs="Times New Roman"/>
          <w:szCs w:val="24"/>
          <w:lang w:val="en-US"/>
        </w:rPr>
        <w:t>), students registered there were asked to fill out a survey that inquired about the materials with which the houses that lived in that area were built. moment. 80 students from four groups participated. As part of the results, it was obtained that if the houses are provided with energy, water and gas saving devices, a significant reduction in the ecological footprint will be achieved, and therefore, a contribution will be made to the sustainability of the environment.</w:t>
      </w:r>
    </w:p>
    <w:p w14:paraId="29DE7EA5" w14:textId="47A1611D" w:rsidR="000726F0" w:rsidRDefault="005927F4" w:rsidP="00A24405">
      <w:pPr>
        <w:spacing w:after="0" w:line="360" w:lineRule="auto"/>
        <w:jc w:val="both"/>
        <w:rPr>
          <w:rFonts w:cs="Times New Roman"/>
          <w:lang w:val="en-US"/>
        </w:rPr>
      </w:pPr>
      <w:r w:rsidRPr="00550EAC">
        <w:rPr>
          <w:rFonts w:asciiTheme="majorHAnsi" w:hAnsiTheme="majorHAnsi" w:cstheme="majorHAnsi"/>
          <w:b/>
          <w:sz w:val="28"/>
          <w:lang w:val="en-US"/>
        </w:rPr>
        <w:t>Keyw</w:t>
      </w:r>
      <w:r w:rsidR="000726F0" w:rsidRPr="00550EAC">
        <w:rPr>
          <w:rFonts w:asciiTheme="majorHAnsi" w:hAnsiTheme="majorHAnsi" w:cstheme="majorHAnsi"/>
          <w:b/>
          <w:sz w:val="28"/>
          <w:lang w:val="en-US"/>
        </w:rPr>
        <w:t>ords:</w:t>
      </w:r>
      <w:r w:rsidR="000726F0" w:rsidRPr="00550EAC">
        <w:rPr>
          <w:rFonts w:cs="Times New Roman"/>
          <w:lang w:val="en-US"/>
        </w:rPr>
        <w:t xml:space="preserve"> </w:t>
      </w:r>
      <w:r w:rsidR="00FC7DA3" w:rsidRPr="00550EAC">
        <w:rPr>
          <w:rFonts w:cs="Times New Roman"/>
          <w:lang w:val="en-US"/>
        </w:rPr>
        <w:t>eco-technologies, environment,</w:t>
      </w:r>
      <w:r w:rsidR="000726F0" w:rsidRPr="00550EAC">
        <w:rPr>
          <w:rFonts w:cs="Times New Roman"/>
          <w:lang w:val="en-US"/>
        </w:rPr>
        <w:t xml:space="preserve"> </w:t>
      </w:r>
      <w:r w:rsidR="00FC7DA3" w:rsidRPr="00550EAC">
        <w:rPr>
          <w:rFonts w:cs="Times New Roman"/>
          <w:lang w:val="en-US"/>
        </w:rPr>
        <w:t>sustainability</w:t>
      </w:r>
      <w:r w:rsidR="009F4154">
        <w:rPr>
          <w:rFonts w:cs="Times New Roman"/>
          <w:lang w:val="en-US"/>
        </w:rPr>
        <w:t xml:space="preserve">, </w:t>
      </w:r>
      <w:r w:rsidR="009F4154" w:rsidRPr="001515CE">
        <w:rPr>
          <w:rFonts w:cs="Times New Roman"/>
          <w:lang w:val="en-US"/>
        </w:rPr>
        <w:t>sustainable technologies</w:t>
      </w:r>
      <w:r w:rsidR="000726F0" w:rsidRPr="00550EAC">
        <w:rPr>
          <w:rFonts w:cs="Times New Roman"/>
          <w:lang w:val="en-US"/>
        </w:rPr>
        <w:t>.</w:t>
      </w:r>
    </w:p>
    <w:p w14:paraId="15177A2B" w14:textId="40B674ED" w:rsidR="00550EAC" w:rsidRDefault="00550EAC" w:rsidP="00A24405">
      <w:pPr>
        <w:spacing w:after="0" w:line="360" w:lineRule="auto"/>
        <w:jc w:val="both"/>
        <w:rPr>
          <w:rFonts w:cs="Times New Roman"/>
          <w:lang w:val="en-US"/>
        </w:rPr>
      </w:pPr>
    </w:p>
    <w:p w14:paraId="32B06F81" w14:textId="291A049C" w:rsidR="00550EAC" w:rsidRPr="00550EAC" w:rsidRDefault="00550EAC" w:rsidP="00A24405">
      <w:pPr>
        <w:spacing w:after="0" w:line="360" w:lineRule="auto"/>
        <w:jc w:val="both"/>
        <w:rPr>
          <w:rFonts w:asciiTheme="majorHAnsi" w:hAnsiTheme="majorHAnsi" w:cstheme="majorHAnsi"/>
          <w:b/>
          <w:sz w:val="28"/>
          <w:lang w:val="en-US"/>
        </w:rPr>
      </w:pPr>
      <w:proofErr w:type="spellStart"/>
      <w:r w:rsidRPr="00550EAC">
        <w:rPr>
          <w:rFonts w:asciiTheme="majorHAnsi" w:hAnsiTheme="majorHAnsi" w:cstheme="majorHAnsi"/>
          <w:b/>
          <w:sz w:val="28"/>
          <w:lang w:val="en-US"/>
        </w:rPr>
        <w:t>Resumo</w:t>
      </w:r>
      <w:proofErr w:type="spellEnd"/>
    </w:p>
    <w:p w14:paraId="402C6071" w14:textId="4056FFF0" w:rsidR="00550EAC" w:rsidRPr="00550EAC" w:rsidRDefault="00550EAC" w:rsidP="00550EAC">
      <w:pPr>
        <w:spacing w:after="0" w:line="360" w:lineRule="auto"/>
        <w:jc w:val="both"/>
        <w:rPr>
          <w:rFonts w:cs="Times New Roman"/>
          <w:szCs w:val="24"/>
        </w:rPr>
      </w:pPr>
      <w:r w:rsidRPr="00550EAC">
        <w:rPr>
          <w:rFonts w:cs="Times New Roman"/>
          <w:szCs w:val="24"/>
        </w:rPr>
        <w:t xml:space="preserve">Esta pesquisa teve como foco a busca de </w:t>
      </w:r>
      <w:proofErr w:type="spellStart"/>
      <w:r w:rsidRPr="00550EAC">
        <w:rPr>
          <w:rFonts w:cs="Times New Roman"/>
          <w:szCs w:val="24"/>
        </w:rPr>
        <w:t>materiais</w:t>
      </w:r>
      <w:proofErr w:type="spellEnd"/>
      <w:r w:rsidRPr="00550EAC">
        <w:rPr>
          <w:rFonts w:cs="Times New Roman"/>
          <w:szCs w:val="24"/>
        </w:rPr>
        <w:t xml:space="preserve"> e </w:t>
      </w:r>
      <w:proofErr w:type="spellStart"/>
      <w:r w:rsidRPr="00550EAC">
        <w:rPr>
          <w:rFonts w:cs="Times New Roman"/>
          <w:szCs w:val="24"/>
        </w:rPr>
        <w:t>tecnologias</w:t>
      </w:r>
      <w:proofErr w:type="spellEnd"/>
      <w:r w:rsidRPr="00550EAC">
        <w:rPr>
          <w:rFonts w:cs="Times New Roman"/>
          <w:szCs w:val="24"/>
        </w:rPr>
        <w:t xml:space="preserve"> para a </w:t>
      </w:r>
      <w:proofErr w:type="spellStart"/>
      <w:r w:rsidRPr="00550EAC">
        <w:rPr>
          <w:rFonts w:cs="Times New Roman"/>
          <w:szCs w:val="24"/>
        </w:rPr>
        <w:t>construção</w:t>
      </w:r>
      <w:proofErr w:type="spellEnd"/>
      <w:r w:rsidRPr="00550EAC">
        <w:rPr>
          <w:rFonts w:cs="Times New Roman"/>
          <w:szCs w:val="24"/>
        </w:rPr>
        <w:t xml:space="preserve"> de casas em Tepatitlán de Morelos, Jalisco, México, </w:t>
      </w:r>
      <w:proofErr w:type="spellStart"/>
      <w:r w:rsidRPr="00550EAC">
        <w:rPr>
          <w:rFonts w:cs="Times New Roman"/>
          <w:szCs w:val="24"/>
        </w:rPr>
        <w:t>um</w:t>
      </w:r>
      <w:proofErr w:type="spellEnd"/>
      <w:r w:rsidRPr="00550EAC">
        <w:rPr>
          <w:rFonts w:cs="Times New Roman"/>
          <w:szCs w:val="24"/>
        </w:rPr>
        <w:t xml:space="preserve"> </w:t>
      </w:r>
      <w:proofErr w:type="spellStart"/>
      <w:r w:rsidRPr="00550EAC">
        <w:rPr>
          <w:rFonts w:cs="Times New Roman"/>
          <w:szCs w:val="24"/>
        </w:rPr>
        <w:t>município</w:t>
      </w:r>
      <w:proofErr w:type="spellEnd"/>
      <w:r w:rsidRPr="00550EAC">
        <w:rPr>
          <w:rFonts w:cs="Times New Roman"/>
          <w:szCs w:val="24"/>
        </w:rPr>
        <w:t xml:space="preserve"> que está se tornando </w:t>
      </w:r>
      <w:proofErr w:type="spellStart"/>
      <w:r w:rsidRPr="00550EAC">
        <w:rPr>
          <w:rFonts w:cs="Times New Roman"/>
          <w:szCs w:val="24"/>
        </w:rPr>
        <w:t>um</w:t>
      </w:r>
      <w:proofErr w:type="spellEnd"/>
      <w:r w:rsidRPr="00550EAC">
        <w:rPr>
          <w:rFonts w:cs="Times New Roman"/>
          <w:szCs w:val="24"/>
        </w:rPr>
        <w:t xml:space="preserve"> </w:t>
      </w:r>
      <w:proofErr w:type="spellStart"/>
      <w:r w:rsidRPr="00550EAC">
        <w:rPr>
          <w:rFonts w:cs="Times New Roman"/>
          <w:szCs w:val="24"/>
        </w:rPr>
        <w:t>pólo</w:t>
      </w:r>
      <w:proofErr w:type="spellEnd"/>
      <w:r w:rsidRPr="00550EAC">
        <w:rPr>
          <w:rFonts w:cs="Times New Roman"/>
          <w:szCs w:val="24"/>
        </w:rPr>
        <w:t xml:space="preserve"> de </w:t>
      </w:r>
      <w:proofErr w:type="spellStart"/>
      <w:r w:rsidRPr="00550EAC">
        <w:rPr>
          <w:rFonts w:cs="Times New Roman"/>
          <w:szCs w:val="24"/>
        </w:rPr>
        <w:t>desenvolvimento</w:t>
      </w:r>
      <w:proofErr w:type="spellEnd"/>
      <w:r w:rsidRPr="00550EAC">
        <w:rPr>
          <w:rFonts w:cs="Times New Roman"/>
          <w:szCs w:val="24"/>
        </w:rPr>
        <w:t xml:space="preserve"> habitacional e de </w:t>
      </w:r>
      <w:proofErr w:type="spellStart"/>
      <w:r w:rsidRPr="00550EAC">
        <w:rPr>
          <w:rFonts w:cs="Times New Roman"/>
          <w:szCs w:val="24"/>
        </w:rPr>
        <w:t>serviços</w:t>
      </w:r>
      <w:proofErr w:type="spellEnd"/>
      <w:r w:rsidRPr="00550EAC">
        <w:rPr>
          <w:rFonts w:cs="Times New Roman"/>
          <w:szCs w:val="24"/>
        </w:rPr>
        <w:t xml:space="preserve"> </w:t>
      </w:r>
      <w:proofErr w:type="spellStart"/>
      <w:r w:rsidRPr="00550EAC">
        <w:rPr>
          <w:rFonts w:cs="Times New Roman"/>
          <w:szCs w:val="24"/>
        </w:rPr>
        <w:t>atraente</w:t>
      </w:r>
      <w:proofErr w:type="spellEnd"/>
      <w:r w:rsidRPr="00550EAC">
        <w:rPr>
          <w:rFonts w:cs="Times New Roman"/>
          <w:szCs w:val="24"/>
        </w:rPr>
        <w:t xml:space="preserve"> para empresas de todos os tipos </w:t>
      </w:r>
      <w:proofErr w:type="gramStart"/>
      <w:r w:rsidRPr="00550EAC">
        <w:rPr>
          <w:rFonts w:cs="Times New Roman"/>
          <w:szCs w:val="24"/>
        </w:rPr>
        <w:t>e</w:t>
      </w:r>
      <w:proofErr w:type="gramEnd"/>
      <w:r w:rsidRPr="00550EAC">
        <w:rPr>
          <w:rFonts w:cs="Times New Roman"/>
          <w:szCs w:val="24"/>
        </w:rPr>
        <w:t xml:space="preserve"> portes. </w:t>
      </w:r>
      <w:proofErr w:type="spellStart"/>
      <w:r w:rsidRPr="00550EAC">
        <w:rPr>
          <w:rFonts w:cs="Times New Roman"/>
          <w:szCs w:val="24"/>
        </w:rPr>
        <w:t>Aproveitando</w:t>
      </w:r>
      <w:proofErr w:type="spellEnd"/>
      <w:r w:rsidRPr="00550EAC">
        <w:rPr>
          <w:rFonts w:cs="Times New Roman"/>
          <w:szCs w:val="24"/>
        </w:rPr>
        <w:t xml:space="preserve"> o fato de que a </w:t>
      </w:r>
      <w:proofErr w:type="spellStart"/>
      <w:r w:rsidRPr="00550EAC">
        <w:rPr>
          <w:rFonts w:cs="Times New Roman"/>
          <w:szCs w:val="24"/>
        </w:rPr>
        <w:t>Universidade</w:t>
      </w:r>
      <w:proofErr w:type="spellEnd"/>
      <w:r w:rsidRPr="00550EAC">
        <w:rPr>
          <w:rFonts w:cs="Times New Roman"/>
          <w:szCs w:val="24"/>
        </w:rPr>
        <w:t xml:space="preserve"> de Guadalajara </w:t>
      </w:r>
      <w:proofErr w:type="spellStart"/>
      <w:r w:rsidRPr="00550EAC">
        <w:rPr>
          <w:rFonts w:cs="Times New Roman"/>
          <w:szCs w:val="24"/>
        </w:rPr>
        <w:t>possui</w:t>
      </w:r>
      <w:proofErr w:type="spellEnd"/>
      <w:r w:rsidRPr="00550EAC">
        <w:rPr>
          <w:rFonts w:cs="Times New Roman"/>
          <w:szCs w:val="24"/>
        </w:rPr>
        <w:t xml:space="preserve"> </w:t>
      </w:r>
      <w:proofErr w:type="spellStart"/>
      <w:r w:rsidRPr="00550EAC">
        <w:rPr>
          <w:rFonts w:cs="Times New Roman"/>
          <w:szCs w:val="24"/>
        </w:rPr>
        <w:t>um</w:t>
      </w:r>
      <w:proofErr w:type="spellEnd"/>
      <w:r w:rsidRPr="00550EAC">
        <w:rPr>
          <w:rFonts w:cs="Times New Roman"/>
          <w:szCs w:val="24"/>
        </w:rPr>
        <w:t xml:space="preserve"> campus em Tepatitlán, o Centro </w:t>
      </w:r>
      <w:proofErr w:type="spellStart"/>
      <w:r w:rsidRPr="00550EAC">
        <w:rPr>
          <w:rFonts w:cs="Times New Roman"/>
          <w:szCs w:val="24"/>
        </w:rPr>
        <w:t>Universitário</w:t>
      </w:r>
      <w:proofErr w:type="spellEnd"/>
      <w:r w:rsidRPr="00550EAC">
        <w:rPr>
          <w:rFonts w:cs="Times New Roman"/>
          <w:szCs w:val="24"/>
        </w:rPr>
        <w:t xml:space="preserve"> Los Altos (CUAltos), os </w:t>
      </w:r>
      <w:proofErr w:type="spellStart"/>
      <w:r w:rsidRPr="00550EAC">
        <w:rPr>
          <w:rFonts w:cs="Times New Roman"/>
          <w:szCs w:val="24"/>
        </w:rPr>
        <w:t>alunos</w:t>
      </w:r>
      <w:proofErr w:type="spellEnd"/>
      <w:r w:rsidRPr="00550EAC">
        <w:rPr>
          <w:rFonts w:cs="Times New Roman"/>
          <w:szCs w:val="24"/>
        </w:rPr>
        <w:t xml:space="preserve"> </w:t>
      </w:r>
      <w:proofErr w:type="spellStart"/>
      <w:r w:rsidRPr="00550EAC">
        <w:rPr>
          <w:rFonts w:cs="Times New Roman"/>
          <w:szCs w:val="24"/>
        </w:rPr>
        <w:t>ali</w:t>
      </w:r>
      <w:proofErr w:type="spellEnd"/>
      <w:r w:rsidRPr="00550EAC">
        <w:rPr>
          <w:rFonts w:cs="Times New Roman"/>
          <w:szCs w:val="24"/>
        </w:rPr>
        <w:t xml:space="preserve"> inscritos </w:t>
      </w:r>
      <w:proofErr w:type="spellStart"/>
      <w:r w:rsidRPr="00550EAC">
        <w:rPr>
          <w:rFonts w:cs="Times New Roman"/>
          <w:szCs w:val="24"/>
        </w:rPr>
        <w:t>foram</w:t>
      </w:r>
      <w:proofErr w:type="spellEnd"/>
      <w:r w:rsidRPr="00550EAC">
        <w:rPr>
          <w:rFonts w:cs="Times New Roman"/>
          <w:szCs w:val="24"/>
        </w:rPr>
        <w:t xml:space="preserve"> convidados a responder a </w:t>
      </w:r>
      <w:proofErr w:type="spellStart"/>
      <w:r w:rsidRPr="00550EAC">
        <w:rPr>
          <w:rFonts w:cs="Times New Roman"/>
          <w:szCs w:val="24"/>
        </w:rPr>
        <w:t>uma</w:t>
      </w:r>
      <w:proofErr w:type="spellEnd"/>
      <w:r w:rsidRPr="00550EAC">
        <w:rPr>
          <w:rFonts w:cs="Times New Roman"/>
          <w:szCs w:val="24"/>
        </w:rPr>
        <w:t xml:space="preserve"> pesquisa que </w:t>
      </w:r>
      <w:proofErr w:type="spellStart"/>
      <w:r w:rsidRPr="00550EAC">
        <w:rPr>
          <w:rFonts w:cs="Times New Roman"/>
          <w:szCs w:val="24"/>
        </w:rPr>
        <w:t>indagava</w:t>
      </w:r>
      <w:proofErr w:type="spellEnd"/>
      <w:r w:rsidRPr="00550EAC">
        <w:rPr>
          <w:rFonts w:cs="Times New Roman"/>
          <w:szCs w:val="24"/>
        </w:rPr>
        <w:t xml:space="preserve"> sobre os </w:t>
      </w:r>
      <w:proofErr w:type="spellStart"/>
      <w:r w:rsidRPr="00550EAC">
        <w:rPr>
          <w:rFonts w:cs="Times New Roman"/>
          <w:szCs w:val="24"/>
        </w:rPr>
        <w:t>materiais</w:t>
      </w:r>
      <w:proofErr w:type="spellEnd"/>
      <w:r w:rsidRPr="00550EAC">
        <w:rPr>
          <w:rFonts w:cs="Times New Roman"/>
          <w:szCs w:val="24"/>
        </w:rPr>
        <w:t xml:space="preserve"> </w:t>
      </w:r>
      <w:proofErr w:type="spellStart"/>
      <w:r w:rsidRPr="00550EAC">
        <w:rPr>
          <w:rFonts w:cs="Times New Roman"/>
          <w:szCs w:val="24"/>
        </w:rPr>
        <w:t>com</w:t>
      </w:r>
      <w:proofErr w:type="spellEnd"/>
      <w:r w:rsidRPr="00550EAC">
        <w:rPr>
          <w:rFonts w:cs="Times New Roman"/>
          <w:szCs w:val="24"/>
        </w:rPr>
        <w:t xml:space="preserve"> que as casas que </w:t>
      </w:r>
      <w:proofErr w:type="spellStart"/>
      <w:r w:rsidRPr="00550EAC">
        <w:rPr>
          <w:rFonts w:cs="Times New Roman"/>
          <w:szCs w:val="24"/>
        </w:rPr>
        <w:t>moravam</w:t>
      </w:r>
      <w:proofErr w:type="spellEnd"/>
      <w:r w:rsidRPr="00550EAC">
        <w:rPr>
          <w:rFonts w:cs="Times New Roman"/>
          <w:szCs w:val="24"/>
        </w:rPr>
        <w:t xml:space="preserve"> </w:t>
      </w:r>
      <w:proofErr w:type="spellStart"/>
      <w:r w:rsidRPr="00550EAC">
        <w:rPr>
          <w:rFonts w:cs="Times New Roman"/>
          <w:szCs w:val="24"/>
        </w:rPr>
        <w:t>naquela</w:t>
      </w:r>
      <w:proofErr w:type="spellEnd"/>
      <w:r w:rsidRPr="00550EAC">
        <w:rPr>
          <w:rFonts w:cs="Times New Roman"/>
          <w:szCs w:val="24"/>
        </w:rPr>
        <w:t xml:space="preserve"> área </w:t>
      </w:r>
      <w:proofErr w:type="spellStart"/>
      <w:r w:rsidRPr="00550EAC">
        <w:rPr>
          <w:rFonts w:cs="Times New Roman"/>
          <w:szCs w:val="24"/>
        </w:rPr>
        <w:t>eram</w:t>
      </w:r>
      <w:proofErr w:type="spellEnd"/>
      <w:r w:rsidRPr="00550EAC">
        <w:rPr>
          <w:rFonts w:cs="Times New Roman"/>
          <w:szCs w:val="24"/>
        </w:rPr>
        <w:t xml:space="preserve"> </w:t>
      </w:r>
      <w:proofErr w:type="spellStart"/>
      <w:r w:rsidRPr="00550EAC">
        <w:rPr>
          <w:rFonts w:cs="Times New Roman"/>
          <w:szCs w:val="24"/>
        </w:rPr>
        <w:t>construído</w:t>
      </w:r>
      <w:proofErr w:type="spellEnd"/>
      <w:r w:rsidRPr="00550EAC">
        <w:rPr>
          <w:rFonts w:cs="Times New Roman"/>
          <w:szCs w:val="24"/>
        </w:rPr>
        <w:t xml:space="preserve">. momento. </w:t>
      </w:r>
      <w:proofErr w:type="spellStart"/>
      <w:r w:rsidRPr="00550EAC">
        <w:rPr>
          <w:rFonts w:cs="Times New Roman"/>
          <w:szCs w:val="24"/>
        </w:rPr>
        <w:t>Participaram</w:t>
      </w:r>
      <w:proofErr w:type="spellEnd"/>
      <w:r w:rsidRPr="00550EAC">
        <w:rPr>
          <w:rFonts w:cs="Times New Roman"/>
          <w:szCs w:val="24"/>
        </w:rPr>
        <w:t xml:space="preserve"> 80 </w:t>
      </w:r>
      <w:proofErr w:type="spellStart"/>
      <w:r w:rsidRPr="00550EAC">
        <w:rPr>
          <w:rFonts w:cs="Times New Roman"/>
          <w:szCs w:val="24"/>
        </w:rPr>
        <w:t>alunos</w:t>
      </w:r>
      <w:proofErr w:type="spellEnd"/>
      <w:r w:rsidRPr="00550EAC">
        <w:rPr>
          <w:rFonts w:cs="Times New Roman"/>
          <w:szCs w:val="24"/>
        </w:rPr>
        <w:t xml:space="preserve"> de </w:t>
      </w:r>
      <w:proofErr w:type="spellStart"/>
      <w:r w:rsidRPr="00550EAC">
        <w:rPr>
          <w:rFonts w:cs="Times New Roman"/>
          <w:szCs w:val="24"/>
        </w:rPr>
        <w:t>quatro</w:t>
      </w:r>
      <w:proofErr w:type="spellEnd"/>
      <w:r w:rsidRPr="00550EAC">
        <w:rPr>
          <w:rFonts w:cs="Times New Roman"/>
          <w:szCs w:val="24"/>
        </w:rPr>
        <w:t xml:space="preserve"> grupos. Como parte dos resultados, </w:t>
      </w:r>
      <w:proofErr w:type="spellStart"/>
      <w:r w:rsidRPr="00550EAC">
        <w:rPr>
          <w:rFonts w:cs="Times New Roman"/>
          <w:szCs w:val="24"/>
        </w:rPr>
        <w:t>obteve</w:t>
      </w:r>
      <w:proofErr w:type="spellEnd"/>
      <w:r w:rsidRPr="00550EAC">
        <w:rPr>
          <w:rFonts w:cs="Times New Roman"/>
          <w:szCs w:val="24"/>
        </w:rPr>
        <w:t>-</w:t>
      </w:r>
      <w:proofErr w:type="spellStart"/>
      <w:r w:rsidRPr="00550EAC">
        <w:rPr>
          <w:rFonts w:cs="Times New Roman"/>
          <w:szCs w:val="24"/>
        </w:rPr>
        <w:t>se</w:t>
      </w:r>
      <w:proofErr w:type="spellEnd"/>
      <w:r w:rsidRPr="00550EAC">
        <w:rPr>
          <w:rFonts w:cs="Times New Roman"/>
          <w:szCs w:val="24"/>
        </w:rPr>
        <w:t xml:space="preserve"> que se as </w:t>
      </w:r>
      <w:proofErr w:type="spellStart"/>
      <w:r w:rsidRPr="00550EAC">
        <w:rPr>
          <w:rFonts w:cs="Times New Roman"/>
          <w:szCs w:val="24"/>
        </w:rPr>
        <w:t>habitações</w:t>
      </w:r>
      <w:proofErr w:type="spellEnd"/>
      <w:r w:rsidRPr="00550EAC">
        <w:rPr>
          <w:rFonts w:cs="Times New Roman"/>
          <w:szCs w:val="24"/>
        </w:rPr>
        <w:t xml:space="preserve"> </w:t>
      </w:r>
      <w:proofErr w:type="spellStart"/>
      <w:r w:rsidRPr="00550EAC">
        <w:rPr>
          <w:rFonts w:cs="Times New Roman"/>
          <w:szCs w:val="24"/>
        </w:rPr>
        <w:t>forem</w:t>
      </w:r>
      <w:proofErr w:type="spellEnd"/>
      <w:r w:rsidRPr="00550EAC">
        <w:rPr>
          <w:rFonts w:cs="Times New Roman"/>
          <w:szCs w:val="24"/>
        </w:rPr>
        <w:t xml:space="preserve"> dotadas de dispositivos economizadores de </w:t>
      </w:r>
      <w:proofErr w:type="spellStart"/>
      <w:r w:rsidRPr="00550EAC">
        <w:rPr>
          <w:rFonts w:cs="Times New Roman"/>
          <w:szCs w:val="24"/>
        </w:rPr>
        <w:t>energia</w:t>
      </w:r>
      <w:proofErr w:type="spellEnd"/>
      <w:r w:rsidRPr="00550EAC">
        <w:rPr>
          <w:rFonts w:cs="Times New Roman"/>
          <w:szCs w:val="24"/>
        </w:rPr>
        <w:t xml:space="preserve">, </w:t>
      </w:r>
      <w:proofErr w:type="spellStart"/>
      <w:r w:rsidRPr="00550EAC">
        <w:rPr>
          <w:rFonts w:cs="Times New Roman"/>
          <w:szCs w:val="24"/>
        </w:rPr>
        <w:t>água</w:t>
      </w:r>
      <w:proofErr w:type="spellEnd"/>
      <w:r w:rsidRPr="00550EAC">
        <w:rPr>
          <w:rFonts w:cs="Times New Roman"/>
          <w:szCs w:val="24"/>
        </w:rPr>
        <w:t xml:space="preserve"> e </w:t>
      </w:r>
      <w:proofErr w:type="spellStart"/>
      <w:r w:rsidRPr="00550EAC">
        <w:rPr>
          <w:rFonts w:cs="Times New Roman"/>
          <w:szCs w:val="24"/>
        </w:rPr>
        <w:t>gás</w:t>
      </w:r>
      <w:proofErr w:type="spellEnd"/>
      <w:r w:rsidRPr="00550EAC">
        <w:rPr>
          <w:rFonts w:cs="Times New Roman"/>
          <w:szCs w:val="24"/>
        </w:rPr>
        <w:t xml:space="preserve">, conseguir-se-á </w:t>
      </w:r>
      <w:proofErr w:type="spellStart"/>
      <w:r w:rsidRPr="00550EAC">
        <w:rPr>
          <w:rFonts w:cs="Times New Roman"/>
          <w:szCs w:val="24"/>
        </w:rPr>
        <w:t>uma</w:t>
      </w:r>
      <w:proofErr w:type="spellEnd"/>
      <w:r w:rsidRPr="00550EAC">
        <w:rPr>
          <w:rFonts w:cs="Times New Roman"/>
          <w:szCs w:val="24"/>
        </w:rPr>
        <w:t xml:space="preserve"> </w:t>
      </w:r>
      <w:proofErr w:type="spellStart"/>
      <w:r w:rsidRPr="00550EAC">
        <w:rPr>
          <w:rFonts w:cs="Times New Roman"/>
          <w:szCs w:val="24"/>
        </w:rPr>
        <w:t>redução</w:t>
      </w:r>
      <w:proofErr w:type="spellEnd"/>
      <w:r w:rsidRPr="00550EAC">
        <w:rPr>
          <w:rFonts w:cs="Times New Roman"/>
          <w:szCs w:val="24"/>
        </w:rPr>
        <w:t xml:space="preserve"> significativa da pegada ecológica e, </w:t>
      </w:r>
      <w:proofErr w:type="spellStart"/>
      <w:r w:rsidRPr="00550EAC">
        <w:rPr>
          <w:rFonts w:cs="Times New Roman"/>
          <w:szCs w:val="24"/>
        </w:rPr>
        <w:t>consequentemente</w:t>
      </w:r>
      <w:proofErr w:type="spellEnd"/>
      <w:r w:rsidRPr="00550EAC">
        <w:rPr>
          <w:rFonts w:cs="Times New Roman"/>
          <w:szCs w:val="24"/>
        </w:rPr>
        <w:t xml:space="preserve">, dar-se-á </w:t>
      </w:r>
      <w:proofErr w:type="spellStart"/>
      <w:r w:rsidRPr="00550EAC">
        <w:rPr>
          <w:rFonts w:cs="Times New Roman"/>
          <w:szCs w:val="24"/>
        </w:rPr>
        <w:t>um</w:t>
      </w:r>
      <w:proofErr w:type="spellEnd"/>
      <w:r w:rsidRPr="00550EAC">
        <w:rPr>
          <w:rFonts w:cs="Times New Roman"/>
          <w:szCs w:val="24"/>
        </w:rPr>
        <w:t xml:space="preserve"> </w:t>
      </w:r>
      <w:proofErr w:type="spellStart"/>
      <w:r w:rsidRPr="00550EAC">
        <w:rPr>
          <w:rFonts w:cs="Times New Roman"/>
          <w:szCs w:val="24"/>
        </w:rPr>
        <w:t>contributo</w:t>
      </w:r>
      <w:proofErr w:type="spellEnd"/>
      <w:r w:rsidRPr="00550EAC">
        <w:rPr>
          <w:rFonts w:cs="Times New Roman"/>
          <w:szCs w:val="24"/>
        </w:rPr>
        <w:t xml:space="preserve"> para a </w:t>
      </w:r>
      <w:proofErr w:type="spellStart"/>
      <w:r w:rsidRPr="00550EAC">
        <w:rPr>
          <w:rFonts w:cs="Times New Roman"/>
          <w:szCs w:val="24"/>
        </w:rPr>
        <w:t>sustentabilidade</w:t>
      </w:r>
      <w:proofErr w:type="spellEnd"/>
      <w:r w:rsidRPr="00550EAC">
        <w:rPr>
          <w:rFonts w:cs="Times New Roman"/>
          <w:szCs w:val="24"/>
        </w:rPr>
        <w:t xml:space="preserve"> do </w:t>
      </w:r>
      <w:proofErr w:type="spellStart"/>
      <w:r w:rsidRPr="00550EAC">
        <w:rPr>
          <w:rFonts w:cs="Times New Roman"/>
          <w:szCs w:val="24"/>
        </w:rPr>
        <w:t>meio</w:t>
      </w:r>
      <w:proofErr w:type="spellEnd"/>
      <w:r w:rsidRPr="00550EAC">
        <w:rPr>
          <w:rFonts w:cs="Times New Roman"/>
          <w:szCs w:val="24"/>
        </w:rPr>
        <w:t xml:space="preserve"> ambiente.</w:t>
      </w:r>
    </w:p>
    <w:p w14:paraId="662F9DBA" w14:textId="492470B7" w:rsidR="00550EAC" w:rsidRDefault="00550EAC" w:rsidP="00550EAC">
      <w:pPr>
        <w:spacing w:after="0" w:line="360" w:lineRule="auto"/>
        <w:jc w:val="both"/>
        <w:rPr>
          <w:rFonts w:cs="Times New Roman"/>
          <w:szCs w:val="24"/>
        </w:rPr>
      </w:pPr>
      <w:proofErr w:type="spellStart"/>
      <w:r w:rsidRPr="00550EAC">
        <w:rPr>
          <w:rFonts w:asciiTheme="majorHAnsi" w:hAnsiTheme="majorHAnsi" w:cstheme="majorHAnsi"/>
          <w:b/>
          <w:sz w:val="28"/>
        </w:rPr>
        <w:t>Palavras</w:t>
      </w:r>
      <w:proofErr w:type="spellEnd"/>
      <w:r w:rsidRPr="00550EAC">
        <w:rPr>
          <w:rFonts w:asciiTheme="majorHAnsi" w:hAnsiTheme="majorHAnsi" w:cstheme="majorHAnsi"/>
          <w:b/>
          <w:sz w:val="28"/>
        </w:rPr>
        <w:t>-chave:</w:t>
      </w:r>
      <w:r w:rsidRPr="00550EAC">
        <w:rPr>
          <w:rFonts w:cs="Times New Roman"/>
          <w:szCs w:val="24"/>
        </w:rPr>
        <w:t xml:space="preserve"> eco-</w:t>
      </w:r>
      <w:proofErr w:type="spellStart"/>
      <w:r w:rsidRPr="00550EAC">
        <w:rPr>
          <w:rFonts w:cs="Times New Roman"/>
          <w:szCs w:val="24"/>
        </w:rPr>
        <w:t>tecnologias</w:t>
      </w:r>
      <w:proofErr w:type="spellEnd"/>
      <w:r w:rsidRPr="00550EAC">
        <w:rPr>
          <w:rFonts w:cs="Times New Roman"/>
          <w:szCs w:val="24"/>
        </w:rPr>
        <w:t xml:space="preserve">, </w:t>
      </w:r>
      <w:proofErr w:type="spellStart"/>
      <w:r w:rsidRPr="00550EAC">
        <w:rPr>
          <w:rFonts w:cs="Times New Roman"/>
          <w:szCs w:val="24"/>
        </w:rPr>
        <w:t>meio</w:t>
      </w:r>
      <w:proofErr w:type="spellEnd"/>
      <w:r w:rsidRPr="00550EAC">
        <w:rPr>
          <w:rFonts w:cs="Times New Roman"/>
          <w:szCs w:val="24"/>
        </w:rPr>
        <w:t xml:space="preserve"> ambiente, </w:t>
      </w:r>
      <w:proofErr w:type="spellStart"/>
      <w:r w:rsidRPr="00550EAC">
        <w:rPr>
          <w:rFonts w:cs="Times New Roman"/>
          <w:szCs w:val="24"/>
        </w:rPr>
        <w:t>sustentabilidade</w:t>
      </w:r>
      <w:proofErr w:type="spellEnd"/>
      <w:r w:rsidRPr="00550EAC">
        <w:rPr>
          <w:rFonts w:cs="Times New Roman"/>
          <w:szCs w:val="24"/>
        </w:rPr>
        <w:t xml:space="preserve">, </w:t>
      </w:r>
      <w:proofErr w:type="spellStart"/>
      <w:r w:rsidRPr="00550EAC">
        <w:rPr>
          <w:rFonts w:cs="Times New Roman"/>
          <w:szCs w:val="24"/>
        </w:rPr>
        <w:t>tecnologias</w:t>
      </w:r>
      <w:proofErr w:type="spellEnd"/>
      <w:r w:rsidRPr="00550EAC">
        <w:rPr>
          <w:rFonts w:cs="Times New Roman"/>
          <w:szCs w:val="24"/>
        </w:rPr>
        <w:t xml:space="preserve"> </w:t>
      </w:r>
      <w:proofErr w:type="spellStart"/>
      <w:r w:rsidRPr="00550EAC">
        <w:rPr>
          <w:rFonts w:cs="Times New Roman"/>
          <w:szCs w:val="24"/>
        </w:rPr>
        <w:t>sustentáveis</w:t>
      </w:r>
      <w:proofErr w:type="spellEnd"/>
      <w:r w:rsidRPr="00550EAC">
        <w:rPr>
          <w:rFonts w:cs="Times New Roman"/>
          <w:szCs w:val="24"/>
        </w:rPr>
        <w:t>.</w:t>
      </w:r>
    </w:p>
    <w:p w14:paraId="1CB806C9" w14:textId="165D9379" w:rsidR="00846015" w:rsidRPr="00612720" w:rsidRDefault="00846015" w:rsidP="00846015">
      <w:pPr>
        <w:pStyle w:val="HTMLconformatoprevio"/>
        <w:shd w:val="clear" w:color="auto" w:fill="FFFFFF"/>
        <w:spacing w:line="360" w:lineRule="auto"/>
        <w:rPr>
          <w:rFonts w:ascii="Times New Roman" w:hAnsi="Times New Roman" w:cs="Times New Roman"/>
          <w:color w:val="000000"/>
          <w:sz w:val="24"/>
        </w:rPr>
      </w:pPr>
      <w:r w:rsidRPr="00612720">
        <w:rPr>
          <w:rFonts w:ascii="Times New Roman" w:hAnsi="Times New Roman" w:cs="Times New Roman"/>
          <w:b/>
          <w:color w:val="000000"/>
          <w:sz w:val="24"/>
        </w:rPr>
        <w:t>Fecha Recepción:</w:t>
      </w:r>
      <w:r w:rsidRPr="00612720">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2021</w:t>
      </w:r>
      <w:r w:rsidRPr="00612720">
        <w:rPr>
          <w:rFonts w:ascii="Times New Roman" w:hAnsi="Times New Roman" w:cs="Times New Roman"/>
          <w:color w:val="000000"/>
          <w:sz w:val="24"/>
        </w:rPr>
        <w:t xml:space="preserve">                                   </w:t>
      </w:r>
      <w:r w:rsidRPr="00612720">
        <w:rPr>
          <w:rFonts w:ascii="Times New Roman" w:hAnsi="Times New Roman" w:cs="Times New Roman"/>
          <w:b/>
          <w:color w:val="000000"/>
          <w:sz w:val="24"/>
        </w:rPr>
        <w:t>Fecha Aceptación: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Junio 2021</w:t>
      </w:r>
    </w:p>
    <w:p w14:paraId="1604FE57" w14:textId="5AE90DE8" w:rsidR="00846015" w:rsidRPr="00550EAC" w:rsidRDefault="00127604" w:rsidP="00846015">
      <w:pPr>
        <w:spacing w:after="0" w:line="360" w:lineRule="auto"/>
        <w:jc w:val="both"/>
        <w:rPr>
          <w:rFonts w:cs="Times New Roman"/>
          <w:szCs w:val="24"/>
        </w:rPr>
      </w:pPr>
      <w:r>
        <w:rPr>
          <w:noProof/>
        </w:rPr>
        <w:pict w14:anchorId="65522DE8">
          <v:rect id="_x0000_i1025" alt="" style="width:441.9pt;height:.05pt;mso-width-percent:0;mso-height-percent:0;mso-width-percent:0;mso-height-percent:0" o:hralign="center" o:hrstd="t" o:hr="t" fillcolor="#a0a0a0" stroked="f"/>
        </w:pict>
      </w:r>
    </w:p>
    <w:p w14:paraId="5CB908ED" w14:textId="1EEF3FBB" w:rsidR="005927F4" w:rsidRDefault="005927F4" w:rsidP="005927F4">
      <w:pPr>
        <w:spacing w:after="0" w:line="360" w:lineRule="auto"/>
        <w:rPr>
          <w:rFonts w:cs="Times New Roman"/>
          <w:b/>
          <w:i/>
          <w:sz w:val="28"/>
          <w:szCs w:val="24"/>
        </w:rPr>
      </w:pPr>
      <w:bookmarkStart w:id="0" w:name="_Toc7957107"/>
    </w:p>
    <w:p w14:paraId="5B6CBA4E" w14:textId="77777777" w:rsidR="00846015" w:rsidRPr="00550EAC" w:rsidRDefault="00846015" w:rsidP="005927F4">
      <w:pPr>
        <w:spacing w:after="0" w:line="360" w:lineRule="auto"/>
        <w:rPr>
          <w:rFonts w:cs="Times New Roman"/>
          <w:b/>
          <w:i/>
          <w:sz w:val="28"/>
          <w:szCs w:val="24"/>
        </w:rPr>
      </w:pPr>
    </w:p>
    <w:p w14:paraId="5C6B88FB" w14:textId="00F54732" w:rsidR="001E5EAD" w:rsidRPr="00550EAC" w:rsidRDefault="001E5EAD" w:rsidP="00846015">
      <w:pPr>
        <w:spacing w:after="0" w:line="360" w:lineRule="auto"/>
        <w:jc w:val="center"/>
        <w:rPr>
          <w:rFonts w:cs="Times New Roman"/>
          <w:b/>
          <w:iCs/>
          <w:sz w:val="32"/>
          <w:szCs w:val="28"/>
          <w:lang w:val="es-ES_tradnl"/>
        </w:rPr>
      </w:pPr>
      <w:r w:rsidRPr="00550EAC">
        <w:rPr>
          <w:rFonts w:cs="Times New Roman"/>
          <w:b/>
          <w:iCs/>
          <w:sz w:val="32"/>
          <w:szCs w:val="28"/>
          <w:lang w:val="es-ES_tradnl"/>
        </w:rPr>
        <w:lastRenderedPageBreak/>
        <w:t>I</w:t>
      </w:r>
      <w:r w:rsidRPr="00550EAC">
        <w:rPr>
          <w:rFonts w:cs="Times New Roman"/>
          <w:b/>
          <w:iCs/>
          <w:sz w:val="32"/>
          <w:szCs w:val="24"/>
          <w:lang w:val="es-ES_tradnl"/>
        </w:rPr>
        <w:t>ntroducción</w:t>
      </w:r>
      <w:bookmarkEnd w:id="0"/>
    </w:p>
    <w:p w14:paraId="61BDE481" w14:textId="33214CFD" w:rsidR="00B15C78" w:rsidRDefault="003C5454" w:rsidP="00550EAC">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Actualmente, u</w:t>
      </w:r>
      <w:r w:rsidRPr="00550EAC">
        <w:rPr>
          <w:rFonts w:ascii="Times New Roman" w:hAnsi="Times New Roman"/>
          <w:sz w:val="24"/>
          <w:szCs w:val="24"/>
        </w:rPr>
        <w:t xml:space="preserve">no </w:t>
      </w:r>
      <w:r w:rsidR="000E0360" w:rsidRPr="00550EAC">
        <w:rPr>
          <w:rFonts w:ascii="Times New Roman" w:hAnsi="Times New Roman"/>
          <w:sz w:val="24"/>
          <w:szCs w:val="24"/>
        </w:rPr>
        <w:t>de los principales problemas</w:t>
      </w:r>
      <w:r>
        <w:rPr>
          <w:rFonts w:ascii="Times New Roman" w:hAnsi="Times New Roman"/>
          <w:sz w:val="24"/>
          <w:szCs w:val="24"/>
        </w:rPr>
        <w:t>, si no el principal,</w:t>
      </w:r>
      <w:r w:rsidR="000E0360" w:rsidRPr="00550EAC">
        <w:rPr>
          <w:rFonts w:ascii="Times New Roman" w:hAnsi="Times New Roman"/>
          <w:sz w:val="24"/>
          <w:szCs w:val="24"/>
        </w:rPr>
        <w:t xml:space="preserve"> </w:t>
      </w:r>
      <w:r w:rsidR="00FA261E">
        <w:rPr>
          <w:rFonts w:ascii="Times New Roman" w:hAnsi="Times New Roman"/>
          <w:sz w:val="24"/>
          <w:szCs w:val="24"/>
        </w:rPr>
        <w:t>es el cambio climático</w:t>
      </w:r>
      <w:r w:rsidR="00DC7073">
        <w:rPr>
          <w:rFonts w:ascii="Times New Roman" w:hAnsi="Times New Roman"/>
          <w:sz w:val="24"/>
          <w:szCs w:val="24"/>
        </w:rPr>
        <w:t>.</w:t>
      </w:r>
      <w:r w:rsidR="001C7844">
        <w:rPr>
          <w:rFonts w:ascii="Times New Roman" w:hAnsi="Times New Roman"/>
          <w:sz w:val="24"/>
          <w:szCs w:val="24"/>
        </w:rPr>
        <w:t xml:space="preserve"> Este fenómeno afecta a todos los países del mundo, sin excepción alguna. Si bien no se puede</w:t>
      </w:r>
      <w:r w:rsidR="00826720">
        <w:rPr>
          <w:rFonts w:ascii="Times New Roman" w:hAnsi="Times New Roman"/>
          <w:sz w:val="24"/>
          <w:szCs w:val="24"/>
        </w:rPr>
        <w:t>n</w:t>
      </w:r>
      <w:r w:rsidR="001C7844">
        <w:rPr>
          <w:rFonts w:ascii="Times New Roman" w:hAnsi="Times New Roman"/>
          <w:sz w:val="24"/>
          <w:szCs w:val="24"/>
        </w:rPr>
        <w:t xml:space="preserve"> </w:t>
      </w:r>
      <w:r w:rsidR="001C7844" w:rsidRPr="002C2FE0">
        <w:rPr>
          <w:rFonts w:ascii="Times New Roman" w:hAnsi="Times New Roman"/>
          <w:sz w:val="24"/>
          <w:szCs w:val="24"/>
        </w:rPr>
        <w:t xml:space="preserve">descartar </w:t>
      </w:r>
      <w:r w:rsidR="001C7844">
        <w:rPr>
          <w:rFonts w:ascii="Times New Roman" w:hAnsi="Times New Roman"/>
          <w:sz w:val="24"/>
          <w:szCs w:val="24"/>
        </w:rPr>
        <w:t xml:space="preserve">del todo </w:t>
      </w:r>
      <w:r w:rsidR="00826720">
        <w:rPr>
          <w:rFonts w:ascii="Times New Roman" w:hAnsi="Times New Roman"/>
          <w:sz w:val="24"/>
          <w:szCs w:val="24"/>
        </w:rPr>
        <w:t xml:space="preserve">ciertas </w:t>
      </w:r>
      <w:r w:rsidR="001C7844" w:rsidRPr="002C2FE0">
        <w:rPr>
          <w:rFonts w:ascii="Times New Roman" w:hAnsi="Times New Roman"/>
          <w:sz w:val="24"/>
          <w:szCs w:val="24"/>
        </w:rPr>
        <w:t>causas naturales</w:t>
      </w:r>
      <w:r w:rsidR="00A571CE">
        <w:rPr>
          <w:rFonts w:ascii="Times New Roman" w:hAnsi="Times New Roman"/>
          <w:sz w:val="24"/>
          <w:szCs w:val="24"/>
        </w:rPr>
        <w:t xml:space="preserve">, </w:t>
      </w:r>
      <w:r w:rsidR="00A571CE" w:rsidRPr="002C2FE0">
        <w:rPr>
          <w:rFonts w:ascii="Times New Roman" w:hAnsi="Times New Roman"/>
          <w:sz w:val="24"/>
          <w:szCs w:val="24"/>
        </w:rPr>
        <w:t xml:space="preserve">el cambio climático es </w:t>
      </w:r>
      <w:r w:rsidR="00826720">
        <w:rPr>
          <w:rFonts w:ascii="Times New Roman" w:hAnsi="Times New Roman"/>
          <w:sz w:val="24"/>
          <w:szCs w:val="24"/>
        </w:rPr>
        <w:t xml:space="preserve">principalmente </w:t>
      </w:r>
      <w:r w:rsidR="00A571CE" w:rsidRPr="002C2FE0">
        <w:rPr>
          <w:rFonts w:ascii="Times New Roman" w:hAnsi="Times New Roman"/>
          <w:sz w:val="24"/>
          <w:szCs w:val="24"/>
        </w:rPr>
        <w:t>resultado de</w:t>
      </w:r>
      <w:r w:rsidR="00826720">
        <w:rPr>
          <w:rFonts w:ascii="Times New Roman" w:hAnsi="Times New Roman"/>
          <w:sz w:val="24"/>
          <w:szCs w:val="24"/>
        </w:rPr>
        <w:t xml:space="preserve"> </w:t>
      </w:r>
      <w:r w:rsidR="00B15C78">
        <w:rPr>
          <w:rFonts w:ascii="Times New Roman" w:hAnsi="Times New Roman"/>
          <w:sz w:val="24"/>
          <w:szCs w:val="24"/>
        </w:rPr>
        <w:t>la actividad humana</w:t>
      </w:r>
      <w:r w:rsidR="001C7844" w:rsidRPr="002C2FE0">
        <w:rPr>
          <w:rFonts w:ascii="Times New Roman" w:hAnsi="Times New Roman"/>
          <w:sz w:val="24"/>
          <w:szCs w:val="24"/>
        </w:rPr>
        <w:t>.</w:t>
      </w:r>
      <w:r w:rsidR="00DC7073">
        <w:rPr>
          <w:rFonts w:ascii="Times New Roman" w:hAnsi="Times New Roman"/>
          <w:sz w:val="24"/>
          <w:szCs w:val="24"/>
        </w:rPr>
        <w:t xml:space="preserve"> </w:t>
      </w:r>
      <w:r w:rsidR="00B15C78">
        <w:rPr>
          <w:rFonts w:ascii="Times New Roman" w:hAnsi="Times New Roman"/>
          <w:sz w:val="24"/>
          <w:szCs w:val="24"/>
        </w:rPr>
        <w:t>T</w:t>
      </w:r>
      <w:r w:rsidR="00B15C78" w:rsidRPr="001515CE">
        <w:rPr>
          <w:rFonts w:ascii="Times New Roman" w:hAnsi="Times New Roman"/>
          <w:sz w:val="24"/>
          <w:szCs w:val="24"/>
        </w:rPr>
        <w:t>al</w:t>
      </w:r>
      <w:r w:rsidR="00B15C78">
        <w:rPr>
          <w:rFonts w:ascii="Times New Roman" w:hAnsi="Times New Roman"/>
          <w:sz w:val="24"/>
          <w:szCs w:val="24"/>
        </w:rPr>
        <w:t xml:space="preserve"> y</w:t>
      </w:r>
      <w:r w:rsidR="00B15C78" w:rsidRPr="001515CE">
        <w:rPr>
          <w:rFonts w:ascii="Times New Roman" w:hAnsi="Times New Roman"/>
          <w:sz w:val="24"/>
          <w:szCs w:val="24"/>
        </w:rPr>
        <w:t xml:space="preserve"> como </w:t>
      </w:r>
      <w:r w:rsidR="00B15C78">
        <w:rPr>
          <w:rFonts w:ascii="Times New Roman" w:hAnsi="Times New Roman"/>
          <w:sz w:val="24"/>
          <w:szCs w:val="24"/>
        </w:rPr>
        <w:t>lo</w:t>
      </w:r>
      <w:r w:rsidR="00B15C78" w:rsidRPr="001515CE">
        <w:rPr>
          <w:rFonts w:ascii="Times New Roman" w:hAnsi="Times New Roman"/>
          <w:sz w:val="24"/>
          <w:szCs w:val="24"/>
        </w:rPr>
        <w:t xml:space="preserve"> plantea el </w:t>
      </w:r>
      <w:proofErr w:type="spellStart"/>
      <w:r w:rsidR="00B15C78" w:rsidRPr="00EB6C19">
        <w:rPr>
          <w:rFonts w:ascii="Times New Roman" w:hAnsi="Times New Roman"/>
          <w:sz w:val="24"/>
          <w:szCs w:val="24"/>
        </w:rPr>
        <w:t>Intergovernmental</w:t>
      </w:r>
      <w:proofErr w:type="spellEnd"/>
      <w:r w:rsidR="00B15C78" w:rsidRPr="00EB6C19">
        <w:rPr>
          <w:rFonts w:ascii="Times New Roman" w:hAnsi="Times New Roman"/>
          <w:sz w:val="24"/>
          <w:szCs w:val="24"/>
        </w:rPr>
        <w:t xml:space="preserve"> Panel </w:t>
      </w:r>
      <w:proofErr w:type="spellStart"/>
      <w:r w:rsidR="00B15C78" w:rsidRPr="00EB6C19">
        <w:rPr>
          <w:rFonts w:ascii="Times New Roman" w:hAnsi="Times New Roman"/>
          <w:sz w:val="24"/>
          <w:szCs w:val="24"/>
        </w:rPr>
        <w:t>on</w:t>
      </w:r>
      <w:proofErr w:type="spellEnd"/>
      <w:r w:rsidR="00B15C78" w:rsidRPr="00EB6C19">
        <w:rPr>
          <w:rFonts w:ascii="Times New Roman" w:hAnsi="Times New Roman"/>
          <w:sz w:val="24"/>
          <w:szCs w:val="24"/>
        </w:rPr>
        <w:t xml:space="preserve"> </w:t>
      </w:r>
      <w:proofErr w:type="spellStart"/>
      <w:r w:rsidR="00B15C78" w:rsidRPr="00EB6C19">
        <w:rPr>
          <w:rFonts w:ascii="Times New Roman" w:hAnsi="Times New Roman"/>
          <w:sz w:val="24"/>
          <w:szCs w:val="24"/>
        </w:rPr>
        <w:t>Climate</w:t>
      </w:r>
      <w:proofErr w:type="spellEnd"/>
      <w:r w:rsidR="00B15C78" w:rsidRPr="00EB6C19">
        <w:rPr>
          <w:rFonts w:ascii="Times New Roman" w:hAnsi="Times New Roman"/>
          <w:sz w:val="24"/>
          <w:szCs w:val="24"/>
        </w:rPr>
        <w:t xml:space="preserve"> Change </w:t>
      </w:r>
      <w:r w:rsidR="00B15C78">
        <w:rPr>
          <w:rFonts w:ascii="Times New Roman" w:hAnsi="Times New Roman"/>
          <w:sz w:val="24"/>
          <w:szCs w:val="24"/>
        </w:rPr>
        <w:t>(</w:t>
      </w:r>
      <w:r w:rsidR="00B15C78" w:rsidRPr="001515CE">
        <w:rPr>
          <w:rFonts w:ascii="Times New Roman" w:hAnsi="Times New Roman"/>
          <w:sz w:val="24"/>
          <w:szCs w:val="24"/>
        </w:rPr>
        <w:t>IPCC</w:t>
      </w:r>
      <w:r w:rsidR="00B15C78">
        <w:rPr>
          <w:rFonts w:ascii="Times New Roman" w:hAnsi="Times New Roman"/>
          <w:sz w:val="24"/>
          <w:szCs w:val="24"/>
        </w:rPr>
        <w:t>)</w:t>
      </w:r>
      <w:r w:rsidR="00B15C78" w:rsidRPr="001515CE">
        <w:rPr>
          <w:rFonts w:ascii="Times New Roman" w:hAnsi="Times New Roman"/>
          <w:sz w:val="24"/>
          <w:szCs w:val="24"/>
        </w:rPr>
        <w:t xml:space="preserve"> (</w:t>
      </w:r>
      <w:r w:rsidR="00B15C78" w:rsidRPr="00C22EC6">
        <w:rPr>
          <w:rFonts w:ascii="Times New Roman" w:hAnsi="Times New Roman"/>
          <w:sz w:val="24"/>
          <w:szCs w:val="24"/>
        </w:rPr>
        <w:t xml:space="preserve">Core </w:t>
      </w:r>
      <w:proofErr w:type="spellStart"/>
      <w:r w:rsidR="00B15C78" w:rsidRPr="00C22EC6">
        <w:rPr>
          <w:rFonts w:ascii="Times New Roman" w:hAnsi="Times New Roman"/>
          <w:sz w:val="24"/>
          <w:szCs w:val="24"/>
        </w:rPr>
        <w:t>Writing</w:t>
      </w:r>
      <w:proofErr w:type="spellEnd"/>
      <w:r w:rsidR="00B15C78" w:rsidRPr="00C22EC6">
        <w:rPr>
          <w:rFonts w:ascii="Times New Roman" w:hAnsi="Times New Roman"/>
          <w:sz w:val="24"/>
          <w:szCs w:val="24"/>
        </w:rPr>
        <w:t xml:space="preserve"> </w:t>
      </w:r>
      <w:proofErr w:type="spellStart"/>
      <w:r w:rsidR="00B15C78" w:rsidRPr="00C22EC6">
        <w:rPr>
          <w:rFonts w:ascii="Times New Roman" w:hAnsi="Times New Roman"/>
          <w:sz w:val="24"/>
          <w:szCs w:val="24"/>
        </w:rPr>
        <w:t>Team</w:t>
      </w:r>
      <w:proofErr w:type="spellEnd"/>
      <w:r w:rsidR="00B15C78" w:rsidRPr="00C22EC6">
        <w:rPr>
          <w:rFonts w:ascii="Times New Roman" w:hAnsi="Times New Roman"/>
          <w:sz w:val="24"/>
          <w:szCs w:val="24"/>
        </w:rPr>
        <w:t xml:space="preserve">, </w:t>
      </w:r>
      <w:proofErr w:type="spellStart"/>
      <w:r w:rsidR="00B15C78" w:rsidRPr="00C22EC6">
        <w:rPr>
          <w:rFonts w:ascii="Times New Roman" w:hAnsi="Times New Roman"/>
          <w:sz w:val="24"/>
          <w:szCs w:val="24"/>
        </w:rPr>
        <w:t>Pachauri</w:t>
      </w:r>
      <w:proofErr w:type="spellEnd"/>
      <w:r w:rsidR="00B15C78">
        <w:rPr>
          <w:rFonts w:ascii="Times New Roman" w:hAnsi="Times New Roman"/>
          <w:sz w:val="24"/>
          <w:szCs w:val="24"/>
        </w:rPr>
        <w:t xml:space="preserve"> y</w:t>
      </w:r>
      <w:r w:rsidR="00B15C78" w:rsidRPr="00C22EC6">
        <w:rPr>
          <w:rFonts w:ascii="Times New Roman" w:hAnsi="Times New Roman"/>
          <w:sz w:val="24"/>
          <w:szCs w:val="24"/>
        </w:rPr>
        <w:t xml:space="preserve"> Meyer</w:t>
      </w:r>
      <w:r w:rsidR="00B15C78">
        <w:rPr>
          <w:rFonts w:ascii="Times New Roman" w:hAnsi="Times New Roman"/>
          <w:sz w:val="24"/>
          <w:szCs w:val="24"/>
        </w:rPr>
        <w:t xml:space="preserve">, </w:t>
      </w:r>
      <w:r w:rsidR="00B15C78" w:rsidRPr="001515CE">
        <w:rPr>
          <w:rFonts w:ascii="Times New Roman" w:hAnsi="Times New Roman"/>
          <w:sz w:val="24"/>
          <w:szCs w:val="24"/>
        </w:rPr>
        <w:t>2014)</w:t>
      </w:r>
      <w:r w:rsidR="00B15C78">
        <w:rPr>
          <w:rFonts w:ascii="Times New Roman" w:hAnsi="Times New Roman"/>
          <w:sz w:val="24"/>
          <w:szCs w:val="24"/>
        </w:rPr>
        <w:t>:</w:t>
      </w:r>
      <w:r w:rsidR="00B15C78" w:rsidRPr="001515CE">
        <w:rPr>
          <w:rFonts w:ascii="Times New Roman" w:hAnsi="Times New Roman"/>
          <w:sz w:val="24"/>
          <w:szCs w:val="24"/>
        </w:rPr>
        <w:t xml:space="preserve"> </w:t>
      </w:r>
    </w:p>
    <w:p w14:paraId="04704CE2" w14:textId="615AF015" w:rsidR="005B7EBD" w:rsidRDefault="005B7EBD" w:rsidP="00B15C78">
      <w:pPr>
        <w:pStyle w:val="NormalWeb"/>
        <w:shd w:val="clear" w:color="auto" w:fill="FFFFFF"/>
        <w:spacing w:before="0" w:beforeAutospacing="0" w:after="0" w:afterAutospacing="0" w:line="360" w:lineRule="auto"/>
        <w:ind w:left="1418"/>
        <w:jc w:val="both"/>
        <w:rPr>
          <w:rFonts w:ascii="Times New Roman" w:hAnsi="Times New Roman"/>
          <w:sz w:val="24"/>
          <w:szCs w:val="24"/>
        </w:rPr>
      </w:pPr>
      <w:r w:rsidRPr="005B7EBD">
        <w:rPr>
          <w:rFonts w:ascii="Times New Roman" w:hAnsi="Times New Roman"/>
          <w:sz w:val="24"/>
          <w:szCs w:val="24"/>
        </w:rPr>
        <w:t xml:space="preserve">La influencia humana en el sistema climático es clara, y las emisiones </w:t>
      </w:r>
      <w:proofErr w:type="spellStart"/>
      <w:r w:rsidRPr="005B7EBD">
        <w:rPr>
          <w:rFonts w:ascii="Times New Roman" w:hAnsi="Times New Roman"/>
          <w:sz w:val="24"/>
          <w:szCs w:val="24"/>
        </w:rPr>
        <w:t>antropógenas</w:t>
      </w:r>
      <w:proofErr w:type="spellEnd"/>
      <w:r w:rsidRPr="005B7EBD">
        <w:rPr>
          <w:rFonts w:ascii="Times New Roman" w:hAnsi="Times New Roman"/>
          <w:sz w:val="24"/>
          <w:szCs w:val="24"/>
        </w:rPr>
        <w:t xml:space="preserve"> recientes</w:t>
      </w:r>
      <w:r>
        <w:rPr>
          <w:rFonts w:ascii="Times New Roman" w:hAnsi="Times New Roman"/>
          <w:sz w:val="24"/>
          <w:szCs w:val="24"/>
        </w:rPr>
        <w:t xml:space="preserve"> </w:t>
      </w:r>
      <w:r w:rsidRPr="005B7EBD">
        <w:rPr>
          <w:rFonts w:ascii="Times New Roman" w:hAnsi="Times New Roman"/>
          <w:sz w:val="24"/>
          <w:szCs w:val="24"/>
        </w:rPr>
        <w:t>de gases de efecto invernadero son las más altas de la historia. Los cambios climáticos recientes han tenido impactos generalizados en los sistemas humanos y naturales</w:t>
      </w:r>
      <w:r w:rsidR="009A718C">
        <w:rPr>
          <w:rFonts w:ascii="Times New Roman" w:hAnsi="Times New Roman"/>
          <w:sz w:val="24"/>
          <w:szCs w:val="24"/>
        </w:rPr>
        <w:t xml:space="preserve"> (p. 2)</w:t>
      </w:r>
      <w:r w:rsidRPr="005B7EBD">
        <w:rPr>
          <w:rFonts w:ascii="Times New Roman" w:hAnsi="Times New Roman"/>
          <w:sz w:val="24"/>
          <w:szCs w:val="24"/>
        </w:rPr>
        <w:t>.</w:t>
      </w:r>
    </w:p>
    <w:p w14:paraId="0C72CAF0" w14:textId="54EB6B32" w:rsidR="00B15C78" w:rsidRDefault="00B15C78" w:rsidP="00550EAC">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L</w:t>
      </w:r>
      <w:r w:rsidRPr="002C2FE0">
        <w:rPr>
          <w:rFonts w:ascii="Times New Roman" w:hAnsi="Times New Roman"/>
          <w:sz w:val="24"/>
          <w:szCs w:val="24"/>
        </w:rPr>
        <w:t xml:space="preserve">os ambientalistas </w:t>
      </w:r>
      <w:r>
        <w:rPr>
          <w:rFonts w:ascii="Times New Roman" w:hAnsi="Times New Roman"/>
          <w:sz w:val="24"/>
          <w:szCs w:val="24"/>
        </w:rPr>
        <w:t>han designado</w:t>
      </w:r>
      <w:r w:rsidRPr="002C2FE0">
        <w:rPr>
          <w:rFonts w:ascii="Times New Roman" w:hAnsi="Times New Roman"/>
          <w:sz w:val="24"/>
          <w:szCs w:val="24"/>
        </w:rPr>
        <w:t xml:space="preserve"> al calentamiento global como la manifestación más representativa del cambio climático</w:t>
      </w:r>
      <w:r>
        <w:rPr>
          <w:rFonts w:ascii="Times New Roman" w:hAnsi="Times New Roman"/>
          <w:sz w:val="24"/>
          <w:szCs w:val="24"/>
        </w:rPr>
        <w:t>.</w:t>
      </w:r>
      <w:r w:rsidRPr="002C2FE0">
        <w:rPr>
          <w:rFonts w:ascii="Times New Roman" w:hAnsi="Times New Roman"/>
          <w:sz w:val="24"/>
          <w:szCs w:val="24"/>
        </w:rPr>
        <w:t xml:space="preserve"> </w:t>
      </w:r>
    </w:p>
    <w:p w14:paraId="533384A4" w14:textId="609C0A19" w:rsidR="00D84C5D" w:rsidRPr="00550EAC" w:rsidRDefault="00D84C5D" w:rsidP="00550EAC">
      <w:pPr>
        <w:pStyle w:val="NormalWeb"/>
        <w:shd w:val="clear" w:color="auto" w:fill="FFFFFF"/>
        <w:spacing w:before="0" w:beforeAutospacing="0" w:after="0" w:afterAutospacing="0" w:line="360" w:lineRule="auto"/>
        <w:ind w:left="1418"/>
        <w:jc w:val="both"/>
        <w:rPr>
          <w:rFonts w:ascii="Times New Roman" w:hAnsi="Times New Roman"/>
          <w:sz w:val="24"/>
          <w:szCs w:val="24"/>
        </w:rPr>
      </w:pPr>
      <w:r w:rsidRPr="00D84C5D">
        <w:rPr>
          <w:rFonts w:ascii="Times New Roman" w:hAnsi="Times New Roman"/>
          <w:sz w:val="24"/>
          <w:szCs w:val="24"/>
        </w:rPr>
        <w:t>El calentamiento en el sistema climático es inequívoco, y desde la década de 1950 muchos</w:t>
      </w:r>
      <w:r>
        <w:rPr>
          <w:rFonts w:ascii="Times New Roman" w:hAnsi="Times New Roman"/>
          <w:sz w:val="24"/>
          <w:szCs w:val="24"/>
        </w:rPr>
        <w:t xml:space="preserve"> </w:t>
      </w:r>
      <w:r w:rsidRPr="00D84C5D">
        <w:rPr>
          <w:rFonts w:ascii="Times New Roman" w:hAnsi="Times New Roman"/>
          <w:sz w:val="24"/>
          <w:szCs w:val="24"/>
        </w:rPr>
        <w:t>de los cambios observados no han tenido precedentes en los últimos decenios a milenios. La</w:t>
      </w:r>
      <w:r>
        <w:rPr>
          <w:rFonts w:ascii="Times New Roman" w:hAnsi="Times New Roman"/>
          <w:sz w:val="24"/>
          <w:szCs w:val="24"/>
        </w:rPr>
        <w:t xml:space="preserve"> </w:t>
      </w:r>
      <w:r w:rsidRPr="00D84C5D">
        <w:rPr>
          <w:rFonts w:ascii="Times New Roman" w:hAnsi="Times New Roman"/>
          <w:sz w:val="24"/>
          <w:szCs w:val="24"/>
        </w:rPr>
        <w:t>atmósfera y el océano se han calentado, los volúmenes de nieve y hielo han disminuido y el</w:t>
      </w:r>
      <w:r>
        <w:rPr>
          <w:rFonts w:ascii="Times New Roman" w:hAnsi="Times New Roman"/>
          <w:sz w:val="24"/>
          <w:szCs w:val="24"/>
        </w:rPr>
        <w:t xml:space="preserve"> </w:t>
      </w:r>
      <w:r w:rsidRPr="00D84C5D">
        <w:rPr>
          <w:rFonts w:ascii="Times New Roman" w:hAnsi="Times New Roman"/>
          <w:sz w:val="24"/>
          <w:szCs w:val="24"/>
        </w:rPr>
        <w:t>nivel del mar se ha elevado</w:t>
      </w:r>
      <w:r w:rsidR="0076371D">
        <w:rPr>
          <w:rFonts w:ascii="Times New Roman" w:hAnsi="Times New Roman"/>
          <w:sz w:val="24"/>
          <w:szCs w:val="24"/>
        </w:rPr>
        <w:t xml:space="preserve"> (</w:t>
      </w:r>
      <w:r w:rsidR="009A718C" w:rsidRPr="00C22EC6">
        <w:rPr>
          <w:rFonts w:ascii="Times New Roman" w:hAnsi="Times New Roman"/>
          <w:sz w:val="24"/>
          <w:szCs w:val="24"/>
        </w:rPr>
        <w:t xml:space="preserve">Core </w:t>
      </w:r>
      <w:proofErr w:type="spellStart"/>
      <w:r w:rsidR="009A718C" w:rsidRPr="00C22EC6">
        <w:rPr>
          <w:rFonts w:ascii="Times New Roman" w:hAnsi="Times New Roman"/>
          <w:sz w:val="24"/>
          <w:szCs w:val="24"/>
        </w:rPr>
        <w:t>Writing</w:t>
      </w:r>
      <w:proofErr w:type="spellEnd"/>
      <w:r w:rsidR="009A718C" w:rsidRPr="00C22EC6">
        <w:rPr>
          <w:rFonts w:ascii="Times New Roman" w:hAnsi="Times New Roman"/>
          <w:sz w:val="24"/>
          <w:szCs w:val="24"/>
        </w:rPr>
        <w:t xml:space="preserve"> </w:t>
      </w:r>
      <w:proofErr w:type="spellStart"/>
      <w:r w:rsidR="009A718C" w:rsidRPr="00C22EC6">
        <w:rPr>
          <w:rFonts w:ascii="Times New Roman" w:hAnsi="Times New Roman"/>
          <w:sz w:val="24"/>
          <w:szCs w:val="24"/>
        </w:rPr>
        <w:t>Team</w:t>
      </w:r>
      <w:proofErr w:type="spellEnd"/>
      <w:r w:rsidR="009A718C">
        <w:rPr>
          <w:rFonts w:ascii="Times New Roman" w:hAnsi="Times New Roman"/>
          <w:sz w:val="24"/>
          <w:szCs w:val="24"/>
        </w:rPr>
        <w:t xml:space="preserve"> </w:t>
      </w:r>
      <w:r w:rsidR="009A718C">
        <w:rPr>
          <w:rFonts w:ascii="Times New Roman" w:hAnsi="Times New Roman"/>
          <w:i/>
          <w:iCs/>
          <w:sz w:val="24"/>
          <w:szCs w:val="24"/>
        </w:rPr>
        <w:t>et al.</w:t>
      </w:r>
      <w:r w:rsidR="009A718C">
        <w:rPr>
          <w:rFonts w:ascii="Times New Roman" w:hAnsi="Times New Roman"/>
          <w:sz w:val="24"/>
          <w:szCs w:val="24"/>
        </w:rPr>
        <w:t xml:space="preserve">, </w:t>
      </w:r>
      <w:r w:rsidR="009A718C" w:rsidRPr="001515CE">
        <w:rPr>
          <w:rFonts w:ascii="Times New Roman" w:hAnsi="Times New Roman"/>
          <w:sz w:val="24"/>
          <w:szCs w:val="24"/>
        </w:rPr>
        <w:t>2014</w:t>
      </w:r>
      <w:r w:rsidR="009A718C">
        <w:rPr>
          <w:rFonts w:ascii="Times New Roman" w:hAnsi="Times New Roman"/>
          <w:sz w:val="24"/>
          <w:szCs w:val="24"/>
        </w:rPr>
        <w:t xml:space="preserve">, </w:t>
      </w:r>
      <w:r w:rsidR="0076371D">
        <w:rPr>
          <w:rFonts w:ascii="Times New Roman" w:hAnsi="Times New Roman"/>
          <w:sz w:val="24"/>
          <w:szCs w:val="24"/>
        </w:rPr>
        <w:t>p. 2).</w:t>
      </w:r>
    </w:p>
    <w:p w14:paraId="0D5D2042" w14:textId="16B1738A" w:rsidR="00100247" w:rsidRPr="002C2FE0" w:rsidRDefault="00432FC0" w:rsidP="00A24405">
      <w:pPr>
        <w:pStyle w:val="NormalWeb"/>
        <w:shd w:val="clear" w:color="auto" w:fill="FFFFFF"/>
        <w:spacing w:before="0" w:beforeAutospacing="0" w:after="0" w:afterAutospacing="0" w:line="360" w:lineRule="auto"/>
        <w:ind w:firstLine="567"/>
        <w:jc w:val="both"/>
        <w:rPr>
          <w:rFonts w:ascii="Times New Roman" w:hAnsi="Times New Roman"/>
          <w:szCs w:val="24"/>
        </w:rPr>
      </w:pPr>
      <w:r>
        <w:rPr>
          <w:rFonts w:ascii="Times New Roman" w:hAnsi="Times New Roman"/>
          <w:sz w:val="24"/>
          <w:szCs w:val="24"/>
        </w:rPr>
        <w:tab/>
      </w:r>
      <w:r w:rsidR="007721BF">
        <w:rPr>
          <w:rFonts w:ascii="Times New Roman" w:hAnsi="Times New Roman"/>
          <w:sz w:val="24"/>
          <w:szCs w:val="24"/>
        </w:rPr>
        <w:t>E</w:t>
      </w:r>
      <w:r w:rsidR="007305D5" w:rsidRPr="002C2FE0">
        <w:rPr>
          <w:rFonts w:ascii="Times New Roman" w:hAnsi="Times New Roman"/>
          <w:sz w:val="24"/>
          <w:szCs w:val="24"/>
        </w:rPr>
        <w:t xml:space="preserve">n países de América Latina, África y Asia, uno de los factores que influye en el cambio climático está relacionado con el tipo de materiales que </w:t>
      </w:r>
      <w:r w:rsidR="007305D5" w:rsidRPr="002C2FE0">
        <w:rPr>
          <w:rFonts w:ascii="Times New Roman" w:eastAsiaTheme="minorHAnsi" w:hAnsi="Times New Roman"/>
          <w:sz w:val="24"/>
          <w:szCs w:val="24"/>
          <w:lang w:eastAsia="en-US"/>
        </w:rPr>
        <w:t>se</w:t>
      </w:r>
      <w:r w:rsidR="0081003B" w:rsidRPr="002C2FE0">
        <w:rPr>
          <w:rFonts w:ascii="Times New Roman" w:hAnsi="Times New Roman"/>
          <w:sz w:val="24"/>
          <w:szCs w:val="24"/>
        </w:rPr>
        <w:t xml:space="preserve"> emplean</w:t>
      </w:r>
      <w:r w:rsidR="00A82AF1" w:rsidRPr="002C2FE0">
        <w:rPr>
          <w:rFonts w:ascii="Times New Roman" w:hAnsi="Times New Roman"/>
          <w:sz w:val="24"/>
          <w:szCs w:val="24"/>
        </w:rPr>
        <w:t xml:space="preserve"> en la construcción de casas-habitación, ya que dichos</w:t>
      </w:r>
      <w:r w:rsidR="00DD51FB" w:rsidRPr="002C2FE0">
        <w:rPr>
          <w:rFonts w:ascii="Times New Roman" w:hAnsi="Times New Roman"/>
          <w:sz w:val="24"/>
          <w:szCs w:val="24"/>
        </w:rPr>
        <w:t xml:space="preserve"> materiales no permiten </w:t>
      </w:r>
      <w:r w:rsidR="00B96622" w:rsidRPr="002C2FE0">
        <w:rPr>
          <w:rFonts w:ascii="Times New Roman" w:hAnsi="Times New Roman"/>
          <w:sz w:val="24"/>
          <w:szCs w:val="24"/>
        </w:rPr>
        <w:t>el</w:t>
      </w:r>
      <w:r w:rsidR="002751FD" w:rsidRPr="002C2FE0">
        <w:rPr>
          <w:rFonts w:ascii="Times New Roman" w:hAnsi="Times New Roman"/>
          <w:sz w:val="24"/>
          <w:szCs w:val="24"/>
        </w:rPr>
        <w:t xml:space="preserve"> ahorro de energía y </w:t>
      </w:r>
      <w:r w:rsidR="00DD51FB" w:rsidRPr="002C2FE0">
        <w:rPr>
          <w:rFonts w:ascii="Times New Roman" w:hAnsi="Times New Roman"/>
          <w:sz w:val="24"/>
          <w:szCs w:val="24"/>
        </w:rPr>
        <w:t>agua</w:t>
      </w:r>
      <w:r w:rsidR="007721BF">
        <w:rPr>
          <w:rFonts w:ascii="Times New Roman" w:hAnsi="Times New Roman"/>
          <w:sz w:val="24"/>
          <w:szCs w:val="24"/>
        </w:rPr>
        <w:t>,</w:t>
      </w:r>
      <w:r w:rsidR="002751FD" w:rsidRPr="002C2FE0">
        <w:rPr>
          <w:rFonts w:ascii="Times New Roman" w:hAnsi="Times New Roman"/>
          <w:sz w:val="24"/>
          <w:szCs w:val="24"/>
        </w:rPr>
        <w:t xml:space="preserve"> o son de origen no renovable</w:t>
      </w:r>
      <w:r w:rsidR="00DD51FB" w:rsidRPr="002C2FE0">
        <w:rPr>
          <w:rFonts w:ascii="Times New Roman" w:hAnsi="Times New Roman"/>
          <w:sz w:val="24"/>
          <w:szCs w:val="24"/>
        </w:rPr>
        <w:t xml:space="preserve">. </w:t>
      </w:r>
      <w:r w:rsidR="00B96622" w:rsidRPr="002C2FE0">
        <w:rPr>
          <w:rFonts w:ascii="Times New Roman" w:hAnsi="Times New Roman"/>
          <w:sz w:val="24"/>
          <w:szCs w:val="24"/>
        </w:rPr>
        <w:t>El c</w:t>
      </w:r>
      <w:r w:rsidR="0081003B" w:rsidRPr="002C2FE0">
        <w:rPr>
          <w:rFonts w:ascii="Times New Roman" w:hAnsi="Times New Roman"/>
          <w:sz w:val="24"/>
          <w:szCs w:val="24"/>
        </w:rPr>
        <w:t xml:space="preserve">aso contrario sucede en algunos de los </w:t>
      </w:r>
      <w:r w:rsidR="00A82AF1" w:rsidRPr="002C2FE0">
        <w:rPr>
          <w:rFonts w:ascii="Times New Roman" w:hAnsi="Times New Roman"/>
          <w:sz w:val="24"/>
          <w:szCs w:val="24"/>
        </w:rPr>
        <w:t xml:space="preserve">países </w:t>
      </w:r>
      <w:r w:rsidR="0081003B" w:rsidRPr="002C2FE0">
        <w:rPr>
          <w:rFonts w:ascii="Times New Roman" w:hAnsi="Times New Roman"/>
          <w:sz w:val="24"/>
          <w:szCs w:val="24"/>
        </w:rPr>
        <w:t>co</w:t>
      </w:r>
      <w:r w:rsidR="002751FD" w:rsidRPr="002C2FE0">
        <w:rPr>
          <w:rFonts w:ascii="Times New Roman" w:hAnsi="Times New Roman"/>
          <w:sz w:val="24"/>
          <w:szCs w:val="24"/>
        </w:rPr>
        <w:t xml:space="preserve">nsiderados </w:t>
      </w:r>
      <w:r w:rsidR="0081003B" w:rsidRPr="002C2FE0">
        <w:rPr>
          <w:rFonts w:ascii="Times New Roman" w:hAnsi="Times New Roman"/>
          <w:sz w:val="24"/>
          <w:szCs w:val="24"/>
        </w:rPr>
        <w:t>de primer mundo, en donde se emplean materiales renovables</w:t>
      </w:r>
      <w:r w:rsidR="00B96622" w:rsidRPr="002C2FE0">
        <w:rPr>
          <w:rFonts w:ascii="Times New Roman" w:hAnsi="Times New Roman"/>
          <w:sz w:val="24"/>
          <w:szCs w:val="24"/>
        </w:rPr>
        <w:t xml:space="preserve"> que</w:t>
      </w:r>
      <w:r w:rsidR="0081003B" w:rsidRPr="002C2FE0">
        <w:rPr>
          <w:rFonts w:ascii="Times New Roman" w:hAnsi="Times New Roman"/>
          <w:sz w:val="24"/>
          <w:szCs w:val="24"/>
        </w:rPr>
        <w:t xml:space="preserve"> permiten </w:t>
      </w:r>
      <w:r w:rsidR="00DF599A" w:rsidRPr="002C2FE0">
        <w:rPr>
          <w:rFonts w:ascii="Times New Roman" w:hAnsi="Times New Roman"/>
          <w:sz w:val="24"/>
          <w:szCs w:val="24"/>
        </w:rPr>
        <w:t xml:space="preserve">el </w:t>
      </w:r>
      <w:r w:rsidR="0081003B" w:rsidRPr="002C2FE0">
        <w:rPr>
          <w:rFonts w:ascii="Times New Roman" w:hAnsi="Times New Roman"/>
          <w:sz w:val="24"/>
          <w:szCs w:val="24"/>
        </w:rPr>
        <w:t>ahorr</w:t>
      </w:r>
      <w:r w:rsidR="00DF599A" w:rsidRPr="002C2FE0">
        <w:rPr>
          <w:rFonts w:ascii="Times New Roman" w:hAnsi="Times New Roman"/>
          <w:sz w:val="24"/>
          <w:szCs w:val="24"/>
        </w:rPr>
        <w:t>o de</w:t>
      </w:r>
      <w:r w:rsidR="0081003B" w:rsidRPr="002C2FE0">
        <w:rPr>
          <w:rFonts w:ascii="Times New Roman" w:hAnsi="Times New Roman"/>
          <w:sz w:val="24"/>
          <w:szCs w:val="24"/>
        </w:rPr>
        <w:t xml:space="preserve"> </w:t>
      </w:r>
      <w:proofErr w:type="gramStart"/>
      <w:r w:rsidR="0081003B" w:rsidRPr="002C2FE0">
        <w:rPr>
          <w:rFonts w:ascii="Times New Roman" w:hAnsi="Times New Roman"/>
          <w:sz w:val="24"/>
          <w:szCs w:val="24"/>
        </w:rPr>
        <w:t>energía</w:t>
      </w:r>
      <w:r w:rsidR="00F53AA8">
        <w:rPr>
          <w:rFonts w:ascii="Times New Roman" w:hAnsi="Times New Roman"/>
          <w:sz w:val="24"/>
          <w:szCs w:val="24"/>
        </w:rPr>
        <w:t xml:space="preserve">, </w:t>
      </w:r>
      <w:r w:rsidR="00F53AA8" w:rsidRPr="002C2FE0">
        <w:rPr>
          <w:rFonts w:ascii="Times New Roman" w:hAnsi="Times New Roman"/>
          <w:sz w:val="24"/>
          <w:szCs w:val="24"/>
        </w:rPr>
        <w:t xml:space="preserve"> </w:t>
      </w:r>
      <w:r w:rsidR="00F74329">
        <w:rPr>
          <w:rFonts w:ascii="Times New Roman" w:hAnsi="Times New Roman"/>
          <w:sz w:val="24"/>
          <w:szCs w:val="24"/>
        </w:rPr>
        <w:t>evitan</w:t>
      </w:r>
      <w:proofErr w:type="gramEnd"/>
      <w:r w:rsidR="00F74329" w:rsidRPr="002C2FE0">
        <w:rPr>
          <w:rFonts w:ascii="Times New Roman" w:hAnsi="Times New Roman"/>
          <w:sz w:val="24"/>
          <w:szCs w:val="24"/>
        </w:rPr>
        <w:t xml:space="preserve"> </w:t>
      </w:r>
      <w:r w:rsidR="0081003B" w:rsidRPr="002C2FE0">
        <w:rPr>
          <w:rFonts w:ascii="Times New Roman" w:hAnsi="Times New Roman"/>
          <w:sz w:val="24"/>
          <w:szCs w:val="24"/>
        </w:rPr>
        <w:t>el flujo de calor hacia el exterior</w:t>
      </w:r>
      <w:r w:rsidR="001018DA" w:rsidRPr="002C2FE0">
        <w:rPr>
          <w:rFonts w:ascii="Times New Roman" w:hAnsi="Times New Roman"/>
          <w:sz w:val="24"/>
          <w:szCs w:val="24"/>
        </w:rPr>
        <w:t xml:space="preserve"> de la vivienda</w:t>
      </w:r>
      <w:r w:rsidR="0081003B" w:rsidRPr="002C2FE0">
        <w:rPr>
          <w:rFonts w:ascii="Times New Roman" w:hAnsi="Times New Roman"/>
          <w:sz w:val="24"/>
          <w:szCs w:val="24"/>
        </w:rPr>
        <w:t xml:space="preserve"> en época</w:t>
      </w:r>
      <w:r w:rsidR="00F74329">
        <w:rPr>
          <w:rFonts w:ascii="Times New Roman" w:hAnsi="Times New Roman"/>
          <w:sz w:val="24"/>
          <w:szCs w:val="24"/>
        </w:rPr>
        <w:t>s</w:t>
      </w:r>
      <w:r w:rsidR="0081003B" w:rsidRPr="002C2FE0">
        <w:rPr>
          <w:rFonts w:ascii="Times New Roman" w:hAnsi="Times New Roman"/>
          <w:sz w:val="24"/>
          <w:szCs w:val="24"/>
        </w:rPr>
        <w:t xml:space="preserve"> </w:t>
      </w:r>
      <w:r w:rsidR="00BD07CD" w:rsidRPr="002C2FE0">
        <w:rPr>
          <w:rFonts w:ascii="Times New Roman" w:hAnsi="Times New Roman"/>
          <w:sz w:val="24"/>
          <w:szCs w:val="24"/>
        </w:rPr>
        <w:t>donde las temperaturas descienden</w:t>
      </w:r>
      <w:r w:rsidR="00F74329">
        <w:rPr>
          <w:rFonts w:ascii="Times New Roman" w:hAnsi="Times New Roman"/>
          <w:sz w:val="24"/>
          <w:szCs w:val="24"/>
        </w:rPr>
        <w:t>,</w:t>
      </w:r>
      <w:r w:rsidR="0081003B" w:rsidRPr="002C2FE0">
        <w:rPr>
          <w:rFonts w:ascii="Times New Roman" w:hAnsi="Times New Roman"/>
          <w:sz w:val="24"/>
          <w:szCs w:val="24"/>
        </w:rPr>
        <w:t xml:space="preserve"> o bien </w:t>
      </w:r>
      <w:r w:rsidR="00F74329">
        <w:rPr>
          <w:rFonts w:ascii="Times New Roman" w:hAnsi="Times New Roman"/>
          <w:sz w:val="24"/>
          <w:szCs w:val="24"/>
        </w:rPr>
        <w:t>impiden</w:t>
      </w:r>
      <w:r w:rsidR="00F74329" w:rsidRPr="002C2FE0">
        <w:rPr>
          <w:rFonts w:ascii="Times New Roman" w:hAnsi="Times New Roman"/>
          <w:sz w:val="24"/>
          <w:szCs w:val="24"/>
        </w:rPr>
        <w:t xml:space="preserve"> </w:t>
      </w:r>
      <w:r w:rsidR="0081003B" w:rsidRPr="002C2FE0">
        <w:rPr>
          <w:rFonts w:ascii="Times New Roman" w:hAnsi="Times New Roman"/>
          <w:sz w:val="24"/>
          <w:szCs w:val="24"/>
        </w:rPr>
        <w:t xml:space="preserve">la entrada de calor </w:t>
      </w:r>
      <w:r w:rsidR="001018DA" w:rsidRPr="002C2FE0">
        <w:rPr>
          <w:rFonts w:ascii="Times New Roman" w:hAnsi="Times New Roman"/>
          <w:sz w:val="24"/>
          <w:szCs w:val="24"/>
        </w:rPr>
        <w:t xml:space="preserve">a la vivienda </w:t>
      </w:r>
      <w:r w:rsidR="0081003B" w:rsidRPr="002C2FE0">
        <w:rPr>
          <w:rFonts w:ascii="Times New Roman" w:hAnsi="Times New Roman"/>
          <w:sz w:val="24"/>
          <w:szCs w:val="24"/>
        </w:rPr>
        <w:t xml:space="preserve">en las </w:t>
      </w:r>
      <w:r w:rsidR="00F53AA8">
        <w:rPr>
          <w:rFonts w:ascii="Times New Roman" w:hAnsi="Times New Roman"/>
          <w:sz w:val="24"/>
          <w:szCs w:val="24"/>
        </w:rPr>
        <w:t>temporadas calurosas</w:t>
      </w:r>
      <w:r w:rsidR="0081003B" w:rsidRPr="002C2FE0">
        <w:rPr>
          <w:rFonts w:ascii="Times New Roman" w:hAnsi="Times New Roman"/>
          <w:sz w:val="24"/>
          <w:szCs w:val="24"/>
        </w:rPr>
        <w:t xml:space="preserve">. </w:t>
      </w:r>
      <w:r w:rsidR="00203C17">
        <w:rPr>
          <w:rFonts w:ascii="Times New Roman" w:hAnsi="Times New Roman"/>
          <w:sz w:val="24"/>
          <w:szCs w:val="24"/>
        </w:rPr>
        <w:t>Y no hay</w:t>
      </w:r>
      <w:r w:rsidR="00F742B2">
        <w:rPr>
          <w:rFonts w:ascii="Times New Roman" w:hAnsi="Times New Roman"/>
          <w:sz w:val="24"/>
          <w:szCs w:val="24"/>
        </w:rPr>
        <w:t xml:space="preserve"> que</w:t>
      </w:r>
      <w:r w:rsidR="00203C17" w:rsidRPr="002C2FE0">
        <w:rPr>
          <w:rFonts w:ascii="Times New Roman" w:hAnsi="Times New Roman"/>
          <w:sz w:val="24"/>
          <w:szCs w:val="24"/>
        </w:rPr>
        <w:t xml:space="preserve"> </w:t>
      </w:r>
      <w:r w:rsidR="00B96622" w:rsidRPr="002C2FE0">
        <w:rPr>
          <w:rFonts w:ascii="Times New Roman" w:hAnsi="Times New Roman"/>
          <w:sz w:val="24"/>
          <w:szCs w:val="24"/>
        </w:rPr>
        <w:t xml:space="preserve">olvidar </w:t>
      </w:r>
      <w:r w:rsidR="007B7813" w:rsidRPr="002C2FE0">
        <w:rPr>
          <w:rFonts w:ascii="Times New Roman" w:hAnsi="Times New Roman"/>
          <w:sz w:val="24"/>
          <w:szCs w:val="24"/>
        </w:rPr>
        <w:t>que,</w:t>
      </w:r>
      <w:r w:rsidR="00B96622" w:rsidRPr="002C2FE0">
        <w:rPr>
          <w:rFonts w:ascii="Times New Roman" w:hAnsi="Times New Roman"/>
          <w:sz w:val="24"/>
          <w:szCs w:val="24"/>
        </w:rPr>
        <w:t xml:space="preserve"> </w:t>
      </w:r>
      <w:r w:rsidR="00DF599A" w:rsidRPr="002C2FE0">
        <w:rPr>
          <w:rFonts w:ascii="Times New Roman" w:hAnsi="Times New Roman"/>
          <w:sz w:val="24"/>
          <w:szCs w:val="24"/>
        </w:rPr>
        <w:t xml:space="preserve">en muchos </w:t>
      </w:r>
      <w:r w:rsidR="0081003B" w:rsidRPr="002C2FE0">
        <w:rPr>
          <w:rFonts w:ascii="Times New Roman" w:hAnsi="Times New Roman"/>
          <w:sz w:val="24"/>
          <w:szCs w:val="24"/>
        </w:rPr>
        <w:t xml:space="preserve">lugares, se han incorporado </w:t>
      </w:r>
      <w:r w:rsidR="00100247" w:rsidRPr="002C2FE0">
        <w:rPr>
          <w:rFonts w:ascii="Times New Roman" w:hAnsi="Times New Roman"/>
          <w:sz w:val="24"/>
          <w:szCs w:val="24"/>
        </w:rPr>
        <w:t xml:space="preserve">sistemas </w:t>
      </w:r>
      <w:r w:rsidR="00F66497">
        <w:rPr>
          <w:rFonts w:ascii="Times New Roman" w:hAnsi="Times New Roman"/>
          <w:sz w:val="24"/>
          <w:szCs w:val="24"/>
        </w:rPr>
        <w:t>que convierten la</w:t>
      </w:r>
      <w:r w:rsidR="00100247" w:rsidRPr="002C2FE0">
        <w:rPr>
          <w:rFonts w:ascii="Times New Roman" w:hAnsi="Times New Roman"/>
          <w:sz w:val="24"/>
          <w:szCs w:val="24"/>
        </w:rPr>
        <w:t xml:space="preserve"> e</w:t>
      </w:r>
      <w:r w:rsidR="00B96622" w:rsidRPr="002C2FE0">
        <w:rPr>
          <w:rFonts w:ascii="Times New Roman" w:hAnsi="Times New Roman"/>
          <w:sz w:val="24"/>
          <w:szCs w:val="24"/>
        </w:rPr>
        <w:t xml:space="preserve">nergía </w:t>
      </w:r>
      <w:r w:rsidR="00DF599A" w:rsidRPr="002C2FE0">
        <w:rPr>
          <w:rFonts w:ascii="Times New Roman" w:hAnsi="Times New Roman"/>
          <w:sz w:val="24"/>
          <w:szCs w:val="24"/>
        </w:rPr>
        <w:t>sol</w:t>
      </w:r>
      <w:r w:rsidR="00B96622" w:rsidRPr="002C2FE0">
        <w:rPr>
          <w:rFonts w:ascii="Times New Roman" w:hAnsi="Times New Roman"/>
          <w:sz w:val="24"/>
          <w:szCs w:val="24"/>
        </w:rPr>
        <w:t>ar</w:t>
      </w:r>
      <w:r w:rsidR="00F66497">
        <w:rPr>
          <w:rFonts w:ascii="Times New Roman" w:hAnsi="Times New Roman"/>
          <w:sz w:val="24"/>
          <w:szCs w:val="24"/>
        </w:rPr>
        <w:t xml:space="preserve"> y</w:t>
      </w:r>
      <w:r w:rsidR="00F66497" w:rsidRPr="002C2FE0">
        <w:rPr>
          <w:rFonts w:ascii="Times New Roman" w:hAnsi="Times New Roman"/>
          <w:sz w:val="24"/>
          <w:szCs w:val="24"/>
        </w:rPr>
        <w:t xml:space="preserve"> </w:t>
      </w:r>
      <w:r w:rsidR="00B96622" w:rsidRPr="002C2FE0">
        <w:rPr>
          <w:rFonts w:ascii="Times New Roman" w:hAnsi="Times New Roman"/>
          <w:sz w:val="24"/>
          <w:szCs w:val="24"/>
        </w:rPr>
        <w:t>eólica</w:t>
      </w:r>
      <w:r w:rsidR="00100247" w:rsidRPr="002C2FE0">
        <w:rPr>
          <w:rFonts w:ascii="Times New Roman" w:hAnsi="Times New Roman"/>
          <w:sz w:val="24"/>
          <w:szCs w:val="24"/>
        </w:rPr>
        <w:t xml:space="preserve"> </w:t>
      </w:r>
      <w:r w:rsidR="00F66497">
        <w:rPr>
          <w:rFonts w:ascii="Times New Roman" w:hAnsi="Times New Roman"/>
          <w:sz w:val="24"/>
          <w:szCs w:val="24"/>
        </w:rPr>
        <w:t xml:space="preserve">en </w:t>
      </w:r>
      <w:r w:rsidR="00100247" w:rsidRPr="002C2FE0">
        <w:rPr>
          <w:rFonts w:ascii="Times New Roman" w:hAnsi="Times New Roman"/>
          <w:sz w:val="24"/>
          <w:szCs w:val="24"/>
        </w:rPr>
        <w:t>energía</w:t>
      </w:r>
      <w:r w:rsidR="00F66497">
        <w:rPr>
          <w:rFonts w:ascii="Times New Roman" w:hAnsi="Times New Roman"/>
          <w:sz w:val="24"/>
          <w:szCs w:val="24"/>
        </w:rPr>
        <w:t xml:space="preserve"> eléctrica</w:t>
      </w:r>
      <w:r w:rsidR="00100247" w:rsidRPr="002C2FE0">
        <w:rPr>
          <w:rFonts w:ascii="Times New Roman" w:hAnsi="Times New Roman"/>
          <w:sz w:val="24"/>
          <w:szCs w:val="24"/>
        </w:rPr>
        <w:t xml:space="preserve"> </w:t>
      </w:r>
      <w:r w:rsidR="0005771E">
        <w:rPr>
          <w:rFonts w:ascii="Times New Roman" w:hAnsi="Times New Roman"/>
          <w:sz w:val="24"/>
          <w:szCs w:val="24"/>
        </w:rPr>
        <w:t>para alimentar los</w:t>
      </w:r>
      <w:r w:rsidR="0005459D" w:rsidRPr="002C2FE0">
        <w:rPr>
          <w:rFonts w:ascii="Times New Roman" w:hAnsi="Times New Roman"/>
          <w:sz w:val="24"/>
          <w:szCs w:val="24"/>
        </w:rPr>
        <w:t xml:space="preserve"> </w:t>
      </w:r>
      <w:r w:rsidR="00DF599A" w:rsidRPr="002C2FE0">
        <w:rPr>
          <w:rFonts w:ascii="Times New Roman" w:hAnsi="Times New Roman"/>
          <w:sz w:val="24"/>
          <w:szCs w:val="24"/>
        </w:rPr>
        <w:t xml:space="preserve">dispositivos </w:t>
      </w:r>
      <w:r w:rsidR="0005459D" w:rsidRPr="002C2FE0">
        <w:rPr>
          <w:rFonts w:ascii="Times New Roman" w:hAnsi="Times New Roman"/>
          <w:sz w:val="24"/>
          <w:szCs w:val="24"/>
        </w:rPr>
        <w:t>utilizado</w:t>
      </w:r>
      <w:r w:rsidR="00FA6BE1">
        <w:rPr>
          <w:rFonts w:ascii="Times New Roman" w:hAnsi="Times New Roman"/>
          <w:sz w:val="24"/>
          <w:szCs w:val="24"/>
        </w:rPr>
        <w:t>s</w:t>
      </w:r>
      <w:r w:rsidR="00DF599A" w:rsidRPr="002C2FE0">
        <w:rPr>
          <w:rFonts w:ascii="Times New Roman" w:hAnsi="Times New Roman"/>
          <w:sz w:val="24"/>
          <w:szCs w:val="24"/>
        </w:rPr>
        <w:t xml:space="preserve"> en</w:t>
      </w:r>
      <w:r w:rsidR="00100247" w:rsidRPr="002C2FE0">
        <w:rPr>
          <w:rFonts w:ascii="Times New Roman" w:hAnsi="Times New Roman"/>
          <w:sz w:val="24"/>
          <w:szCs w:val="24"/>
        </w:rPr>
        <w:t xml:space="preserve"> hogares</w:t>
      </w:r>
      <w:r w:rsidR="0005459D" w:rsidRPr="002C2FE0">
        <w:rPr>
          <w:rFonts w:ascii="Times New Roman" w:hAnsi="Times New Roman"/>
          <w:sz w:val="24"/>
          <w:szCs w:val="24"/>
        </w:rPr>
        <w:t xml:space="preserve"> e industrias</w:t>
      </w:r>
      <w:r w:rsidR="0005771E">
        <w:rPr>
          <w:rFonts w:ascii="Times New Roman" w:hAnsi="Times New Roman"/>
          <w:sz w:val="24"/>
          <w:szCs w:val="24"/>
        </w:rPr>
        <w:t xml:space="preserve">, al igual que sistemas de </w:t>
      </w:r>
      <w:r w:rsidR="006C316A">
        <w:rPr>
          <w:rFonts w:ascii="Times New Roman" w:hAnsi="Times New Roman"/>
          <w:sz w:val="24"/>
          <w:szCs w:val="24"/>
        </w:rPr>
        <w:t>captación de agua de lluvias</w:t>
      </w:r>
      <w:r w:rsidR="00100247" w:rsidRPr="002C2FE0">
        <w:rPr>
          <w:rFonts w:ascii="Times New Roman" w:hAnsi="Times New Roman"/>
          <w:sz w:val="24"/>
          <w:szCs w:val="24"/>
        </w:rPr>
        <w:t>.</w:t>
      </w:r>
    </w:p>
    <w:p w14:paraId="0EF52663" w14:textId="20F158B6" w:rsidR="000243F0" w:rsidRPr="002C2FE0" w:rsidRDefault="0005459D" w:rsidP="00550EAC">
      <w:pPr>
        <w:spacing w:after="0" w:line="360" w:lineRule="auto"/>
        <w:ind w:firstLine="708"/>
        <w:jc w:val="both"/>
        <w:rPr>
          <w:rFonts w:cs="Times New Roman"/>
          <w:szCs w:val="24"/>
          <w:lang w:val="es-ES_tradnl"/>
        </w:rPr>
      </w:pPr>
      <w:r w:rsidRPr="002C2FE0">
        <w:rPr>
          <w:rFonts w:cs="Times New Roman"/>
          <w:szCs w:val="24"/>
          <w:lang w:val="es-ES_tradnl"/>
        </w:rPr>
        <w:t>H</w:t>
      </w:r>
      <w:r w:rsidR="00550C14" w:rsidRPr="002C2FE0">
        <w:rPr>
          <w:rFonts w:cs="Times New Roman"/>
          <w:szCs w:val="24"/>
          <w:lang w:val="es-ES_tradnl"/>
        </w:rPr>
        <w:t xml:space="preserve">ay </w:t>
      </w:r>
      <w:r w:rsidR="00100247" w:rsidRPr="002C2FE0">
        <w:rPr>
          <w:rFonts w:cs="Times New Roman"/>
          <w:szCs w:val="24"/>
          <w:lang w:val="es-ES_tradnl"/>
        </w:rPr>
        <w:t xml:space="preserve">regiones del planeta </w:t>
      </w:r>
      <w:r w:rsidR="00550C14" w:rsidRPr="002C2FE0">
        <w:rPr>
          <w:rFonts w:cs="Times New Roman"/>
          <w:szCs w:val="24"/>
          <w:lang w:val="es-ES_tradnl"/>
        </w:rPr>
        <w:t xml:space="preserve">en donde </w:t>
      </w:r>
      <w:r w:rsidR="00100247" w:rsidRPr="002C2FE0">
        <w:rPr>
          <w:rFonts w:cs="Times New Roman"/>
          <w:szCs w:val="24"/>
          <w:lang w:val="es-ES_tradnl"/>
        </w:rPr>
        <w:t xml:space="preserve">se emplean </w:t>
      </w:r>
      <w:r w:rsidR="00212666">
        <w:rPr>
          <w:rFonts w:cs="Times New Roman"/>
          <w:szCs w:val="24"/>
          <w:lang w:val="es-ES_tradnl"/>
        </w:rPr>
        <w:t xml:space="preserve">tecnologías de </w:t>
      </w:r>
      <w:r w:rsidR="00550C14" w:rsidRPr="002C2FE0">
        <w:rPr>
          <w:rFonts w:cs="Times New Roman"/>
          <w:szCs w:val="24"/>
          <w:lang w:val="es-ES_tradnl"/>
        </w:rPr>
        <w:t xml:space="preserve">iluminación, </w:t>
      </w:r>
      <w:r w:rsidR="00212666">
        <w:rPr>
          <w:rFonts w:cs="Times New Roman"/>
          <w:szCs w:val="24"/>
          <w:lang w:val="es-ES_tradnl"/>
        </w:rPr>
        <w:t xml:space="preserve">de </w:t>
      </w:r>
      <w:r w:rsidRPr="002C2FE0">
        <w:rPr>
          <w:rFonts w:cs="Times New Roman"/>
          <w:szCs w:val="24"/>
          <w:lang w:val="es-ES_tradnl"/>
        </w:rPr>
        <w:t>a</w:t>
      </w:r>
      <w:r w:rsidR="00550C14" w:rsidRPr="002C2FE0">
        <w:rPr>
          <w:rFonts w:cs="Times New Roman"/>
          <w:szCs w:val="24"/>
          <w:lang w:val="es-ES_tradnl"/>
        </w:rPr>
        <w:t>condicionamiento de climas interiores,</w:t>
      </w:r>
      <w:r w:rsidR="00212666">
        <w:rPr>
          <w:rFonts w:cs="Times New Roman"/>
          <w:szCs w:val="24"/>
          <w:lang w:val="es-ES_tradnl"/>
        </w:rPr>
        <w:t xml:space="preserve"> de</w:t>
      </w:r>
      <w:r w:rsidR="00550C14" w:rsidRPr="002C2FE0">
        <w:rPr>
          <w:rFonts w:cs="Times New Roman"/>
          <w:szCs w:val="24"/>
          <w:lang w:val="es-ES_tradnl"/>
        </w:rPr>
        <w:t xml:space="preserve"> cocina</w:t>
      </w:r>
      <w:r w:rsidR="000F5953">
        <w:rPr>
          <w:rFonts w:cs="Times New Roman"/>
          <w:szCs w:val="24"/>
          <w:lang w:val="es-ES_tradnl"/>
        </w:rPr>
        <w:t xml:space="preserve"> y</w:t>
      </w:r>
      <w:r w:rsidR="00212666">
        <w:rPr>
          <w:rFonts w:cs="Times New Roman"/>
          <w:szCs w:val="24"/>
          <w:lang w:val="es-ES_tradnl"/>
        </w:rPr>
        <w:t xml:space="preserve"> </w:t>
      </w:r>
      <w:r w:rsidR="00143F5E">
        <w:rPr>
          <w:rFonts w:cs="Times New Roman"/>
          <w:szCs w:val="24"/>
          <w:lang w:val="es-ES_tradnl"/>
        </w:rPr>
        <w:t>de calefacción de</w:t>
      </w:r>
      <w:r w:rsidR="00550C14" w:rsidRPr="002C2FE0">
        <w:rPr>
          <w:rFonts w:cs="Times New Roman"/>
          <w:szCs w:val="24"/>
          <w:lang w:val="es-ES_tradnl"/>
        </w:rPr>
        <w:t xml:space="preserve"> agua</w:t>
      </w:r>
      <w:r w:rsidR="00143F5E">
        <w:rPr>
          <w:rFonts w:cs="Times New Roman"/>
          <w:szCs w:val="24"/>
          <w:lang w:val="es-ES_tradnl"/>
        </w:rPr>
        <w:t xml:space="preserve"> </w:t>
      </w:r>
      <w:r w:rsidR="00143F5E" w:rsidRPr="002C2FE0">
        <w:rPr>
          <w:rFonts w:cs="Times New Roman"/>
          <w:szCs w:val="24"/>
          <w:lang w:val="es-ES_tradnl"/>
        </w:rPr>
        <w:t>que permiten el ahorro de energía eléctrica</w:t>
      </w:r>
      <w:r w:rsidR="000F5953">
        <w:rPr>
          <w:rFonts w:cs="Times New Roman"/>
          <w:szCs w:val="24"/>
          <w:lang w:val="es-ES_tradnl"/>
        </w:rPr>
        <w:t>.</w:t>
      </w:r>
      <w:r w:rsidR="00301F6A">
        <w:rPr>
          <w:rFonts w:cs="Times New Roman"/>
          <w:szCs w:val="24"/>
          <w:lang w:val="es-ES_tradnl"/>
        </w:rPr>
        <w:t xml:space="preserve"> </w:t>
      </w:r>
      <w:r w:rsidR="000F5953">
        <w:rPr>
          <w:rFonts w:cs="Times New Roman"/>
          <w:szCs w:val="24"/>
          <w:lang w:val="es-ES_tradnl"/>
        </w:rPr>
        <w:t>I</w:t>
      </w:r>
      <w:r w:rsidR="00301F6A">
        <w:rPr>
          <w:rFonts w:cs="Times New Roman"/>
          <w:szCs w:val="24"/>
          <w:lang w:val="es-ES_tradnl"/>
        </w:rPr>
        <w:t>ncluso</w:t>
      </w:r>
      <w:r w:rsidR="001857C7">
        <w:rPr>
          <w:rFonts w:cs="Times New Roman"/>
          <w:szCs w:val="24"/>
          <w:lang w:val="es-ES_tradnl"/>
        </w:rPr>
        <w:t xml:space="preserve">, gracias a ciertas tecnologías, </w:t>
      </w:r>
      <w:r w:rsidR="00B02F38">
        <w:rPr>
          <w:rFonts w:cs="Times New Roman"/>
          <w:szCs w:val="24"/>
          <w:lang w:val="es-ES_tradnl"/>
        </w:rPr>
        <w:t>se sustituye</w:t>
      </w:r>
      <w:r w:rsidR="00301F6A">
        <w:rPr>
          <w:rFonts w:cs="Times New Roman"/>
          <w:szCs w:val="24"/>
          <w:lang w:val="es-ES_tradnl"/>
        </w:rPr>
        <w:t xml:space="preserve"> </w:t>
      </w:r>
      <w:r w:rsidR="00550C14" w:rsidRPr="002C2FE0">
        <w:rPr>
          <w:rFonts w:cs="Times New Roman"/>
          <w:szCs w:val="24"/>
          <w:lang w:val="es-ES_tradnl"/>
        </w:rPr>
        <w:t>el gas por metano generado a partir de desechos orgánicos producidos en el propio hogar.</w:t>
      </w:r>
      <w:r w:rsidR="0086147A" w:rsidRPr="002C2FE0">
        <w:rPr>
          <w:rFonts w:cs="Times New Roman"/>
          <w:szCs w:val="24"/>
          <w:lang w:val="es-ES_tradnl"/>
        </w:rPr>
        <w:t xml:space="preserve"> </w:t>
      </w:r>
      <w:r w:rsidR="002C402A">
        <w:rPr>
          <w:rFonts w:cs="Times New Roman"/>
          <w:szCs w:val="24"/>
          <w:lang w:val="es-ES_tradnl"/>
        </w:rPr>
        <w:t>Igualmente,</w:t>
      </w:r>
      <w:r w:rsidR="00BB6B61" w:rsidRPr="002C2FE0">
        <w:rPr>
          <w:rFonts w:cs="Times New Roman"/>
          <w:szCs w:val="24"/>
          <w:lang w:val="es-ES_tradnl"/>
        </w:rPr>
        <w:t xml:space="preserve"> </w:t>
      </w:r>
      <w:r w:rsidR="00ED5935">
        <w:rPr>
          <w:rFonts w:cs="Times New Roman"/>
          <w:szCs w:val="24"/>
          <w:lang w:val="es-ES_tradnl"/>
        </w:rPr>
        <w:lastRenderedPageBreak/>
        <w:t xml:space="preserve">a partir de ciertas implementaciones, </w:t>
      </w:r>
      <w:r w:rsidR="00B02F38">
        <w:rPr>
          <w:rFonts w:cs="Times New Roman"/>
          <w:szCs w:val="24"/>
          <w:lang w:val="es-ES_tradnl"/>
        </w:rPr>
        <w:t xml:space="preserve">se reutiliza </w:t>
      </w:r>
      <w:r w:rsidR="00BB6B61" w:rsidRPr="002C2FE0">
        <w:rPr>
          <w:rFonts w:cs="Times New Roman"/>
          <w:szCs w:val="24"/>
          <w:lang w:val="es-ES_tradnl"/>
        </w:rPr>
        <w:t xml:space="preserve">el agua de la regadera o del lavamanos para </w:t>
      </w:r>
      <w:r w:rsidR="002149C5">
        <w:rPr>
          <w:rFonts w:cs="Times New Roman"/>
          <w:szCs w:val="24"/>
          <w:lang w:val="es-ES_tradnl"/>
        </w:rPr>
        <w:t xml:space="preserve">descargar </w:t>
      </w:r>
      <w:r w:rsidR="000549CE">
        <w:rPr>
          <w:rFonts w:cs="Times New Roman"/>
          <w:szCs w:val="24"/>
          <w:lang w:val="es-ES_tradnl"/>
        </w:rPr>
        <w:t xml:space="preserve">el </w:t>
      </w:r>
      <w:r w:rsidR="000243F0">
        <w:rPr>
          <w:rFonts w:cs="Times New Roman"/>
          <w:szCs w:val="24"/>
          <w:lang w:val="es-ES_tradnl"/>
        </w:rPr>
        <w:t>inodoro</w:t>
      </w:r>
      <w:r w:rsidR="00BB6B61" w:rsidRPr="002C2FE0">
        <w:rPr>
          <w:rFonts w:cs="Times New Roman"/>
          <w:szCs w:val="24"/>
          <w:lang w:val="es-ES_tradnl"/>
        </w:rPr>
        <w:t xml:space="preserve">. </w:t>
      </w:r>
    </w:p>
    <w:p w14:paraId="5F8BA767" w14:textId="61DE23A9" w:rsidR="00CE075B" w:rsidRPr="002C2FE0" w:rsidRDefault="00B63592" w:rsidP="00550EAC">
      <w:pPr>
        <w:spacing w:after="0" w:line="360" w:lineRule="auto"/>
        <w:ind w:firstLine="708"/>
        <w:jc w:val="both"/>
        <w:rPr>
          <w:rFonts w:cs="Times New Roman"/>
          <w:szCs w:val="24"/>
          <w:lang w:val="es-ES_tradnl"/>
        </w:rPr>
      </w:pPr>
      <w:r w:rsidRPr="002C2FE0">
        <w:rPr>
          <w:rFonts w:cs="Times New Roman"/>
          <w:szCs w:val="24"/>
          <w:lang w:val="es-ES_tradnl"/>
        </w:rPr>
        <w:t>P</w:t>
      </w:r>
      <w:r w:rsidR="00100247" w:rsidRPr="002C2FE0">
        <w:rPr>
          <w:rFonts w:cs="Times New Roman"/>
          <w:szCs w:val="24"/>
          <w:lang w:val="es-ES_tradnl"/>
        </w:rPr>
        <w:t xml:space="preserve">odría pensarse que </w:t>
      </w:r>
      <w:r w:rsidR="000D2914" w:rsidRPr="002C2FE0">
        <w:rPr>
          <w:rFonts w:cs="Times New Roman"/>
          <w:szCs w:val="24"/>
          <w:lang w:val="es-ES_tradnl"/>
        </w:rPr>
        <w:t>us</w:t>
      </w:r>
      <w:r w:rsidR="002002B1" w:rsidRPr="002C2FE0">
        <w:rPr>
          <w:rFonts w:cs="Times New Roman"/>
          <w:szCs w:val="24"/>
          <w:lang w:val="es-ES_tradnl"/>
        </w:rPr>
        <w:t xml:space="preserve">ar dispositivos ahorradores </w:t>
      </w:r>
      <w:r w:rsidR="00BB6B61" w:rsidRPr="002C2FE0">
        <w:rPr>
          <w:rFonts w:cs="Times New Roman"/>
          <w:szCs w:val="24"/>
          <w:lang w:val="es-ES_tradnl"/>
        </w:rPr>
        <w:t>en la casa o empresa es muy caro porque sus costos iniciales así lo muestran, pero</w:t>
      </w:r>
      <w:r w:rsidR="00B02F38">
        <w:rPr>
          <w:rFonts w:cs="Times New Roman"/>
          <w:szCs w:val="24"/>
          <w:lang w:val="es-ES_tradnl"/>
        </w:rPr>
        <w:t>, con el paso del tiempo</w:t>
      </w:r>
      <w:r w:rsidR="006E54D7" w:rsidRPr="002C2FE0">
        <w:rPr>
          <w:rFonts w:cs="Times New Roman"/>
          <w:szCs w:val="24"/>
          <w:lang w:val="es-ES_tradnl"/>
        </w:rPr>
        <w:t>,</w:t>
      </w:r>
      <w:r w:rsidR="00B02F38">
        <w:rPr>
          <w:rFonts w:cs="Times New Roman"/>
          <w:szCs w:val="24"/>
          <w:lang w:val="es-ES_tradnl"/>
        </w:rPr>
        <w:t xml:space="preserve"> es posible</w:t>
      </w:r>
      <w:r w:rsidR="00B02F38" w:rsidRPr="002C2FE0">
        <w:rPr>
          <w:rFonts w:cs="Times New Roman"/>
          <w:szCs w:val="24"/>
          <w:lang w:val="es-ES_tradnl"/>
        </w:rPr>
        <w:t xml:space="preserve"> ver los ahorros monetarios que se </w:t>
      </w:r>
      <w:r w:rsidR="00B02F38">
        <w:rPr>
          <w:rFonts w:cs="Times New Roman"/>
          <w:szCs w:val="24"/>
          <w:lang w:val="es-ES_tradnl"/>
        </w:rPr>
        <w:t>logran,</w:t>
      </w:r>
      <w:r w:rsidR="006E54D7" w:rsidRPr="002C2FE0">
        <w:rPr>
          <w:rFonts w:cs="Times New Roman"/>
          <w:szCs w:val="24"/>
          <w:lang w:val="es-ES_tradnl"/>
        </w:rPr>
        <w:t xml:space="preserve"> sin olvidar que entre menos desperdicios haya</w:t>
      </w:r>
      <w:r w:rsidR="00B02F38">
        <w:rPr>
          <w:rFonts w:cs="Times New Roman"/>
          <w:szCs w:val="24"/>
          <w:lang w:val="es-ES_tradnl"/>
        </w:rPr>
        <w:t xml:space="preserve"> más</w:t>
      </w:r>
      <w:r w:rsidR="006E54D7" w:rsidRPr="002C2FE0">
        <w:rPr>
          <w:rFonts w:cs="Times New Roman"/>
          <w:szCs w:val="24"/>
          <w:lang w:val="es-ES_tradnl"/>
        </w:rPr>
        <w:t xml:space="preserve"> se cuida al medio ambiente</w:t>
      </w:r>
      <w:r w:rsidR="002002B1" w:rsidRPr="002C2FE0">
        <w:rPr>
          <w:rFonts w:cs="Times New Roman"/>
          <w:szCs w:val="24"/>
          <w:lang w:val="es-ES_tradnl"/>
        </w:rPr>
        <w:t>.</w:t>
      </w:r>
    </w:p>
    <w:p w14:paraId="5243B9D9" w14:textId="77777777" w:rsidR="005927F4" w:rsidRPr="002C2FE0" w:rsidRDefault="005927F4" w:rsidP="005927F4">
      <w:pPr>
        <w:spacing w:after="0" w:line="360" w:lineRule="auto"/>
        <w:rPr>
          <w:rFonts w:cs="Times New Roman"/>
          <w:b/>
          <w:i/>
          <w:sz w:val="28"/>
          <w:szCs w:val="24"/>
          <w:lang w:val="es-ES_tradnl"/>
        </w:rPr>
      </w:pPr>
      <w:bookmarkStart w:id="1" w:name="_Toc7957108"/>
    </w:p>
    <w:p w14:paraId="6860DE24" w14:textId="220AF625" w:rsidR="001E5EAD" w:rsidRPr="00550EAC" w:rsidRDefault="00CC1250" w:rsidP="00A345F7">
      <w:pPr>
        <w:spacing w:after="0" w:line="360" w:lineRule="auto"/>
        <w:jc w:val="center"/>
        <w:rPr>
          <w:rFonts w:cs="Times New Roman"/>
          <w:b/>
          <w:iCs/>
          <w:sz w:val="28"/>
          <w:szCs w:val="24"/>
          <w:lang w:val="es-ES_tradnl"/>
        </w:rPr>
      </w:pPr>
      <w:r w:rsidRPr="00550EAC">
        <w:rPr>
          <w:rFonts w:cs="Times New Roman"/>
          <w:b/>
          <w:iCs/>
          <w:sz w:val="28"/>
          <w:szCs w:val="24"/>
          <w:lang w:val="es-ES_tradnl"/>
        </w:rPr>
        <w:t xml:space="preserve">Marco </w:t>
      </w:r>
      <w:bookmarkEnd w:id="1"/>
      <w:r w:rsidR="005927F4" w:rsidRPr="002C2FE0">
        <w:rPr>
          <w:rFonts w:cs="Times New Roman"/>
          <w:b/>
          <w:iCs/>
          <w:sz w:val="28"/>
          <w:szCs w:val="24"/>
          <w:lang w:val="es-ES_tradnl"/>
        </w:rPr>
        <w:t>t</w:t>
      </w:r>
      <w:r w:rsidR="005927F4" w:rsidRPr="00550EAC">
        <w:rPr>
          <w:rFonts w:cs="Times New Roman"/>
          <w:b/>
          <w:iCs/>
          <w:sz w:val="28"/>
          <w:szCs w:val="24"/>
          <w:lang w:val="es-ES_tradnl"/>
        </w:rPr>
        <w:t>eórico</w:t>
      </w:r>
    </w:p>
    <w:p w14:paraId="7DF5A13E" w14:textId="2BF56BE6" w:rsidR="004021CD" w:rsidRPr="002C2FE0" w:rsidRDefault="00160313" w:rsidP="00550EAC">
      <w:pPr>
        <w:spacing w:after="0" w:line="360" w:lineRule="auto"/>
        <w:ind w:firstLine="708"/>
        <w:jc w:val="both"/>
        <w:rPr>
          <w:rFonts w:cs="Times New Roman"/>
          <w:szCs w:val="24"/>
          <w:lang w:val="es-ES_tradnl"/>
        </w:rPr>
      </w:pPr>
      <w:r>
        <w:rPr>
          <w:rFonts w:cs="Times New Roman"/>
          <w:szCs w:val="24"/>
          <w:lang w:val="es-ES_tradnl"/>
        </w:rPr>
        <w:t>E</w:t>
      </w:r>
      <w:r w:rsidRPr="002C2FE0">
        <w:rPr>
          <w:rFonts w:cs="Times New Roman"/>
          <w:szCs w:val="24"/>
          <w:lang w:val="es-ES_tradnl"/>
        </w:rPr>
        <w:t xml:space="preserve">n la vida cotidiana, </w:t>
      </w:r>
      <w:r>
        <w:rPr>
          <w:rFonts w:cs="Times New Roman"/>
          <w:szCs w:val="24"/>
          <w:lang w:val="es-ES_tradnl"/>
        </w:rPr>
        <w:t>dentro de nuestros hogares</w:t>
      </w:r>
      <w:r w:rsidR="00FE51BA">
        <w:rPr>
          <w:rFonts w:cs="Times New Roman"/>
          <w:szCs w:val="24"/>
          <w:lang w:val="es-ES_tradnl"/>
        </w:rPr>
        <w:t>, regularmente hacemos</w:t>
      </w:r>
      <w:r w:rsidR="00716870" w:rsidRPr="002C2FE0">
        <w:rPr>
          <w:rFonts w:cs="Times New Roman"/>
          <w:szCs w:val="24"/>
          <w:lang w:val="es-ES_tradnl"/>
        </w:rPr>
        <w:t xml:space="preserve"> uso excesivo de materiales </w:t>
      </w:r>
      <w:r w:rsidR="00CC1250" w:rsidRPr="002C2FE0">
        <w:rPr>
          <w:rFonts w:cs="Times New Roman"/>
          <w:szCs w:val="24"/>
          <w:lang w:val="es-ES_tradnl"/>
        </w:rPr>
        <w:t xml:space="preserve">(insumos o materias primas) </w:t>
      </w:r>
      <w:r w:rsidR="00716870" w:rsidRPr="002C2FE0">
        <w:rPr>
          <w:rFonts w:cs="Times New Roman"/>
          <w:szCs w:val="24"/>
          <w:lang w:val="es-ES_tradnl"/>
        </w:rPr>
        <w:t>no renova</w:t>
      </w:r>
      <w:r w:rsidR="00FE51BA">
        <w:rPr>
          <w:rFonts w:cs="Times New Roman"/>
          <w:szCs w:val="24"/>
          <w:lang w:val="es-ES_tradnl"/>
        </w:rPr>
        <w:t>b</w:t>
      </w:r>
      <w:r w:rsidR="00716870" w:rsidRPr="002C2FE0">
        <w:rPr>
          <w:rFonts w:cs="Times New Roman"/>
          <w:szCs w:val="24"/>
          <w:lang w:val="es-ES_tradnl"/>
        </w:rPr>
        <w:t xml:space="preserve">les </w:t>
      </w:r>
      <w:r w:rsidR="00BE6591">
        <w:rPr>
          <w:rFonts w:cs="Times New Roman"/>
          <w:szCs w:val="24"/>
          <w:lang w:val="es-ES_tradnl"/>
        </w:rPr>
        <w:t xml:space="preserve">Y no es </w:t>
      </w:r>
      <w:r w:rsidR="0071178A">
        <w:rPr>
          <w:rFonts w:cs="Times New Roman"/>
          <w:szCs w:val="24"/>
          <w:lang w:val="es-ES_tradnl"/>
        </w:rPr>
        <w:t>asunto menor, ya que</w:t>
      </w:r>
      <w:r w:rsidR="00BE6591" w:rsidRPr="002C2FE0">
        <w:rPr>
          <w:rFonts w:cs="Times New Roman"/>
          <w:szCs w:val="24"/>
          <w:lang w:val="es-ES_tradnl"/>
        </w:rPr>
        <w:t xml:space="preserve"> </w:t>
      </w:r>
      <w:r w:rsidR="005A0F0F">
        <w:rPr>
          <w:rFonts w:cs="Times New Roman"/>
          <w:szCs w:val="24"/>
          <w:lang w:val="es-ES_tradnl"/>
        </w:rPr>
        <w:t xml:space="preserve">allí pasamos gran parte del día, </w:t>
      </w:r>
      <w:r w:rsidR="00852A32">
        <w:rPr>
          <w:rFonts w:cs="Times New Roman"/>
          <w:szCs w:val="24"/>
          <w:lang w:val="es-ES_tradnl"/>
        </w:rPr>
        <w:t>un tercio o más de la</w:t>
      </w:r>
      <w:r w:rsidR="0049246D">
        <w:rPr>
          <w:rFonts w:cs="Times New Roman"/>
          <w:szCs w:val="24"/>
          <w:lang w:val="es-ES_tradnl"/>
        </w:rPr>
        <w:t>s</w:t>
      </w:r>
      <w:r w:rsidR="00852A32">
        <w:rPr>
          <w:rFonts w:cs="Times New Roman"/>
          <w:szCs w:val="24"/>
          <w:lang w:val="es-ES_tradnl"/>
        </w:rPr>
        <w:t xml:space="preserve"> </w:t>
      </w:r>
      <w:r w:rsidR="0049246D">
        <w:rPr>
          <w:rFonts w:cs="Times New Roman"/>
          <w:szCs w:val="24"/>
          <w:lang w:val="es-ES_tradnl"/>
        </w:rPr>
        <w:t>24 horas</w:t>
      </w:r>
      <w:r w:rsidR="009E2A5A" w:rsidRPr="002C2FE0">
        <w:rPr>
          <w:rFonts w:cs="Times New Roman"/>
          <w:szCs w:val="24"/>
          <w:lang w:val="es-ES_tradnl"/>
        </w:rPr>
        <w:t>.</w:t>
      </w:r>
      <w:r w:rsidR="001E5EAD" w:rsidRPr="002C2FE0">
        <w:rPr>
          <w:rFonts w:cs="Times New Roman"/>
          <w:szCs w:val="24"/>
          <w:lang w:val="es-ES_tradnl"/>
        </w:rPr>
        <w:t xml:space="preserve"> </w:t>
      </w:r>
    </w:p>
    <w:p w14:paraId="7E5E99AE" w14:textId="538D20C0" w:rsidR="00716870" w:rsidRPr="002C2FE0" w:rsidRDefault="004021CD" w:rsidP="00550EAC">
      <w:pPr>
        <w:spacing w:after="0" w:line="360" w:lineRule="auto"/>
        <w:ind w:firstLine="708"/>
        <w:jc w:val="both"/>
        <w:rPr>
          <w:rFonts w:cs="Times New Roman"/>
          <w:szCs w:val="24"/>
          <w:lang w:val="es-ES_tradnl"/>
        </w:rPr>
      </w:pPr>
      <w:r>
        <w:rPr>
          <w:rFonts w:cs="Times New Roman"/>
          <w:szCs w:val="24"/>
          <w:lang w:val="es-ES_tradnl"/>
        </w:rPr>
        <w:t>El ser humano depende de la</w:t>
      </w:r>
      <w:r w:rsidR="00716870" w:rsidRPr="002C2FE0">
        <w:rPr>
          <w:rFonts w:cs="Times New Roman"/>
          <w:szCs w:val="24"/>
          <w:lang w:val="es-ES_tradnl"/>
        </w:rPr>
        <w:t xml:space="preserve"> energía eléctrica, gas y agua a diario </w:t>
      </w:r>
      <w:r w:rsidR="007E5AAB" w:rsidRPr="002C2FE0">
        <w:rPr>
          <w:rFonts w:cs="Times New Roman"/>
          <w:szCs w:val="24"/>
          <w:lang w:val="es-ES_tradnl"/>
        </w:rPr>
        <w:t xml:space="preserve">para desarrollar </w:t>
      </w:r>
      <w:r w:rsidR="00AA398E" w:rsidRPr="002C2FE0">
        <w:rPr>
          <w:rFonts w:cs="Times New Roman"/>
          <w:szCs w:val="24"/>
          <w:lang w:val="es-ES_tradnl"/>
        </w:rPr>
        <w:t>muchas de</w:t>
      </w:r>
      <w:r w:rsidR="00716870" w:rsidRPr="002C2FE0">
        <w:rPr>
          <w:rFonts w:cs="Times New Roman"/>
          <w:szCs w:val="24"/>
          <w:lang w:val="es-ES_tradnl"/>
        </w:rPr>
        <w:t xml:space="preserve"> </w:t>
      </w:r>
      <w:r>
        <w:rPr>
          <w:rFonts w:cs="Times New Roman"/>
          <w:szCs w:val="24"/>
          <w:lang w:val="es-ES_tradnl"/>
        </w:rPr>
        <w:t>sus</w:t>
      </w:r>
      <w:r w:rsidRPr="002C2FE0">
        <w:rPr>
          <w:rFonts w:cs="Times New Roman"/>
          <w:szCs w:val="24"/>
          <w:lang w:val="es-ES_tradnl"/>
        </w:rPr>
        <w:t xml:space="preserve"> </w:t>
      </w:r>
      <w:r w:rsidR="00716870" w:rsidRPr="002C2FE0">
        <w:rPr>
          <w:rFonts w:cs="Times New Roman"/>
          <w:szCs w:val="24"/>
          <w:lang w:val="es-ES_tradnl"/>
        </w:rPr>
        <w:t>actividades</w:t>
      </w:r>
      <w:r>
        <w:rPr>
          <w:rFonts w:cs="Times New Roman"/>
          <w:szCs w:val="24"/>
          <w:lang w:val="es-ES_tradnl"/>
        </w:rPr>
        <w:t>.</w:t>
      </w:r>
      <w:r w:rsidR="006464F4" w:rsidRPr="002C2FE0">
        <w:rPr>
          <w:rFonts w:cs="Times New Roman"/>
          <w:szCs w:val="24"/>
          <w:lang w:val="es-ES_tradnl"/>
        </w:rPr>
        <w:t xml:space="preserve"> </w:t>
      </w:r>
      <w:r w:rsidR="00E624FA">
        <w:rPr>
          <w:rFonts w:cs="Times New Roman"/>
          <w:szCs w:val="24"/>
          <w:lang w:val="es-ES_tradnl"/>
        </w:rPr>
        <w:t>Por poner un ejemplo, d</w:t>
      </w:r>
      <w:r w:rsidR="006464F4" w:rsidRPr="002C2FE0">
        <w:rPr>
          <w:rFonts w:cs="Times New Roman"/>
          <w:szCs w:val="24"/>
          <w:lang w:val="es-ES_tradnl"/>
        </w:rPr>
        <w:t xml:space="preserve">e acuerdo con el Consejo Consultivo del </w:t>
      </w:r>
      <w:r>
        <w:rPr>
          <w:rFonts w:cs="Times New Roman"/>
          <w:szCs w:val="24"/>
          <w:lang w:val="es-ES_tradnl"/>
        </w:rPr>
        <w:t>A</w:t>
      </w:r>
      <w:r w:rsidRPr="002C2FE0">
        <w:rPr>
          <w:rFonts w:cs="Times New Roman"/>
          <w:szCs w:val="24"/>
          <w:lang w:val="es-ES_tradnl"/>
        </w:rPr>
        <w:t>gua</w:t>
      </w:r>
      <w:r w:rsidR="0087177A">
        <w:rPr>
          <w:rFonts w:cs="Times New Roman"/>
          <w:szCs w:val="24"/>
          <w:lang w:val="es-ES_tradnl"/>
        </w:rPr>
        <w:t xml:space="preserve"> (</w:t>
      </w:r>
      <w:r w:rsidR="0087177A">
        <w:rPr>
          <w:rFonts w:cs="Times New Roman"/>
        </w:rPr>
        <w:t xml:space="preserve">La Silla Rota, </w:t>
      </w:r>
      <w:r w:rsidR="0087177A" w:rsidRPr="002C2FE0">
        <w:rPr>
          <w:rFonts w:cs="Times New Roman"/>
        </w:rPr>
        <w:t>22</w:t>
      </w:r>
      <w:r w:rsidR="0087177A">
        <w:rPr>
          <w:rFonts w:cs="Times New Roman"/>
        </w:rPr>
        <w:t xml:space="preserve"> marzo de 2018)</w:t>
      </w:r>
      <w:r w:rsidR="006464F4" w:rsidRPr="002C2FE0">
        <w:rPr>
          <w:rFonts w:cs="Times New Roman"/>
          <w:szCs w:val="24"/>
          <w:lang w:val="es-ES_tradnl"/>
        </w:rPr>
        <w:t>, el consumo promedio de una persona diario oscila entre 150 y 200 litros. Desgraciadamente</w:t>
      </w:r>
      <w:r>
        <w:rPr>
          <w:rFonts w:cs="Times New Roman"/>
          <w:szCs w:val="24"/>
          <w:lang w:val="es-ES_tradnl"/>
        </w:rPr>
        <w:t>,</w:t>
      </w:r>
      <w:r w:rsidR="00041CBB">
        <w:rPr>
          <w:rFonts w:cs="Times New Roman"/>
          <w:szCs w:val="24"/>
          <w:lang w:val="es-ES_tradnl"/>
        </w:rPr>
        <w:t xml:space="preserve"> </w:t>
      </w:r>
      <w:r w:rsidR="00F70B12">
        <w:rPr>
          <w:rFonts w:cs="Times New Roman"/>
          <w:szCs w:val="24"/>
          <w:lang w:val="es-ES_tradnl"/>
        </w:rPr>
        <w:t xml:space="preserve">a </w:t>
      </w:r>
      <w:r w:rsidR="00041CBB">
        <w:rPr>
          <w:rFonts w:cs="Times New Roman"/>
          <w:szCs w:val="24"/>
          <w:lang w:val="es-ES_tradnl"/>
        </w:rPr>
        <w:t xml:space="preserve">la mayoría de las personas </w:t>
      </w:r>
      <w:r w:rsidR="00F70B12">
        <w:rPr>
          <w:rFonts w:cs="Times New Roman"/>
          <w:szCs w:val="24"/>
          <w:lang w:val="es-ES_tradnl"/>
        </w:rPr>
        <w:t>no les preocupa</w:t>
      </w:r>
      <w:r w:rsidR="00041CBB">
        <w:rPr>
          <w:rFonts w:cs="Times New Roman"/>
          <w:szCs w:val="24"/>
          <w:lang w:val="es-ES_tradnl"/>
        </w:rPr>
        <w:t xml:space="preserve"> la forma en que estos recursos llegan hasta</w:t>
      </w:r>
      <w:r w:rsidR="00071B37">
        <w:rPr>
          <w:rFonts w:cs="Times New Roman"/>
          <w:szCs w:val="24"/>
          <w:lang w:val="es-ES_tradnl"/>
        </w:rPr>
        <w:t xml:space="preserve"> sus hogares</w:t>
      </w:r>
      <w:r w:rsidR="00716870" w:rsidRPr="002C2FE0">
        <w:rPr>
          <w:rFonts w:cs="Times New Roman"/>
          <w:szCs w:val="24"/>
          <w:lang w:val="es-ES_tradnl"/>
        </w:rPr>
        <w:t xml:space="preserve">. Algunos de los procesos </w:t>
      </w:r>
      <w:r w:rsidR="00D25474" w:rsidRPr="002C2FE0">
        <w:rPr>
          <w:rFonts w:cs="Times New Roman"/>
          <w:szCs w:val="24"/>
          <w:lang w:val="es-ES_tradnl"/>
        </w:rPr>
        <w:t>de</w:t>
      </w:r>
      <w:r w:rsidR="00716870" w:rsidRPr="002C2FE0">
        <w:rPr>
          <w:rFonts w:cs="Times New Roman"/>
          <w:szCs w:val="24"/>
          <w:lang w:val="es-ES_tradnl"/>
        </w:rPr>
        <w:t xml:space="preserve"> generación son altamente contaminantes</w:t>
      </w:r>
      <w:r w:rsidR="000948B2">
        <w:rPr>
          <w:rFonts w:cs="Times New Roman"/>
          <w:szCs w:val="24"/>
          <w:lang w:val="es-ES_tradnl"/>
        </w:rPr>
        <w:t>.</w:t>
      </w:r>
      <w:r w:rsidR="000948B2" w:rsidRPr="002C2FE0">
        <w:rPr>
          <w:rFonts w:cs="Times New Roman"/>
          <w:szCs w:val="24"/>
          <w:lang w:val="es-ES_tradnl"/>
        </w:rPr>
        <w:t xml:space="preserve"> </w:t>
      </w:r>
      <w:r w:rsidR="000948B2">
        <w:rPr>
          <w:rFonts w:cs="Times New Roman"/>
          <w:szCs w:val="24"/>
          <w:lang w:val="es-ES_tradnl"/>
        </w:rPr>
        <w:t>E</w:t>
      </w:r>
      <w:r w:rsidR="00716870" w:rsidRPr="002C2FE0">
        <w:rPr>
          <w:rFonts w:cs="Times New Roman"/>
          <w:szCs w:val="24"/>
          <w:lang w:val="es-ES_tradnl"/>
        </w:rPr>
        <w:t xml:space="preserve">l agua </w:t>
      </w:r>
      <w:r w:rsidR="001124F5">
        <w:rPr>
          <w:rFonts w:cs="Times New Roman"/>
          <w:szCs w:val="24"/>
          <w:lang w:val="es-ES_tradnl"/>
        </w:rPr>
        <w:t>requiere de</w:t>
      </w:r>
      <w:r w:rsidR="00716870" w:rsidRPr="002C2FE0">
        <w:rPr>
          <w:rFonts w:cs="Times New Roman"/>
          <w:szCs w:val="24"/>
          <w:lang w:val="es-ES_tradnl"/>
        </w:rPr>
        <w:t xml:space="preserve"> procesos de saneamiento </w:t>
      </w:r>
      <w:r w:rsidR="009E2A5A" w:rsidRPr="002C2FE0">
        <w:rPr>
          <w:rFonts w:cs="Times New Roman"/>
          <w:szCs w:val="24"/>
          <w:lang w:val="es-ES_tradnl"/>
        </w:rPr>
        <w:t>que</w:t>
      </w:r>
      <w:r w:rsidR="00551C1B">
        <w:rPr>
          <w:rFonts w:cs="Times New Roman"/>
          <w:szCs w:val="24"/>
          <w:lang w:val="es-ES_tradnl"/>
        </w:rPr>
        <w:t xml:space="preserve"> regularmente</w:t>
      </w:r>
      <w:r w:rsidR="009E2A5A" w:rsidRPr="002C2FE0">
        <w:rPr>
          <w:rFonts w:cs="Times New Roman"/>
          <w:szCs w:val="24"/>
          <w:lang w:val="es-ES_tradnl"/>
        </w:rPr>
        <w:t xml:space="preserve"> </w:t>
      </w:r>
      <w:r w:rsidR="001124F5">
        <w:rPr>
          <w:rFonts w:cs="Times New Roman"/>
          <w:szCs w:val="24"/>
          <w:lang w:val="es-ES_tradnl"/>
        </w:rPr>
        <w:t>implican</w:t>
      </w:r>
      <w:r w:rsidR="00716870" w:rsidRPr="002C2FE0">
        <w:rPr>
          <w:rFonts w:cs="Times New Roman"/>
          <w:szCs w:val="24"/>
          <w:lang w:val="es-ES_tradnl"/>
        </w:rPr>
        <w:t xml:space="preserve"> energía eléctrica</w:t>
      </w:r>
      <w:r w:rsidR="00551C1B">
        <w:rPr>
          <w:rFonts w:cs="Times New Roman"/>
          <w:szCs w:val="24"/>
          <w:lang w:val="es-ES_tradnl"/>
        </w:rPr>
        <w:t xml:space="preserve"> y</w:t>
      </w:r>
      <w:r w:rsidR="00551C1B" w:rsidRPr="002C2FE0">
        <w:rPr>
          <w:rFonts w:cs="Times New Roman"/>
          <w:szCs w:val="24"/>
          <w:lang w:val="es-ES_tradnl"/>
        </w:rPr>
        <w:t xml:space="preserve"> </w:t>
      </w:r>
      <w:r w:rsidR="00716870" w:rsidRPr="002C2FE0">
        <w:rPr>
          <w:rFonts w:cs="Times New Roman"/>
          <w:szCs w:val="24"/>
          <w:lang w:val="es-ES_tradnl"/>
        </w:rPr>
        <w:t xml:space="preserve">productos </w:t>
      </w:r>
      <w:proofErr w:type="gramStart"/>
      <w:r w:rsidR="00716870" w:rsidRPr="002C2FE0">
        <w:rPr>
          <w:rFonts w:cs="Times New Roman"/>
          <w:szCs w:val="24"/>
          <w:lang w:val="es-ES_tradnl"/>
        </w:rPr>
        <w:t>químicos</w:t>
      </w:r>
      <w:r w:rsidR="009E2A5A" w:rsidRPr="002C2FE0">
        <w:rPr>
          <w:rFonts w:cs="Times New Roman"/>
          <w:szCs w:val="24"/>
          <w:lang w:val="es-ES_tradnl"/>
        </w:rPr>
        <w:t xml:space="preserve"> </w:t>
      </w:r>
      <w:r w:rsidR="00716870" w:rsidRPr="002C2FE0">
        <w:rPr>
          <w:rFonts w:cs="Times New Roman"/>
          <w:szCs w:val="24"/>
          <w:lang w:val="es-ES_tradnl"/>
        </w:rPr>
        <w:t>.</w:t>
      </w:r>
      <w:proofErr w:type="gramEnd"/>
      <w:r w:rsidR="00716870" w:rsidRPr="002C2FE0">
        <w:rPr>
          <w:rFonts w:cs="Times New Roman"/>
          <w:szCs w:val="24"/>
          <w:lang w:val="es-ES_tradnl"/>
        </w:rPr>
        <w:t xml:space="preserve"> </w:t>
      </w:r>
      <w:r w:rsidR="00AA398E" w:rsidRPr="002C2FE0">
        <w:rPr>
          <w:rFonts w:cs="Times New Roman"/>
          <w:szCs w:val="24"/>
          <w:lang w:val="es-ES_tradnl"/>
        </w:rPr>
        <w:t>O</w:t>
      </w:r>
      <w:r w:rsidR="009E2A5A" w:rsidRPr="002C2FE0">
        <w:rPr>
          <w:rFonts w:cs="Times New Roman"/>
          <w:szCs w:val="24"/>
          <w:lang w:val="es-ES_tradnl"/>
        </w:rPr>
        <w:t xml:space="preserve">tro tipo de </w:t>
      </w:r>
      <w:r w:rsidR="00AA398E" w:rsidRPr="002C2FE0">
        <w:rPr>
          <w:rFonts w:cs="Times New Roman"/>
          <w:szCs w:val="24"/>
          <w:lang w:val="es-ES_tradnl"/>
        </w:rPr>
        <w:t>contaminación</w:t>
      </w:r>
      <w:r w:rsidR="009E2A5A" w:rsidRPr="002C2FE0">
        <w:rPr>
          <w:rFonts w:cs="Times New Roman"/>
          <w:szCs w:val="24"/>
          <w:lang w:val="es-ES_tradnl"/>
        </w:rPr>
        <w:t xml:space="preserve"> es la</w:t>
      </w:r>
      <w:r w:rsidR="00AA398E" w:rsidRPr="002C2FE0">
        <w:rPr>
          <w:rFonts w:cs="Times New Roman"/>
          <w:szCs w:val="24"/>
          <w:lang w:val="es-ES_tradnl"/>
        </w:rPr>
        <w:t xml:space="preserve"> </w:t>
      </w:r>
      <w:r w:rsidR="00716870" w:rsidRPr="002C2FE0">
        <w:rPr>
          <w:rFonts w:cs="Times New Roman"/>
          <w:szCs w:val="24"/>
          <w:lang w:val="es-ES_tradnl"/>
        </w:rPr>
        <w:t>genera</w:t>
      </w:r>
      <w:r w:rsidR="00AA398E" w:rsidRPr="002C2FE0">
        <w:rPr>
          <w:rFonts w:cs="Times New Roman"/>
          <w:szCs w:val="24"/>
          <w:lang w:val="es-ES_tradnl"/>
        </w:rPr>
        <w:t>da</w:t>
      </w:r>
      <w:r w:rsidR="00716870" w:rsidRPr="002C2FE0">
        <w:rPr>
          <w:rFonts w:cs="Times New Roman"/>
          <w:szCs w:val="24"/>
          <w:lang w:val="es-ES_tradnl"/>
        </w:rPr>
        <w:t xml:space="preserve"> </w:t>
      </w:r>
      <w:r w:rsidR="00AA398E" w:rsidRPr="002C2FE0">
        <w:rPr>
          <w:rFonts w:cs="Times New Roman"/>
          <w:szCs w:val="24"/>
          <w:lang w:val="es-ES_tradnl"/>
        </w:rPr>
        <w:t>al</w:t>
      </w:r>
      <w:r w:rsidR="00716870" w:rsidRPr="002C2FE0">
        <w:rPr>
          <w:rFonts w:cs="Times New Roman"/>
          <w:szCs w:val="24"/>
          <w:lang w:val="es-ES_tradnl"/>
        </w:rPr>
        <w:t xml:space="preserve"> quema</w:t>
      </w:r>
      <w:r w:rsidR="00AA398E" w:rsidRPr="002C2FE0">
        <w:rPr>
          <w:rFonts w:cs="Times New Roman"/>
          <w:szCs w:val="24"/>
          <w:lang w:val="es-ES_tradnl"/>
        </w:rPr>
        <w:t>r</w:t>
      </w:r>
      <w:r w:rsidR="00716870" w:rsidRPr="002C2FE0">
        <w:rPr>
          <w:rFonts w:cs="Times New Roman"/>
          <w:szCs w:val="24"/>
          <w:lang w:val="es-ES_tradnl"/>
        </w:rPr>
        <w:t xml:space="preserve"> gas o extra</w:t>
      </w:r>
      <w:r w:rsidR="00AA398E" w:rsidRPr="002C2FE0">
        <w:rPr>
          <w:rFonts w:cs="Times New Roman"/>
          <w:szCs w:val="24"/>
          <w:lang w:val="es-ES_tradnl"/>
        </w:rPr>
        <w:t>erlo</w:t>
      </w:r>
      <w:r w:rsidR="00FA48C5" w:rsidRPr="002C2FE0">
        <w:rPr>
          <w:rFonts w:cs="Times New Roman"/>
          <w:szCs w:val="24"/>
          <w:lang w:val="es-ES_tradnl"/>
        </w:rPr>
        <w:t xml:space="preserve">. </w:t>
      </w:r>
      <w:r w:rsidR="000948B2">
        <w:rPr>
          <w:rFonts w:cs="Times New Roman"/>
          <w:szCs w:val="24"/>
          <w:lang w:val="es-ES_tradnl"/>
        </w:rPr>
        <w:t>Se trata de</w:t>
      </w:r>
      <w:r w:rsidR="00716870" w:rsidRPr="002C2FE0">
        <w:rPr>
          <w:rFonts w:cs="Times New Roman"/>
          <w:szCs w:val="24"/>
          <w:lang w:val="es-ES_tradnl"/>
        </w:rPr>
        <w:t xml:space="preserve"> casos que </w:t>
      </w:r>
      <w:r w:rsidR="00FA48C5" w:rsidRPr="002C2FE0">
        <w:rPr>
          <w:rFonts w:cs="Times New Roman"/>
          <w:szCs w:val="24"/>
          <w:lang w:val="es-ES_tradnl"/>
        </w:rPr>
        <w:t>tom</w:t>
      </w:r>
      <w:r w:rsidR="00716870" w:rsidRPr="002C2FE0">
        <w:rPr>
          <w:rFonts w:cs="Times New Roman"/>
          <w:szCs w:val="24"/>
          <w:lang w:val="es-ES_tradnl"/>
        </w:rPr>
        <w:t xml:space="preserve">an </w:t>
      </w:r>
      <w:r w:rsidR="00FA48C5" w:rsidRPr="002C2FE0">
        <w:rPr>
          <w:rFonts w:cs="Times New Roman"/>
          <w:szCs w:val="24"/>
          <w:lang w:val="es-ES_tradnl"/>
        </w:rPr>
        <w:t xml:space="preserve">lugar </w:t>
      </w:r>
      <w:r w:rsidR="00716870" w:rsidRPr="002C2FE0">
        <w:rPr>
          <w:rFonts w:cs="Times New Roman"/>
          <w:szCs w:val="24"/>
          <w:lang w:val="es-ES_tradnl"/>
        </w:rPr>
        <w:t xml:space="preserve">a diario </w:t>
      </w:r>
      <w:r w:rsidR="00AA398E" w:rsidRPr="002C2FE0">
        <w:rPr>
          <w:rFonts w:cs="Times New Roman"/>
          <w:szCs w:val="24"/>
          <w:lang w:val="es-ES_tradnl"/>
        </w:rPr>
        <w:t xml:space="preserve">en </w:t>
      </w:r>
      <w:r w:rsidR="00FA48C5" w:rsidRPr="002C2FE0">
        <w:rPr>
          <w:rFonts w:cs="Times New Roman"/>
          <w:szCs w:val="24"/>
          <w:lang w:val="es-ES_tradnl"/>
        </w:rPr>
        <w:t xml:space="preserve">un sinnúmero de </w:t>
      </w:r>
      <w:r w:rsidR="00AA398E" w:rsidRPr="002C2FE0">
        <w:rPr>
          <w:rFonts w:cs="Times New Roman"/>
          <w:szCs w:val="24"/>
          <w:lang w:val="es-ES_tradnl"/>
        </w:rPr>
        <w:t xml:space="preserve">lugares del planeta </w:t>
      </w:r>
      <w:r w:rsidR="00716870" w:rsidRPr="002C2FE0">
        <w:rPr>
          <w:rFonts w:cs="Times New Roman"/>
          <w:szCs w:val="24"/>
          <w:lang w:val="es-ES_tradnl"/>
        </w:rPr>
        <w:t>de manera simultánea.</w:t>
      </w:r>
    </w:p>
    <w:p w14:paraId="219AC622" w14:textId="713611CD" w:rsidR="001E5EAD" w:rsidRPr="002C2FE0" w:rsidRDefault="00716870"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Por ello, </w:t>
      </w:r>
      <w:r w:rsidR="00FA48C5" w:rsidRPr="002C2FE0">
        <w:rPr>
          <w:rFonts w:cs="Times New Roman"/>
          <w:szCs w:val="24"/>
          <w:lang w:val="es-ES_tradnl"/>
        </w:rPr>
        <w:t xml:space="preserve">en esta </w:t>
      </w:r>
      <w:r w:rsidRPr="002C2FE0">
        <w:rPr>
          <w:rFonts w:cs="Times New Roman"/>
          <w:szCs w:val="24"/>
          <w:lang w:val="es-ES_tradnl"/>
        </w:rPr>
        <w:t xml:space="preserve">investigación </w:t>
      </w:r>
      <w:r w:rsidR="00FA48C5" w:rsidRPr="002C2FE0">
        <w:rPr>
          <w:rFonts w:cs="Times New Roman"/>
          <w:szCs w:val="24"/>
          <w:lang w:val="es-ES_tradnl"/>
        </w:rPr>
        <w:t xml:space="preserve">se </w:t>
      </w:r>
      <w:r w:rsidRPr="002C2FE0">
        <w:rPr>
          <w:rFonts w:cs="Times New Roman"/>
          <w:szCs w:val="24"/>
          <w:lang w:val="es-ES_tradnl"/>
        </w:rPr>
        <w:t>trata</w:t>
      </w:r>
      <w:r w:rsidR="00D4603E">
        <w:rPr>
          <w:rFonts w:cs="Times New Roman"/>
          <w:szCs w:val="24"/>
          <w:lang w:val="es-ES_tradnl"/>
        </w:rPr>
        <w:t>rá de</w:t>
      </w:r>
      <w:r w:rsidRPr="002C2FE0">
        <w:rPr>
          <w:rFonts w:cs="Times New Roman"/>
          <w:szCs w:val="24"/>
          <w:lang w:val="es-ES_tradnl"/>
        </w:rPr>
        <w:t xml:space="preserve"> exponer </w:t>
      </w:r>
      <w:r w:rsidR="008C20C7">
        <w:rPr>
          <w:rFonts w:cs="Times New Roman"/>
          <w:szCs w:val="24"/>
          <w:lang w:val="es-ES_tradnl"/>
        </w:rPr>
        <w:t xml:space="preserve">algunos de los </w:t>
      </w:r>
      <w:r w:rsidRPr="002C2FE0">
        <w:rPr>
          <w:rFonts w:cs="Times New Roman"/>
          <w:szCs w:val="24"/>
          <w:lang w:val="es-ES_tradnl"/>
        </w:rPr>
        <w:t>beneficios ambientales y económicos</w:t>
      </w:r>
      <w:r w:rsidR="003D2C82" w:rsidRPr="002C2FE0">
        <w:rPr>
          <w:rFonts w:cs="Times New Roman"/>
          <w:szCs w:val="24"/>
          <w:lang w:val="es-ES_tradnl"/>
        </w:rPr>
        <w:t xml:space="preserve"> deriva</w:t>
      </w:r>
      <w:r w:rsidR="00FA48C5" w:rsidRPr="002C2FE0">
        <w:rPr>
          <w:rFonts w:cs="Times New Roman"/>
          <w:szCs w:val="24"/>
          <w:lang w:val="es-ES_tradnl"/>
        </w:rPr>
        <w:t>dos</w:t>
      </w:r>
      <w:r w:rsidR="003D2C82" w:rsidRPr="002C2FE0">
        <w:rPr>
          <w:rFonts w:cs="Times New Roman"/>
          <w:szCs w:val="24"/>
          <w:lang w:val="es-ES_tradnl"/>
        </w:rPr>
        <w:t xml:space="preserve"> del uso de </w:t>
      </w:r>
      <w:r w:rsidR="00FA48C5" w:rsidRPr="002C2FE0">
        <w:rPr>
          <w:rFonts w:cs="Times New Roman"/>
          <w:szCs w:val="24"/>
          <w:lang w:val="es-ES_tradnl"/>
        </w:rPr>
        <w:t xml:space="preserve">tecnologías amigables con </w:t>
      </w:r>
      <w:r w:rsidR="003D2C82" w:rsidRPr="002C2FE0">
        <w:rPr>
          <w:rFonts w:cs="Times New Roman"/>
          <w:szCs w:val="24"/>
          <w:lang w:val="es-ES_tradnl"/>
        </w:rPr>
        <w:t>e</w:t>
      </w:r>
      <w:r w:rsidR="00FA48C5" w:rsidRPr="002C2FE0">
        <w:rPr>
          <w:rFonts w:cs="Times New Roman"/>
          <w:szCs w:val="24"/>
          <w:lang w:val="es-ES_tradnl"/>
        </w:rPr>
        <w:t>l medio ambie</w:t>
      </w:r>
      <w:r w:rsidR="003D2C82" w:rsidRPr="002C2FE0">
        <w:rPr>
          <w:rFonts w:cs="Times New Roman"/>
          <w:szCs w:val="24"/>
          <w:lang w:val="es-ES_tradnl"/>
        </w:rPr>
        <w:t>n</w:t>
      </w:r>
      <w:r w:rsidR="00FA48C5" w:rsidRPr="002C2FE0">
        <w:rPr>
          <w:rFonts w:cs="Times New Roman"/>
          <w:szCs w:val="24"/>
          <w:lang w:val="es-ES_tradnl"/>
        </w:rPr>
        <w:t>te, específicamente en</w:t>
      </w:r>
      <w:r w:rsidR="003D2C82" w:rsidRPr="002C2FE0">
        <w:rPr>
          <w:rFonts w:cs="Times New Roman"/>
          <w:szCs w:val="24"/>
          <w:lang w:val="es-ES_tradnl"/>
        </w:rPr>
        <w:t xml:space="preserve"> los hogares de la región de Tepatitlán</w:t>
      </w:r>
      <w:r w:rsidR="008C20C7">
        <w:rPr>
          <w:rFonts w:cs="Times New Roman"/>
          <w:szCs w:val="24"/>
          <w:lang w:val="es-ES_tradnl"/>
        </w:rPr>
        <w:t>, Jalisco, México</w:t>
      </w:r>
      <w:r w:rsidR="003D2C82" w:rsidRPr="002C2FE0">
        <w:rPr>
          <w:rFonts w:cs="Times New Roman"/>
          <w:szCs w:val="24"/>
          <w:lang w:val="es-ES_tradnl"/>
        </w:rPr>
        <w:t xml:space="preserve">. </w:t>
      </w:r>
      <w:r w:rsidR="008C20C7">
        <w:rPr>
          <w:rFonts w:cs="Times New Roman"/>
          <w:szCs w:val="24"/>
          <w:lang w:val="es-ES_tradnl"/>
        </w:rPr>
        <w:t>Asimismo</w:t>
      </w:r>
      <w:r w:rsidR="003D2C82" w:rsidRPr="002C2FE0">
        <w:rPr>
          <w:rFonts w:cs="Times New Roman"/>
          <w:szCs w:val="24"/>
          <w:lang w:val="es-ES_tradnl"/>
        </w:rPr>
        <w:t>,</w:t>
      </w:r>
      <w:r w:rsidR="00FA48C5" w:rsidRPr="002C2FE0">
        <w:rPr>
          <w:rFonts w:cs="Times New Roman"/>
          <w:szCs w:val="24"/>
          <w:lang w:val="es-ES_tradnl"/>
        </w:rPr>
        <w:t xml:space="preserve"> </w:t>
      </w:r>
      <w:r w:rsidR="00D4603E">
        <w:rPr>
          <w:rFonts w:cs="Times New Roman"/>
          <w:szCs w:val="24"/>
          <w:lang w:val="es-ES_tradnl"/>
        </w:rPr>
        <w:t>se expond</w:t>
      </w:r>
      <w:r w:rsidR="00835610">
        <w:rPr>
          <w:rFonts w:cs="Times New Roman"/>
          <w:szCs w:val="24"/>
          <w:lang w:val="es-ES_tradnl"/>
        </w:rPr>
        <w:t>rán</w:t>
      </w:r>
      <w:r w:rsidR="003D2C82" w:rsidRPr="002C2FE0">
        <w:rPr>
          <w:rFonts w:cs="Times New Roman"/>
          <w:szCs w:val="24"/>
          <w:lang w:val="es-ES_tradnl"/>
        </w:rPr>
        <w:t xml:space="preserve"> l</w:t>
      </w:r>
      <w:r w:rsidR="00FA48C5" w:rsidRPr="002C2FE0">
        <w:rPr>
          <w:rFonts w:cs="Times New Roman"/>
          <w:szCs w:val="24"/>
          <w:lang w:val="es-ES_tradnl"/>
        </w:rPr>
        <w:t>a</w:t>
      </w:r>
      <w:r w:rsidR="003D2C82" w:rsidRPr="002C2FE0">
        <w:rPr>
          <w:rFonts w:cs="Times New Roman"/>
          <w:szCs w:val="24"/>
          <w:lang w:val="es-ES_tradnl"/>
        </w:rPr>
        <w:t xml:space="preserve">s </w:t>
      </w:r>
      <w:r w:rsidR="00FA48C5" w:rsidRPr="002C2FE0">
        <w:rPr>
          <w:rFonts w:cs="Times New Roman"/>
          <w:szCs w:val="24"/>
          <w:lang w:val="es-ES_tradnl"/>
        </w:rPr>
        <w:t xml:space="preserve">razones por </w:t>
      </w:r>
      <w:r w:rsidR="003D2C82" w:rsidRPr="002C2FE0">
        <w:rPr>
          <w:rFonts w:cs="Times New Roman"/>
          <w:szCs w:val="24"/>
          <w:lang w:val="es-ES_tradnl"/>
        </w:rPr>
        <w:t>l</w:t>
      </w:r>
      <w:r w:rsidR="00FA48C5" w:rsidRPr="002C2FE0">
        <w:rPr>
          <w:rFonts w:cs="Times New Roman"/>
          <w:szCs w:val="24"/>
          <w:lang w:val="es-ES_tradnl"/>
        </w:rPr>
        <w:t>a</w:t>
      </w:r>
      <w:r w:rsidR="003D2C82" w:rsidRPr="002C2FE0">
        <w:rPr>
          <w:rFonts w:cs="Times New Roman"/>
          <w:szCs w:val="24"/>
          <w:lang w:val="es-ES_tradnl"/>
        </w:rPr>
        <w:t>s que</w:t>
      </w:r>
      <w:r w:rsidR="00835610">
        <w:rPr>
          <w:rFonts w:cs="Times New Roman"/>
          <w:szCs w:val="24"/>
          <w:lang w:val="es-ES_tradnl"/>
        </w:rPr>
        <w:t xml:space="preserve"> se</w:t>
      </w:r>
      <w:r w:rsidR="003D2C82" w:rsidRPr="002C2FE0">
        <w:rPr>
          <w:rFonts w:cs="Times New Roman"/>
          <w:szCs w:val="24"/>
          <w:lang w:val="es-ES_tradnl"/>
        </w:rPr>
        <w:t xml:space="preserve"> debe</w:t>
      </w:r>
      <w:r w:rsidR="00835610">
        <w:rPr>
          <w:rFonts w:cs="Times New Roman"/>
          <w:szCs w:val="24"/>
          <w:lang w:val="es-ES_tradnl"/>
        </w:rPr>
        <w:t>n</w:t>
      </w:r>
      <w:r w:rsidR="003D2C82" w:rsidRPr="002C2FE0">
        <w:rPr>
          <w:rFonts w:cs="Times New Roman"/>
          <w:szCs w:val="24"/>
          <w:lang w:val="es-ES_tradnl"/>
        </w:rPr>
        <w:t xml:space="preserve"> de sustitu</w:t>
      </w:r>
      <w:r w:rsidR="00FA48C5" w:rsidRPr="002C2FE0">
        <w:rPr>
          <w:rFonts w:cs="Times New Roman"/>
          <w:szCs w:val="24"/>
          <w:lang w:val="es-ES_tradnl"/>
        </w:rPr>
        <w:t xml:space="preserve">ir </w:t>
      </w:r>
      <w:r w:rsidR="00835610">
        <w:rPr>
          <w:rFonts w:cs="Times New Roman"/>
          <w:szCs w:val="24"/>
          <w:lang w:val="es-ES_tradnl"/>
        </w:rPr>
        <w:t>l</w:t>
      </w:r>
      <w:r w:rsidR="002D7151">
        <w:rPr>
          <w:rFonts w:cs="Times New Roman"/>
          <w:szCs w:val="24"/>
          <w:lang w:val="es-ES_tradnl"/>
        </w:rPr>
        <w:t>as tecnologías y materiales</w:t>
      </w:r>
      <w:r w:rsidR="002C0E6A">
        <w:rPr>
          <w:rFonts w:cs="Times New Roman"/>
          <w:szCs w:val="24"/>
          <w:lang w:val="es-ES_tradnl"/>
        </w:rPr>
        <w:t xml:space="preserve"> </w:t>
      </w:r>
      <w:r w:rsidR="00835610">
        <w:rPr>
          <w:rFonts w:cs="Times New Roman"/>
          <w:szCs w:val="24"/>
          <w:lang w:val="es-ES_tradnl"/>
        </w:rPr>
        <w:t xml:space="preserve">que actualmente predominan por </w:t>
      </w:r>
      <w:r w:rsidR="002D7151">
        <w:rPr>
          <w:rFonts w:cs="Times New Roman"/>
          <w:szCs w:val="24"/>
          <w:lang w:val="es-ES_tradnl"/>
        </w:rPr>
        <w:t>unos</w:t>
      </w:r>
      <w:r w:rsidR="00B86768">
        <w:rPr>
          <w:rFonts w:cs="Times New Roman"/>
          <w:szCs w:val="24"/>
          <w:lang w:val="es-ES_tradnl"/>
        </w:rPr>
        <w:t xml:space="preserve"> ambientalmente </w:t>
      </w:r>
      <w:r w:rsidR="00A4322D">
        <w:rPr>
          <w:rFonts w:cs="Times New Roman"/>
          <w:szCs w:val="24"/>
          <w:lang w:val="es-ES_tradnl"/>
        </w:rPr>
        <w:t xml:space="preserve">más </w:t>
      </w:r>
      <w:r w:rsidR="002D7151">
        <w:rPr>
          <w:rFonts w:cs="Times New Roman"/>
          <w:szCs w:val="24"/>
          <w:lang w:val="es-ES_tradnl"/>
        </w:rPr>
        <w:t>responsables</w:t>
      </w:r>
      <w:r w:rsidR="00A16003" w:rsidRPr="002C2FE0">
        <w:rPr>
          <w:rFonts w:cs="Times New Roman"/>
          <w:szCs w:val="24"/>
          <w:lang w:val="es-ES_tradnl"/>
        </w:rPr>
        <w:t>. Para lograr este propósito, a los habitantes de la región se les debe c</w:t>
      </w:r>
      <w:r w:rsidR="001E5EAD" w:rsidRPr="002C2FE0">
        <w:rPr>
          <w:rFonts w:cs="Times New Roman"/>
          <w:szCs w:val="24"/>
          <w:lang w:val="es-ES_tradnl"/>
        </w:rPr>
        <w:t xml:space="preserve">oncientizar </w:t>
      </w:r>
      <w:r w:rsidR="00A16003" w:rsidRPr="002C2FE0">
        <w:rPr>
          <w:rFonts w:cs="Times New Roman"/>
          <w:szCs w:val="24"/>
          <w:lang w:val="es-ES_tradnl"/>
        </w:rPr>
        <w:t xml:space="preserve">sobre </w:t>
      </w:r>
      <w:r w:rsidR="001E5EAD" w:rsidRPr="002C2FE0">
        <w:rPr>
          <w:rFonts w:cs="Times New Roman"/>
          <w:szCs w:val="24"/>
          <w:lang w:val="es-ES_tradnl"/>
        </w:rPr>
        <w:t xml:space="preserve">la cantidad de recursos no renovables que una vivienda requiere para su funcionamiento diario, </w:t>
      </w:r>
      <w:r w:rsidR="00A16003" w:rsidRPr="002C2FE0">
        <w:rPr>
          <w:rFonts w:cs="Times New Roman"/>
          <w:szCs w:val="24"/>
          <w:lang w:val="es-ES_tradnl"/>
        </w:rPr>
        <w:t>de acuerdo con</w:t>
      </w:r>
      <w:r w:rsidR="001E5EAD" w:rsidRPr="002C2FE0">
        <w:rPr>
          <w:rFonts w:cs="Times New Roman"/>
          <w:szCs w:val="24"/>
          <w:lang w:val="es-ES_tradnl"/>
        </w:rPr>
        <w:t xml:space="preserve"> las demandas de la vida actual.</w:t>
      </w:r>
      <w:r w:rsidR="00A16003" w:rsidRPr="002C2FE0">
        <w:rPr>
          <w:rFonts w:cs="Times New Roman"/>
          <w:szCs w:val="24"/>
          <w:lang w:val="es-ES_tradnl"/>
        </w:rPr>
        <w:t xml:space="preserve"> De igual manera, se tiene que presentar el cá</w:t>
      </w:r>
      <w:r w:rsidR="001E5EAD" w:rsidRPr="002C2FE0">
        <w:rPr>
          <w:rFonts w:cs="Times New Roman"/>
          <w:szCs w:val="24"/>
          <w:lang w:val="es-ES_tradnl"/>
        </w:rPr>
        <w:t>lcul</w:t>
      </w:r>
      <w:r w:rsidR="00A16003" w:rsidRPr="002C2FE0">
        <w:rPr>
          <w:rFonts w:cs="Times New Roman"/>
          <w:szCs w:val="24"/>
          <w:lang w:val="es-ES_tradnl"/>
        </w:rPr>
        <w:t>o del</w:t>
      </w:r>
      <w:r w:rsidR="001E5EAD" w:rsidRPr="002C2FE0">
        <w:rPr>
          <w:rFonts w:cs="Times New Roman"/>
          <w:szCs w:val="24"/>
          <w:lang w:val="es-ES_tradnl"/>
        </w:rPr>
        <w:t xml:space="preserve"> costo promedio </w:t>
      </w:r>
      <w:r w:rsidR="004E4ACA">
        <w:rPr>
          <w:rFonts w:cs="Times New Roman"/>
          <w:szCs w:val="24"/>
          <w:lang w:val="es-ES_tradnl"/>
        </w:rPr>
        <w:t>se requiere para sustentar</w:t>
      </w:r>
      <w:r w:rsidR="001E5EAD" w:rsidRPr="002C2FE0">
        <w:rPr>
          <w:rFonts w:cs="Times New Roman"/>
          <w:szCs w:val="24"/>
          <w:lang w:val="es-ES_tradnl"/>
        </w:rPr>
        <w:t xml:space="preserve"> una vivienda</w:t>
      </w:r>
      <w:r w:rsidR="004E4ACA">
        <w:rPr>
          <w:rFonts w:cs="Times New Roman"/>
          <w:szCs w:val="24"/>
          <w:lang w:val="es-ES_tradnl"/>
        </w:rPr>
        <w:t>,</w:t>
      </w:r>
      <w:r w:rsidR="001E5EAD" w:rsidRPr="002C2FE0">
        <w:rPr>
          <w:rFonts w:cs="Times New Roman"/>
          <w:szCs w:val="24"/>
          <w:lang w:val="es-ES_tradnl"/>
        </w:rPr>
        <w:t xml:space="preserve"> </w:t>
      </w:r>
      <w:r w:rsidR="00A16003" w:rsidRPr="002C2FE0">
        <w:rPr>
          <w:rFonts w:cs="Times New Roman"/>
          <w:szCs w:val="24"/>
          <w:lang w:val="es-ES_tradnl"/>
        </w:rPr>
        <w:t xml:space="preserve">incluyendo </w:t>
      </w:r>
      <w:r w:rsidR="001E5EAD" w:rsidRPr="002C2FE0">
        <w:rPr>
          <w:rFonts w:cs="Times New Roman"/>
          <w:szCs w:val="24"/>
          <w:lang w:val="es-ES_tradnl"/>
        </w:rPr>
        <w:t>los pagos de energía eléctrica, gas y agua</w:t>
      </w:r>
      <w:r w:rsidR="004E4ACA">
        <w:rPr>
          <w:rFonts w:cs="Times New Roman"/>
          <w:szCs w:val="24"/>
          <w:lang w:val="es-ES_tradnl"/>
        </w:rPr>
        <w:t>, l</w:t>
      </w:r>
      <w:r w:rsidR="00A16003" w:rsidRPr="002C2FE0">
        <w:rPr>
          <w:rFonts w:cs="Times New Roman"/>
          <w:szCs w:val="24"/>
          <w:lang w:val="es-ES_tradnl"/>
        </w:rPr>
        <w:t xml:space="preserve">o cual debe de adecuarse </w:t>
      </w:r>
      <w:r w:rsidR="001E5EAD" w:rsidRPr="002C2FE0">
        <w:rPr>
          <w:rFonts w:cs="Times New Roman"/>
          <w:szCs w:val="24"/>
          <w:lang w:val="es-ES_tradnl"/>
        </w:rPr>
        <w:t xml:space="preserve">al modelo de vida de los habitantes del lugar geográfico </w:t>
      </w:r>
      <w:r w:rsidR="00F51A11">
        <w:rPr>
          <w:rFonts w:cs="Times New Roman"/>
          <w:szCs w:val="24"/>
          <w:lang w:val="es-ES_tradnl"/>
        </w:rPr>
        <w:t>objeto de</w:t>
      </w:r>
      <w:r w:rsidR="004E4ACA" w:rsidRPr="002C2FE0">
        <w:rPr>
          <w:rFonts w:cs="Times New Roman"/>
          <w:szCs w:val="24"/>
          <w:lang w:val="es-ES_tradnl"/>
        </w:rPr>
        <w:t xml:space="preserve"> </w:t>
      </w:r>
      <w:r w:rsidR="001E5EAD" w:rsidRPr="002C2FE0">
        <w:rPr>
          <w:rFonts w:cs="Times New Roman"/>
          <w:szCs w:val="24"/>
          <w:lang w:val="es-ES_tradnl"/>
        </w:rPr>
        <w:t>estudio.</w:t>
      </w:r>
      <w:r w:rsidR="00A16003" w:rsidRPr="002C2FE0">
        <w:rPr>
          <w:rFonts w:cs="Times New Roman"/>
          <w:szCs w:val="24"/>
          <w:lang w:val="es-ES_tradnl"/>
        </w:rPr>
        <w:t xml:space="preserve"> Por otro </w:t>
      </w:r>
      <w:r w:rsidR="00E739A6" w:rsidRPr="002C2FE0">
        <w:rPr>
          <w:rFonts w:cs="Times New Roman"/>
          <w:szCs w:val="24"/>
          <w:lang w:val="es-ES_tradnl"/>
        </w:rPr>
        <w:t>lado,</w:t>
      </w:r>
      <w:r w:rsidR="00A16003" w:rsidRPr="002C2FE0">
        <w:rPr>
          <w:rFonts w:cs="Times New Roman"/>
          <w:szCs w:val="24"/>
          <w:lang w:val="es-ES_tradnl"/>
        </w:rPr>
        <w:t xml:space="preserve"> y como contraparte, se tienen que d</w:t>
      </w:r>
      <w:r w:rsidR="001E5EAD" w:rsidRPr="002C2FE0">
        <w:rPr>
          <w:rFonts w:cs="Times New Roman"/>
          <w:szCs w:val="24"/>
          <w:lang w:val="es-ES_tradnl"/>
        </w:rPr>
        <w:t>eterminar los medios tecnológicos existentes que ayuda</w:t>
      </w:r>
      <w:r w:rsidR="00A16003" w:rsidRPr="002C2FE0">
        <w:rPr>
          <w:rFonts w:cs="Times New Roman"/>
          <w:szCs w:val="24"/>
          <w:lang w:val="es-ES_tradnl"/>
        </w:rPr>
        <w:t>n</w:t>
      </w:r>
      <w:r w:rsidR="001E5EAD" w:rsidRPr="002C2FE0">
        <w:rPr>
          <w:rFonts w:cs="Times New Roman"/>
          <w:szCs w:val="24"/>
          <w:lang w:val="es-ES_tradnl"/>
        </w:rPr>
        <w:t xml:space="preserve"> a </w:t>
      </w:r>
      <w:r w:rsidR="00A16003" w:rsidRPr="002C2FE0">
        <w:rPr>
          <w:rFonts w:cs="Times New Roman"/>
          <w:szCs w:val="24"/>
          <w:lang w:val="es-ES_tradnl"/>
        </w:rPr>
        <w:t>dismin</w:t>
      </w:r>
      <w:r w:rsidR="001E5EAD" w:rsidRPr="002C2FE0">
        <w:rPr>
          <w:rFonts w:cs="Times New Roman"/>
          <w:szCs w:val="24"/>
          <w:lang w:val="es-ES_tradnl"/>
        </w:rPr>
        <w:t>u</w:t>
      </w:r>
      <w:r w:rsidR="00A16003" w:rsidRPr="002C2FE0">
        <w:rPr>
          <w:rFonts w:cs="Times New Roman"/>
          <w:szCs w:val="24"/>
          <w:lang w:val="es-ES_tradnl"/>
        </w:rPr>
        <w:t xml:space="preserve">ir el </w:t>
      </w:r>
      <w:r w:rsidR="001E5EAD" w:rsidRPr="002C2FE0">
        <w:rPr>
          <w:rFonts w:cs="Times New Roman"/>
          <w:szCs w:val="24"/>
          <w:lang w:val="es-ES_tradnl"/>
        </w:rPr>
        <w:t xml:space="preserve">gasto de recursos en una vivienda </w:t>
      </w:r>
      <w:r w:rsidR="00A16003" w:rsidRPr="002C2FE0">
        <w:rPr>
          <w:rFonts w:cs="Times New Roman"/>
          <w:szCs w:val="24"/>
          <w:lang w:val="es-ES_tradnl"/>
        </w:rPr>
        <w:lastRenderedPageBreak/>
        <w:t xml:space="preserve">tipo con </w:t>
      </w:r>
      <w:r w:rsidR="001E5EAD" w:rsidRPr="002C2FE0">
        <w:rPr>
          <w:rFonts w:cs="Times New Roman"/>
          <w:szCs w:val="24"/>
          <w:lang w:val="es-ES_tradnl"/>
        </w:rPr>
        <w:t xml:space="preserve">las características de Tepatitlán. </w:t>
      </w:r>
      <w:r w:rsidR="00A16003" w:rsidRPr="002C2FE0">
        <w:rPr>
          <w:rFonts w:cs="Times New Roman"/>
          <w:szCs w:val="24"/>
          <w:lang w:val="es-ES_tradnl"/>
        </w:rPr>
        <w:t>Por último, c</w:t>
      </w:r>
      <w:r w:rsidR="001E5EAD" w:rsidRPr="002C2FE0">
        <w:rPr>
          <w:rFonts w:cs="Times New Roman"/>
          <w:szCs w:val="24"/>
          <w:lang w:val="es-ES_tradnl"/>
        </w:rPr>
        <w:t xml:space="preserve">ontrastar los gastos </w:t>
      </w:r>
      <w:r w:rsidR="00CF1D0B" w:rsidRPr="002C2FE0">
        <w:rPr>
          <w:rFonts w:cs="Times New Roman"/>
          <w:szCs w:val="24"/>
          <w:lang w:val="es-ES_tradnl"/>
        </w:rPr>
        <w:t>ocasionados</w:t>
      </w:r>
      <w:r w:rsidR="00ED297F">
        <w:rPr>
          <w:rFonts w:cs="Times New Roman"/>
          <w:szCs w:val="24"/>
          <w:lang w:val="es-ES_tradnl"/>
        </w:rPr>
        <w:t xml:space="preserve"> con las características actuales </w:t>
      </w:r>
      <w:r w:rsidR="00A16003" w:rsidRPr="002C2FE0">
        <w:rPr>
          <w:rFonts w:cs="Times New Roman"/>
          <w:szCs w:val="24"/>
          <w:lang w:val="es-ES_tradnl"/>
        </w:rPr>
        <w:t xml:space="preserve">en un hogar </w:t>
      </w:r>
      <w:r w:rsidR="00CF1D0B" w:rsidRPr="002C2FE0">
        <w:rPr>
          <w:rFonts w:cs="Times New Roman"/>
          <w:szCs w:val="24"/>
          <w:lang w:val="es-ES_tradnl"/>
        </w:rPr>
        <w:t xml:space="preserve">de la población </w:t>
      </w:r>
      <w:proofErr w:type="spellStart"/>
      <w:r w:rsidR="00CF1D0B" w:rsidRPr="002C2FE0">
        <w:rPr>
          <w:rFonts w:cs="Times New Roman"/>
          <w:szCs w:val="24"/>
          <w:lang w:val="es-ES_tradnl"/>
        </w:rPr>
        <w:t>tepa</w:t>
      </w:r>
      <w:r w:rsidR="00301D9A" w:rsidRPr="002C2FE0">
        <w:rPr>
          <w:rFonts w:cs="Times New Roman"/>
          <w:szCs w:val="24"/>
          <w:lang w:val="es-ES_tradnl"/>
        </w:rPr>
        <w:t>ti</w:t>
      </w:r>
      <w:r w:rsidR="00CF1D0B" w:rsidRPr="002C2FE0">
        <w:rPr>
          <w:rFonts w:cs="Times New Roman"/>
          <w:szCs w:val="24"/>
          <w:lang w:val="es-ES_tradnl"/>
        </w:rPr>
        <w:t>tlense</w:t>
      </w:r>
      <w:proofErr w:type="spellEnd"/>
      <w:r w:rsidR="00ED297F">
        <w:rPr>
          <w:rFonts w:cs="Times New Roman"/>
          <w:szCs w:val="24"/>
          <w:lang w:val="es-ES_tradnl"/>
        </w:rPr>
        <w:t xml:space="preserve"> </w:t>
      </w:r>
      <w:r w:rsidR="00CF1D0B" w:rsidRPr="002C2FE0">
        <w:rPr>
          <w:rFonts w:cs="Times New Roman"/>
          <w:szCs w:val="24"/>
          <w:lang w:val="es-ES_tradnl"/>
        </w:rPr>
        <w:t>y los gastos que se tendr</w:t>
      </w:r>
      <w:r w:rsidR="004F55D4">
        <w:rPr>
          <w:rFonts w:cs="Times New Roman"/>
          <w:szCs w:val="24"/>
          <w:lang w:val="es-ES_tradnl"/>
        </w:rPr>
        <w:t>ía</w:t>
      </w:r>
      <w:r w:rsidR="00CF1D0B" w:rsidRPr="002C2FE0">
        <w:rPr>
          <w:rFonts w:cs="Times New Roman"/>
          <w:szCs w:val="24"/>
          <w:lang w:val="es-ES_tradnl"/>
        </w:rPr>
        <w:t>n si se emplean materiales y dispositivos ahorradores de energía</w:t>
      </w:r>
      <w:r w:rsidR="001E5EAD" w:rsidRPr="002C2FE0">
        <w:rPr>
          <w:rFonts w:cs="Times New Roman"/>
          <w:szCs w:val="24"/>
          <w:lang w:val="es-ES_tradnl"/>
        </w:rPr>
        <w:t>.</w:t>
      </w:r>
    </w:p>
    <w:p w14:paraId="58BC861D" w14:textId="77777777" w:rsidR="005927F4" w:rsidRPr="002C2FE0" w:rsidRDefault="005927F4" w:rsidP="005927F4">
      <w:pPr>
        <w:spacing w:after="0" w:line="360" w:lineRule="auto"/>
        <w:rPr>
          <w:rFonts w:cs="Times New Roman"/>
          <w:i/>
          <w:sz w:val="28"/>
          <w:szCs w:val="24"/>
          <w:lang w:val="es-ES_tradnl"/>
        </w:rPr>
      </w:pPr>
    </w:p>
    <w:p w14:paraId="4E496EC8" w14:textId="23824C79" w:rsidR="006104EF" w:rsidRPr="00A345F7" w:rsidRDefault="006104EF" w:rsidP="00A345F7">
      <w:pPr>
        <w:spacing w:after="0" w:line="360" w:lineRule="auto"/>
        <w:jc w:val="center"/>
        <w:rPr>
          <w:rFonts w:cs="Times New Roman"/>
          <w:b/>
          <w:bCs/>
          <w:iCs/>
          <w:sz w:val="32"/>
          <w:szCs w:val="28"/>
          <w:lang w:val="es-ES_tradnl"/>
        </w:rPr>
      </w:pPr>
      <w:r w:rsidRPr="00A345F7">
        <w:rPr>
          <w:rFonts w:cs="Times New Roman"/>
          <w:b/>
          <w:bCs/>
          <w:iCs/>
          <w:sz w:val="32"/>
          <w:szCs w:val="28"/>
          <w:lang w:val="es-ES_tradnl"/>
        </w:rPr>
        <w:t>Método</w:t>
      </w:r>
    </w:p>
    <w:p w14:paraId="7A488E3B" w14:textId="45A110E6" w:rsidR="00CF1D0B" w:rsidRPr="002C2FE0" w:rsidRDefault="00CF1D0B" w:rsidP="00A24405">
      <w:pPr>
        <w:spacing w:after="0" w:line="360" w:lineRule="auto"/>
        <w:ind w:firstLine="567"/>
        <w:jc w:val="both"/>
        <w:rPr>
          <w:rFonts w:cs="Times New Roman"/>
          <w:szCs w:val="24"/>
          <w:lang w:val="es-ES_tradnl"/>
        </w:rPr>
      </w:pPr>
      <w:r w:rsidRPr="002C2FE0">
        <w:rPr>
          <w:rFonts w:cs="Times New Roman"/>
          <w:szCs w:val="24"/>
          <w:lang w:val="es-ES_tradnl"/>
        </w:rPr>
        <w:t xml:space="preserve">Se propuso </w:t>
      </w:r>
      <w:r w:rsidR="00055040" w:rsidRPr="002C2FE0">
        <w:rPr>
          <w:rFonts w:cs="Times New Roman"/>
          <w:szCs w:val="24"/>
          <w:lang w:val="es-ES_tradnl"/>
        </w:rPr>
        <w:t xml:space="preserve">conocer las condiciones </w:t>
      </w:r>
      <w:r w:rsidR="00797536">
        <w:rPr>
          <w:rFonts w:cs="Times New Roman"/>
          <w:szCs w:val="24"/>
          <w:lang w:val="es-ES_tradnl"/>
        </w:rPr>
        <w:t>actuales de</w:t>
      </w:r>
      <w:r w:rsidR="00055040" w:rsidRPr="002C2FE0">
        <w:rPr>
          <w:rFonts w:cs="Times New Roman"/>
          <w:szCs w:val="24"/>
          <w:lang w:val="es-ES_tradnl"/>
        </w:rPr>
        <w:t xml:space="preserve"> la vivienda promedio en el área de Tepatitlán, </w:t>
      </w:r>
      <w:r w:rsidR="00797536">
        <w:rPr>
          <w:rFonts w:cs="Times New Roman"/>
          <w:szCs w:val="24"/>
          <w:lang w:val="es-ES_tradnl"/>
        </w:rPr>
        <w:t xml:space="preserve">Jalisco; </w:t>
      </w:r>
      <w:r w:rsidR="00055040" w:rsidRPr="002C2FE0">
        <w:rPr>
          <w:rFonts w:cs="Times New Roman"/>
          <w:szCs w:val="24"/>
          <w:lang w:val="es-ES_tradnl"/>
        </w:rPr>
        <w:t>las condiciones económicas promedio de sus habitantes,</w:t>
      </w:r>
      <w:r w:rsidR="00797536">
        <w:rPr>
          <w:rFonts w:cs="Times New Roman"/>
          <w:szCs w:val="24"/>
          <w:lang w:val="es-ES_tradnl"/>
        </w:rPr>
        <w:t xml:space="preserve"> y</w:t>
      </w:r>
      <w:r w:rsidR="00055040" w:rsidRPr="002C2FE0">
        <w:rPr>
          <w:rFonts w:cs="Times New Roman"/>
          <w:szCs w:val="24"/>
          <w:lang w:val="es-ES_tradnl"/>
        </w:rPr>
        <w:t xml:space="preserve"> los materiales m</w:t>
      </w:r>
      <w:r w:rsidR="00797536">
        <w:rPr>
          <w:rFonts w:cs="Times New Roman"/>
          <w:szCs w:val="24"/>
          <w:lang w:val="es-ES_tradnl"/>
        </w:rPr>
        <w:t>á</w:t>
      </w:r>
      <w:r w:rsidR="00055040" w:rsidRPr="002C2FE0">
        <w:rPr>
          <w:rFonts w:cs="Times New Roman"/>
          <w:szCs w:val="24"/>
          <w:lang w:val="es-ES_tradnl"/>
        </w:rPr>
        <w:t xml:space="preserve">s frecuentes empleados en la construcción. De igual manera, se buscan las tecnologías que pueden ser empleadas para las futuras construcciones y los beneficios que presentan en </w:t>
      </w:r>
      <w:r w:rsidR="00A63F0B">
        <w:rPr>
          <w:rFonts w:cs="Times New Roman"/>
          <w:szCs w:val="24"/>
          <w:lang w:val="es-ES_tradnl"/>
        </w:rPr>
        <w:t>los</w:t>
      </w:r>
      <w:r w:rsidR="00A63F0B" w:rsidRPr="002C2FE0">
        <w:rPr>
          <w:rFonts w:cs="Times New Roman"/>
          <w:szCs w:val="24"/>
          <w:lang w:val="es-ES_tradnl"/>
        </w:rPr>
        <w:t xml:space="preserve"> </w:t>
      </w:r>
      <w:r w:rsidR="00055040" w:rsidRPr="002C2FE0">
        <w:rPr>
          <w:rFonts w:cs="Times New Roman"/>
          <w:szCs w:val="24"/>
          <w:lang w:val="es-ES_tradnl"/>
        </w:rPr>
        <w:t>ámbito</w:t>
      </w:r>
      <w:r w:rsidR="00A63F0B">
        <w:rPr>
          <w:rFonts w:cs="Times New Roman"/>
          <w:szCs w:val="24"/>
          <w:lang w:val="es-ES_tradnl"/>
        </w:rPr>
        <w:t>s</w:t>
      </w:r>
      <w:r w:rsidR="00055040" w:rsidRPr="002C2FE0">
        <w:rPr>
          <w:rFonts w:cs="Times New Roman"/>
          <w:szCs w:val="24"/>
          <w:lang w:val="es-ES_tradnl"/>
        </w:rPr>
        <w:t xml:space="preserve"> económico y ecológico. </w:t>
      </w:r>
    </w:p>
    <w:p w14:paraId="50F0087C" w14:textId="77777777" w:rsidR="005927F4" w:rsidRPr="002C2FE0" w:rsidRDefault="005927F4" w:rsidP="005927F4">
      <w:pPr>
        <w:spacing w:after="0" w:line="360" w:lineRule="auto"/>
        <w:rPr>
          <w:rFonts w:cs="Times New Roman"/>
          <w:b/>
          <w:i/>
          <w:sz w:val="28"/>
          <w:szCs w:val="24"/>
          <w:lang w:val="es-ES_tradnl"/>
        </w:rPr>
      </w:pPr>
      <w:bookmarkStart w:id="2" w:name="_Toc7957113"/>
    </w:p>
    <w:p w14:paraId="1BB7F23A" w14:textId="58441074" w:rsidR="001E5EAD" w:rsidRPr="00A345F7" w:rsidRDefault="000726F0" w:rsidP="00A345F7">
      <w:pPr>
        <w:spacing w:after="0" w:line="360" w:lineRule="auto"/>
        <w:jc w:val="center"/>
        <w:rPr>
          <w:rFonts w:cs="Times New Roman"/>
          <w:b/>
          <w:iCs/>
          <w:sz w:val="28"/>
          <w:szCs w:val="24"/>
          <w:lang w:val="es-ES_tradnl"/>
        </w:rPr>
      </w:pPr>
      <w:r w:rsidRPr="00A345F7">
        <w:rPr>
          <w:rFonts w:cs="Times New Roman"/>
          <w:b/>
          <w:iCs/>
          <w:sz w:val="28"/>
          <w:szCs w:val="24"/>
          <w:lang w:val="es-ES_tradnl"/>
        </w:rPr>
        <w:t>Desarrollo</w:t>
      </w:r>
      <w:bookmarkEnd w:id="2"/>
    </w:p>
    <w:p w14:paraId="20205F75" w14:textId="272E7973" w:rsidR="00FC42C8" w:rsidRPr="002C2FE0" w:rsidRDefault="00CB1F18"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El </w:t>
      </w:r>
      <w:r w:rsidR="00FC42C8" w:rsidRPr="002C2FE0">
        <w:rPr>
          <w:rFonts w:cs="Times New Roman"/>
          <w:szCs w:val="24"/>
          <w:lang w:val="es-ES_tradnl"/>
        </w:rPr>
        <w:t xml:space="preserve">cambio climático es resultado del uso excesivo </w:t>
      </w:r>
      <w:r w:rsidR="00CC744F">
        <w:rPr>
          <w:rFonts w:cs="Times New Roman"/>
          <w:szCs w:val="24"/>
          <w:lang w:val="es-ES_tradnl"/>
        </w:rPr>
        <w:t>de prácticas y</w:t>
      </w:r>
      <w:r w:rsidR="00FC42C8" w:rsidRPr="002C2FE0">
        <w:rPr>
          <w:rFonts w:cs="Times New Roman"/>
          <w:szCs w:val="24"/>
          <w:lang w:val="es-ES_tradnl"/>
        </w:rPr>
        <w:t xml:space="preserve"> materiales que </w:t>
      </w:r>
      <w:r w:rsidR="00C702AD">
        <w:rPr>
          <w:rFonts w:cs="Times New Roman"/>
          <w:szCs w:val="24"/>
          <w:lang w:val="es-ES_tradnl"/>
        </w:rPr>
        <w:t xml:space="preserve">perjudican los recursos naturales, </w:t>
      </w:r>
      <w:r w:rsidR="00FC42C8" w:rsidRPr="002C2FE0">
        <w:rPr>
          <w:rFonts w:cs="Times New Roman"/>
          <w:szCs w:val="24"/>
          <w:lang w:val="es-ES_tradnl"/>
        </w:rPr>
        <w:t xml:space="preserve">contaminan el medio ambiente </w:t>
      </w:r>
      <w:r w:rsidR="00BE5CD6">
        <w:rPr>
          <w:rFonts w:cs="Times New Roman"/>
          <w:szCs w:val="24"/>
          <w:lang w:val="es-ES_tradnl"/>
        </w:rPr>
        <w:t xml:space="preserve">y alteran </w:t>
      </w:r>
      <w:r w:rsidR="00E37B1D">
        <w:rPr>
          <w:rFonts w:cs="Times New Roman"/>
          <w:szCs w:val="24"/>
          <w:lang w:val="es-ES_tradnl"/>
        </w:rPr>
        <w:t>el orden natural de todos los seres vivos que habitan</w:t>
      </w:r>
      <w:r w:rsidR="00FC42C8" w:rsidRPr="002C2FE0">
        <w:rPr>
          <w:rFonts w:cs="Times New Roman"/>
          <w:szCs w:val="24"/>
          <w:lang w:val="es-ES_tradnl"/>
        </w:rPr>
        <w:t xml:space="preserve"> </w:t>
      </w:r>
      <w:r w:rsidR="00E37B1D">
        <w:rPr>
          <w:rFonts w:cs="Times New Roman"/>
          <w:szCs w:val="24"/>
          <w:lang w:val="es-ES_tradnl"/>
        </w:rPr>
        <w:t xml:space="preserve">el </w:t>
      </w:r>
      <w:r w:rsidR="00FC42C8" w:rsidRPr="002C2FE0">
        <w:rPr>
          <w:rFonts w:cs="Times New Roman"/>
          <w:szCs w:val="24"/>
          <w:lang w:val="es-ES_tradnl"/>
        </w:rPr>
        <w:t xml:space="preserve">planeta. </w:t>
      </w:r>
      <w:r w:rsidR="009A1289">
        <w:rPr>
          <w:rFonts w:cs="Times New Roman"/>
          <w:szCs w:val="24"/>
          <w:lang w:val="es-ES_tradnl"/>
        </w:rPr>
        <w:t>N</w:t>
      </w:r>
      <w:r w:rsidR="00FC42C8" w:rsidRPr="002C2FE0">
        <w:rPr>
          <w:rFonts w:cs="Times New Roman"/>
          <w:szCs w:val="24"/>
          <w:lang w:val="es-ES_tradnl"/>
        </w:rPr>
        <w:t xml:space="preserve">o </w:t>
      </w:r>
      <w:r w:rsidR="002804E5">
        <w:rPr>
          <w:rFonts w:cs="Times New Roman"/>
          <w:szCs w:val="24"/>
          <w:lang w:val="es-ES_tradnl"/>
        </w:rPr>
        <w:t>es un fenómeno</w:t>
      </w:r>
      <w:r w:rsidR="002804E5" w:rsidRPr="002C2FE0">
        <w:rPr>
          <w:rFonts w:cs="Times New Roman"/>
          <w:szCs w:val="24"/>
          <w:lang w:val="es-ES_tradnl"/>
        </w:rPr>
        <w:t xml:space="preserve"> </w:t>
      </w:r>
      <w:r w:rsidR="00FC42C8" w:rsidRPr="002C2FE0">
        <w:rPr>
          <w:rFonts w:cs="Times New Roman"/>
          <w:szCs w:val="24"/>
          <w:lang w:val="es-ES_tradnl"/>
        </w:rPr>
        <w:t>reciente, por el contrario,</w:t>
      </w:r>
      <w:r w:rsidR="002804E5">
        <w:rPr>
          <w:rFonts w:cs="Times New Roman"/>
          <w:szCs w:val="24"/>
          <w:lang w:val="es-ES_tradnl"/>
        </w:rPr>
        <w:t xml:space="preserve"> se viene gestando desde hace </w:t>
      </w:r>
      <w:r w:rsidR="00FA7A65">
        <w:rPr>
          <w:rFonts w:cs="Times New Roman"/>
          <w:szCs w:val="24"/>
          <w:lang w:val="es-ES_tradnl"/>
        </w:rPr>
        <w:t>años,</w:t>
      </w:r>
      <w:r w:rsidR="00FC42C8" w:rsidRPr="002C2FE0">
        <w:rPr>
          <w:rFonts w:cs="Times New Roman"/>
          <w:szCs w:val="24"/>
          <w:lang w:val="es-ES_tradnl"/>
        </w:rPr>
        <w:t xml:space="preserve"> </w:t>
      </w:r>
      <w:r w:rsidR="00FA7A65">
        <w:rPr>
          <w:rFonts w:cs="Times New Roman"/>
          <w:szCs w:val="24"/>
          <w:lang w:val="es-ES_tradnl"/>
        </w:rPr>
        <w:t>lo que pasa es que no es hasta apenas unas décadas</w:t>
      </w:r>
      <w:r w:rsidR="008F34F7">
        <w:rPr>
          <w:rFonts w:cs="Times New Roman"/>
          <w:szCs w:val="24"/>
          <w:lang w:val="es-ES_tradnl"/>
        </w:rPr>
        <w:t xml:space="preserve"> atrás</w:t>
      </w:r>
      <w:r w:rsidR="00FA7A65">
        <w:rPr>
          <w:rFonts w:cs="Times New Roman"/>
          <w:szCs w:val="24"/>
          <w:lang w:val="es-ES_tradnl"/>
        </w:rPr>
        <w:t xml:space="preserve"> que el ser humano empezó a adquirir conciencia del</w:t>
      </w:r>
      <w:r w:rsidR="00BA44D4" w:rsidRPr="002C2FE0">
        <w:rPr>
          <w:rFonts w:cs="Times New Roman"/>
          <w:szCs w:val="24"/>
          <w:lang w:val="es-ES_tradnl"/>
        </w:rPr>
        <w:t xml:space="preserve"> daño que le hací</w:t>
      </w:r>
      <w:r w:rsidR="00FC42C8" w:rsidRPr="002C2FE0">
        <w:rPr>
          <w:rFonts w:cs="Times New Roman"/>
          <w:szCs w:val="24"/>
          <w:lang w:val="es-ES_tradnl"/>
        </w:rPr>
        <w:t xml:space="preserve">a el medio ambiente con </w:t>
      </w:r>
      <w:r w:rsidR="009A1289">
        <w:rPr>
          <w:rFonts w:cs="Times New Roman"/>
          <w:szCs w:val="24"/>
          <w:lang w:val="es-ES_tradnl"/>
        </w:rPr>
        <w:t>la creación y uso de muchos</w:t>
      </w:r>
      <w:r w:rsidR="009A1289" w:rsidRPr="002C2FE0">
        <w:rPr>
          <w:rFonts w:cs="Times New Roman"/>
          <w:szCs w:val="24"/>
          <w:lang w:val="es-ES_tradnl"/>
        </w:rPr>
        <w:t xml:space="preserve"> </w:t>
      </w:r>
      <w:r w:rsidR="00FC42C8" w:rsidRPr="002C2FE0">
        <w:rPr>
          <w:rFonts w:cs="Times New Roman"/>
          <w:szCs w:val="24"/>
          <w:lang w:val="es-ES_tradnl"/>
        </w:rPr>
        <w:t xml:space="preserve">productos </w:t>
      </w:r>
      <w:r w:rsidR="009A1289">
        <w:rPr>
          <w:rFonts w:cs="Times New Roman"/>
          <w:szCs w:val="24"/>
          <w:lang w:val="es-ES_tradnl"/>
        </w:rPr>
        <w:t>de uso constante</w:t>
      </w:r>
      <w:r w:rsidR="0038719D">
        <w:rPr>
          <w:rFonts w:cs="Times New Roman"/>
          <w:szCs w:val="24"/>
          <w:lang w:val="es-ES_tradnl"/>
        </w:rPr>
        <w:t>. Además,</w:t>
      </w:r>
      <w:r w:rsidR="009A1289">
        <w:rPr>
          <w:rFonts w:cs="Times New Roman"/>
          <w:szCs w:val="24"/>
          <w:lang w:val="es-ES_tradnl"/>
        </w:rPr>
        <w:t xml:space="preserve"> no solo </w:t>
      </w:r>
      <w:r w:rsidR="0038719D">
        <w:rPr>
          <w:rFonts w:cs="Times New Roman"/>
          <w:szCs w:val="24"/>
          <w:lang w:val="es-ES_tradnl"/>
        </w:rPr>
        <w:t>son nocivos al</w:t>
      </w:r>
      <w:r w:rsidR="009A1289">
        <w:rPr>
          <w:rFonts w:cs="Times New Roman"/>
          <w:szCs w:val="24"/>
          <w:lang w:val="es-ES_tradnl"/>
        </w:rPr>
        <w:t xml:space="preserve"> momento de crearlos y usarlos</w:t>
      </w:r>
      <w:r w:rsidR="00FC42C8" w:rsidRPr="002C2FE0">
        <w:rPr>
          <w:rFonts w:cs="Times New Roman"/>
          <w:szCs w:val="24"/>
          <w:lang w:val="es-ES_tradnl"/>
        </w:rPr>
        <w:t>,</w:t>
      </w:r>
      <w:r w:rsidR="009A1289">
        <w:rPr>
          <w:rFonts w:cs="Times New Roman"/>
          <w:szCs w:val="24"/>
          <w:lang w:val="es-ES_tradnl"/>
        </w:rPr>
        <w:t xml:space="preserve"> sino </w:t>
      </w:r>
      <w:r w:rsidR="0038719D">
        <w:rPr>
          <w:rFonts w:cs="Times New Roman"/>
          <w:szCs w:val="24"/>
          <w:lang w:val="es-ES_tradnl"/>
        </w:rPr>
        <w:t xml:space="preserve">que </w:t>
      </w:r>
      <w:r w:rsidR="009A1289">
        <w:rPr>
          <w:rFonts w:cs="Times New Roman"/>
          <w:szCs w:val="24"/>
          <w:lang w:val="es-ES_tradnl"/>
        </w:rPr>
        <w:t xml:space="preserve">también </w:t>
      </w:r>
      <w:r w:rsidR="0038719D">
        <w:rPr>
          <w:rFonts w:cs="Times New Roman"/>
          <w:szCs w:val="24"/>
          <w:lang w:val="es-ES_tradnl"/>
        </w:rPr>
        <w:t>lo son una vez que han sido utilizados</w:t>
      </w:r>
      <w:r w:rsidR="00A1735F">
        <w:rPr>
          <w:rFonts w:cs="Times New Roman"/>
          <w:szCs w:val="24"/>
          <w:lang w:val="es-ES_tradnl"/>
        </w:rPr>
        <w:t xml:space="preserve"> y desechados</w:t>
      </w:r>
      <w:r w:rsidR="009A1289">
        <w:rPr>
          <w:rFonts w:cs="Times New Roman"/>
          <w:szCs w:val="24"/>
          <w:lang w:val="es-ES_tradnl"/>
        </w:rPr>
        <w:t>, ya que</w:t>
      </w:r>
      <w:r w:rsidR="00FC42C8" w:rsidRPr="002C2FE0">
        <w:rPr>
          <w:rFonts w:cs="Times New Roman"/>
          <w:szCs w:val="24"/>
          <w:lang w:val="es-ES_tradnl"/>
        </w:rPr>
        <w:t xml:space="preserve"> a algunos de ellos les toma hasta cientos de años degradarse</w:t>
      </w:r>
      <w:r w:rsidR="00CC744F">
        <w:rPr>
          <w:rFonts w:cs="Times New Roman"/>
          <w:szCs w:val="24"/>
          <w:lang w:val="es-ES_tradnl"/>
        </w:rPr>
        <w:t>,</w:t>
      </w:r>
      <w:r w:rsidR="00FC42C8" w:rsidRPr="002C2FE0">
        <w:rPr>
          <w:rFonts w:cs="Times New Roman"/>
          <w:szCs w:val="24"/>
          <w:lang w:val="es-ES_tradnl"/>
        </w:rPr>
        <w:t xml:space="preserve"> tiempo</w:t>
      </w:r>
      <w:r w:rsidR="00CC744F">
        <w:rPr>
          <w:rFonts w:cs="Times New Roman"/>
          <w:szCs w:val="24"/>
          <w:lang w:val="es-ES_tradnl"/>
        </w:rPr>
        <w:t xml:space="preserve"> durante el cual</w:t>
      </w:r>
      <w:r w:rsidR="00FC42C8" w:rsidRPr="002C2FE0">
        <w:rPr>
          <w:rFonts w:cs="Times New Roman"/>
          <w:szCs w:val="24"/>
          <w:lang w:val="es-ES_tradnl"/>
        </w:rPr>
        <w:t xml:space="preserve"> </w:t>
      </w:r>
      <w:r w:rsidR="009A1289">
        <w:rPr>
          <w:rFonts w:cs="Times New Roman"/>
          <w:szCs w:val="24"/>
          <w:lang w:val="es-ES_tradnl"/>
        </w:rPr>
        <w:t>continúan</w:t>
      </w:r>
      <w:r w:rsidR="009A1289" w:rsidRPr="002C2FE0">
        <w:rPr>
          <w:rFonts w:cs="Times New Roman"/>
          <w:szCs w:val="24"/>
          <w:lang w:val="es-ES_tradnl"/>
        </w:rPr>
        <w:t xml:space="preserve"> </w:t>
      </w:r>
      <w:r w:rsidR="00FC42C8" w:rsidRPr="002C2FE0">
        <w:rPr>
          <w:rFonts w:cs="Times New Roman"/>
          <w:szCs w:val="24"/>
          <w:lang w:val="es-ES_tradnl"/>
        </w:rPr>
        <w:t xml:space="preserve">contaminando. </w:t>
      </w:r>
    </w:p>
    <w:p w14:paraId="7CAFB464" w14:textId="1982263B" w:rsidR="00FC42C8" w:rsidRPr="002C2FE0" w:rsidRDefault="00EB05D6" w:rsidP="00550EAC">
      <w:pPr>
        <w:spacing w:after="0" w:line="360" w:lineRule="auto"/>
        <w:ind w:firstLine="708"/>
        <w:jc w:val="both"/>
        <w:rPr>
          <w:rFonts w:cs="Times New Roman"/>
          <w:szCs w:val="24"/>
          <w:lang w:val="es-ES_tradnl"/>
        </w:rPr>
      </w:pPr>
      <w:r>
        <w:rPr>
          <w:rFonts w:cs="Times New Roman"/>
          <w:szCs w:val="24"/>
          <w:lang w:val="es-ES_tradnl"/>
        </w:rPr>
        <w:t>También</w:t>
      </w:r>
      <w:r w:rsidR="00FC42C8" w:rsidRPr="002C2FE0">
        <w:rPr>
          <w:rFonts w:cs="Times New Roman"/>
          <w:szCs w:val="24"/>
          <w:lang w:val="es-ES_tradnl"/>
        </w:rPr>
        <w:t>, existe una sobreexplotación de las fuentes de agua dulce</w:t>
      </w:r>
      <w:r>
        <w:rPr>
          <w:rFonts w:cs="Times New Roman"/>
          <w:szCs w:val="24"/>
          <w:lang w:val="es-ES_tradnl"/>
        </w:rPr>
        <w:t>. Muchos</w:t>
      </w:r>
      <w:r w:rsidR="00FC42C8" w:rsidRPr="002C2FE0">
        <w:rPr>
          <w:rFonts w:cs="Times New Roman"/>
          <w:szCs w:val="24"/>
          <w:lang w:val="es-ES_tradnl"/>
        </w:rPr>
        <w:t xml:space="preserve"> procesos </w:t>
      </w:r>
      <w:r>
        <w:rPr>
          <w:rFonts w:cs="Times New Roman"/>
          <w:szCs w:val="24"/>
          <w:lang w:val="es-ES_tradnl"/>
        </w:rPr>
        <w:t xml:space="preserve">tanto </w:t>
      </w:r>
      <w:r w:rsidR="00FC42C8" w:rsidRPr="002C2FE0">
        <w:rPr>
          <w:rFonts w:cs="Times New Roman"/>
          <w:szCs w:val="24"/>
          <w:lang w:val="es-ES_tradnl"/>
        </w:rPr>
        <w:t xml:space="preserve">caseros </w:t>
      </w:r>
      <w:r>
        <w:rPr>
          <w:rFonts w:cs="Times New Roman"/>
          <w:szCs w:val="24"/>
          <w:lang w:val="es-ES_tradnl"/>
        </w:rPr>
        <w:t>como</w:t>
      </w:r>
      <w:r w:rsidRPr="002C2FE0">
        <w:rPr>
          <w:rFonts w:cs="Times New Roman"/>
          <w:szCs w:val="24"/>
          <w:lang w:val="es-ES_tradnl"/>
        </w:rPr>
        <w:t xml:space="preserve"> </w:t>
      </w:r>
      <w:r w:rsidR="00FC42C8" w:rsidRPr="002C2FE0">
        <w:rPr>
          <w:rFonts w:cs="Times New Roman"/>
          <w:szCs w:val="24"/>
          <w:lang w:val="es-ES_tradnl"/>
        </w:rPr>
        <w:t>industriales se convierte</w:t>
      </w:r>
      <w:r w:rsidR="00DB2EDE">
        <w:rPr>
          <w:rFonts w:cs="Times New Roman"/>
          <w:szCs w:val="24"/>
          <w:lang w:val="es-ES_tradnl"/>
        </w:rPr>
        <w:t>n</w:t>
      </w:r>
      <w:r w:rsidR="00FC42C8" w:rsidRPr="002C2FE0">
        <w:rPr>
          <w:rFonts w:cs="Times New Roman"/>
          <w:szCs w:val="24"/>
          <w:lang w:val="es-ES_tradnl"/>
        </w:rPr>
        <w:t xml:space="preserve"> en agentes contaminantes de todo tipo de cuerpo lacustre</w:t>
      </w:r>
      <w:r w:rsidR="002F4A8E">
        <w:rPr>
          <w:rFonts w:cs="Times New Roman"/>
          <w:szCs w:val="24"/>
          <w:lang w:val="es-ES_tradnl"/>
        </w:rPr>
        <w:t>,</w:t>
      </w:r>
      <w:r w:rsidR="00FC42C8" w:rsidRPr="002C2FE0">
        <w:rPr>
          <w:rFonts w:cs="Times New Roman"/>
          <w:szCs w:val="24"/>
          <w:lang w:val="es-ES_tradnl"/>
        </w:rPr>
        <w:t xml:space="preserve"> a donde </w:t>
      </w:r>
      <w:r w:rsidR="002F4A8E">
        <w:rPr>
          <w:rFonts w:cs="Times New Roman"/>
          <w:szCs w:val="24"/>
          <w:lang w:val="es-ES_tradnl"/>
        </w:rPr>
        <w:t>el agua</w:t>
      </w:r>
      <w:r w:rsidR="002F4A8E" w:rsidRPr="002C2FE0">
        <w:rPr>
          <w:rFonts w:cs="Times New Roman"/>
          <w:szCs w:val="24"/>
          <w:lang w:val="es-ES_tradnl"/>
        </w:rPr>
        <w:t xml:space="preserve"> </w:t>
      </w:r>
      <w:r w:rsidR="00FC42C8" w:rsidRPr="002C2FE0">
        <w:rPr>
          <w:rFonts w:cs="Times New Roman"/>
          <w:szCs w:val="24"/>
          <w:lang w:val="es-ES_tradnl"/>
        </w:rPr>
        <w:t>regresa después de haber sido usada y contaminada.</w:t>
      </w:r>
    </w:p>
    <w:p w14:paraId="141F0E1E" w14:textId="071A3B40" w:rsidR="00FC42C8" w:rsidRPr="002C2FE0" w:rsidRDefault="007B4E01" w:rsidP="00550EAC">
      <w:pPr>
        <w:spacing w:after="0" w:line="360" w:lineRule="auto"/>
        <w:ind w:firstLine="708"/>
        <w:jc w:val="both"/>
        <w:rPr>
          <w:rFonts w:cs="Times New Roman"/>
          <w:szCs w:val="24"/>
          <w:lang w:val="es-ES_tradnl"/>
        </w:rPr>
      </w:pPr>
      <w:r>
        <w:rPr>
          <w:rFonts w:cs="Times New Roman"/>
          <w:szCs w:val="24"/>
          <w:lang w:val="es-ES_tradnl"/>
        </w:rPr>
        <w:t>Igualmente, e</w:t>
      </w:r>
      <w:r w:rsidR="00BA44D4" w:rsidRPr="002C2FE0">
        <w:rPr>
          <w:rFonts w:cs="Times New Roman"/>
          <w:szCs w:val="24"/>
          <w:lang w:val="es-ES_tradnl"/>
        </w:rPr>
        <w:t xml:space="preserve">xisten </w:t>
      </w:r>
      <w:r>
        <w:rPr>
          <w:rFonts w:cs="Times New Roman"/>
          <w:szCs w:val="24"/>
          <w:lang w:val="es-ES_tradnl"/>
        </w:rPr>
        <w:t xml:space="preserve">muchos </w:t>
      </w:r>
      <w:r w:rsidR="00BA44D4" w:rsidRPr="002C2FE0">
        <w:rPr>
          <w:rFonts w:cs="Times New Roman"/>
          <w:szCs w:val="24"/>
          <w:lang w:val="es-ES_tradnl"/>
        </w:rPr>
        <w:t xml:space="preserve">sistemas </w:t>
      </w:r>
      <w:r>
        <w:rPr>
          <w:rFonts w:cs="Times New Roman"/>
          <w:szCs w:val="24"/>
          <w:lang w:val="es-ES_tradnl"/>
        </w:rPr>
        <w:t>de generación de electricidad que implican</w:t>
      </w:r>
      <w:r w:rsidR="00BA44D4" w:rsidRPr="002C2FE0">
        <w:rPr>
          <w:rFonts w:cs="Times New Roman"/>
          <w:szCs w:val="24"/>
          <w:lang w:val="es-ES_tradnl"/>
        </w:rPr>
        <w:t xml:space="preserve"> la quema de combustibles </w:t>
      </w:r>
      <w:r w:rsidR="00C02E0A">
        <w:rPr>
          <w:rFonts w:cs="Times New Roman"/>
          <w:szCs w:val="24"/>
          <w:lang w:val="es-ES_tradnl"/>
        </w:rPr>
        <w:t xml:space="preserve">altamente nocivos para la Tierra. </w:t>
      </w:r>
      <w:r w:rsidR="0050039D">
        <w:rPr>
          <w:rFonts w:cs="Times New Roman"/>
          <w:szCs w:val="24"/>
          <w:lang w:val="es-ES_tradnl"/>
        </w:rPr>
        <w:t>A pesar de ello, son los que imperan prácticamente en todo el mundo</w:t>
      </w:r>
      <w:r w:rsidR="00AD67A4">
        <w:rPr>
          <w:rFonts w:cs="Times New Roman"/>
          <w:szCs w:val="24"/>
          <w:lang w:val="es-ES_tradnl"/>
        </w:rPr>
        <w:t>, ya que hoy en día</w:t>
      </w:r>
      <w:r w:rsidR="0050039D">
        <w:rPr>
          <w:rFonts w:cs="Times New Roman"/>
          <w:szCs w:val="24"/>
          <w:lang w:val="es-ES_tradnl"/>
        </w:rPr>
        <w:t xml:space="preserve"> </w:t>
      </w:r>
      <w:r w:rsidR="0050039D" w:rsidRPr="002C2FE0">
        <w:rPr>
          <w:rFonts w:cs="Times New Roman"/>
          <w:szCs w:val="24"/>
          <w:lang w:val="es-ES_tradnl"/>
        </w:rPr>
        <w:t>los sistemas no contaminantes de generación de energía eléctrica</w:t>
      </w:r>
      <w:r w:rsidR="00EF36EC">
        <w:rPr>
          <w:rFonts w:cs="Times New Roman"/>
          <w:szCs w:val="24"/>
          <w:lang w:val="es-ES_tradnl"/>
        </w:rPr>
        <w:t xml:space="preserve"> no han logrado consolidarse</w:t>
      </w:r>
      <w:r w:rsidR="0050039D" w:rsidRPr="002C2FE0">
        <w:rPr>
          <w:rFonts w:cs="Times New Roman"/>
          <w:szCs w:val="24"/>
          <w:lang w:val="es-ES_tradnl"/>
        </w:rPr>
        <w:t>.</w:t>
      </w:r>
    </w:p>
    <w:p w14:paraId="0B6C5F5D" w14:textId="145FB336" w:rsidR="00597FDE" w:rsidRPr="002C2FE0" w:rsidRDefault="00597FDE" w:rsidP="00550EAC">
      <w:pPr>
        <w:spacing w:after="0" w:line="360" w:lineRule="auto"/>
        <w:ind w:firstLine="708"/>
        <w:jc w:val="both"/>
        <w:rPr>
          <w:rFonts w:cs="Times New Roman"/>
          <w:szCs w:val="24"/>
          <w:lang w:val="es-ES_tradnl"/>
        </w:rPr>
      </w:pPr>
      <w:r w:rsidRPr="002C2FE0">
        <w:rPr>
          <w:rFonts w:cs="Times New Roman"/>
          <w:szCs w:val="24"/>
          <w:lang w:val="es-ES_tradnl"/>
        </w:rPr>
        <w:t>De igual manera, en una gran cantidad de hogares se emplea el gas l</w:t>
      </w:r>
      <w:r w:rsidR="006F033A" w:rsidRPr="002C2FE0">
        <w:rPr>
          <w:rFonts w:cs="Times New Roman"/>
          <w:szCs w:val="24"/>
          <w:lang w:val="es-ES_tradnl"/>
        </w:rPr>
        <w:t>icuado</w:t>
      </w:r>
      <w:r w:rsidRPr="002C2FE0">
        <w:rPr>
          <w:rFonts w:cs="Times New Roman"/>
          <w:szCs w:val="24"/>
          <w:lang w:val="es-ES_tradnl"/>
        </w:rPr>
        <w:t xml:space="preserve"> tanto para cocinar como para calentar el agua que se emplea en el baño</w:t>
      </w:r>
      <w:r w:rsidR="0012528F">
        <w:rPr>
          <w:rFonts w:cs="Times New Roman"/>
          <w:szCs w:val="24"/>
          <w:lang w:val="es-ES_tradnl"/>
        </w:rPr>
        <w:t>, cuyas emisiones son una amenaza constante para la capa de ozono</w:t>
      </w:r>
      <w:r w:rsidRPr="002C2FE0">
        <w:rPr>
          <w:rFonts w:cs="Times New Roman"/>
          <w:szCs w:val="24"/>
          <w:lang w:val="es-ES_tradnl"/>
        </w:rPr>
        <w:t>.</w:t>
      </w:r>
    </w:p>
    <w:p w14:paraId="0D1588B6" w14:textId="09CB9473" w:rsidR="00597FDE" w:rsidRPr="002C2FE0" w:rsidRDefault="00597FDE" w:rsidP="00550EAC">
      <w:pPr>
        <w:spacing w:after="0" w:line="360" w:lineRule="auto"/>
        <w:ind w:firstLine="708"/>
        <w:jc w:val="both"/>
        <w:rPr>
          <w:rFonts w:cs="Times New Roman"/>
          <w:szCs w:val="24"/>
          <w:lang w:val="es-ES_tradnl"/>
        </w:rPr>
      </w:pPr>
      <w:r w:rsidRPr="002C2FE0">
        <w:rPr>
          <w:rFonts w:cs="Times New Roman"/>
          <w:szCs w:val="24"/>
          <w:lang w:val="es-ES_tradnl"/>
        </w:rPr>
        <w:lastRenderedPageBreak/>
        <w:t>Esta es tan solo una pequeña parte de las fuentes de contaminantes que se relacionan con las casas-habitación</w:t>
      </w:r>
      <w:r w:rsidR="000F2CDD">
        <w:rPr>
          <w:rFonts w:cs="Times New Roman"/>
          <w:szCs w:val="24"/>
          <w:lang w:val="es-ES_tradnl"/>
        </w:rPr>
        <w:t xml:space="preserve">. Por supuesto, </w:t>
      </w:r>
      <w:r w:rsidRPr="002C2FE0">
        <w:rPr>
          <w:rFonts w:cs="Times New Roman"/>
          <w:szCs w:val="24"/>
          <w:lang w:val="es-ES_tradnl"/>
        </w:rPr>
        <w:t xml:space="preserve">no se han mencionado </w:t>
      </w:r>
      <w:r w:rsidR="000F2CDD">
        <w:rPr>
          <w:rFonts w:cs="Times New Roman"/>
          <w:szCs w:val="24"/>
          <w:lang w:val="es-ES_tradnl"/>
        </w:rPr>
        <w:t>las</w:t>
      </w:r>
      <w:r w:rsidR="000F2CDD" w:rsidRPr="002C2FE0">
        <w:rPr>
          <w:rFonts w:cs="Times New Roman"/>
          <w:szCs w:val="24"/>
          <w:lang w:val="es-ES_tradnl"/>
        </w:rPr>
        <w:t xml:space="preserve"> </w:t>
      </w:r>
      <w:r w:rsidRPr="002C2FE0">
        <w:rPr>
          <w:rFonts w:cs="Times New Roman"/>
          <w:szCs w:val="24"/>
          <w:lang w:val="es-ES_tradnl"/>
        </w:rPr>
        <w:t xml:space="preserve">fuentes de contaminación </w:t>
      </w:r>
      <w:r w:rsidR="000F2CDD">
        <w:rPr>
          <w:rFonts w:cs="Times New Roman"/>
          <w:szCs w:val="24"/>
          <w:lang w:val="es-ES_tradnl"/>
        </w:rPr>
        <w:t xml:space="preserve">provenientes de </w:t>
      </w:r>
      <w:r w:rsidRPr="002C2FE0">
        <w:rPr>
          <w:rFonts w:cs="Times New Roman"/>
          <w:szCs w:val="24"/>
          <w:lang w:val="es-ES_tradnl"/>
        </w:rPr>
        <w:t xml:space="preserve">los parques vehiculares y las industrias, </w:t>
      </w:r>
      <w:r w:rsidR="000F2CDD">
        <w:rPr>
          <w:rFonts w:cs="Times New Roman"/>
          <w:szCs w:val="24"/>
          <w:lang w:val="es-ES_tradnl"/>
        </w:rPr>
        <w:t>entre otras más.</w:t>
      </w:r>
    </w:p>
    <w:p w14:paraId="1E039372" w14:textId="77777777" w:rsidR="00EA1A41" w:rsidRPr="002C2FE0" w:rsidRDefault="00EA1A41" w:rsidP="00550EAC">
      <w:pPr>
        <w:spacing w:after="0" w:line="360" w:lineRule="auto"/>
        <w:jc w:val="both"/>
        <w:rPr>
          <w:rFonts w:cs="Times New Roman"/>
          <w:szCs w:val="24"/>
          <w:lang w:val="es-ES_tradnl"/>
        </w:rPr>
      </w:pPr>
    </w:p>
    <w:p w14:paraId="4A2C4E55" w14:textId="7B08DF97" w:rsidR="000C678F" w:rsidRPr="00A345F7" w:rsidRDefault="000C678F" w:rsidP="00A345F7">
      <w:pPr>
        <w:spacing w:after="0" w:line="360" w:lineRule="auto"/>
        <w:jc w:val="center"/>
        <w:rPr>
          <w:rFonts w:cs="Times New Roman"/>
          <w:b/>
          <w:bCs/>
          <w:iCs/>
          <w:sz w:val="26"/>
          <w:szCs w:val="26"/>
          <w:lang w:val="es-ES_tradnl"/>
        </w:rPr>
      </w:pPr>
      <w:r w:rsidRPr="00A345F7">
        <w:rPr>
          <w:rFonts w:cs="Times New Roman"/>
          <w:b/>
          <w:bCs/>
          <w:iCs/>
          <w:sz w:val="26"/>
          <w:szCs w:val="26"/>
          <w:lang w:val="es-ES_tradnl"/>
        </w:rPr>
        <w:t>Datos relevantes de Tepatitlán</w:t>
      </w:r>
    </w:p>
    <w:p w14:paraId="16E06A5E" w14:textId="7DA582F7" w:rsidR="00B01E29" w:rsidRPr="002C2FE0" w:rsidRDefault="00635151" w:rsidP="00550EAC">
      <w:pPr>
        <w:spacing w:after="0" w:line="360" w:lineRule="auto"/>
        <w:ind w:firstLine="708"/>
        <w:jc w:val="both"/>
        <w:rPr>
          <w:rFonts w:cs="Times New Roman"/>
          <w:szCs w:val="24"/>
          <w:lang w:val="es-ES_tradnl"/>
        </w:rPr>
      </w:pPr>
      <w:r w:rsidRPr="002C2FE0">
        <w:rPr>
          <w:rFonts w:cs="Times New Roman"/>
          <w:szCs w:val="24"/>
          <w:lang w:val="es-ES_tradnl"/>
        </w:rPr>
        <w:t>Tepatitlán est</w:t>
      </w:r>
      <w:r w:rsidR="00DB2EDE">
        <w:rPr>
          <w:rFonts w:cs="Times New Roman"/>
          <w:szCs w:val="24"/>
          <w:lang w:val="es-ES_tradnl"/>
        </w:rPr>
        <w:t>á</w:t>
      </w:r>
      <w:r w:rsidRPr="002C2FE0">
        <w:rPr>
          <w:rFonts w:cs="Times New Roman"/>
          <w:szCs w:val="24"/>
          <w:lang w:val="es-ES_tradnl"/>
        </w:rPr>
        <w:t xml:space="preserve"> catalogada como una ciudad en continuo crecimiento poblacional e industrial que basa su economía en las actividades comerciales, pecuarias y forestales, además de contar con centros educativos que permiten a la gente de las poblaciones vecinas acudir a prepararse en lugar de desplazarse a</w:t>
      </w:r>
      <w:r w:rsidR="00EA1A41">
        <w:rPr>
          <w:rFonts w:cs="Times New Roman"/>
          <w:szCs w:val="24"/>
          <w:lang w:val="es-ES_tradnl"/>
        </w:rPr>
        <w:t>l Área</w:t>
      </w:r>
      <w:r w:rsidRPr="002C2FE0">
        <w:rPr>
          <w:rFonts w:cs="Times New Roman"/>
          <w:szCs w:val="24"/>
          <w:lang w:val="es-ES_tradnl"/>
        </w:rPr>
        <w:t xml:space="preserve"> Metropolitana de Guadalajara, </w:t>
      </w:r>
      <w:r w:rsidR="00B01E29" w:rsidRPr="002C2FE0">
        <w:rPr>
          <w:rFonts w:cs="Times New Roman"/>
          <w:szCs w:val="24"/>
          <w:lang w:val="es-ES_tradnl"/>
        </w:rPr>
        <w:t>lo que ocasiona</w:t>
      </w:r>
      <w:r w:rsidRPr="002C2FE0">
        <w:rPr>
          <w:rFonts w:cs="Times New Roman"/>
          <w:szCs w:val="24"/>
          <w:lang w:val="es-ES_tradnl"/>
        </w:rPr>
        <w:t xml:space="preserve"> una </w:t>
      </w:r>
      <w:r w:rsidR="00B01E29" w:rsidRPr="002C2FE0">
        <w:rPr>
          <w:rFonts w:cs="Times New Roman"/>
          <w:szCs w:val="24"/>
          <w:lang w:val="es-ES_tradnl"/>
        </w:rPr>
        <w:t xml:space="preserve">mayor </w:t>
      </w:r>
      <w:r w:rsidRPr="002C2FE0">
        <w:rPr>
          <w:rFonts w:cs="Times New Roman"/>
          <w:szCs w:val="24"/>
          <w:lang w:val="es-ES_tradnl"/>
        </w:rPr>
        <w:t xml:space="preserve">demanda </w:t>
      </w:r>
      <w:r w:rsidR="00B01E29" w:rsidRPr="002C2FE0">
        <w:rPr>
          <w:rFonts w:cs="Times New Roman"/>
          <w:szCs w:val="24"/>
          <w:lang w:val="es-ES_tradnl"/>
        </w:rPr>
        <w:t>de vivienda, aunado a la que se genera por el crecimiento de las empresas regionales que requieren los servicios de personal que proviene de otras latitudes</w:t>
      </w:r>
    </w:p>
    <w:p w14:paraId="224C5A6C" w14:textId="782B70A1" w:rsidR="00106E06" w:rsidRDefault="00B01E29"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Como primera parte </w:t>
      </w:r>
      <w:r w:rsidR="00EA1A41" w:rsidRPr="002C2FE0">
        <w:rPr>
          <w:rFonts w:cs="Times New Roman"/>
          <w:szCs w:val="24"/>
          <w:lang w:val="es-ES_tradnl"/>
        </w:rPr>
        <w:t>de</w:t>
      </w:r>
      <w:r w:rsidR="00EA1A41">
        <w:rPr>
          <w:rFonts w:cs="Times New Roman"/>
          <w:szCs w:val="24"/>
          <w:lang w:val="es-ES_tradnl"/>
        </w:rPr>
        <w:t xml:space="preserve"> este</w:t>
      </w:r>
      <w:r w:rsidR="00EA1A41" w:rsidRPr="002C2FE0">
        <w:rPr>
          <w:rFonts w:cs="Times New Roman"/>
          <w:szCs w:val="24"/>
          <w:lang w:val="es-ES_tradnl"/>
        </w:rPr>
        <w:t xml:space="preserve"> </w:t>
      </w:r>
      <w:r w:rsidRPr="002C2FE0">
        <w:rPr>
          <w:rFonts w:cs="Times New Roman"/>
          <w:szCs w:val="24"/>
          <w:lang w:val="es-ES_tradnl"/>
        </w:rPr>
        <w:t xml:space="preserve">estudio, se consideró que es de </w:t>
      </w:r>
      <w:r w:rsidR="000C678F" w:rsidRPr="002C2FE0">
        <w:rPr>
          <w:rFonts w:cs="Times New Roman"/>
          <w:szCs w:val="24"/>
          <w:lang w:val="es-ES_tradnl"/>
        </w:rPr>
        <w:t xml:space="preserve">vital </w:t>
      </w:r>
      <w:r w:rsidRPr="002C2FE0">
        <w:rPr>
          <w:rFonts w:cs="Times New Roman"/>
          <w:szCs w:val="24"/>
          <w:lang w:val="es-ES_tradnl"/>
        </w:rPr>
        <w:t xml:space="preserve">importancia tomar en consideración las condiciones climáticas que existen en la región, </w:t>
      </w:r>
      <w:r w:rsidR="00EA1A41">
        <w:rPr>
          <w:rFonts w:cs="Times New Roman"/>
          <w:szCs w:val="24"/>
          <w:lang w:val="es-ES_tradnl"/>
        </w:rPr>
        <w:t>y así</w:t>
      </w:r>
      <w:r w:rsidRPr="002C2FE0">
        <w:rPr>
          <w:rFonts w:cs="Times New Roman"/>
          <w:szCs w:val="24"/>
          <w:lang w:val="es-ES_tradnl"/>
        </w:rPr>
        <w:t xml:space="preserve"> </w:t>
      </w:r>
      <w:r w:rsidR="000C678F" w:rsidRPr="002C2FE0">
        <w:rPr>
          <w:rFonts w:cs="Times New Roman"/>
          <w:szCs w:val="24"/>
          <w:lang w:val="es-ES_tradnl"/>
        </w:rPr>
        <w:t xml:space="preserve">determinar los </w:t>
      </w:r>
      <w:r w:rsidRPr="002C2FE0">
        <w:rPr>
          <w:rFonts w:cs="Times New Roman"/>
          <w:szCs w:val="24"/>
          <w:lang w:val="es-ES_tradnl"/>
        </w:rPr>
        <w:t xml:space="preserve">tipos de </w:t>
      </w:r>
      <w:r w:rsidR="000C678F" w:rsidRPr="002C2FE0">
        <w:rPr>
          <w:rFonts w:cs="Times New Roman"/>
          <w:szCs w:val="24"/>
          <w:lang w:val="es-ES_tradnl"/>
        </w:rPr>
        <w:t xml:space="preserve">materiales y tecnologías </w:t>
      </w:r>
      <w:r w:rsidRPr="002C2FE0">
        <w:rPr>
          <w:rFonts w:cs="Times New Roman"/>
          <w:szCs w:val="24"/>
          <w:lang w:val="es-ES_tradnl"/>
        </w:rPr>
        <w:t xml:space="preserve">que </w:t>
      </w:r>
      <w:r w:rsidR="00106E06">
        <w:rPr>
          <w:rFonts w:cs="Times New Roman"/>
          <w:szCs w:val="24"/>
          <w:lang w:val="es-ES_tradnl"/>
        </w:rPr>
        <w:t>pueden ser utilizadas</w:t>
      </w:r>
      <w:r w:rsidR="000C678F" w:rsidRPr="002C2FE0">
        <w:rPr>
          <w:rFonts w:cs="Times New Roman"/>
          <w:szCs w:val="24"/>
          <w:lang w:val="es-ES_tradnl"/>
        </w:rPr>
        <w:t xml:space="preserve"> </w:t>
      </w:r>
      <w:r w:rsidRPr="002C2FE0">
        <w:rPr>
          <w:rFonts w:cs="Times New Roman"/>
          <w:szCs w:val="24"/>
          <w:lang w:val="es-ES_tradnl"/>
        </w:rPr>
        <w:t>para</w:t>
      </w:r>
      <w:r w:rsidR="000C678F" w:rsidRPr="002C2FE0">
        <w:rPr>
          <w:rFonts w:cs="Times New Roman"/>
          <w:szCs w:val="24"/>
          <w:lang w:val="es-ES_tradnl"/>
        </w:rPr>
        <w:t xml:space="preserve"> </w:t>
      </w:r>
      <w:r w:rsidRPr="002C2FE0">
        <w:rPr>
          <w:rFonts w:cs="Times New Roman"/>
          <w:szCs w:val="24"/>
          <w:lang w:val="es-ES_tradnl"/>
        </w:rPr>
        <w:t xml:space="preserve">la construcción en el municipio. </w:t>
      </w:r>
    </w:p>
    <w:p w14:paraId="1E820B81" w14:textId="7838D889" w:rsidR="00C53862" w:rsidRDefault="00106E06" w:rsidP="00550EAC">
      <w:pPr>
        <w:spacing w:after="0" w:line="360" w:lineRule="auto"/>
        <w:ind w:firstLine="708"/>
        <w:jc w:val="both"/>
        <w:rPr>
          <w:rFonts w:cs="Times New Roman"/>
          <w:szCs w:val="24"/>
          <w:lang w:val="es-ES_tradnl"/>
        </w:rPr>
      </w:pPr>
      <w:r>
        <w:rPr>
          <w:rFonts w:cs="Times New Roman"/>
          <w:szCs w:val="24"/>
          <w:lang w:val="es-ES_tradnl"/>
        </w:rPr>
        <w:t>En lo que respecta al</w:t>
      </w:r>
      <w:r w:rsidR="000C678F" w:rsidRPr="002C2FE0">
        <w:rPr>
          <w:rFonts w:cs="Times New Roman"/>
          <w:szCs w:val="24"/>
          <w:lang w:val="es-ES_tradnl"/>
        </w:rPr>
        <w:t xml:space="preserve"> </w:t>
      </w:r>
      <w:r>
        <w:rPr>
          <w:rFonts w:cs="Times New Roman"/>
          <w:bCs/>
          <w:iCs/>
          <w:szCs w:val="24"/>
          <w:lang w:val="es-ES_tradnl"/>
        </w:rPr>
        <w:t>c</w:t>
      </w:r>
      <w:r w:rsidRPr="00550EAC">
        <w:rPr>
          <w:rFonts w:cs="Times New Roman"/>
          <w:bCs/>
          <w:iCs/>
          <w:szCs w:val="24"/>
          <w:lang w:val="es-ES_tradnl"/>
        </w:rPr>
        <w:t>lima</w:t>
      </w:r>
      <w:r>
        <w:rPr>
          <w:rFonts w:cs="Times New Roman"/>
          <w:bCs/>
          <w:iCs/>
          <w:szCs w:val="24"/>
          <w:lang w:val="es-ES_tradnl"/>
        </w:rPr>
        <w:t>,</w:t>
      </w:r>
      <w:r w:rsidR="000C678F" w:rsidRPr="002C2FE0">
        <w:rPr>
          <w:rFonts w:cs="Times New Roman"/>
          <w:szCs w:val="24"/>
          <w:lang w:val="es-ES_tradnl"/>
        </w:rPr>
        <w:t xml:space="preserve"> </w:t>
      </w:r>
      <w:r w:rsidR="00B01E29" w:rsidRPr="002C2FE0">
        <w:rPr>
          <w:rFonts w:cs="Times New Roman"/>
          <w:szCs w:val="24"/>
          <w:lang w:val="es-ES_tradnl"/>
        </w:rPr>
        <w:t xml:space="preserve">es </w:t>
      </w:r>
      <w:r w:rsidRPr="00550EAC">
        <w:rPr>
          <w:rFonts w:cs="Times New Roman"/>
          <w:iCs/>
          <w:szCs w:val="24"/>
          <w:lang w:val="es-ES_tradnl"/>
        </w:rPr>
        <w:t>semiseco</w:t>
      </w:r>
      <w:r w:rsidR="000C678F" w:rsidRPr="002C2FE0">
        <w:rPr>
          <w:rFonts w:cs="Times New Roman"/>
          <w:i/>
          <w:szCs w:val="24"/>
          <w:lang w:val="es-ES_tradnl"/>
        </w:rPr>
        <w:t>,</w:t>
      </w:r>
      <w:r w:rsidR="000C678F" w:rsidRPr="002C2FE0">
        <w:rPr>
          <w:rFonts w:cs="Times New Roman"/>
          <w:szCs w:val="24"/>
          <w:lang w:val="es-ES_tradnl"/>
        </w:rPr>
        <w:t xml:space="preserve"> con primavera e invierno secos, o </w:t>
      </w:r>
      <w:r w:rsidR="000C678F" w:rsidRPr="00550EAC">
        <w:rPr>
          <w:rFonts w:cs="Times New Roman"/>
          <w:iCs/>
          <w:szCs w:val="24"/>
          <w:lang w:val="es-ES_tradnl"/>
        </w:rPr>
        <w:t>semicálido</w:t>
      </w:r>
      <w:r w:rsidR="000C678F" w:rsidRPr="002C2FE0">
        <w:rPr>
          <w:rFonts w:cs="Times New Roman"/>
          <w:szCs w:val="24"/>
          <w:lang w:val="es-ES_tradnl"/>
        </w:rPr>
        <w:t xml:space="preserve"> con inviernos benignos.</w:t>
      </w:r>
      <w:r>
        <w:rPr>
          <w:rFonts w:cs="Times New Roman"/>
          <w:szCs w:val="24"/>
          <w:lang w:val="es-ES_tradnl"/>
        </w:rPr>
        <w:t xml:space="preserve"> La</w:t>
      </w:r>
      <w:r w:rsidR="000C678F" w:rsidRPr="002C2FE0">
        <w:rPr>
          <w:rFonts w:cs="Times New Roman"/>
          <w:szCs w:val="24"/>
          <w:lang w:val="es-ES_tradnl"/>
        </w:rPr>
        <w:t xml:space="preserve"> </w:t>
      </w:r>
      <w:r w:rsidRPr="00550EAC">
        <w:rPr>
          <w:rFonts w:cs="Times New Roman"/>
          <w:bCs/>
          <w:iCs/>
          <w:szCs w:val="24"/>
          <w:lang w:val="es-ES_tradnl"/>
        </w:rPr>
        <w:t xml:space="preserve">temperatura </w:t>
      </w:r>
      <w:r w:rsidR="000C678F" w:rsidRPr="00550EAC">
        <w:rPr>
          <w:rFonts w:cs="Times New Roman"/>
          <w:bCs/>
          <w:iCs/>
          <w:szCs w:val="24"/>
          <w:lang w:val="es-ES_tradnl"/>
        </w:rPr>
        <w:t>media anual</w:t>
      </w:r>
      <w:r w:rsidR="000C678F" w:rsidRPr="002C2FE0">
        <w:rPr>
          <w:rFonts w:cs="Times New Roman"/>
          <w:szCs w:val="24"/>
          <w:lang w:val="es-ES_tradnl"/>
        </w:rPr>
        <w:t xml:space="preserve"> oscila entre</w:t>
      </w:r>
      <w:r>
        <w:rPr>
          <w:rFonts w:cs="Times New Roman"/>
          <w:szCs w:val="24"/>
          <w:lang w:val="es-ES_tradnl"/>
        </w:rPr>
        <w:t xml:space="preserve"> los</w:t>
      </w:r>
      <w:r w:rsidR="000C678F" w:rsidRPr="002C2FE0">
        <w:rPr>
          <w:rFonts w:cs="Times New Roman"/>
          <w:szCs w:val="24"/>
          <w:lang w:val="es-ES_tradnl"/>
        </w:rPr>
        <w:t xml:space="preserve"> 19</w:t>
      </w:r>
      <w:r w:rsidR="0095567A">
        <w:rPr>
          <w:rFonts w:cs="Times New Roman"/>
          <w:szCs w:val="24"/>
          <w:lang w:val="es-ES_tradnl"/>
        </w:rPr>
        <w:t xml:space="preserve"> </w:t>
      </w:r>
      <w:r w:rsidR="000C678F" w:rsidRPr="002C2FE0">
        <w:rPr>
          <w:rFonts w:cs="Times New Roman"/>
          <w:szCs w:val="24"/>
          <w:lang w:val="es-ES_tradnl"/>
        </w:rPr>
        <w:t>°C y</w:t>
      </w:r>
      <w:r>
        <w:rPr>
          <w:rFonts w:cs="Times New Roman"/>
          <w:szCs w:val="24"/>
          <w:lang w:val="es-ES_tradnl"/>
        </w:rPr>
        <w:t xml:space="preserve"> los</w:t>
      </w:r>
      <w:r w:rsidR="000C678F" w:rsidRPr="002C2FE0">
        <w:rPr>
          <w:rFonts w:cs="Times New Roman"/>
          <w:szCs w:val="24"/>
          <w:lang w:val="es-ES_tradnl"/>
        </w:rPr>
        <w:t xml:space="preserve"> 30.5</w:t>
      </w:r>
      <w:r w:rsidR="0095567A">
        <w:rPr>
          <w:rFonts w:cs="Times New Roman"/>
          <w:szCs w:val="24"/>
          <w:lang w:val="es-ES_tradnl"/>
        </w:rPr>
        <w:t xml:space="preserve"> </w:t>
      </w:r>
      <w:r w:rsidR="000C678F" w:rsidRPr="002C2FE0">
        <w:rPr>
          <w:rFonts w:cs="Times New Roman"/>
          <w:szCs w:val="24"/>
          <w:lang w:val="es-ES_tradnl"/>
        </w:rPr>
        <w:t>°C. Entre los meses de junio, julio y agosto (</w:t>
      </w:r>
      <w:r w:rsidR="0095567A">
        <w:rPr>
          <w:rFonts w:cs="Times New Roman"/>
          <w:szCs w:val="24"/>
          <w:lang w:val="es-ES_tradnl"/>
        </w:rPr>
        <w:t>un</w:t>
      </w:r>
      <w:r w:rsidR="0095567A" w:rsidRPr="002C2FE0">
        <w:rPr>
          <w:rFonts w:cs="Times New Roman"/>
          <w:szCs w:val="24"/>
          <w:lang w:val="es-ES_tradnl"/>
        </w:rPr>
        <w:t xml:space="preserve"> </w:t>
      </w:r>
      <w:r w:rsidR="000C678F" w:rsidRPr="002C2FE0">
        <w:rPr>
          <w:rFonts w:cs="Times New Roman"/>
          <w:szCs w:val="24"/>
          <w:lang w:val="es-ES_tradnl"/>
        </w:rPr>
        <w:t xml:space="preserve">promedio de 80 días por año), se tiene una precipitación pluvial media de 874.7 </w:t>
      </w:r>
      <w:proofErr w:type="spellStart"/>
      <w:r w:rsidR="000C678F" w:rsidRPr="002C2FE0">
        <w:rPr>
          <w:rFonts w:cs="Times New Roman"/>
          <w:szCs w:val="24"/>
          <w:lang w:val="es-ES_tradnl"/>
        </w:rPr>
        <w:t>mm</w:t>
      </w:r>
      <w:r w:rsidR="0095567A">
        <w:rPr>
          <w:rFonts w:cs="Times New Roman"/>
          <w:szCs w:val="24"/>
          <w:lang w:val="es-ES_tradnl"/>
        </w:rPr>
        <w:t>.</w:t>
      </w:r>
      <w:proofErr w:type="spellEnd"/>
      <w:r w:rsidR="0095567A">
        <w:rPr>
          <w:rFonts w:cs="Times New Roman"/>
          <w:szCs w:val="24"/>
          <w:lang w:val="es-ES_tradnl"/>
        </w:rPr>
        <w:t xml:space="preserve"> </w:t>
      </w:r>
      <w:r w:rsidR="00F43ABD">
        <w:rPr>
          <w:rFonts w:cs="Times New Roman"/>
          <w:szCs w:val="24"/>
          <w:lang w:val="es-ES_tradnl"/>
        </w:rPr>
        <w:t>En promedio, hay</w:t>
      </w:r>
      <w:r w:rsidR="000C678F" w:rsidRPr="002C2FE0">
        <w:rPr>
          <w:rFonts w:cs="Times New Roman"/>
          <w:szCs w:val="24"/>
          <w:lang w:val="es-ES_tradnl"/>
        </w:rPr>
        <w:t xml:space="preserve"> 18 días con heladas</w:t>
      </w:r>
      <w:r w:rsidR="006C39DA">
        <w:rPr>
          <w:rFonts w:cs="Times New Roman"/>
          <w:szCs w:val="24"/>
          <w:lang w:val="es-ES_tradnl"/>
        </w:rPr>
        <w:t>.</w:t>
      </w:r>
      <w:r w:rsidR="000C678F" w:rsidRPr="002C2FE0">
        <w:rPr>
          <w:rFonts w:cs="Times New Roman"/>
          <w:szCs w:val="24"/>
          <w:lang w:val="es-ES_tradnl"/>
        </w:rPr>
        <w:t xml:space="preserve"> </w:t>
      </w:r>
      <w:r w:rsidR="006C39DA">
        <w:rPr>
          <w:rFonts w:cs="Times New Roman"/>
          <w:szCs w:val="24"/>
          <w:lang w:val="es-ES_tradnl"/>
        </w:rPr>
        <w:t>El resto de los</w:t>
      </w:r>
      <w:r w:rsidR="006C39DA" w:rsidRPr="002C2FE0">
        <w:rPr>
          <w:rFonts w:cs="Times New Roman"/>
          <w:szCs w:val="24"/>
          <w:lang w:val="es-ES_tradnl"/>
        </w:rPr>
        <w:t xml:space="preserve"> </w:t>
      </w:r>
      <w:r w:rsidR="000C678F" w:rsidRPr="002C2FE0">
        <w:rPr>
          <w:rFonts w:cs="Times New Roman"/>
          <w:szCs w:val="24"/>
          <w:lang w:val="es-ES_tradnl"/>
        </w:rPr>
        <w:t>días</w:t>
      </w:r>
      <w:r w:rsidR="006C39DA">
        <w:rPr>
          <w:rFonts w:cs="Times New Roman"/>
          <w:szCs w:val="24"/>
          <w:lang w:val="es-ES_tradnl"/>
        </w:rPr>
        <w:t xml:space="preserve"> son</w:t>
      </w:r>
      <w:r w:rsidR="000C678F" w:rsidRPr="002C2FE0">
        <w:rPr>
          <w:rFonts w:cs="Times New Roman"/>
          <w:szCs w:val="24"/>
          <w:lang w:val="es-ES_tradnl"/>
        </w:rPr>
        <w:t xml:space="preserve"> soleados </w:t>
      </w:r>
      <w:r w:rsidR="00C53862">
        <w:rPr>
          <w:rFonts w:cs="Times New Roman"/>
          <w:szCs w:val="24"/>
          <w:lang w:val="es-ES_tradnl"/>
        </w:rPr>
        <w:t>con</w:t>
      </w:r>
      <w:r w:rsidR="006C39DA" w:rsidRPr="002C2FE0">
        <w:rPr>
          <w:rFonts w:cs="Times New Roman"/>
          <w:szCs w:val="24"/>
          <w:lang w:val="es-ES_tradnl"/>
        </w:rPr>
        <w:t xml:space="preserve"> </w:t>
      </w:r>
      <w:r w:rsidR="000C678F" w:rsidRPr="002C2FE0">
        <w:rPr>
          <w:rFonts w:cs="Times New Roman"/>
          <w:szCs w:val="24"/>
          <w:lang w:val="es-ES_tradnl"/>
        </w:rPr>
        <w:t xml:space="preserve">vientos dominantes </w:t>
      </w:r>
      <w:r w:rsidR="00C53862">
        <w:rPr>
          <w:rFonts w:cs="Times New Roman"/>
          <w:szCs w:val="24"/>
          <w:lang w:val="es-ES_tradnl"/>
        </w:rPr>
        <w:t>de s</w:t>
      </w:r>
      <w:r w:rsidR="00C53862" w:rsidRPr="002C2FE0">
        <w:rPr>
          <w:rFonts w:cs="Times New Roman"/>
          <w:szCs w:val="24"/>
          <w:lang w:val="es-ES_tradnl"/>
        </w:rPr>
        <w:t xml:space="preserve">ur </w:t>
      </w:r>
      <w:r w:rsidR="000C678F" w:rsidRPr="002C2FE0">
        <w:rPr>
          <w:rFonts w:cs="Times New Roman"/>
          <w:szCs w:val="24"/>
          <w:lang w:val="es-ES_tradnl"/>
        </w:rPr>
        <w:t xml:space="preserve">a </w:t>
      </w:r>
      <w:r w:rsidR="00C53862">
        <w:rPr>
          <w:rFonts w:cs="Times New Roman"/>
          <w:szCs w:val="24"/>
          <w:lang w:val="es-ES_tradnl"/>
        </w:rPr>
        <w:t>n</w:t>
      </w:r>
      <w:r w:rsidR="00C53862" w:rsidRPr="002C2FE0">
        <w:rPr>
          <w:rFonts w:cs="Times New Roman"/>
          <w:szCs w:val="24"/>
          <w:lang w:val="es-ES_tradnl"/>
        </w:rPr>
        <w:t>orte</w:t>
      </w:r>
      <w:r w:rsidR="000C678F" w:rsidRPr="002C2FE0">
        <w:rPr>
          <w:rFonts w:cs="Times New Roman"/>
          <w:szCs w:val="24"/>
          <w:lang w:val="es-ES_tradnl"/>
        </w:rPr>
        <w:t xml:space="preserve">. </w:t>
      </w:r>
    </w:p>
    <w:p w14:paraId="7609F8A4" w14:textId="38732637" w:rsidR="000C678F" w:rsidRPr="002C2FE0" w:rsidRDefault="00C53862" w:rsidP="00550EAC">
      <w:pPr>
        <w:spacing w:after="0" w:line="360" w:lineRule="auto"/>
        <w:ind w:firstLine="708"/>
        <w:jc w:val="both"/>
        <w:rPr>
          <w:rFonts w:cs="Times New Roman"/>
          <w:szCs w:val="24"/>
          <w:lang w:val="es-ES_tradnl"/>
        </w:rPr>
      </w:pPr>
      <w:r>
        <w:rPr>
          <w:rFonts w:cs="Times New Roman"/>
          <w:szCs w:val="24"/>
          <w:lang w:val="es-ES_tradnl"/>
        </w:rPr>
        <w:t>Ahora bien</w:t>
      </w:r>
      <w:r w:rsidR="000C678F" w:rsidRPr="002C2FE0">
        <w:rPr>
          <w:rFonts w:cs="Times New Roman"/>
          <w:szCs w:val="24"/>
          <w:lang w:val="es-ES_tradnl"/>
        </w:rPr>
        <w:t xml:space="preserve">, sus recursos hidrológicos son proporcionados por los </w:t>
      </w:r>
      <w:r>
        <w:rPr>
          <w:rFonts w:cs="Times New Roman"/>
          <w:szCs w:val="24"/>
          <w:lang w:val="es-ES_tradnl"/>
        </w:rPr>
        <w:t>r</w:t>
      </w:r>
      <w:r w:rsidRPr="002C2FE0">
        <w:rPr>
          <w:rFonts w:cs="Times New Roman"/>
          <w:szCs w:val="24"/>
          <w:lang w:val="es-ES_tradnl"/>
        </w:rPr>
        <w:t xml:space="preserve">íos </w:t>
      </w:r>
      <w:r w:rsidR="000C678F" w:rsidRPr="002C2FE0">
        <w:rPr>
          <w:rFonts w:cs="Times New Roman"/>
          <w:szCs w:val="24"/>
          <w:lang w:val="es-ES_tradnl"/>
        </w:rPr>
        <w:t>Verde y Calderón, del Valle y Tepatitlán</w:t>
      </w:r>
      <w:r>
        <w:rPr>
          <w:rFonts w:cs="Times New Roman"/>
          <w:szCs w:val="24"/>
          <w:lang w:val="es-ES_tradnl"/>
        </w:rPr>
        <w:t>.</w:t>
      </w:r>
      <w:r w:rsidRPr="002C2FE0">
        <w:rPr>
          <w:rFonts w:cs="Times New Roman"/>
          <w:szCs w:val="24"/>
          <w:lang w:val="es-ES_tradnl"/>
        </w:rPr>
        <w:t xml:space="preserve"> </w:t>
      </w:r>
      <w:r w:rsidR="00F43ABD">
        <w:rPr>
          <w:rFonts w:cs="Times New Roman"/>
          <w:szCs w:val="24"/>
          <w:lang w:val="es-ES_tradnl"/>
        </w:rPr>
        <w:t>Y</w:t>
      </w:r>
      <w:r w:rsidRPr="002C2FE0">
        <w:rPr>
          <w:rFonts w:cs="Times New Roman"/>
          <w:szCs w:val="24"/>
          <w:lang w:val="es-ES_tradnl"/>
        </w:rPr>
        <w:t xml:space="preserve"> </w:t>
      </w:r>
      <w:r w:rsidR="000C678F" w:rsidRPr="002C2FE0">
        <w:rPr>
          <w:rFonts w:cs="Times New Roman"/>
          <w:szCs w:val="24"/>
          <w:lang w:val="es-ES_tradnl"/>
        </w:rPr>
        <w:t xml:space="preserve">cuenta con cuatro presas importantes: Carretas, La Red, </w:t>
      </w:r>
      <w:proofErr w:type="spellStart"/>
      <w:r w:rsidR="000C678F" w:rsidRPr="002C2FE0">
        <w:rPr>
          <w:rFonts w:cs="Times New Roman"/>
          <w:szCs w:val="24"/>
          <w:lang w:val="es-ES_tradnl"/>
        </w:rPr>
        <w:t>Jihuite</w:t>
      </w:r>
      <w:proofErr w:type="spellEnd"/>
      <w:r w:rsidR="000C678F" w:rsidRPr="002C2FE0">
        <w:rPr>
          <w:rFonts w:cs="Times New Roman"/>
          <w:szCs w:val="24"/>
          <w:lang w:val="es-ES_tradnl"/>
        </w:rPr>
        <w:t xml:space="preserve"> y </w:t>
      </w:r>
      <w:r w:rsidR="00BD3706">
        <w:rPr>
          <w:rFonts w:cs="Times New Roman"/>
          <w:szCs w:val="24"/>
          <w:lang w:val="es-ES_tradnl"/>
        </w:rPr>
        <w:t>E</w:t>
      </w:r>
      <w:r w:rsidR="00BD3706" w:rsidRPr="002C2FE0">
        <w:rPr>
          <w:rFonts w:cs="Times New Roman"/>
          <w:szCs w:val="24"/>
          <w:lang w:val="es-ES_tradnl"/>
        </w:rPr>
        <w:t xml:space="preserve">l </w:t>
      </w:r>
      <w:r w:rsidR="000C678F" w:rsidRPr="002C2FE0">
        <w:rPr>
          <w:rFonts w:cs="Times New Roman"/>
          <w:szCs w:val="24"/>
          <w:lang w:val="es-ES_tradnl"/>
        </w:rPr>
        <w:t>Pantano.</w:t>
      </w:r>
    </w:p>
    <w:p w14:paraId="3CE842A2" w14:textId="77777777" w:rsidR="005927F4" w:rsidRPr="002C2FE0" w:rsidRDefault="005927F4" w:rsidP="005927F4">
      <w:pPr>
        <w:spacing w:after="0" w:line="360" w:lineRule="auto"/>
        <w:rPr>
          <w:rFonts w:cs="Times New Roman"/>
          <w:i/>
          <w:sz w:val="28"/>
          <w:szCs w:val="24"/>
          <w:lang w:val="es-ES_tradnl"/>
        </w:rPr>
      </w:pPr>
    </w:p>
    <w:p w14:paraId="435DCC62" w14:textId="435D3376" w:rsidR="00B01E29" w:rsidRPr="00A345F7" w:rsidRDefault="00B01E29" w:rsidP="00A345F7">
      <w:pPr>
        <w:spacing w:after="0" w:line="360" w:lineRule="auto"/>
        <w:jc w:val="center"/>
        <w:rPr>
          <w:rFonts w:cs="Times New Roman"/>
          <w:b/>
          <w:bCs/>
          <w:iCs/>
          <w:sz w:val="26"/>
          <w:szCs w:val="26"/>
          <w:lang w:val="es-ES_tradnl"/>
        </w:rPr>
      </w:pPr>
      <w:r w:rsidRPr="00A345F7">
        <w:rPr>
          <w:rFonts w:cs="Times New Roman"/>
          <w:b/>
          <w:bCs/>
          <w:iCs/>
          <w:sz w:val="26"/>
          <w:szCs w:val="26"/>
          <w:lang w:val="es-ES_tradnl"/>
        </w:rPr>
        <w:t xml:space="preserve">La vivienda </w:t>
      </w:r>
      <w:r w:rsidR="005927F4" w:rsidRPr="00A345F7">
        <w:rPr>
          <w:rFonts w:cs="Times New Roman"/>
          <w:b/>
          <w:bCs/>
          <w:iCs/>
          <w:sz w:val="26"/>
          <w:szCs w:val="26"/>
          <w:lang w:val="es-ES_tradnl"/>
        </w:rPr>
        <w:t>actual</w:t>
      </w:r>
    </w:p>
    <w:p w14:paraId="582430C1" w14:textId="7BBFCC83" w:rsidR="002360D7" w:rsidRDefault="00B01E29"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Aprovechando </w:t>
      </w:r>
      <w:r w:rsidR="0052212C">
        <w:rPr>
          <w:rFonts w:cs="Times New Roman"/>
          <w:szCs w:val="24"/>
          <w:lang w:val="es-ES_tradnl"/>
        </w:rPr>
        <w:t>que</w:t>
      </w:r>
      <w:r w:rsidRPr="002C2FE0">
        <w:rPr>
          <w:rFonts w:cs="Times New Roman"/>
          <w:szCs w:val="24"/>
          <w:lang w:val="es-ES_tradnl"/>
        </w:rPr>
        <w:t xml:space="preserve"> la Universidad de Guadalajara </w:t>
      </w:r>
      <w:r w:rsidR="0052212C">
        <w:rPr>
          <w:rFonts w:cs="Times New Roman"/>
          <w:szCs w:val="24"/>
          <w:lang w:val="es-ES_tradnl"/>
        </w:rPr>
        <w:t>cuenta con un campus en Tepatitlán, el</w:t>
      </w:r>
      <w:r w:rsidR="0052212C" w:rsidRPr="002C2FE0">
        <w:rPr>
          <w:rFonts w:cs="Times New Roman"/>
          <w:szCs w:val="24"/>
          <w:lang w:val="es-ES_tradnl"/>
        </w:rPr>
        <w:t xml:space="preserve"> </w:t>
      </w:r>
      <w:r w:rsidRPr="002C2FE0">
        <w:rPr>
          <w:rFonts w:cs="Times New Roman"/>
          <w:szCs w:val="24"/>
          <w:lang w:val="es-ES_tradnl"/>
        </w:rPr>
        <w:t>Centro Universitario de los Altos</w:t>
      </w:r>
      <w:r w:rsidR="00F4058E">
        <w:rPr>
          <w:rFonts w:cs="Times New Roman"/>
          <w:szCs w:val="24"/>
          <w:lang w:val="es-ES_tradnl"/>
        </w:rPr>
        <w:t xml:space="preserve"> (CUAltos)</w:t>
      </w:r>
      <w:r w:rsidRPr="002C2FE0">
        <w:rPr>
          <w:rFonts w:cs="Times New Roman"/>
          <w:szCs w:val="24"/>
          <w:lang w:val="es-ES_tradnl"/>
        </w:rPr>
        <w:t xml:space="preserve">, se les solicitó </w:t>
      </w:r>
      <w:r w:rsidR="0052212C">
        <w:rPr>
          <w:rFonts w:cs="Times New Roman"/>
          <w:szCs w:val="24"/>
          <w:lang w:val="es-ES_tradnl"/>
        </w:rPr>
        <w:t xml:space="preserve">a alumnos allí inscritos </w:t>
      </w:r>
      <w:r w:rsidRPr="002C2FE0">
        <w:rPr>
          <w:rFonts w:cs="Times New Roman"/>
          <w:szCs w:val="24"/>
          <w:lang w:val="es-ES_tradnl"/>
        </w:rPr>
        <w:t xml:space="preserve">que </w:t>
      </w:r>
      <w:r w:rsidR="003A1733" w:rsidRPr="002C2FE0">
        <w:rPr>
          <w:rFonts w:cs="Times New Roman"/>
          <w:szCs w:val="24"/>
          <w:lang w:val="es-ES_tradnl"/>
        </w:rPr>
        <w:t>llena</w:t>
      </w:r>
      <w:r w:rsidR="003A1733">
        <w:rPr>
          <w:rFonts w:cs="Times New Roman"/>
          <w:szCs w:val="24"/>
          <w:lang w:val="es-ES_tradnl"/>
        </w:rPr>
        <w:t>ra</w:t>
      </w:r>
      <w:r w:rsidR="003A1733" w:rsidRPr="002C2FE0">
        <w:rPr>
          <w:rFonts w:cs="Times New Roman"/>
          <w:szCs w:val="24"/>
          <w:lang w:val="es-ES_tradnl"/>
        </w:rPr>
        <w:t xml:space="preserve">n </w:t>
      </w:r>
      <w:r w:rsidR="0081285F" w:rsidRPr="002C2FE0">
        <w:rPr>
          <w:rFonts w:cs="Times New Roman"/>
          <w:szCs w:val="24"/>
          <w:lang w:val="es-ES_tradnl"/>
        </w:rPr>
        <w:t xml:space="preserve">una encuesta </w:t>
      </w:r>
      <w:r w:rsidR="00EA72FF">
        <w:rPr>
          <w:rFonts w:cs="Times New Roman"/>
          <w:szCs w:val="24"/>
          <w:lang w:val="es-ES_tradnl"/>
        </w:rPr>
        <w:t>que indagaba sobre</w:t>
      </w:r>
      <w:r w:rsidR="0081285F" w:rsidRPr="002C2FE0">
        <w:rPr>
          <w:rFonts w:cs="Times New Roman"/>
          <w:szCs w:val="24"/>
          <w:lang w:val="es-ES_tradnl"/>
        </w:rPr>
        <w:t xml:space="preserve"> los materiales </w:t>
      </w:r>
      <w:r w:rsidR="00C14D98">
        <w:rPr>
          <w:rFonts w:cs="Times New Roman"/>
          <w:szCs w:val="24"/>
          <w:lang w:val="es-ES_tradnl"/>
        </w:rPr>
        <w:t>con los que se construyeron las casas que habitaban en ese momento</w:t>
      </w:r>
      <w:r w:rsidR="0081285F" w:rsidRPr="002C2FE0">
        <w:rPr>
          <w:rFonts w:cs="Times New Roman"/>
          <w:szCs w:val="24"/>
          <w:lang w:val="es-ES_tradnl"/>
        </w:rPr>
        <w:t xml:space="preserve">. </w:t>
      </w:r>
      <w:r w:rsidR="00CF5BDB">
        <w:rPr>
          <w:rFonts w:cs="Times New Roman"/>
          <w:szCs w:val="24"/>
          <w:lang w:val="es-ES_tradnl"/>
        </w:rPr>
        <w:t>Participaron</w:t>
      </w:r>
      <w:r w:rsidR="0081285F" w:rsidRPr="002C2FE0">
        <w:rPr>
          <w:rFonts w:cs="Times New Roman"/>
          <w:szCs w:val="24"/>
          <w:lang w:val="es-ES_tradnl"/>
        </w:rPr>
        <w:t xml:space="preserve"> 80 alumnos de </w:t>
      </w:r>
      <w:r w:rsidR="00827BE1" w:rsidRPr="002C2FE0">
        <w:rPr>
          <w:rFonts w:cs="Times New Roman"/>
          <w:szCs w:val="24"/>
          <w:lang w:val="es-ES_tradnl"/>
        </w:rPr>
        <w:t>cuatro</w:t>
      </w:r>
      <w:r w:rsidR="0081285F" w:rsidRPr="002C2FE0">
        <w:rPr>
          <w:rFonts w:cs="Times New Roman"/>
          <w:szCs w:val="24"/>
          <w:lang w:val="es-ES_tradnl"/>
        </w:rPr>
        <w:t xml:space="preserve"> grupos</w:t>
      </w:r>
      <w:r w:rsidR="00CF5BDB">
        <w:rPr>
          <w:rFonts w:cs="Times New Roman"/>
          <w:szCs w:val="24"/>
          <w:lang w:val="es-ES_tradnl"/>
        </w:rPr>
        <w:t>.</w:t>
      </w:r>
      <w:r w:rsidR="0081285F" w:rsidRPr="002C2FE0">
        <w:rPr>
          <w:rFonts w:cs="Times New Roman"/>
          <w:szCs w:val="24"/>
          <w:lang w:val="es-ES_tradnl"/>
        </w:rPr>
        <w:t xml:space="preserve"> </w:t>
      </w:r>
      <w:r w:rsidR="008F7548">
        <w:rPr>
          <w:rFonts w:cs="Times New Roman"/>
          <w:szCs w:val="24"/>
          <w:lang w:val="es-ES_tradnl"/>
        </w:rPr>
        <w:t>A</w:t>
      </w:r>
      <w:r w:rsidR="008F7548" w:rsidRPr="002C2FE0">
        <w:rPr>
          <w:rFonts w:cs="Times New Roman"/>
          <w:szCs w:val="24"/>
          <w:lang w:val="es-ES_tradnl"/>
        </w:rPr>
        <w:t xml:space="preserve">demás </w:t>
      </w:r>
      <w:r w:rsidR="00827BE1" w:rsidRPr="002C2FE0">
        <w:rPr>
          <w:rFonts w:cs="Times New Roman"/>
          <w:szCs w:val="24"/>
          <w:lang w:val="es-ES_tradnl"/>
        </w:rPr>
        <w:t>de su nombre,</w:t>
      </w:r>
      <w:r w:rsidR="008F7548">
        <w:rPr>
          <w:rFonts w:cs="Times New Roman"/>
          <w:szCs w:val="24"/>
          <w:lang w:val="es-ES_tradnl"/>
        </w:rPr>
        <w:t xml:space="preserve"> </w:t>
      </w:r>
      <w:r w:rsidR="00827BE1" w:rsidRPr="002C2FE0">
        <w:rPr>
          <w:rFonts w:cs="Times New Roman"/>
          <w:szCs w:val="24"/>
          <w:lang w:val="es-ES_tradnl"/>
        </w:rPr>
        <w:t>se les preguntó por su lugar de origen o procedencia</w:t>
      </w:r>
      <w:r w:rsidR="008F7548">
        <w:rPr>
          <w:rFonts w:cs="Times New Roman"/>
          <w:szCs w:val="24"/>
          <w:lang w:val="es-ES_tradnl"/>
        </w:rPr>
        <w:t>.</w:t>
      </w:r>
      <w:r w:rsidR="00827BE1" w:rsidRPr="002C2FE0">
        <w:rPr>
          <w:rFonts w:cs="Times New Roman"/>
          <w:szCs w:val="24"/>
          <w:lang w:val="es-ES_tradnl"/>
        </w:rPr>
        <w:t xml:space="preserve"> </w:t>
      </w:r>
      <w:r w:rsidR="008F7548">
        <w:rPr>
          <w:rFonts w:cs="Times New Roman"/>
          <w:szCs w:val="24"/>
          <w:lang w:val="es-ES_tradnl"/>
        </w:rPr>
        <w:t>Aquí,</w:t>
      </w:r>
      <w:r w:rsidR="0081285F" w:rsidRPr="002C2FE0">
        <w:rPr>
          <w:rFonts w:cs="Times New Roman"/>
          <w:szCs w:val="24"/>
          <w:lang w:val="es-ES_tradnl"/>
        </w:rPr>
        <w:t xml:space="preserve"> 70 de ellos </w:t>
      </w:r>
      <w:r w:rsidR="008F7548">
        <w:rPr>
          <w:rFonts w:cs="Times New Roman"/>
          <w:szCs w:val="24"/>
          <w:lang w:val="es-ES_tradnl"/>
        </w:rPr>
        <w:t>respondieron que provenían de</w:t>
      </w:r>
      <w:r w:rsidR="0081285F" w:rsidRPr="002C2FE0">
        <w:rPr>
          <w:rFonts w:cs="Times New Roman"/>
          <w:szCs w:val="24"/>
          <w:lang w:val="es-ES_tradnl"/>
        </w:rPr>
        <w:t xml:space="preserve"> otras poblaciones</w:t>
      </w:r>
      <w:r w:rsidR="008F7548">
        <w:rPr>
          <w:rFonts w:cs="Times New Roman"/>
          <w:szCs w:val="24"/>
          <w:lang w:val="es-ES_tradnl"/>
        </w:rPr>
        <w:t>.</w:t>
      </w:r>
      <w:r w:rsidR="008F7548" w:rsidRPr="002C2FE0">
        <w:rPr>
          <w:rFonts w:cs="Times New Roman"/>
          <w:szCs w:val="24"/>
          <w:lang w:val="es-ES_tradnl"/>
        </w:rPr>
        <w:t xml:space="preserve"> </w:t>
      </w:r>
    </w:p>
    <w:p w14:paraId="64E3C501" w14:textId="45D51791" w:rsidR="0081285F" w:rsidRPr="002C2FE0" w:rsidRDefault="008F7548" w:rsidP="00550EAC">
      <w:pPr>
        <w:spacing w:after="0" w:line="360" w:lineRule="auto"/>
        <w:ind w:firstLine="708"/>
        <w:jc w:val="both"/>
        <w:rPr>
          <w:rFonts w:cs="Times New Roman"/>
          <w:szCs w:val="24"/>
          <w:lang w:val="es-ES_tradnl"/>
        </w:rPr>
      </w:pPr>
      <w:r>
        <w:rPr>
          <w:rFonts w:cs="Times New Roman"/>
          <w:szCs w:val="24"/>
          <w:lang w:val="es-ES_tradnl"/>
        </w:rPr>
        <w:lastRenderedPageBreak/>
        <w:t>O</w:t>
      </w:r>
      <w:r w:rsidRPr="002C2FE0">
        <w:rPr>
          <w:rFonts w:cs="Times New Roman"/>
          <w:szCs w:val="24"/>
          <w:lang w:val="es-ES_tradnl"/>
        </w:rPr>
        <w:t xml:space="preserve">tra </w:t>
      </w:r>
      <w:r w:rsidR="00827BE1" w:rsidRPr="002C2FE0">
        <w:rPr>
          <w:rFonts w:cs="Times New Roman"/>
          <w:szCs w:val="24"/>
          <w:lang w:val="es-ES_tradnl"/>
        </w:rPr>
        <w:t xml:space="preserve">pregunta que se les planteó estuvo </w:t>
      </w:r>
      <w:r w:rsidRPr="002C2FE0">
        <w:rPr>
          <w:rFonts w:cs="Times New Roman"/>
          <w:szCs w:val="24"/>
          <w:lang w:val="es-ES_tradnl"/>
        </w:rPr>
        <w:t>relacionada</w:t>
      </w:r>
      <w:r w:rsidR="00827BE1" w:rsidRPr="002C2FE0">
        <w:rPr>
          <w:rFonts w:cs="Times New Roman"/>
          <w:szCs w:val="24"/>
          <w:lang w:val="es-ES_tradnl"/>
        </w:rPr>
        <w:t xml:space="preserve"> con su hospedaje en Tepatitlán</w:t>
      </w:r>
      <w:r w:rsidR="00F75FA3">
        <w:rPr>
          <w:rFonts w:cs="Times New Roman"/>
          <w:szCs w:val="24"/>
          <w:lang w:val="es-ES_tradnl"/>
        </w:rPr>
        <w:t>,</w:t>
      </w:r>
      <w:r w:rsidR="00827BE1" w:rsidRPr="002C2FE0">
        <w:rPr>
          <w:rFonts w:cs="Times New Roman"/>
          <w:szCs w:val="24"/>
          <w:lang w:val="es-ES_tradnl"/>
        </w:rPr>
        <w:t xml:space="preserve"> y resultó que </w:t>
      </w:r>
      <w:r w:rsidR="0081285F" w:rsidRPr="002C2FE0">
        <w:rPr>
          <w:rFonts w:cs="Times New Roman"/>
          <w:szCs w:val="24"/>
          <w:lang w:val="es-ES_tradnl"/>
        </w:rPr>
        <w:t xml:space="preserve">rentan casas </w:t>
      </w:r>
      <w:r w:rsidR="00827BE1" w:rsidRPr="002C2FE0">
        <w:rPr>
          <w:rFonts w:cs="Times New Roman"/>
          <w:szCs w:val="24"/>
          <w:lang w:val="es-ES_tradnl"/>
        </w:rPr>
        <w:t xml:space="preserve">(entre varios de ellos para abaratar costos) </w:t>
      </w:r>
      <w:r w:rsidR="0081285F" w:rsidRPr="002C2FE0">
        <w:rPr>
          <w:rFonts w:cs="Times New Roman"/>
          <w:szCs w:val="24"/>
          <w:lang w:val="es-ES_tradnl"/>
        </w:rPr>
        <w:t>que son relativamente “modernas” y se encuentran localizadas en los fraccionamientos de reciente creación, por lo que los materiales que se empl</w:t>
      </w:r>
      <w:r w:rsidR="00051962">
        <w:rPr>
          <w:rFonts w:cs="Times New Roman"/>
          <w:szCs w:val="24"/>
          <w:lang w:val="es-ES_tradnl"/>
        </w:rPr>
        <w:t>e</w:t>
      </w:r>
      <w:r w:rsidR="0081285F" w:rsidRPr="002C2FE0">
        <w:rPr>
          <w:rFonts w:cs="Times New Roman"/>
          <w:szCs w:val="24"/>
          <w:lang w:val="es-ES_tradnl"/>
        </w:rPr>
        <w:t>an son tabicón de concreto con muros enjarrados, ventanas de vidrio sencillo</w:t>
      </w:r>
      <w:r w:rsidR="00F75FA3">
        <w:rPr>
          <w:rFonts w:cs="Times New Roman"/>
          <w:szCs w:val="24"/>
          <w:lang w:val="es-ES_tradnl"/>
        </w:rPr>
        <w:t xml:space="preserve"> y</w:t>
      </w:r>
      <w:r w:rsidR="00F75FA3" w:rsidRPr="002C2FE0">
        <w:rPr>
          <w:rFonts w:cs="Times New Roman"/>
          <w:szCs w:val="24"/>
          <w:lang w:val="es-ES_tradnl"/>
        </w:rPr>
        <w:t xml:space="preserve"> </w:t>
      </w:r>
      <w:r w:rsidR="0081285F" w:rsidRPr="002C2FE0">
        <w:rPr>
          <w:rFonts w:cs="Times New Roman"/>
          <w:szCs w:val="24"/>
          <w:lang w:val="es-ES_tradnl"/>
        </w:rPr>
        <w:t xml:space="preserve">puertas de lámina doble. </w:t>
      </w:r>
      <w:r w:rsidR="00F75FA3">
        <w:rPr>
          <w:rFonts w:cs="Times New Roman"/>
          <w:szCs w:val="24"/>
          <w:lang w:val="es-ES_tradnl"/>
        </w:rPr>
        <w:t>A partir</w:t>
      </w:r>
      <w:r w:rsidR="00F75FA3" w:rsidRPr="002C2FE0">
        <w:rPr>
          <w:rFonts w:cs="Times New Roman"/>
          <w:szCs w:val="24"/>
          <w:lang w:val="es-ES_tradnl"/>
        </w:rPr>
        <w:t xml:space="preserve"> </w:t>
      </w:r>
      <w:r w:rsidR="00827BE1" w:rsidRPr="002C2FE0">
        <w:rPr>
          <w:rFonts w:cs="Times New Roman"/>
          <w:szCs w:val="24"/>
          <w:lang w:val="es-ES_tradnl"/>
        </w:rPr>
        <w:t>de una inspección visual a la casa de algunos estudiantes que residen en la colina m</w:t>
      </w:r>
      <w:r w:rsidR="00F75FA3">
        <w:rPr>
          <w:rFonts w:cs="Times New Roman"/>
          <w:szCs w:val="24"/>
          <w:lang w:val="es-ES_tradnl"/>
        </w:rPr>
        <w:t>á</w:t>
      </w:r>
      <w:r w:rsidR="00827BE1" w:rsidRPr="002C2FE0">
        <w:rPr>
          <w:rFonts w:cs="Times New Roman"/>
          <w:szCs w:val="24"/>
          <w:lang w:val="es-ES_tradnl"/>
        </w:rPr>
        <w:t xml:space="preserve">s cercana al </w:t>
      </w:r>
      <w:r w:rsidR="00F4058E">
        <w:rPr>
          <w:rFonts w:cs="Times New Roman"/>
          <w:szCs w:val="24"/>
          <w:lang w:val="es-ES_tradnl"/>
        </w:rPr>
        <w:t>CUAltos</w:t>
      </w:r>
      <w:r w:rsidR="00827BE1" w:rsidRPr="002C2FE0">
        <w:rPr>
          <w:rFonts w:cs="Times New Roman"/>
          <w:szCs w:val="24"/>
          <w:lang w:val="es-ES_tradnl"/>
        </w:rPr>
        <w:t xml:space="preserve">, se pudo establecer </w:t>
      </w:r>
      <w:r w:rsidR="00E37CF0" w:rsidRPr="002C2FE0">
        <w:rPr>
          <w:rFonts w:cs="Times New Roman"/>
          <w:szCs w:val="24"/>
          <w:lang w:val="es-ES_tradnl"/>
        </w:rPr>
        <w:t>que son casas desarrolladas por compañías constructoras</w:t>
      </w:r>
      <w:r w:rsidR="002360D7">
        <w:rPr>
          <w:rFonts w:cs="Times New Roman"/>
          <w:szCs w:val="24"/>
          <w:lang w:val="es-ES_tradnl"/>
        </w:rPr>
        <w:t>,</w:t>
      </w:r>
      <w:r w:rsidR="00E37CF0" w:rsidRPr="002C2FE0">
        <w:rPr>
          <w:rFonts w:cs="Times New Roman"/>
          <w:szCs w:val="24"/>
          <w:lang w:val="es-ES_tradnl"/>
        </w:rPr>
        <w:t xml:space="preserve"> que </w:t>
      </w:r>
      <w:r w:rsidR="00F4058E">
        <w:rPr>
          <w:rFonts w:cs="Times New Roman"/>
          <w:szCs w:val="24"/>
          <w:lang w:val="es-ES_tradnl"/>
        </w:rPr>
        <w:t>son</w:t>
      </w:r>
      <w:r w:rsidR="00F4058E" w:rsidRPr="002C2FE0">
        <w:rPr>
          <w:rFonts w:cs="Times New Roman"/>
          <w:szCs w:val="24"/>
          <w:lang w:val="es-ES_tradnl"/>
        </w:rPr>
        <w:t xml:space="preserve"> </w:t>
      </w:r>
      <w:r w:rsidR="00E37CF0" w:rsidRPr="002C2FE0">
        <w:rPr>
          <w:rFonts w:cs="Times New Roman"/>
          <w:szCs w:val="24"/>
          <w:lang w:val="es-ES_tradnl"/>
        </w:rPr>
        <w:t xml:space="preserve">económicas </w:t>
      </w:r>
      <w:r w:rsidR="00827BE1" w:rsidRPr="002C2FE0">
        <w:rPr>
          <w:rFonts w:cs="Times New Roman"/>
          <w:szCs w:val="24"/>
          <w:lang w:val="es-ES_tradnl"/>
        </w:rPr>
        <w:t xml:space="preserve">y </w:t>
      </w:r>
      <w:r w:rsidR="00E37CF0" w:rsidRPr="002C2FE0">
        <w:rPr>
          <w:rFonts w:cs="Times New Roman"/>
          <w:szCs w:val="24"/>
          <w:lang w:val="es-ES_tradnl"/>
        </w:rPr>
        <w:t xml:space="preserve">no están provistas de dispositivos que les permitan </w:t>
      </w:r>
      <w:r w:rsidR="00485093" w:rsidRPr="002C2FE0">
        <w:rPr>
          <w:rFonts w:cs="Times New Roman"/>
          <w:szCs w:val="24"/>
          <w:lang w:val="es-ES_tradnl"/>
        </w:rPr>
        <w:t>tener ahorros en los servicios de eléctrica, gas y agua.</w:t>
      </w:r>
    </w:p>
    <w:p w14:paraId="1C7B2C56" w14:textId="2945D323" w:rsidR="00485093" w:rsidRPr="002C2FE0" w:rsidRDefault="00485093" w:rsidP="00550EAC">
      <w:pPr>
        <w:spacing w:after="0" w:line="360" w:lineRule="auto"/>
        <w:ind w:firstLine="708"/>
        <w:jc w:val="both"/>
        <w:rPr>
          <w:rFonts w:cs="Times New Roman"/>
          <w:szCs w:val="24"/>
          <w:lang w:val="es-ES_tradnl"/>
        </w:rPr>
      </w:pPr>
      <w:r w:rsidRPr="002C2FE0">
        <w:rPr>
          <w:rFonts w:cs="Times New Roman"/>
          <w:szCs w:val="24"/>
          <w:lang w:val="es-ES_tradnl"/>
        </w:rPr>
        <w:t>El resto de los estudiantes (10) son nativos de Tepatitlán</w:t>
      </w:r>
      <w:r w:rsidR="002360D7">
        <w:rPr>
          <w:rFonts w:cs="Times New Roman"/>
          <w:szCs w:val="24"/>
          <w:lang w:val="es-ES_tradnl"/>
        </w:rPr>
        <w:t xml:space="preserve"> y</w:t>
      </w:r>
      <w:r w:rsidR="002360D7" w:rsidRPr="002C2FE0">
        <w:rPr>
          <w:rFonts w:cs="Times New Roman"/>
          <w:szCs w:val="24"/>
          <w:lang w:val="es-ES_tradnl"/>
        </w:rPr>
        <w:t xml:space="preserve"> </w:t>
      </w:r>
      <w:r w:rsidRPr="002C2FE0">
        <w:rPr>
          <w:rFonts w:cs="Times New Roman"/>
          <w:szCs w:val="24"/>
          <w:lang w:val="es-ES_tradnl"/>
        </w:rPr>
        <w:t>viven con sus familias en la</w:t>
      </w:r>
      <w:r w:rsidR="005D09E9">
        <w:rPr>
          <w:rFonts w:cs="Times New Roman"/>
          <w:szCs w:val="24"/>
          <w:lang w:val="es-ES_tradnl"/>
        </w:rPr>
        <w:t>s</w:t>
      </w:r>
      <w:r w:rsidRPr="002C2FE0">
        <w:rPr>
          <w:rFonts w:cs="Times New Roman"/>
          <w:szCs w:val="24"/>
          <w:lang w:val="es-ES_tradnl"/>
        </w:rPr>
        <w:t xml:space="preserve"> denominadas </w:t>
      </w:r>
      <w:r w:rsidRPr="00550EAC">
        <w:rPr>
          <w:rFonts w:cs="Times New Roman"/>
          <w:i/>
          <w:iCs/>
          <w:szCs w:val="24"/>
          <w:lang w:val="es-ES_tradnl"/>
        </w:rPr>
        <w:t>colonias</w:t>
      </w:r>
      <w:r w:rsidRPr="002C2FE0">
        <w:rPr>
          <w:rFonts w:cs="Times New Roman"/>
          <w:szCs w:val="24"/>
          <w:lang w:val="es-ES_tradnl"/>
        </w:rPr>
        <w:t xml:space="preserve"> y </w:t>
      </w:r>
      <w:r w:rsidRPr="00550EAC">
        <w:rPr>
          <w:rFonts w:cs="Times New Roman"/>
          <w:i/>
          <w:iCs/>
          <w:szCs w:val="24"/>
          <w:lang w:val="es-ES_tradnl"/>
        </w:rPr>
        <w:t>barrios tradicionales</w:t>
      </w:r>
      <w:r w:rsidRPr="002C2FE0">
        <w:rPr>
          <w:rFonts w:cs="Times New Roman"/>
          <w:szCs w:val="24"/>
          <w:lang w:val="es-ES_tradnl"/>
        </w:rPr>
        <w:t xml:space="preserve"> o </w:t>
      </w:r>
      <w:r w:rsidRPr="00550EAC">
        <w:rPr>
          <w:rFonts w:cs="Times New Roman"/>
          <w:i/>
          <w:iCs/>
          <w:szCs w:val="24"/>
          <w:lang w:val="es-ES_tradnl"/>
        </w:rPr>
        <w:t>antiguos</w:t>
      </w:r>
      <w:r w:rsidR="002360D7">
        <w:rPr>
          <w:rFonts w:cs="Times New Roman"/>
          <w:szCs w:val="24"/>
          <w:lang w:val="es-ES_tradnl"/>
        </w:rPr>
        <w:t xml:space="preserve">. Allí </w:t>
      </w:r>
      <w:r w:rsidRPr="002C2FE0">
        <w:rPr>
          <w:rFonts w:cs="Times New Roman"/>
          <w:szCs w:val="24"/>
          <w:lang w:val="es-ES_tradnl"/>
        </w:rPr>
        <w:t>usaron en la construcción ladrillo rojo con enjarres en muros</w:t>
      </w:r>
      <w:r w:rsidR="002360D7">
        <w:rPr>
          <w:rFonts w:cs="Times New Roman"/>
          <w:szCs w:val="24"/>
          <w:lang w:val="es-ES_tradnl"/>
        </w:rPr>
        <w:t>;</w:t>
      </w:r>
      <w:r w:rsidR="002360D7" w:rsidRPr="002C2FE0">
        <w:rPr>
          <w:rFonts w:cs="Times New Roman"/>
          <w:szCs w:val="24"/>
          <w:lang w:val="es-ES_tradnl"/>
        </w:rPr>
        <w:t xml:space="preserve"> </w:t>
      </w:r>
      <w:r w:rsidR="002360D7">
        <w:rPr>
          <w:rFonts w:cs="Times New Roman"/>
          <w:szCs w:val="24"/>
          <w:lang w:val="es-ES_tradnl"/>
        </w:rPr>
        <w:t xml:space="preserve">las </w:t>
      </w:r>
      <w:r w:rsidRPr="002C2FE0">
        <w:rPr>
          <w:rFonts w:cs="Times New Roman"/>
          <w:szCs w:val="24"/>
          <w:lang w:val="es-ES_tradnl"/>
        </w:rPr>
        <w:t>ventanas</w:t>
      </w:r>
      <w:r w:rsidR="002360D7">
        <w:rPr>
          <w:rFonts w:cs="Times New Roman"/>
          <w:szCs w:val="24"/>
          <w:lang w:val="es-ES_tradnl"/>
        </w:rPr>
        <w:t>,</w:t>
      </w:r>
      <w:r w:rsidRPr="002C2FE0">
        <w:rPr>
          <w:rFonts w:cs="Times New Roman"/>
          <w:szCs w:val="24"/>
          <w:lang w:val="es-ES_tradnl"/>
        </w:rPr>
        <w:t xml:space="preserve"> al igual que las puertas, algunas son metálicas y otras de madera. Están provistas de calentadores de gas</w:t>
      </w:r>
      <w:r w:rsidR="002360D7">
        <w:rPr>
          <w:rFonts w:cs="Times New Roman"/>
          <w:szCs w:val="24"/>
          <w:lang w:val="es-ES_tradnl"/>
        </w:rPr>
        <w:t>.</w:t>
      </w:r>
      <w:r w:rsidR="002360D7" w:rsidRPr="002C2FE0">
        <w:rPr>
          <w:rFonts w:cs="Times New Roman"/>
          <w:szCs w:val="24"/>
          <w:lang w:val="es-ES_tradnl"/>
        </w:rPr>
        <w:t xml:space="preserve"> </w:t>
      </w:r>
      <w:r w:rsidR="002360D7">
        <w:rPr>
          <w:rFonts w:cs="Times New Roman"/>
          <w:szCs w:val="24"/>
          <w:lang w:val="es-ES_tradnl"/>
        </w:rPr>
        <w:t>A</w:t>
      </w:r>
      <w:r w:rsidR="002360D7" w:rsidRPr="002C2FE0">
        <w:rPr>
          <w:rFonts w:cs="Times New Roman"/>
          <w:szCs w:val="24"/>
          <w:lang w:val="es-ES_tradnl"/>
        </w:rPr>
        <w:t xml:space="preserve">lgunos </w:t>
      </w:r>
      <w:r w:rsidRPr="002C2FE0">
        <w:rPr>
          <w:rFonts w:cs="Times New Roman"/>
          <w:szCs w:val="24"/>
          <w:lang w:val="es-ES_tradnl"/>
        </w:rPr>
        <w:t>usan focos ahorradores o de bajo consumo de energía y otros son incandescentes</w:t>
      </w:r>
      <w:r w:rsidR="002360D7">
        <w:rPr>
          <w:rFonts w:cs="Times New Roman"/>
          <w:szCs w:val="24"/>
          <w:lang w:val="es-ES_tradnl"/>
        </w:rPr>
        <w:t>.</w:t>
      </w:r>
      <w:r w:rsidR="002360D7" w:rsidRPr="002C2FE0">
        <w:rPr>
          <w:rFonts w:cs="Times New Roman"/>
          <w:szCs w:val="24"/>
          <w:lang w:val="es-ES_tradnl"/>
        </w:rPr>
        <w:t xml:space="preserve"> </w:t>
      </w:r>
      <w:r w:rsidR="002360D7">
        <w:rPr>
          <w:rFonts w:cs="Times New Roman"/>
          <w:szCs w:val="24"/>
          <w:lang w:val="es-ES_tradnl"/>
        </w:rPr>
        <w:t>E</w:t>
      </w:r>
      <w:r w:rsidR="002360D7" w:rsidRPr="002C2FE0">
        <w:rPr>
          <w:rFonts w:cs="Times New Roman"/>
          <w:szCs w:val="24"/>
          <w:lang w:val="es-ES_tradnl"/>
        </w:rPr>
        <w:t xml:space="preserve">l </w:t>
      </w:r>
      <w:r w:rsidRPr="002C2FE0">
        <w:rPr>
          <w:rFonts w:cs="Times New Roman"/>
          <w:szCs w:val="24"/>
          <w:lang w:val="es-ES_tradnl"/>
        </w:rPr>
        <w:t xml:space="preserve">sanitario es de seis litros. </w:t>
      </w:r>
    </w:p>
    <w:p w14:paraId="2EF6D2FB" w14:textId="77777777" w:rsidR="005927F4" w:rsidRPr="002C2FE0" w:rsidRDefault="005927F4" w:rsidP="005927F4">
      <w:pPr>
        <w:spacing w:after="0" w:line="360" w:lineRule="auto"/>
        <w:rPr>
          <w:rFonts w:cs="Times New Roman"/>
          <w:i/>
          <w:sz w:val="28"/>
          <w:szCs w:val="24"/>
          <w:lang w:val="es-ES_tradnl"/>
        </w:rPr>
      </w:pPr>
    </w:p>
    <w:p w14:paraId="1813A790" w14:textId="087FEEBF" w:rsidR="000C678F" w:rsidRPr="00550EAC" w:rsidRDefault="00485093" w:rsidP="00A345F7">
      <w:pPr>
        <w:spacing w:after="0" w:line="360" w:lineRule="auto"/>
        <w:jc w:val="center"/>
        <w:rPr>
          <w:rFonts w:cs="Times New Roman"/>
          <w:b/>
          <w:bCs/>
          <w:iCs/>
          <w:sz w:val="28"/>
          <w:szCs w:val="24"/>
          <w:lang w:val="es-ES_tradnl"/>
        </w:rPr>
      </w:pPr>
      <w:r w:rsidRPr="00550EAC">
        <w:rPr>
          <w:rFonts w:cs="Times New Roman"/>
          <w:b/>
          <w:bCs/>
          <w:iCs/>
          <w:sz w:val="28"/>
          <w:szCs w:val="24"/>
          <w:lang w:val="es-ES_tradnl"/>
        </w:rPr>
        <w:t xml:space="preserve">Búsqueda de las </w:t>
      </w:r>
      <w:r w:rsidR="00C0064B" w:rsidRPr="00550EAC">
        <w:rPr>
          <w:rFonts w:cs="Times New Roman"/>
          <w:b/>
          <w:bCs/>
          <w:iCs/>
          <w:sz w:val="28"/>
          <w:szCs w:val="24"/>
          <w:lang w:val="es-ES_tradnl"/>
        </w:rPr>
        <w:t>tecnologías</w:t>
      </w:r>
      <w:r w:rsidR="001D1C16" w:rsidRPr="00550EAC">
        <w:rPr>
          <w:rFonts w:cs="Times New Roman"/>
          <w:b/>
          <w:bCs/>
          <w:iCs/>
          <w:sz w:val="28"/>
          <w:szCs w:val="24"/>
          <w:lang w:val="es-ES_tradnl"/>
        </w:rPr>
        <w:t xml:space="preserve"> orientadas al revertir el cambio climático</w:t>
      </w:r>
    </w:p>
    <w:p w14:paraId="21FD0BCE" w14:textId="7F79285E" w:rsidR="00123940" w:rsidRPr="002C2FE0" w:rsidRDefault="00CB1F18"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Como parte de la propia investigación se </w:t>
      </w:r>
      <w:r w:rsidR="00E57343">
        <w:rPr>
          <w:rFonts w:cs="Times New Roman"/>
          <w:szCs w:val="24"/>
          <w:lang w:val="es-ES_tradnl"/>
        </w:rPr>
        <w:t>tuvo</w:t>
      </w:r>
      <w:r w:rsidR="00E57343" w:rsidRPr="002C2FE0">
        <w:rPr>
          <w:rFonts w:cs="Times New Roman"/>
          <w:szCs w:val="24"/>
          <w:lang w:val="es-ES_tradnl"/>
        </w:rPr>
        <w:t xml:space="preserve"> </w:t>
      </w:r>
      <w:r w:rsidRPr="002C2FE0">
        <w:rPr>
          <w:rFonts w:cs="Times New Roman"/>
          <w:szCs w:val="24"/>
          <w:lang w:val="es-ES_tradnl"/>
        </w:rPr>
        <w:t>que tomar en consideración el significado de algunos de los tecnicismos que se ven involucrados en la protección del medio ambiente</w:t>
      </w:r>
      <w:r w:rsidR="00613578">
        <w:rPr>
          <w:rFonts w:cs="Times New Roman"/>
          <w:szCs w:val="24"/>
          <w:lang w:val="es-ES_tradnl"/>
        </w:rPr>
        <w:t>. Así,</w:t>
      </w:r>
      <w:r w:rsidRPr="002C2FE0">
        <w:rPr>
          <w:rFonts w:cs="Times New Roman"/>
          <w:szCs w:val="24"/>
          <w:lang w:val="es-ES_tradnl"/>
        </w:rPr>
        <w:t xml:space="preserve"> de acuerdo con </w:t>
      </w:r>
      <w:proofErr w:type="spellStart"/>
      <w:r w:rsidRPr="002C2FE0">
        <w:rPr>
          <w:rFonts w:cs="Times New Roman"/>
          <w:szCs w:val="24"/>
          <w:lang w:val="es-ES_tradnl"/>
        </w:rPr>
        <w:t>Calvent</w:t>
      </w:r>
      <w:r w:rsidR="000A7637">
        <w:rPr>
          <w:rFonts w:cs="Times New Roman"/>
          <w:szCs w:val="24"/>
          <w:lang w:val="es-ES_tradnl"/>
        </w:rPr>
        <w:t>e</w:t>
      </w:r>
      <w:proofErr w:type="spellEnd"/>
      <w:r w:rsidRPr="002C2FE0">
        <w:rPr>
          <w:rFonts w:cs="Times New Roman"/>
          <w:szCs w:val="24"/>
          <w:lang w:val="es-ES_tradnl"/>
        </w:rPr>
        <w:t xml:space="preserve"> (2007)</w:t>
      </w:r>
      <w:r w:rsidR="00613578">
        <w:rPr>
          <w:rFonts w:cs="Times New Roman"/>
          <w:szCs w:val="24"/>
          <w:lang w:val="es-ES_tradnl"/>
        </w:rPr>
        <w:t>,</w:t>
      </w:r>
      <w:r w:rsidRPr="002C2FE0">
        <w:rPr>
          <w:rFonts w:cs="Times New Roman"/>
          <w:szCs w:val="24"/>
          <w:lang w:val="es-ES_tradnl"/>
        </w:rPr>
        <w:t xml:space="preserve"> la </w:t>
      </w:r>
      <w:r w:rsidR="00613578" w:rsidRPr="00550EAC">
        <w:rPr>
          <w:rFonts w:cs="Times New Roman"/>
          <w:bCs/>
          <w:i/>
          <w:szCs w:val="24"/>
          <w:lang w:val="es-ES_tradnl"/>
        </w:rPr>
        <w:t>sustentabilidad</w:t>
      </w:r>
      <w:r w:rsidR="00613578" w:rsidRPr="002C2FE0">
        <w:rPr>
          <w:rFonts w:cs="Times New Roman"/>
          <w:b/>
          <w:i/>
          <w:szCs w:val="24"/>
          <w:lang w:val="es-ES_tradnl"/>
        </w:rPr>
        <w:t xml:space="preserve"> </w:t>
      </w:r>
      <w:r w:rsidRPr="002C2FE0">
        <w:rPr>
          <w:rFonts w:cs="Times New Roman"/>
          <w:szCs w:val="24"/>
          <w:lang w:val="es-ES_tradnl"/>
        </w:rPr>
        <w:t xml:space="preserve">se puede definir como la capacidad desarrollada por un sistema para satisfacer las necesidades de las generaciones actuales sin comprometer los recursos y oportunidades para el crecimiento y desarrollo de las generaciones futuras. </w:t>
      </w:r>
    </w:p>
    <w:p w14:paraId="677C5CFE" w14:textId="18A4B49E" w:rsidR="001E13CF" w:rsidRPr="002C2FE0" w:rsidRDefault="00CB1F18"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Con este principio se partió para buscar los materiales y dispositivos que </w:t>
      </w:r>
      <w:r w:rsidR="00FB2F23">
        <w:rPr>
          <w:rFonts w:cs="Times New Roman"/>
          <w:szCs w:val="24"/>
          <w:lang w:val="es-ES_tradnl"/>
        </w:rPr>
        <w:t>pudieran</w:t>
      </w:r>
      <w:r w:rsidR="00FB2F23" w:rsidRPr="002C2FE0">
        <w:rPr>
          <w:rFonts w:cs="Times New Roman"/>
          <w:szCs w:val="24"/>
          <w:lang w:val="es-ES_tradnl"/>
        </w:rPr>
        <w:t xml:space="preserve"> </w:t>
      </w:r>
      <w:r w:rsidRPr="002C2FE0">
        <w:rPr>
          <w:rFonts w:cs="Times New Roman"/>
          <w:szCs w:val="24"/>
          <w:lang w:val="es-ES_tradnl"/>
        </w:rPr>
        <w:t xml:space="preserve">ser empleados en </w:t>
      </w:r>
      <w:r w:rsidR="00FB2F23" w:rsidRPr="002C2FE0">
        <w:rPr>
          <w:rFonts w:cs="Times New Roman"/>
          <w:szCs w:val="24"/>
          <w:lang w:val="es-ES_tradnl"/>
        </w:rPr>
        <w:t>la construcción</w:t>
      </w:r>
      <w:r w:rsidRPr="002C2FE0">
        <w:rPr>
          <w:rFonts w:cs="Times New Roman"/>
          <w:szCs w:val="24"/>
          <w:lang w:val="es-ES_tradnl"/>
        </w:rPr>
        <w:t xml:space="preserve"> de las nuevas casas-habitación que se pretendan utilizar en los futuros desarro</w:t>
      </w:r>
      <w:r w:rsidR="00123940" w:rsidRPr="002C2FE0">
        <w:rPr>
          <w:rFonts w:cs="Times New Roman"/>
          <w:szCs w:val="24"/>
          <w:lang w:val="es-ES_tradnl"/>
        </w:rPr>
        <w:t>llos que se hagan en Tepatitlán.</w:t>
      </w:r>
      <w:r w:rsidR="00FB2F23">
        <w:rPr>
          <w:rFonts w:cs="Times New Roman"/>
          <w:szCs w:val="24"/>
          <w:lang w:val="es-ES_tradnl"/>
        </w:rPr>
        <w:t xml:space="preserve"> Igualmente, se tomó en cuenta que</w:t>
      </w:r>
      <w:r w:rsidR="001E13CF" w:rsidRPr="002C2FE0">
        <w:rPr>
          <w:rFonts w:cs="Times New Roman"/>
          <w:szCs w:val="24"/>
          <w:lang w:val="es-ES_tradnl"/>
        </w:rPr>
        <w:t xml:space="preserve"> se tenía que lograr un balance entre los costos, calidad y protección ambiental, tal y como lo plantea </w:t>
      </w:r>
      <w:r w:rsidR="00954A6C">
        <w:rPr>
          <w:rFonts w:cs="Times New Roman"/>
          <w:szCs w:val="24"/>
          <w:lang w:val="es-ES_tradnl"/>
        </w:rPr>
        <w:t xml:space="preserve">la </w:t>
      </w:r>
      <w:r w:rsidR="00954A6C">
        <w:rPr>
          <w:rFonts w:cs="Times New Roman"/>
        </w:rPr>
        <w:t xml:space="preserve">Organización de las Naciones Unidas [ONU] </w:t>
      </w:r>
      <w:r w:rsidRPr="002C2FE0">
        <w:rPr>
          <w:rFonts w:cs="Times New Roman"/>
          <w:szCs w:val="24"/>
          <w:lang w:val="es-ES_tradnl"/>
        </w:rPr>
        <w:t>(1987)</w:t>
      </w:r>
      <w:r w:rsidR="001E13CF" w:rsidRPr="002C2FE0">
        <w:rPr>
          <w:rFonts w:cs="Times New Roman"/>
          <w:szCs w:val="24"/>
          <w:lang w:val="es-ES_tradnl"/>
        </w:rPr>
        <w:t>.</w:t>
      </w:r>
    </w:p>
    <w:p w14:paraId="4170B53F" w14:textId="4127EA8B" w:rsidR="00EC720C" w:rsidRPr="002C2FE0" w:rsidRDefault="00FB2F23" w:rsidP="00550EAC">
      <w:pPr>
        <w:spacing w:after="0" w:line="360" w:lineRule="auto"/>
        <w:ind w:firstLine="708"/>
        <w:jc w:val="both"/>
        <w:rPr>
          <w:rFonts w:cs="Times New Roman"/>
          <w:szCs w:val="24"/>
          <w:lang w:val="es-ES_tradnl"/>
        </w:rPr>
      </w:pPr>
      <w:r>
        <w:rPr>
          <w:rFonts w:cs="Times New Roman"/>
          <w:szCs w:val="24"/>
          <w:lang w:val="es-ES_tradnl"/>
        </w:rPr>
        <w:t>En efecto, u</w:t>
      </w:r>
      <w:r w:rsidRPr="002C2FE0">
        <w:rPr>
          <w:rFonts w:cs="Times New Roman"/>
          <w:szCs w:val="24"/>
          <w:lang w:val="es-ES_tradnl"/>
        </w:rPr>
        <w:t xml:space="preserve">no </w:t>
      </w:r>
      <w:r w:rsidR="001E13CF" w:rsidRPr="002C2FE0">
        <w:rPr>
          <w:rFonts w:cs="Times New Roman"/>
          <w:szCs w:val="24"/>
          <w:lang w:val="es-ES_tradnl"/>
        </w:rPr>
        <w:t xml:space="preserve">de los factores que se tomaron en consideración en la selección de las tecnologías a utilizar fue el económico, ya </w:t>
      </w:r>
      <w:r w:rsidR="00442DB2" w:rsidRPr="002C2FE0">
        <w:rPr>
          <w:rFonts w:cs="Times New Roman"/>
          <w:szCs w:val="24"/>
          <w:lang w:val="es-ES_tradnl"/>
        </w:rPr>
        <w:t>que</w:t>
      </w:r>
      <w:r w:rsidR="00442DB2">
        <w:rPr>
          <w:rFonts w:cs="Times New Roman"/>
          <w:szCs w:val="24"/>
          <w:lang w:val="es-ES_tradnl"/>
        </w:rPr>
        <w:t>, de</w:t>
      </w:r>
      <w:r w:rsidR="00442DB2" w:rsidRPr="002C2FE0">
        <w:rPr>
          <w:rFonts w:cs="Times New Roman"/>
          <w:szCs w:val="24"/>
          <w:lang w:val="es-ES_tradnl"/>
        </w:rPr>
        <w:t xml:space="preserve"> </w:t>
      </w:r>
      <w:r w:rsidR="001E13CF" w:rsidRPr="002C2FE0">
        <w:rPr>
          <w:rFonts w:cs="Times New Roman"/>
          <w:szCs w:val="24"/>
          <w:lang w:val="es-ES_tradnl"/>
        </w:rPr>
        <w:t>seguir creciendo la población</w:t>
      </w:r>
      <w:r w:rsidR="00442DB2">
        <w:rPr>
          <w:rFonts w:cs="Times New Roman"/>
          <w:szCs w:val="24"/>
          <w:lang w:val="es-ES_tradnl"/>
        </w:rPr>
        <w:t>,</w:t>
      </w:r>
      <w:r w:rsidR="00385D23">
        <w:rPr>
          <w:rFonts w:cs="Times New Roman"/>
          <w:szCs w:val="24"/>
          <w:lang w:val="es-ES_tradnl"/>
        </w:rPr>
        <w:t xml:space="preserve"> </w:t>
      </w:r>
      <w:r w:rsidR="00442DB2">
        <w:rPr>
          <w:rFonts w:cs="Times New Roman"/>
          <w:szCs w:val="24"/>
          <w:lang w:val="es-ES_tradnl"/>
        </w:rPr>
        <w:t>habrá</w:t>
      </w:r>
      <w:r w:rsidR="001E13CF" w:rsidRPr="002C2FE0">
        <w:rPr>
          <w:rFonts w:cs="Times New Roman"/>
          <w:szCs w:val="24"/>
          <w:lang w:val="es-ES_tradnl"/>
        </w:rPr>
        <w:t xml:space="preserve"> un</w:t>
      </w:r>
      <w:r w:rsidR="00442DB2">
        <w:rPr>
          <w:rFonts w:cs="Times New Roman"/>
          <w:szCs w:val="24"/>
          <w:lang w:val="es-ES_tradnl"/>
        </w:rPr>
        <w:t xml:space="preserve">a mayor </w:t>
      </w:r>
      <w:r w:rsidR="001E13CF" w:rsidRPr="002C2FE0">
        <w:rPr>
          <w:rFonts w:cs="Times New Roman"/>
          <w:szCs w:val="24"/>
          <w:lang w:val="es-ES_tradnl"/>
        </w:rPr>
        <w:t>demanda de vivienda</w:t>
      </w:r>
      <w:r w:rsidR="000714F0">
        <w:rPr>
          <w:rFonts w:cs="Times New Roman"/>
          <w:szCs w:val="24"/>
          <w:lang w:val="es-ES_tradnl"/>
        </w:rPr>
        <w:t>. Se trata de</w:t>
      </w:r>
      <w:r w:rsidR="00EC720C" w:rsidRPr="002C2FE0">
        <w:rPr>
          <w:rFonts w:cs="Times New Roman"/>
          <w:szCs w:val="24"/>
          <w:lang w:val="es-ES_tradnl"/>
        </w:rPr>
        <w:t xml:space="preserve"> la oportunidad para establecer un sistema de </w:t>
      </w:r>
      <w:r w:rsidR="00EC720C" w:rsidRPr="002C2FE0">
        <w:rPr>
          <w:rFonts w:cs="Times New Roman"/>
          <w:szCs w:val="24"/>
          <w:lang w:val="es-ES_tradnl"/>
        </w:rPr>
        <w:lastRenderedPageBreak/>
        <w:t>preservación y restablecimiento de la naturaleza, como lo ha mencionado Barnett (</w:t>
      </w:r>
      <w:r w:rsidR="00D872A9">
        <w:rPr>
          <w:rFonts w:cs="Times New Roman"/>
        </w:rPr>
        <w:t xml:space="preserve">23 de noviembre de </w:t>
      </w:r>
      <w:r w:rsidR="00D872A9" w:rsidRPr="002C2FE0">
        <w:rPr>
          <w:rFonts w:cs="Times New Roman"/>
        </w:rPr>
        <w:t>2017</w:t>
      </w:r>
      <w:r w:rsidR="00EC720C" w:rsidRPr="002C2FE0">
        <w:rPr>
          <w:rFonts w:cs="Times New Roman"/>
          <w:szCs w:val="24"/>
          <w:lang w:val="es-ES_tradnl"/>
        </w:rPr>
        <w:t xml:space="preserve">). </w:t>
      </w:r>
    </w:p>
    <w:p w14:paraId="10D490CB" w14:textId="3D1CA76B" w:rsidR="00336B91" w:rsidRPr="002C2FE0" w:rsidRDefault="00D872A9" w:rsidP="00550EAC">
      <w:pPr>
        <w:spacing w:after="0" w:line="360" w:lineRule="auto"/>
        <w:ind w:firstLine="708"/>
        <w:jc w:val="both"/>
        <w:rPr>
          <w:rFonts w:cs="Times New Roman"/>
          <w:szCs w:val="24"/>
          <w:lang w:val="es-ES_tradnl"/>
        </w:rPr>
      </w:pPr>
      <w:r>
        <w:rPr>
          <w:rFonts w:cs="Times New Roman"/>
          <w:szCs w:val="24"/>
          <w:lang w:val="es-ES_tradnl"/>
        </w:rPr>
        <w:t>S</w:t>
      </w:r>
      <w:r w:rsidR="000C310F" w:rsidRPr="002C2FE0">
        <w:rPr>
          <w:rFonts w:cs="Times New Roman"/>
          <w:szCs w:val="24"/>
          <w:lang w:val="es-ES_tradnl"/>
        </w:rPr>
        <w:t>i</w:t>
      </w:r>
      <w:r>
        <w:rPr>
          <w:rFonts w:cs="Times New Roman"/>
          <w:szCs w:val="24"/>
          <w:lang w:val="es-ES_tradnl"/>
        </w:rPr>
        <w:t xml:space="preserve"> a</w:t>
      </w:r>
      <w:r w:rsidR="000C310F" w:rsidRPr="002C2FE0">
        <w:rPr>
          <w:rFonts w:cs="Times New Roman"/>
          <w:szCs w:val="24"/>
          <w:lang w:val="es-ES_tradnl"/>
        </w:rPr>
        <w:t xml:space="preserve"> las casas habitación se les provee </w:t>
      </w:r>
      <w:r w:rsidR="00E57343">
        <w:rPr>
          <w:rFonts w:cs="Times New Roman"/>
          <w:szCs w:val="24"/>
          <w:lang w:val="es-ES_tradnl"/>
        </w:rPr>
        <w:t>de</w:t>
      </w:r>
      <w:r w:rsidR="00E57343" w:rsidRPr="002C2FE0">
        <w:rPr>
          <w:rFonts w:cs="Times New Roman"/>
          <w:szCs w:val="24"/>
          <w:lang w:val="es-ES_tradnl"/>
        </w:rPr>
        <w:t xml:space="preserve"> </w:t>
      </w:r>
      <w:r w:rsidR="000C310F" w:rsidRPr="002C2FE0">
        <w:rPr>
          <w:rFonts w:cs="Times New Roman"/>
          <w:szCs w:val="24"/>
          <w:lang w:val="es-ES_tradnl"/>
        </w:rPr>
        <w:t xml:space="preserve">dispositivos ahorradores de energía, agua y gas </w:t>
      </w:r>
      <w:r w:rsidR="008A5B4B">
        <w:rPr>
          <w:rFonts w:cs="Times New Roman"/>
          <w:szCs w:val="24"/>
          <w:lang w:val="es-ES_tradnl"/>
        </w:rPr>
        <w:t>se logrará una</w:t>
      </w:r>
      <w:r w:rsidR="000C310F" w:rsidRPr="002C2FE0">
        <w:rPr>
          <w:rFonts w:cs="Times New Roman"/>
          <w:szCs w:val="24"/>
          <w:lang w:val="es-ES_tradnl"/>
        </w:rPr>
        <w:t xml:space="preserve"> reducción importante en la huella ecológica, </w:t>
      </w:r>
      <w:proofErr w:type="gramStart"/>
      <w:r w:rsidR="000C310F" w:rsidRPr="002C2FE0">
        <w:rPr>
          <w:rFonts w:cs="Times New Roman"/>
          <w:szCs w:val="24"/>
          <w:lang w:val="es-ES_tradnl"/>
        </w:rPr>
        <w:t>y</w:t>
      </w:r>
      <w:proofErr w:type="gramEnd"/>
      <w:r w:rsidR="000C310F" w:rsidRPr="002C2FE0">
        <w:rPr>
          <w:rFonts w:cs="Times New Roman"/>
          <w:szCs w:val="24"/>
          <w:lang w:val="es-ES_tradnl"/>
        </w:rPr>
        <w:t xml:space="preserve"> por lo tanto</w:t>
      </w:r>
      <w:r w:rsidR="008A5B4B">
        <w:rPr>
          <w:rFonts w:cs="Times New Roman"/>
          <w:szCs w:val="24"/>
          <w:lang w:val="es-ES_tradnl"/>
        </w:rPr>
        <w:t>,</w:t>
      </w:r>
      <w:r w:rsidR="000C310F" w:rsidRPr="002C2FE0">
        <w:rPr>
          <w:rFonts w:cs="Times New Roman"/>
          <w:szCs w:val="24"/>
          <w:lang w:val="es-ES_tradnl"/>
        </w:rPr>
        <w:t xml:space="preserve"> se hará una contribución </w:t>
      </w:r>
      <w:r w:rsidR="00EF29AE" w:rsidRPr="002C2FE0">
        <w:rPr>
          <w:rFonts w:cs="Times New Roman"/>
          <w:szCs w:val="24"/>
          <w:lang w:val="es-ES_tradnl"/>
        </w:rPr>
        <w:t>a la sustentabilidad del medio ambiente, lo que concuerda con lo que explica Garrett (</w:t>
      </w:r>
      <w:r w:rsidR="009964CC">
        <w:rPr>
          <w:rFonts w:cs="Times New Roman"/>
          <w:szCs w:val="24"/>
          <w:lang w:val="es-ES_tradnl"/>
        </w:rPr>
        <w:t>27 de mayo de 2021</w:t>
      </w:r>
      <w:r w:rsidR="00BC510E" w:rsidRPr="002C2FE0">
        <w:rPr>
          <w:rFonts w:cs="Times New Roman"/>
          <w:szCs w:val="24"/>
          <w:lang w:val="es-ES_tradnl"/>
        </w:rPr>
        <w:t>).</w:t>
      </w:r>
    </w:p>
    <w:p w14:paraId="0D372028" w14:textId="6BD051C5" w:rsidR="00CB1F18" w:rsidRPr="002C2FE0" w:rsidRDefault="0050324D" w:rsidP="00550EAC">
      <w:pPr>
        <w:spacing w:after="0" w:line="360" w:lineRule="auto"/>
        <w:ind w:firstLine="708"/>
        <w:jc w:val="both"/>
        <w:rPr>
          <w:rFonts w:cs="Times New Roman"/>
          <w:szCs w:val="24"/>
          <w:lang w:val="es-ES_tradnl"/>
        </w:rPr>
      </w:pPr>
      <w:r>
        <w:rPr>
          <w:rFonts w:cs="Times New Roman"/>
          <w:szCs w:val="24"/>
          <w:lang w:val="es-ES_tradnl"/>
        </w:rPr>
        <w:t>C</w:t>
      </w:r>
      <w:r w:rsidR="00EF29AE" w:rsidRPr="002C2FE0">
        <w:rPr>
          <w:rFonts w:cs="Times New Roman"/>
          <w:szCs w:val="24"/>
          <w:lang w:val="es-ES_tradnl"/>
        </w:rPr>
        <w:t>ombinar apropiadamente las tecnologías de ahorro de energía, los materiales de construcción y el cuidado del medio ambiente para revertir el cambio climático</w:t>
      </w:r>
      <w:r w:rsidR="008C4EFD">
        <w:rPr>
          <w:rFonts w:cs="Times New Roman"/>
          <w:szCs w:val="24"/>
          <w:lang w:val="es-ES_tradnl"/>
        </w:rPr>
        <w:t xml:space="preserve"> es cumplir</w:t>
      </w:r>
      <w:r w:rsidR="00EF29AE" w:rsidRPr="002C2FE0">
        <w:rPr>
          <w:rFonts w:cs="Times New Roman"/>
          <w:szCs w:val="24"/>
          <w:lang w:val="es-ES_tradnl"/>
        </w:rPr>
        <w:t xml:space="preserve"> con las condiciones que se han descrito</w:t>
      </w:r>
      <w:r w:rsidR="0085239C">
        <w:rPr>
          <w:rFonts w:cs="Times New Roman"/>
          <w:szCs w:val="24"/>
          <w:lang w:val="es-ES_tradnl"/>
        </w:rPr>
        <w:t xml:space="preserve"> como</w:t>
      </w:r>
      <w:r w:rsidR="00EF29AE" w:rsidRPr="002C2FE0">
        <w:rPr>
          <w:rFonts w:cs="Times New Roman"/>
          <w:szCs w:val="24"/>
          <w:lang w:val="es-ES_tradnl"/>
        </w:rPr>
        <w:t xml:space="preserve"> </w:t>
      </w:r>
      <w:r w:rsidR="0085239C">
        <w:rPr>
          <w:rFonts w:cs="Times New Roman"/>
          <w:szCs w:val="24"/>
          <w:lang w:val="es-ES_tradnl"/>
        </w:rPr>
        <w:t>propias de una</w:t>
      </w:r>
      <w:r w:rsidR="008C4EFD">
        <w:rPr>
          <w:rFonts w:cs="Times New Roman"/>
          <w:szCs w:val="24"/>
          <w:lang w:val="es-ES_tradnl"/>
        </w:rPr>
        <w:t xml:space="preserve"> </w:t>
      </w:r>
      <w:r w:rsidR="00C654FD" w:rsidRPr="00C654FD">
        <w:rPr>
          <w:rFonts w:cs="Times New Roman"/>
          <w:bCs/>
          <w:i/>
          <w:szCs w:val="24"/>
          <w:lang w:val="es-ES_tradnl"/>
        </w:rPr>
        <w:t>vivienda sustentable</w:t>
      </w:r>
      <w:r w:rsidR="00CF69CD">
        <w:rPr>
          <w:rFonts w:cs="Times New Roman"/>
          <w:szCs w:val="24"/>
          <w:lang w:val="es-ES_tradnl"/>
        </w:rPr>
        <w:t>. Aún más,</w:t>
      </w:r>
      <w:r w:rsidR="00336B91" w:rsidRPr="002C2FE0">
        <w:rPr>
          <w:rFonts w:cs="Times New Roman"/>
          <w:szCs w:val="24"/>
          <w:lang w:val="es-ES_tradnl"/>
        </w:rPr>
        <w:t xml:space="preserve"> si se hace extensivo a </w:t>
      </w:r>
      <w:r w:rsidR="00827A0E">
        <w:rPr>
          <w:rFonts w:cs="Times New Roman"/>
          <w:szCs w:val="24"/>
          <w:lang w:val="es-ES_tradnl"/>
        </w:rPr>
        <w:t xml:space="preserve">los nuevos proyectos </w:t>
      </w:r>
      <w:r w:rsidR="002C45C9">
        <w:rPr>
          <w:rFonts w:cs="Times New Roman"/>
          <w:szCs w:val="24"/>
          <w:lang w:val="es-ES_tradnl"/>
        </w:rPr>
        <w:t>de habitación</w:t>
      </w:r>
      <w:r w:rsidR="00336B91" w:rsidRPr="002C2FE0">
        <w:rPr>
          <w:rFonts w:cs="Times New Roman"/>
          <w:szCs w:val="24"/>
          <w:lang w:val="es-ES_tradnl"/>
        </w:rPr>
        <w:t xml:space="preserve">, entonces </w:t>
      </w:r>
      <w:r w:rsidR="00C11B6B">
        <w:rPr>
          <w:rFonts w:cs="Times New Roman"/>
          <w:szCs w:val="24"/>
          <w:lang w:val="es-ES_tradnl"/>
        </w:rPr>
        <w:t>estaríamos hablando</w:t>
      </w:r>
      <w:r w:rsidR="00827A0E">
        <w:rPr>
          <w:rFonts w:cs="Times New Roman"/>
          <w:szCs w:val="24"/>
          <w:lang w:val="es-ES_tradnl"/>
        </w:rPr>
        <w:t xml:space="preserve"> de un </w:t>
      </w:r>
      <w:r w:rsidR="00336B91" w:rsidRPr="002C2FE0">
        <w:rPr>
          <w:rFonts w:cs="Times New Roman"/>
          <w:szCs w:val="24"/>
          <w:lang w:val="es-ES_tradnl"/>
        </w:rPr>
        <w:t>nuevo paradigma de construcción para la nueva vivienda</w:t>
      </w:r>
      <w:r w:rsidR="002C45C9">
        <w:rPr>
          <w:rFonts w:cs="Times New Roman"/>
          <w:szCs w:val="24"/>
          <w:lang w:val="es-ES_tradnl"/>
        </w:rPr>
        <w:t xml:space="preserve"> </w:t>
      </w:r>
      <w:r w:rsidR="005A1DD4">
        <w:rPr>
          <w:rFonts w:cs="Times New Roman"/>
          <w:szCs w:val="24"/>
          <w:lang w:val="es-ES_tradnl"/>
        </w:rPr>
        <w:t>(Baeza, s. f.)</w:t>
      </w:r>
      <w:r w:rsidR="00336B91" w:rsidRPr="002C2FE0">
        <w:rPr>
          <w:rFonts w:cs="Times New Roman"/>
          <w:szCs w:val="24"/>
          <w:lang w:val="es-ES_tradnl"/>
        </w:rPr>
        <w:t>.</w:t>
      </w:r>
    </w:p>
    <w:p w14:paraId="276DF091" w14:textId="77777777" w:rsidR="005927F4" w:rsidRPr="002C2FE0" w:rsidRDefault="005927F4" w:rsidP="005927F4">
      <w:pPr>
        <w:spacing w:after="0" w:line="360" w:lineRule="auto"/>
        <w:rPr>
          <w:rFonts w:cs="Times New Roman"/>
          <w:i/>
          <w:sz w:val="28"/>
          <w:szCs w:val="24"/>
          <w:lang w:val="es-ES_tradnl"/>
        </w:rPr>
      </w:pPr>
    </w:p>
    <w:p w14:paraId="50A732E5" w14:textId="31DDD15A" w:rsidR="00336B91" w:rsidRPr="00550EAC" w:rsidRDefault="00336B91" w:rsidP="00A345F7">
      <w:pPr>
        <w:spacing w:after="0" w:line="360" w:lineRule="auto"/>
        <w:jc w:val="center"/>
        <w:rPr>
          <w:rFonts w:cs="Times New Roman"/>
          <w:b/>
          <w:bCs/>
          <w:iCs/>
          <w:sz w:val="28"/>
          <w:szCs w:val="24"/>
          <w:lang w:val="es-ES_tradnl"/>
        </w:rPr>
      </w:pPr>
      <w:r w:rsidRPr="00550EAC">
        <w:rPr>
          <w:rFonts w:cs="Times New Roman"/>
          <w:b/>
          <w:bCs/>
          <w:iCs/>
          <w:sz w:val="28"/>
          <w:szCs w:val="24"/>
          <w:lang w:val="es-ES_tradnl"/>
        </w:rPr>
        <w:t xml:space="preserve">Dispositivos y </w:t>
      </w:r>
      <w:r w:rsidR="005927F4" w:rsidRPr="002C2FE0">
        <w:rPr>
          <w:rFonts w:cs="Times New Roman"/>
          <w:b/>
          <w:bCs/>
          <w:iCs/>
          <w:sz w:val="28"/>
          <w:szCs w:val="24"/>
          <w:lang w:val="es-ES_tradnl"/>
        </w:rPr>
        <w:t>m</w:t>
      </w:r>
      <w:r w:rsidR="005927F4" w:rsidRPr="00550EAC">
        <w:rPr>
          <w:rFonts w:cs="Times New Roman"/>
          <w:b/>
          <w:bCs/>
          <w:iCs/>
          <w:sz w:val="28"/>
          <w:szCs w:val="24"/>
          <w:lang w:val="es-ES_tradnl"/>
        </w:rPr>
        <w:t xml:space="preserve">ateriales </w:t>
      </w:r>
      <w:r w:rsidR="00683A0F" w:rsidRPr="00550EAC">
        <w:rPr>
          <w:rFonts w:cs="Times New Roman"/>
          <w:b/>
          <w:bCs/>
          <w:iCs/>
          <w:sz w:val="28"/>
          <w:szCs w:val="24"/>
          <w:lang w:val="es-ES_tradnl"/>
        </w:rPr>
        <w:t>para</w:t>
      </w:r>
      <w:r w:rsidRPr="00550EAC">
        <w:rPr>
          <w:rFonts w:cs="Times New Roman"/>
          <w:b/>
          <w:bCs/>
          <w:iCs/>
          <w:sz w:val="28"/>
          <w:szCs w:val="24"/>
          <w:lang w:val="es-ES_tradnl"/>
        </w:rPr>
        <w:t xml:space="preserve"> la reducción de la huella humana para protección del medio ambiente</w:t>
      </w:r>
    </w:p>
    <w:p w14:paraId="71999BB1" w14:textId="4E4880A2" w:rsidR="00336B91" w:rsidRPr="002C2FE0" w:rsidRDefault="00336B91"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La búsqueda de </w:t>
      </w:r>
      <w:r w:rsidR="000C64C8" w:rsidRPr="002C2FE0">
        <w:rPr>
          <w:rFonts w:cs="Times New Roman"/>
          <w:szCs w:val="24"/>
          <w:lang w:val="es-ES_tradnl"/>
        </w:rPr>
        <w:t xml:space="preserve">dispositivos que permiten utilizar materiales y dispositivos de ahorro de energía para la protección del medio ambiente con el propósito de contribuir a revertir el cambio climático se relaciona directamente con la denominada </w:t>
      </w:r>
      <w:r w:rsidR="008823F1" w:rsidRPr="00550EAC">
        <w:rPr>
          <w:rFonts w:cs="Times New Roman"/>
          <w:i/>
          <w:iCs/>
          <w:szCs w:val="24"/>
          <w:lang w:val="es-ES_tradnl"/>
        </w:rPr>
        <w:t>arquitectura sustentable</w:t>
      </w:r>
      <w:r w:rsidR="008823F1">
        <w:rPr>
          <w:rFonts w:cs="Times New Roman"/>
          <w:i/>
          <w:iCs/>
          <w:szCs w:val="24"/>
          <w:lang w:val="es-ES_tradnl"/>
        </w:rPr>
        <w:t>,</w:t>
      </w:r>
      <w:r w:rsidR="008823F1" w:rsidRPr="002C2FE0">
        <w:rPr>
          <w:rFonts w:cs="Times New Roman"/>
          <w:szCs w:val="24"/>
          <w:lang w:val="es-ES_tradnl"/>
        </w:rPr>
        <w:t xml:space="preserve"> </w:t>
      </w:r>
      <w:r w:rsidR="002F6421">
        <w:rPr>
          <w:rFonts w:cs="Times New Roman"/>
          <w:szCs w:val="24"/>
          <w:lang w:val="es-ES_tradnl"/>
        </w:rPr>
        <w:t>siguiendo aquí a</w:t>
      </w:r>
      <w:r w:rsidR="00211D8B" w:rsidRPr="002C2FE0">
        <w:rPr>
          <w:rFonts w:cs="Times New Roman"/>
          <w:szCs w:val="24"/>
          <w:lang w:val="es-ES_tradnl"/>
        </w:rPr>
        <w:t xml:space="preserve"> </w:t>
      </w:r>
      <w:proofErr w:type="spellStart"/>
      <w:r w:rsidR="002F6421" w:rsidRPr="002F6421">
        <w:rPr>
          <w:rFonts w:cs="Times New Roman"/>
        </w:rPr>
        <w:t>Miceli</w:t>
      </w:r>
      <w:proofErr w:type="spellEnd"/>
      <w:r w:rsidR="002F6421" w:rsidRPr="002C2FE0" w:rsidDel="002F6421">
        <w:rPr>
          <w:rFonts w:cs="Times New Roman"/>
          <w:szCs w:val="24"/>
          <w:lang w:val="es-ES_tradnl"/>
        </w:rPr>
        <w:t xml:space="preserve"> </w:t>
      </w:r>
      <w:r w:rsidR="00211D8B" w:rsidRPr="002C2FE0">
        <w:rPr>
          <w:rFonts w:cs="Times New Roman"/>
          <w:szCs w:val="24"/>
          <w:lang w:val="es-ES_tradnl"/>
        </w:rPr>
        <w:t>(2016)</w:t>
      </w:r>
      <w:r w:rsidR="00C45D00">
        <w:rPr>
          <w:rFonts w:cs="Times New Roman"/>
          <w:szCs w:val="24"/>
          <w:lang w:val="es-ES_tradnl"/>
        </w:rPr>
        <w:t>.</w:t>
      </w:r>
    </w:p>
    <w:p w14:paraId="30C68BA2" w14:textId="479FC068" w:rsidR="000C64C8" w:rsidRPr="002C2FE0" w:rsidRDefault="000C64C8"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Las </w:t>
      </w:r>
      <w:proofErr w:type="spellStart"/>
      <w:r w:rsidR="00DF6F29">
        <w:rPr>
          <w:rFonts w:cs="Times New Roman"/>
          <w:szCs w:val="24"/>
          <w:lang w:val="es-ES_tradnl"/>
        </w:rPr>
        <w:t>e</w:t>
      </w:r>
      <w:r w:rsidR="00DF6F29" w:rsidRPr="002C2FE0">
        <w:rPr>
          <w:rFonts w:cs="Times New Roman"/>
          <w:szCs w:val="24"/>
          <w:lang w:val="es-ES_tradnl"/>
        </w:rPr>
        <w:t>cotecnias</w:t>
      </w:r>
      <w:proofErr w:type="spellEnd"/>
      <w:r w:rsidR="00DF6F29" w:rsidRPr="002C2FE0">
        <w:rPr>
          <w:rFonts w:cs="Times New Roman"/>
          <w:szCs w:val="24"/>
          <w:lang w:val="es-ES_tradnl"/>
        </w:rPr>
        <w:t xml:space="preserve"> </w:t>
      </w:r>
      <w:r w:rsidRPr="002C2FE0">
        <w:rPr>
          <w:rFonts w:cs="Times New Roman"/>
          <w:szCs w:val="24"/>
          <w:lang w:val="es-ES_tradnl"/>
        </w:rPr>
        <w:t xml:space="preserve">que forman parte de la </w:t>
      </w:r>
      <w:r w:rsidR="00DF6F29">
        <w:rPr>
          <w:rFonts w:cs="Times New Roman"/>
          <w:szCs w:val="24"/>
          <w:lang w:val="es-ES_tradnl"/>
        </w:rPr>
        <w:t>a</w:t>
      </w:r>
      <w:r w:rsidR="00DF6F29" w:rsidRPr="002C2FE0">
        <w:rPr>
          <w:rFonts w:cs="Times New Roman"/>
          <w:szCs w:val="24"/>
          <w:lang w:val="es-ES_tradnl"/>
        </w:rPr>
        <w:t xml:space="preserve">rquitectura </w:t>
      </w:r>
      <w:r w:rsidR="00DF6F29">
        <w:rPr>
          <w:rFonts w:cs="Times New Roman"/>
          <w:szCs w:val="24"/>
          <w:lang w:val="es-ES_tradnl"/>
        </w:rPr>
        <w:t>s</w:t>
      </w:r>
      <w:r w:rsidR="00DF6F29" w:rsidRPr="002C2FE0">
        <w:rPr>
          <w:rFonts w:cs="Times New Roman"/>
          <w:szCs w:val="24"/>
          <w:lang w:val="es-ES_tradnl"/>
        </w:rPr>
        <w:t>ustentable</w:t>
      </w:r>
      <w:r w:rsidRPr="002C2FE0">
        <w:rPr>
          <w:rFonts w:cs="Times New Roman"/>
          <w:szCs w:val="24"/>
          <w:lang w:val="es-ES_tradnl"/>
        </w:rPr>
        <w:t xml:space="preserve"> surgieron como resultado del aprovechamiento óptimo de los recursos naturales y los combustibles fósiles</w:t>
      </w:r>
      <w:r w:rsidR="00B600D5">
        <w:rPr>
          <w:rFonts w:cs="Times New Roman"/>
          <w:szCs w:val="24"/>
          <w:lang w:val="es-ES_tradnl"/>
        </w:rPr>
        <w:t>. Por ejemplo, l</w:t>
      </w:r>
      <w:r w:rsidRPr="002C2FE0">
        <w:rPr>
          <w:rFonts w:cs="Times New Roman"/>
          <w:szCs w:val="24"/>
          <w:lang w:val="es-ES_tradnl"/>
        </w:rPr>
        <w:t xml:space="preserve">os </w:t>
      </w:r>
      <w:r w:rsidR="00BB604D">
        <w:rPr>
          <w:rFonts w:cs="Times New Roman"/>
          <w:szCs w:val="24"/>
          <w:lang w:val="es-ES_tradnl"/>
        </w:rPr>
        <w:t>p</w:t>
      </w:r>
      <w:r w:rsidR="00BB604D" w:rsidRPr="002C2FE0">
        <w:rPr>
          <w:rFonts w:cs="Times New Roman"/>
          <w:szCs w:val="24"/>
          <w:lang w:val="es-ES_tradnl"/>
        </w:rPr>
        <w:t xml:space="preserve">aneles </w:t>
      </w:r>
      <w:r w:rsidRPr="002C2FE0">
        <w:rPr>
          <w:rFonts w:cs="Times New Roman"/>
          <w:szCs w:val="24"/>
          <w:lang w:val="es-ES_tradnl"/>
        </w:rPr>
        <w:t>solares fotovoltaicos y los térmicos, los cuales usan como principal fuente la energía solar</w:t>
      </w:r>
      <w:r w:rsidR="00CB1EFF">
        <w:rPr>
          <w:rFonts w:cs="Times New Roman"/>
          <w:szCs w:val="24"/>
          <w:lang w:val="es-ES_tradnl"/>
        </w:rPr>
        <w:t>,</w:t>
      </w:r>
      <w:r w:rsidR="00561B2F" w:rsidRPr="002C2FE0">
        <w:rPr>
          <w:rFonts w:cs="Times New Roman"/>
          <w:szCs w:val="24"/>
          <w:lang w:val="es-ES_tradnl"/>
        </w:rPr>
        <w:t xml:space="preserve"> </w:t>
      </w:r>
      <w:r w:rsidR="00F066AE" w:rsidRPr="002C2FE0">
        <w:rPr>
          <w:rFonts w:cs="Times New Roman"/>
          <w:szCs w:val="24"/>
          <w:lang w:val="es-ES_tradnl"/>
        </w:rPr>
        <w:t xml:space="preserve">son una tecnología que está adquiriendo un gran auge </w:t>
      </w:r>
      <w:r w:rsidR="00CB1EFF">
        <w:rPr>
          <w:rFonts w:cs="Times New Roman"/>
          <w:szCs w:val="24"/>
          <w:lang w:val="es-ES_tradnl"/>
        </w:rPr>
        <w:t>y cuyo uso</w:t>
      </w:r>
      <w:r w:rsidR="00F066AE" w:rsidRPr="002C2FE0">
        <w:rPr>
          <w:rFonts w:cs="Times New Roman"/>
          <w:szCs w:val="24"/>
        </w:rPr>
        <w:t xml:space="preserve"> </w:t>
      </w:r>
      <w:r w:rsidR="00002F5E">
        <w:rPr>
          <w:rFonts w:cs="Times New Roman"/>
          <w:szCs w:val="24"/>
        </w:rPr>
        <w:t>es un gran paso para</w:t>
      </w:r>
      <w:r w:rsidR="00F066AE" w:rsidRPr="002C2FE0">
        <w:rPr>
          <w:rFonts w:cs="Times New Roman"/>
          <w:szCs w:val="24"/>
        </w:rPr>
        <w:t xml:space="preserve"> revertir el cambio climático</w:t>
      </w:r>
      <w:r w:rsidR="00002F5E">
        <w:rPr>
          <w:rFonts w:cs="Times New Roman"/>
          <w:szCs w:val="24"/>
        </w:rPr>
        <w:t xml:space="preserve"> </w:t>
      </w:r>
      <w:r w:rsidR="00002F5E">
        <w:rPr>
          <w:rFonts w:cs="Times New Roman"/>
          <w:szCs w:val="24"/>
          <w:lang w:val="es-ES_tradnl"/>
        </w:rPr>
        <w:t xml:space="preserve">(Acciona, 2016; </w:t>
      </w:r>
      <w:proofErr w:type="spellStart"/>
      <w:r w:rsidR="00002F5E" w:rsidRPr="002C2FE0">
        <w:rPr>
          <w:rFonts w:cs="Times New Roman"/>
          <w:szCs w:val="24"/>
        </w:rPr>
        <w:t>Fehrenbacher</w:t>
      </w:r>
      <w:proofErr w:type="spellEnd"/>
      <w:r w:rsidR="00002F5E">
        <w:rPr>
          <w:rFonts w:cs="Times New Roman"/>
          <w:szCs w:val="24"/>
        </w:rPr>
        <w:t xml:space="preserve">, </w:t>
      </w:r>
      <w:r w:rsidR="00002F5E" w:rsidRPr="002C2FE0">
        <w:rPr>
          <w:rFonts w:cs="Times New Roman"/>
          <w:szCs w:val="24"/>
        </w:rPr>
        <w:t>2016)</w:t>
      </w:r>
      <w:r w:rsidR="00F066AE" w:rsidRPr="002C2FE0">
        <w:rPr>
          <w:rFonts w:cs="Times New Roman"/>
          <w:szCs w:val="24"/>
        </w:rPr>
        <w:t xml:space="preserve">. </w:t>
      </w:r>
      <w:r w:rsidR="0018615D" w:rsidRPr="002C2FE0">
        <w:rPr>
          <w:rFonts w:cs="Times New Roman"/>
          <w:szCs w:val="24"/>
          <w:lang w:val="es-ES_tradnl"/>
        </w:rPr>
        <w:t>Por su parte</w:t>
      </w:r>
      <w:r w:rsidR="00002F5E">
        <w:rPr>
          <w:rFonts w:cs="Times New Roman"/>
          <w:szCs w:val="24"/>
          <w:lang w:val="es-ES_tradnl"/>
        </w:rPr>
        <w:t>,</w:t>
      </w:r>
      <w:r w:rsidR="0018615D" w:rsidRPr="002C2FE0">
        <w:rPr>
          <w:rFonts w:cs="Times New Roman"/>
          <w:szCs w:val="24"/>
          <w:lang w:val="es-ES_tradnl"/>
        </w:rPr>
        <w:t xml:space="preserve"> </w:t>
      </w:r>
      <w:r w:rsidR="005B6331" w:rsidRPr="002C2FE0">
        <w:rPr>
          <w:rFonts w:cs="Times New Roman"/>
          <w:szCs w:val="24"/>
          <w:lang w:val="es-ES_tradnl"/>
        </w:rPr>
        <w:t>Fredrick (</w:t>
      </w:r>
      <w:r w:rsidR="007D1830">
        <w:rPr>
          <w:rFonts w:cs="Times New Roman"/>
          <w:szCs w:val="24"/>
          <w:lang w:val="es-ES_tradnl"/>
        </w:rPr>
        <w:t xml:space="preserve">20 de noviembre de </w:t>
      </w:r>
      <w:r w:rsidR="005B6331" w:rsidRPr="002C2FE0">
        <w:rPr>
          <w:rFonts w:cs="Times New Roman"/>
          <w:szCs w:val="24"/>
          <w:lang w:val="es-ES_tradnl"/>
        </w:rPr>
        <w:t>2017)</w:t>
      </w:r>
      <w:r w:rsidR="0018615D" w:rsidRPr="002C2FE0">
        <w:rPr>
          <w:rFonts w:cs="Times New Roman"/>
          <w:szCs w:val="24"/>
          <w:lang w:val="es-ES_tradnl"/>
        </w:rPr>
        <w:t xml:space="preserve"> </w:t>
      </w:r>
      <w:r w:rsidR="00072176">
        <w:rPr>
          <w:rFonts w:cs="Times New Roman"/>
          <w:szCs w:val="24"/>
          <w:lang w:val="es-ES_tradnl"/>
        </w:rPr>
        <w:t xml:space="preserve">expone </w:t>
      </w:r>
      <w:r w:rsidR="00156A7B">
        <w:rPr>
          <w:rFonts w:cs="Times New Roman"/>
          <w:szCs w:val="24"/>
          <w:lang w:val="es-ES_tradnl"/>
        </w:rPr>
        <w:t>las ventajas de</w:t>
      </w:r>
      <w:r w:rsidR="00412200">
        <w:rPr>
          <w:rFonts w:cs="Times New Roman"/>
          <w:szCs w:val="24"/>
          <w:lang w:val="es-ES_tradnl"/>
        </w:rPr>
        <w:t xml:space="preserve"> los</w:t>
      </w:r>
      <w:r w:rsidR="00156A7B">
        <w:rPr>
          <w:rFonts w:cs="Times New Roman"/>
          <w:szCs w:val="24"/>
          <w:lang w:val="es-ES_tradnl"/>
        </w:rPr>
        <w:t xml:space="preserve"> </w:t>
      </w:r>
      <w:r w:rsidRPr="002C2FE0">
        <w:rPr>
          <w:rFonts w:cs="Times New Roman"/>
          <w:szCs w:val="24"/>
          <w:lang w:val="es-ES_tradnl"/>
        </w:rPr>
        <w:t>lavabos de descarga doble</w:t>
      </w:r>
      <w:r w:rsidR="00BB4851">
        <w:rPr>
          <w:rFonts w:cs="Times New Roman"/>
          <w:szCs w:val="24"/>
          <w:lang w:val="es-ES_tradnl"/>
        </w:rPr>
        <w:t>: “</w:t>
      </w:r>
      <w:r w:rsidR="00BB4851" w:rsidRPr="00BB4851">
        <w:rPr>
          <w:rFonts w:cs="Times New Roman"/>
          <w:szCs w:val="24"/>
          <w:lang w:val="es-ES_tradnl"/>
        </w:rPr>
        <w:t xml:space="preserve">Además del beneficio medioambiental del ahorro de agua, </w:t>
      </w:r>
      <w:r w:rsidR="00590A56">
        <w:rPr>
          <w:rFonts w:cs="Times New Roman"/>
          <w:szCs w:val="24"/>
          <w:lang w:val="es-ES_tradnl"/>
        </w:rPr>
        <w:t>(…)</w:t>
      </w:r>
      <w:r w:rsidR="00BB4851" w:rsidRPr="00BB4851">
        <w:rPr>
          <w:rFonts w:cs="Times New Roman"/>
          <w:szCs w:val="24"/>
          <w:lang w:val="es-ES_tradnl"/>
        </w:rPr>
        <w:t xml:space="preserve"> también reduce</w:t>
      </w:r>
      <w:r w:rsidR="00590A56">
        <w:rPr>
          <w:rFonts w:cs="Times New Roman"/>
          <w:szCs w:val="24"/>
          <w:lang w:val="es-ES_tradnl"/>
        </w:rPr>
        <w:t>[n]</w:t>
      </w:r>
      <w:r w:rsidR="00BB4851" w:rsidRPr="00BB4851">
        <w:rPr>
          <w:rFonts w:cs="Times New Roman"/>
          <w:szCs w:val="24"/>
          <w:lang w:val="es-ES_tradnl"/>
        </w:rPr>
        <w:t xml:space="preserve"> tu factura de agua con el tiempo</w:t>
      </w:r>
      <w:r w:rsidR="00BB4851">
        <w:rPr>
          <w:rFonts w:cs="Times New Roman"/>
          <w:szCs w:val="24"/>
          <w:lang w:val="es-ES_tradnl"/>
        </w:rPr>
        <w:t>” (párr.</w:t>
      </w:r>
      <w:r w:rsidR="00590A56">
        <w:rPr>
          <w:rFonts w:cs="Times New Roman"/>
          <w:szCs w:val="24"/>
          <w:lang w:val="es-ES_tradnl"/>
        </w:rPr>
        <w:t xml:space="preserve"> 3)</w:t>
      </w:r>
      <w:r w:rsidR="00BC510E" w:rsidRPr="002C2FE0">
        <w:rPr>
          <w:rFonts w:cs="Times New Roman"/>
          <w:szCs w:val="24"/>
          <w:lang w:val="es-ES_tradnl"/>
        </w:rPr>
        <w:t xml:space="preserve">. </w:t>
      </w:r>
      <w:r w:rsidR="00556B13">
        <w:rPr>
          <w:rFonts w:cs="Times New Roman"/>
          <w:szCs w:val="24"/>
          <w:lang w:val="es-ES_tradnl"/>
        </w:rPr>
        <w:t xml:space="preserve">Y </w:t>
      </w:r>
      <w:r w:rsidR="00BC510E" w:rsidRPr="002C2FE0">
        <w:rPr>
          <w:rFonts w:cs="Times New Roman"/>
          <w:szCs w:val="24"/>
          <w:lang w:val="es-ES_tradnl"/>
        </w:rPr>
        <w:t>para evitar el intercambio de energía calorífica de la casa hacia fuera y viceversa están las ventanas de doble vidriado</w:t>
      </w:r>
      <w:r w:rsidR="00556B13">
        <w:rPr>
          <w:rFonts w:cs="Times New Roman"/>
          <w:szCs w:val="24"/>
          <w:lang w:val="es-ES_tradnl"/>
        </w:rPr>
        <w:t xml:space="preserve"> (</w:t>
      </w:r>
      <w:proofErr w:type="spellStart"/>
      <w:r w:rsidR="00B27ABC" w:rsidRPr="002C2FE0">
        <w:rPr>
          <w:rFonts w:cs="Times New Roman"/>
          <w:szCs w:val="24"/>
          <w:lang w:val="es-ES_tradnl"/>
        </w:rPr>
        <w:t>Ral</w:t>
      </w:r>
      <w:proofErr w:type="spellEnd"/>
      <w:r w:rsidR="00A873F6">
        <w:rPr>
          <w:rFonts w:cs="Times New Roman"/>
          <w:szCs w:val="24"/>
          <w:lang w:val="es-ES_tradnl"/>
        </w:rPr>
        <w:t xml:space="preserve"> Aluminio</w:t>
      </w:r>
      <w:r w:rsidR="00556B13">
        <w:rPr>
          <w:rFonts w:cs="Times New Roman"/>
          <w:szCs w:val="24"/>
          <w:lang w:val="es-ES_tradnl"/>
        </w:rPr>
        <w:t xml:space="preserve">, </w:t>
      </w:r>
      <w:r w:rsidR="00D75210" w:rsidRPr="002C2FE0">
        <w:rPr>
          <w:rFonts w:cs="Times New Roman"/>
          <w:szCs w:val="24"/>
          <w:lang w:val="es-ES_tradnl"/>
        </w:rPr>
        <w:t>2018</w:t>
      </w:r>
      <w:r w:rsidR="00556B13" w:rsidRPr="002C2FE0">
        <w:rPr>
          <w:rFonts w:cs="Times New Roman"/>
          <w:szCs w:val="24"/>
          <w:lang w:val="es-ES_tradnl"/>
        </w:rPr>
        <w:t>)</w:t>
      </w:r>
      <w:r w:rsidR="00556B13">
        <w:rPr>
          <w:rFonts w:cs="Times New Roman"/>
          <w:szCs w:val="24"/>
          <w:lang w:val="es-ES_tradnl"/>
        </w:rPr>
        <w:t>.</w:t>
      </w:r>
    </w:p>
    <w:p w14:paraId="3C4DDBDD" w14:textId="1D823A7D" w:rsidR="005927F4" w:rsidRDefault="005927F4" w:rsidP="005927F4">
      <w:pPr>
        <w:spacing w:after="0" w:line="360" w:lineRule="auto"/>
        <w:rPr>
          <w:rFonts w:cs="Times New Roman"/>
          <w:b/>
          <w:i/>
          <w:sz w:val="28"/>
          <w:szCs w:val="24"/>
          <w:lang w:val="es-ES_tradnl"/>
        </w:rPr>
      </w:pPr>
    </w:p>
    <w:p w14:paraId="280A9CC3" w14:textId="3A2CA607" w:rsidR="00A345F7" w:rsidRDefault="00A345F7" w:rsidP="005927F4">
      <w:pPr>
        <w:spacing w:after="0" w:line="360" w:lineRule="auto"/>
        <w:rPr>
          <w:rFonts w:cs="Times New Roman"/>
          <w:b/>
          <w:i/>
          <w:sz w:val="28"/>
          <w:szCs w:val="24"/>
          <w:lang w:val="es-ES_tradnl"/>
        </w:rPr>
      </w:pPr>
    </w:p>
    <w:p w14:paraId="5DEA356E" w14:textId="7D10A376" w:rsidR="00A345F7" w:rsidRDefault="00A345F7" w:rsidP="005927F4">
      <w:pPr>
        <w:spacing w:after="0" w:line="360" w:lineRule="auto"/>
        <w:rPr>
          <w:rFonts w:cs="Times New Roman"/>
          <w:b/>
          <w:i/>
          <w:sz w:val="28"/>
          <w:szCs w:val="24"/>
          <w:lang w:val="es-ES_tradnl"/>
        </w:rPr>
      </w:pPr>
    </w:p>
    <w:p w14:paraId="025BD24B" w14:textId="77777777" w:rsidR="00A345F7" w:rsidRPr="002C2FE0" w:rsidRDefault="00A345F7" w:rsidP="005927F4">
      <w:pPr>
        <w:spacing w:after="0" w:line="360" w:lineRule="auto"/>
        <w:rPr>
          <w:rFonts w:cs="Times New Roman"/>
          <w:b/>
          <w:i/>
          <w:sz w:val="28"/>
          <w:szCs w:val="24"/>
          <w:lang w:val="es-ES_tradnl"/>
        </w:rPr>
      </w:pPr>
    </w:p>
    <w:p w14:paraId="7DC958DC" w14:textId="7A0F6976" w:rsidR="001E5EAD" w:rsidRPr="00A345F7" w:rsidRDefault="00BC510E" w:rsidP="00A345F7">
      <w:pPr>
        <w:spacing w:after="0" w:line="360" w:lineRule="auto"/>
        <w:jc w:val="center"/>
        <w:rPr>
          <w:rFonts w:cs="Times New Roman"/>
          <w:b/>
          <w:iCs/>
          <w:sz w:val="26"/>
          <w:szCs w:val="26"/>
          <w:lang w:val="es-ES_tradnl"/>
        </w:rPr>
      </w:pPr>
      <w:r w:rsidRPr="00A345F7">
        <w:rPr>
          <w:rFonts w:cs="Times New Roman"/>
          <w:b/>
          <w:iCs/>
          <w:sz w:val="26"/>
          <w:szCs w:val="26"/>
          <w:lang w:val="es-ES_tradnl"/>
        </w:rPr>
        <w:lastRenderedPageBreak/>
        <w:t>La</w:t>
      </w:r>
      <w:r w:rsidR="006F033A" w:rsidRPr="00A345F7">
        <w:rPr>
          <w:rFonts w:cs="Times New Roman"/>
          <w:b/>
          <w:iCs/>
          <w:sz w:val="26"/>
          <w:szCs w:val="26"/>
          <w:lang w:val="es-ES_tradnl"/>
        </w:rPr>
        <w:t xml:space="preserve"> economía familiar y distribución del gasto</w:t>
      </w:r>
    </w:p>
    <w:p w14:paraId="4C25003B" w14:textId="5024500F" w:rsidR="00BC510E" w:rsidRPr="002C2FE0" w:rsidRDefault="00BC510E" w:rsidP="00550EAC">
      <w:pPr>
        <w:spacing w:after="0" w:line="360" w:lineRule="auto"/>
        <w:ind w:firstLine="708"/>
        <w:jc w:val="both"/>
        <w:rPr>
          <w:rFonts w:cs="Times New Roman"/>
          <w:szCs w:val="24"/>
          <w:lang w:val="es-ES_tradnl"/>
        </w:rPr>
      </w:pPr>
      <w:r w:rsidRPr="002C2FE0">
        <w:rPr>
          <w:rFonts w:cs="Times New Roman"/>
          <w:szCs w:val="24"/>
          <w:lang w:val="es-ES_tradnl"/>
        </w:rPr>
        <w:t>Todas las poblaciones de</w:t>
      </w:r>
      <w:r w:rsidR="00DB6ACC">
        <w:rPr>
          <w:rFonts w:cs="Times New Roman"/>
          <w:szCs w:val="24"/>
          <w:lang w:val="es-ES_tradnl"/>
        </w:rPr>
        <w:t xml:space="preserve"> México</w:t>
      </w:r>
      <w:r w:rsidRPr="002C2FE0">
        <w:rPr>
          <w:rFonts w:cs="Times New Roman"/>
          <w:szCs w:val="24"/>
          <w:lang w:val="es-ES_tradnl"/>
        </w:rPr>
        <w:t xml:space="preserve"> están dentro del catálogo del </w:t>
      </w:r>
      <w:r w:rsidR="003D4C18">
        <w:rPr>
          <w:rFonts w:cs="Times New Roman"/>
          <w:szCs w:val="24"/>
          <w:lang w:val="es-ES_tradnl"/>
        </w:rPr>
        <w:t>Instituto</w:t>
      </w:r>
      <w:r w:rsidR="00DB6ACC">
        <w:rPr>
          <w:rFonts w:cs="Times New Roman"/>
          <w:szCs w:val="24"/>
          <w:lang w:val="es-ES_tradnl"/>
        </w:rPr>
        <w:t xml:space="preserve"> </w:t>
      </w:r>
      <w:r w:rsidRPr="002C2FE0">
        <w:rPr>
          <w:rFonts w:cs="Times New Roman"/>
          <w:szCs w:val="24"/>
          <w:lang w:val="es-ES_tradnl"/>
        </w:rPr>
        <w:t>Nacional de Estadística y Geografía</w:t>
      </w:r>
      <w:r w:rsidR="003D4C18">
        <w:rPr>
          <w:rFonts w:cs="Times New Roman"/>
          <w:szCs w:val="24"/>
          <w:lang w:val="es-ES_tradnl"/>
        </w:rPr>
        <w:t xml:space="preserve"> (</w:t>
      </w:r>
      <w:proofErr w:type="spellStart"/>
      <w:r w:rsidR="003D4C18">
        <w:rPr>
          <w:rFonts w:cs="Times New Roman"/>
          <w:szCs w:val="24"/>
          <w:lang w:val="es-ES_tradnl"/>
        </w:rPr>
        <w:t>Inegi</w:t>
      </w:r>
      <w:proofErr w:type="spellEnd"/>
      <w:r w:rsidRPr="002C2FE0">
        <w:rPr>
          <w:rFonts w:cs="Times New Roman"/>
          <w:szCs w:val="24"/>
          <w:lang w:val="es-ES_tradnl"/>
        </w:rPr>
        <w:t>) y la Comisión Nacional para la Protección y Defensa de los Usuarios de Servicios Financieros</w:t>
      </w:r>
      <w:r w:rsidR="003D4C18">
        <w:rPr>
          <w:rFonts w:cs="Times New Roman"/>
          <w:szCs w:val="24"/>
          <w:lang w:val="es-ES_tradnl"/>
        </w:rPr>
        <w:t xml:space="preserve"> (</w:t>
      </w:r>
      <w:r w:rsidR="003D4C18" w:rsidRPr="002C2FE0">
        <w:rPr>
          <w:rFonts w:cs="Times New Roman"/>
          <w:szCs w:val="24"/>
          <w:lang w:val="es-ES_tradnl"/>
        </w:rPr>
        <w:t>Condusef</w:t>
      </w:r>
      <w:r w:rsidRPr="002C2FE0">
        <w:rPr>
          <w:rFonts w:cs="Times New Roman"/>
          <w:szCs w:val="24"/>
          <w:lang w:val="es-ES_tradnl"/>
        </w:rPr>
        <w:t>)</w:t>
      </w:r>
      <w:r w:rsidR="003D4C18">
        <w:rPr>
          <w:rFonts w:cs="Times New Roman"/>
          <w:szCs w:val="24"/>
          <w:lang w:val="es-ES_tradnl"/>
        </w:rPr>
        <w:t>,</w:t>
      </w:r>
      <w:r w:rsidRPr="002C2FE0">
        <w:rPr>
          <w:rFonts w:cs="Times New Roman"/>
          <w:szCs w:val="24"/>
          <w:lang w:val="es-ES_tradnl"/>
        </w:rPr>
        <w:t xml:space="preserve"> y </w:t>
      </w:r>
      <w:r w:rsidR="003D4C18">
        <w:rPr>
          <w:rFonts w:cs="Times New Roman"/>
          <w:szCs w:val="24"/>
          <w:lang w:val="es-ES_tradnl"/>
        </w:rPr>
        <w:t xml:space="preserve">la </w:t>
      </w:r>
      <w:r w:rsidRPr="002C2FE0">
        <w:rPr>
          <w:rFonts w:cs="Times New Roman"/>
          <w:szCs w:val="24"/>
          <w:lang w:val="es-ES_tradnl"/>
        </w:rPr>
        <w:t>población de Tepatitlán</w:t>
      </w:r>
      <w:r w:rsidR="003D4C18">
        <w:rPr>
          <w:rFonts w:cs="Times New Roman"/>
          <w:szCs w:val="24"/>
          <w:lang w:val="es-ES_tradnl"/>
        </w:rPr>
        <w:t xml:space="preserve"> no es la excepción</w:t>
      </w:r>
      <w:r w:rsidRPr="002C2FE0">
        <w:rPr>
          <w:rFonts w:cs="Times New Roman"/>
          <w:szCs w:val="24"/>
          <w:lang w:val="es-ES_tradnl"/>
        </w:rPr>
        <w:t>.</w:t>
      </w:r>
    </w:p>
    <w:p w14:paraId="687C2636" w14:textId="559D7E8F" w:rsidR="000D4ECE" w:rsidRPr="002C2FE0" w:rsidRDefault="00432FC0" w:rsidP="00A24405">
      <w:pPr>
        <w:spacing w:after="0" w:line="360" w:lineRule="auto"/>
        <w:ind w:firstLine="567"/>
        <w:jc w:val="both"/>
        <w:rPr>
          <w:rFonts w:cs="Times New Roman"/>
          <w:szCs w:val="24"/>
          <w:lang w:val="es-ES_tradnl"/>
        </w:rPr>
      </w:pPr>
      <w:r>
        <w:rPr>
          <w:rFonts w:cs="Times New Roman"/>
          <w:szCs w:val="24"/>
          <w:lang w:val="es-ES_tradnl"/>
        </w:rPr>
        <w:tab/>
      </w:r>
      <w:r w:rsidR="000D4ECE" w:rsidRPr="002C2FE0">
        <w:rPr>
          <w:rFonts w:cs="Times New Roman"/>
          <w:szCs w:val="24"/>
          <w:lang w:val="es-ES_tradnl"/>
        </w:rPr>
        <w:t xml:space="preserve">Entre los datos que se encontraron en las instituciones gubernamentales a las que se acudió, se pudo establecer </w:t>
      </w:r>
      <w:proofErr w:type="gramStart"/>
      <w:r w:rsidR="000D4ECE" w:rsidRPr="002C2FE0">
        <w:rPr>
          <w:rFonts w:cs="Times New Roman"/>
          <w:szCs w:val="24"/>
          <w:lang w:val="es-ES_tradnl"/>
        </w:rPr>
        <w:t>que</w:t>
      </w:r>
      <w:proofErr w:type="gramEnd"/>
      <w:r w:rsidR="000D4ECE" w:rsidRPr="002C2FE0">
        <w:rPr>
          <w:rFonts w:cs="Times New Roman"/>
          <w:szCs w:val="24"/>
          <w:lang w:val="es-ES_tradnl"/>
        </w:rPr>
        <w:t xml:space="preserve"> en los rubros de </w:t>
      </w:r>
      <w:r w:rsidR="00E8267B" w:rsidRPr="002C2FE0">
        <w:rPr>
          <w:rFonts w:cs="Times New Roman"/>
          <w:szCs w:val="24"/>
          <w:lang w:val="es-ES_tradnl"/>
        </w:rPr>
        <w:t>vivienda, ingresos y gastos del hogar</w:t>
      </w:r>
      <w:r w:rsidR="000D4ECE" w:rsidRPr="002C2FE0">
        <w:rPr>
          <w:rFonts w:cs="Times New Roman"/>
          <w:szCs w:val="24"/>
          <w:lang w:val="es-ES_tradnl"/>
        </w:rPr>
        <w:t xml:space="preserve">, la </w:t>
      </w:r>
      <w:proofErr w:type="spellStart"/>
      <w:r w:rsidR="000D4ECE" w:rsidRPr="002C2FE0">
        <w:rPr>
          <w:rFonts w:cs="Times New Roman"/>
          <w:szCs w:val="24"/>
          <w:lang w:val="es-ES_tradnl"/>
        </w:rPr>
        <w:t>la</w:t>
      </w:r>
      <w:proofErr w:type="spellEnd"/>
      <w:r w:rsidR="000D4ECE" w:rsidRPr="002C2FE0">
        <w:rPr>
          <w:rFonts w:cs="Times New Roman"/>
          <w:szCs w:val="24"/>
          <w:lang w:val="es-ES_tradnl"/>
        </w:rPr>
        <w:t xml:space="preserve"> región de los Altos</w:t>
      </w:r>
      <w:r w:rsidR="00C63C47">
        <w:rPr>
          <w:rFonts w:cs="Times New Roman"/>
          <w:szCs w:val="24"/>
          <w:lang w:val="es-ES_tradnl"/>
        </w:rPr>
        <w:t xml:space="preserve"> donde se encuentra Tepatitlán</w:t>
      </w:r>
      <w:r w:rsidR="00E8267B">
        <w:rPr>
          <w:rFonts w:cs="Times New Roman"/>
          <w:szCs w:val="24"/>
          <w:lang w:val="es-ES_tradnl"/>
        </w:rPr>
        <w:t xml:space="preserve"> </w:t>
      </w:r>
      <w:r w:rsidR="00C63C47">
        <w:rPr>
          <w:rFonts w:cs="Times New Roman"/>
          <w:szCs w:val="24"/>
          <w:lang w:val="es-ES_tradnl"/>
        </w:rPr>
        <w:t xml:space="preserve">se </w:t>
      </w:r>
      <w:r w:rsidR="00AC3B4B">
        <w:rPr>
          <w:rFonts w:cs="Times New Roman"/>
          <w:szCs w:val="24"/>
          <w:lang w:val="es-ES_tradnl"/>
        </w:rPr>
        <w:t>coloca</w:t>
      </w:r>
      <w:r w:rsidR="00C63C47">
        <w:rPr>
          <w:rFonts w:cs="Times New Roman"/>
          <w:szCs w:val="24"/>
          <w:lang w:val="es-ES_tradnl"/>
        </w:rPr>
        <w:t xml:space="preserve"> en el segundo escalón de </w:t>
      </w:r>
      <w:r w:rsidR="000D4ECE" w:rsidRPr="002C2FE0">
        <w:rPr>
          <w:rFonts w:cs="Times New Roman"/>
          <w:szCs w:val="24"/>
          <w:lang w:val="es-ES_tradnl"/>
        </w:rPr>
        <w:t xml:space="preserve">ingresos </w:t>
      </w:r>
      <w:r w:rsidR="00C63C47">
        <w:rPr>
          <w:rFonts w:cs="Times New Roman"/>
          <w:szCs w:val="24"/>
          <w:lang w:val="es-ES_tradnl"/>
        </w:rPr>
        <w:t xml:space="preserve">dentro del estado de Jalisco, </w:t>
      </w:r>
      <w:r w:rsidR="000D4ECE" w:rsidRPr="002C2FE0">
        <w:rPr>
          <w:rFonts w:cs="Times New Roman"/>
          <w:szCs w:val="24"/>
          <w:lang w:val="es-ES_tradnl"/>
        </w:rPr>
        <w:t xml:space="preserve">después de las poblaciones que componen </w:t>
      </w:r>
      <w:r w:rsidR="00C63C47">
        <w:rPr>
          <w:rFonts w:cs="Times New Roman"/>
          <w:szCs w:val="24"/>
          <w:lang w:val="es-ES_tradnl"/>
        </w:rPr>
        <w:t>el Área</w:t>
      </w:r>
      <w:r w:rsidR="000D4ECE" w:rsidRPr="002C2FE0">
        <w:rPr>
          <w:rFonts w:cs="Times New Roman"/>
          <w:szCs w:val="24"/>
          <w:lang w:val="es-ES_tradnl"/>
        </w:rPr>
        <w:t xml:space="preserve"> Metropolitana de Guadalajara.</w:t>
      </w:r>
    </w:p>
    <w:p w14:paraId="67843793" w14:textId="647DD313" w:rsidR="001F04FF" w:rsidRPr="002C2FE0" w:rsidRDefault="00C63C47" w:rsidP="00550EAC">
      <w:pPr>
        <w:spacing w:after="0" w:line="360" w:lineRule="auto"/>
        <w:ind w:firstLine="708"/>
        <w:jc w:val="both"/>
        <w:rPr>
          <w:rFonts w:cs="Times New Roman"/>
          <w:szCs w:val="24"/>
          <w:lang w:val="es-ES_tradnl"/>
        </w:rPr>
      </w:pPr>
      <w:r>
        <w:rPr>
          <w:rFonts w:cs="Times New Roman"/>
          <w:szCs w:val="24"/>
          <w:lang w:val="es-ES_tradnl"/>
        </w:rPr>
        <w:t>Respecto a</w:t>
      </w:r>
      <w:r w:rsidR="00301D9A" w:rsidRPr="002C2FE0">
        <w:rPr>
          <w:rFonts w:cs="Times New Roman"/>
          <w:szCs w:val="24"/>
          <w:lang w:val="es-ES_tradnl"/>
        </w:rPr>
        <w:t xml:space="preserve"> los gastos más comunes que tienen las personas que habitan en la zona,</w:t>
      </w:r>
      <w:r w:rsidR="00125473">
        <w:rPr>
          <w:rFonts w:cs="Times New Roman"/>
          <w:szCs w:val="24"/>
          <w:lang w:val="es-ES_tradnl"/>
        </w:rPr>
        <w:t xml:space="preserve"> se encontró que</w:t>
      </w:r>
      <w:r w:rsidR="00301D9A" w:rsidRPr="002C2FE0">
        <w:rPr>
          <w:rFonts w:cs="Times New Roman"/>
          <w:szCs w:val="24"/>
          <w:lang w:val="es-ES_tradnl"/>
        </w:rPr>
        <w:t xml:space="preserve"> </w:t>
      </w:r>
      <w:r>
        <w:rPr>
          <w:rFonts w:cs="Times New Roman"/>
          <w:szCs w:val="24"/>
          <w:lang w:val="es-ES_tradnl"/>
        </w:rPr>
        <w:t xml:space="preserve">una </w:t>
      </w:r>
      <w:r w:rsidR="001F04FF" w:rsidRPr="002C2FE0">
        <w:rPr>
          <w:rFonts w:cs="Times New Roman"/>
          <w:szCs w:val="24"/>
          <w:lang w:val="es-ES_tradnl"/>
        </w:rPr>
        <w:t>familia promedio distribuye sus gastos en el pago de vivienda,</w:t>
      </w:r>
      <w:r w:rsidR="00A4522E" w:rsidRPr="002C2FE0">
        <w:rPr>
          <w:rFonts w:cs="Times New Roman"/>
          <w:szCs w:val="24"/>
          <w:lang w:val="es-ES_tradnl"/>
        </w:rPr>
        <w:t xml:space="preserve"> </w:t>
      </w:r>
      <w:r w:rsidR="001F04FF" w:rsidRPr="002C2FE0">
        <w:rPr>
          <w:rFonts w:cs="Times New Roman"/>
          <w:szCs w:val="24"/>
          <w:lang w:val="es-ES_tradnl"/>
        </w:rPr>
        <w:t>agua, luz, gas y otros combustibles</w:t>
      </w:r>
      <w:r>
        <w:rPr>
          <w:rFonts w:cs="Times New Roman"/>
          <w:szCs w:val="24"/>
          <w:lang w:val="es-ES_tradnl"/>
        </w:rPr>
        <w:t>,</w:t>
      </w:r>
      <w:r w:rsidR="001F04FF" w:rsidRPr="002C2FE0">
        <w:rPr>
          <w:rFonts w:cs="Times New Roman"/>
          <w:szCs w:val="24"/>
          <w:lang w:val="es-ES_tradnl"/>
        </w:rPr>
        <w:t xml:space="preserve"> lo que representa 19</w:t>
      </w:r>
      <w:r>
        <w:rPr>
          <w:rFonts w:cs="Times New Roman"/>
          <w:szCs w:val="24"/>
          <w:lang w:val="es-ES_tradnl"/>
        </w:rPr>
        <w:t>.</w:t>
      </w:r>
      <w:r w:rsidR="00D521D6" w:rsidRPr="002C2FE0">
        <w:rPr>
          <w:rFonts w:cs="Times New Roman"/>
          <w:szCs w:val="24"/>
          <w:lang w:val="es-ES_tradnl"/>
        </w:rPr>
        <w:t>8</w:t>
      </w:r>
      <w:r w:rsidR="00D521D6">
        <w:rPr>
          <w:rFonts w:cs="Times New Roman"/>
          <w:szCs w:val="24"/>
          <w:lang w:val="es-ES_tradnl"/>
        </w:rPr>
        <w:t> </w:t>
      </w:r>
      <w:r>
        <w:rPr>
          <w:rFonts w:cs="Times New Roman"/>
          <w:szCs w:val="24"/>
          <w:lang w:val="es-ES_tradnl"/>
        </w:rPr>
        <w:t>%</w:t>
      </w:r>
      <w:r w:rsidRPr="002C2FE0">
        <w:rPr>
          <w:rFonts w:cs="Times New Roman"/>
          <w:szCs w:val="24"/>
          <w:lang w:val="es-ES_tradnl"/>
        </w:rPr>
        <w:t xml:space="preserve"> </w:t>
      </w:r>
      <w:r w:rsidR="001F04FF" w:rsidRPr="002C2FE0">
        <w:rPr>
          <w:rFonts w:cs="Times New Roman"/>
          <w:szCs w:val="24"/>
          <w:lang w:val="es-ES_tradnl"/>
        </w:rPr>
        <w:t>del total de las entradas por familia</w:t>
      </w:r>
      <w:r w:rsidR="00D521D6">
        <w:rPr>
          <w:rFonts w:cs="Times New Roman"/>
          <w:szCs w:val="24"/>
          <w:lang w:val="es-ES_tradnl"/>
        </w:rPr>
        <w:t>;</w:t>
      </w:r>
      <w:r>
        <w:rPr>
          <w:rFonts w:cs="Times New Roman"/>
          <w:szCs w:val="24"/>
          <w:lang w:val="es-ES_tradnl"/>
        </w:rPr>
        <w:t xml:space="preserve"> </w:t>
      </w:r>
      <w:r w:rsidR="001F04FF" w:rsidRPr="002C2FE0">
        <w:rPr>
          <w:rFonts w:cs="Times New Roman"/>
          <w:szCs w:val="24"/>
          <w:lang w:val="es-ES_tradnl"/>
        </w:rPr>
        <w:t>25</w:t>
      </w:r>
      <w:r>
        <w:rPr>
          <w:rFonts w:cs="Times New Roman"/>
          <w:szCs w:val="24"/>
          <w:lang w:val="es-ES_tradnl"/>
        </w:rPr>
        <w:t>.</w:t>
      </w:r>
      <w:r w:rsidR="00D521D6" w:rsidRPr="002C2FE0">
        <w:rPr>
          <w:rFonts w:cs="Times New Roman"/>
          <w:szCs w:val="24"/>
          <w:lang w:val="es-ES_tradnl"/>
        </w:rPr>
        <w:t>8</w:t>
      </w:r>
      <w:r w:rsidR="00D521D6">
        <w:rPr>
          <w:rFonts w:cs="Times New Roman"/>
          <w:szCs w:val="24"/>
          <w:lang w:val="es-ES_tradnl"/>
        </w:rPr>
        <w:t> </w:t>
      </w:r>
      <w:r>
        <w:rPr>
          <w:rFonts w:cs="Times New Roman"/>
          <w:szCs w:val="24"/>
          <w:lang w:val="es-ES_tradnl"/>
        </w:rPr>
        <w:t>%</w:t>
      </w:r>
      <w:r w:rsidRPr="002C2FE0">
        <w:rPr>
          <w:rFonts w:cs="Times New Roman"/>
          <w:szCs w:val="24"/>
          <w:lang w:val="es-ES_tradnl"/>
        </w:rPr>
        <w:t xml:space="preserve"> </w:t>
      </w:r>
      <w:r w:rsidR="001F04FF" w:rsidRPr="002C2FE0">
        <w:rPr>
          <w:rFonts w:cs="Times New Roman"/>
          <w:szCs w:val="24"/>
          <w:lang w:val="es-ES_tradnl"/>
        </w:rPr>
        <w:t>lo utiliza en alimentos y bebidas no alcohólicas, mientras 12</w:t>
      </w:r>
      <w:r w:rsidR="00D521D6">
        <w:rPr>
          <w:rFonts w:cs="Times New Roman"/>
          <w:szCs w:val="24"/>
          <w:lang w:val="es-ES_tradnl"/>
        </w:rPr>
        <w:t>.</w:t>
      </w:r>
      <w:r w:rsidR="001F04FF" w:rsidRPr="002C2FE0">
        <w:rPr>
          <w:rFonts w:cs="Times New Roman"/>
          <w:szCs w:val="24"/>
          <w:lang w:val="es-ES_tradnl"/>
        </w:rPr>
        <w:t>9</w:t>
      </w:r>
      <w:r w:rsidR="00D521D6">
        <w:rPr>
          <w:rFonts w:cs="Times New Roman"/>
          <w:szCs w:val="24"/>
          <w:lang w:val="es-ES_tradnl"/>
        </w:rPr>
        <w:t> %</w:t>
      </w:r>
      <w:r w:rsidR="001F04FF" w:rsidRPr="002C2FE0">
        <w:rPr>
          <w:rFonts w:cs="Times New Roman"/>
          <w:szCs w:val="24"/>
          <w:lang w:val="es-ES_tradnl"/>
        </w:rPr>
        <w:t xml:space="preserve"> lo emplea en el transporte (ver figura 1).</w:t>
      </w:r>
    </w:p>
    <w:p w14:paraId="4FF74D32" w14:textId="04C5A6E4" w:rsidR="002022C7" w:rsidRPr="002C2FE0" w:rsidRDefault="00D521D6" w:rsidP="00550EAC">
      <w:pPr>
        <w:spacing w:after="0" w:line="360" w:lineRule="auto"/>
        <w:ind w:firstLine="708"/>
        <w:jc w:val="both"/>
        <w:rPr>
          <w:rFonts w:cs="Times New Roman"/>
          <w:szCs w:val="24"/>
          <w:lang w:val="es-ES_tradnl"/>
        </w:rPr>
      </w:pPr>
      <w:r>
        <w:rPr>
          <w:rFonts w:cs="Times New Roman"/>
          <w:szCs w:val="24"/>
          <w:lang w:val="es-ES_tradnl"/>
        </w:rPr>
        <w:t>D</w:t>
      </w:r>
      <w:r w:rsidR="001F04FF" w:rsidRPr="002C2FE0">
        <w:rPr>
          <w:rFonts w:cs="Times New Roman"/>
          <w:szCs w:val="24"/>
          <w:lang w:val="es-ES_tradnl"/>
        </w:rPr>
        <w:t>isminuir ese 19</w:t>
      </w:r>
      <w:r>
        <w:rPr>
          <w:rFonts w:cs="Times New Roman"/>
          <w:szCs w:val="24"/>
          <w:lang w:val="es-ES_tradnl"/>
        </w:rPr>
        <w:t>.</w:t>
      </w:r>
      <w:r w:rsidR="001F04FF" w:rsidRPr="002C2FE0">
        <w:rPr>
          <w:rFonts w:cs="Times New Roman"/>
          <w:szCs w:val="24"/>
          <w:lang w:val="es-ES_tradnl"/>
        </w:rPr>
        <w:t>8</w:t>
      </w:r>
      <w:r>
        <w:rPr>
          <w:rFonts w:cs="Times New Roman"/>
          <w:szCs w:val="24"/>
          <w:lang w:val="es-ES_tradnl"/>
        </w:rPr>
        <w:t> %</w:t>
      </w:r>
      <w:r w:rsidR="001F04FF" w:rsidRPr="002C2FE0">
        <w:rPr>
          <w:rFonts w:cs="Times New Roman"/>
          <w:szCs w:val="24"/>
          <w:lang w:val="es-ES_tradnl"/>
        </w:rPr>
        <w:t xml:space="preserve"> que emplea en vivienda, agua, luz, gas y otros combustibles</w:t>
      </w:r>
      <w:r>
        <w:rPr>
          <w:rFonts w:cs="Times New Roman"/>
          <w:szCs w:val="24"/>
          <w:lang w:val="es-ES_tradnl"/>
        </w:rPr>
        <w:t xml:space="preserve"> es una gran oportunidad de ahorro</w:t>
      </w:r>
      <w:r w:rsidR="0066529A">
        <w:rPr>
          <w:rFonts w:cs="Times New Roman"/>
          <w:szCs w:val="24"/>
          <w:lang w:val="es-ES_tradnl"/>
        </w:rPr>
        <w:t>, sobre todo por medio de</w:t>
      </w:r>
      <w:r w:rsidR="001F04FF" w:rsidRPr="002C2FE0">
        <w:rPr>
          <w:rFonts w:cs="Times New Roman"/>
          <w:szCs w:val="24"/>
          <w:lang w:val="es-ES_tradnl"/>
        </w:rPr>
        <w:t xml:space="preserve"> dispositivos que permiten reducir el consumo de energía eléctrica utilizando tecnologías basadas en la energía solar, o usando las ventanas de doble vidriado</w:t>
      </w:r>
      <w:r w:rsidR="0066529A">
        <w:rPr>
          <w:rFonts w:cs="Times New Roman"/>
          <w:szCs w:val="24"/>
          <w:lang w:val="es-ES_tradnl"/>
        </w:rPr>
        <w:t>,</w:t>
      </w:r>
      <w:r w:rsidR="001F04FF" w:rsidRPr="002C2FE0">
        <w:rPr>
          <w:rFonts w:cs="Times New Roman"/>
          <w:szCs w:val="24"/>
          <w:lang w:val="es-ES_tradnl"/>
        </w:rPr>
        <w:t xml:space="preserve"> que evitan la pérdida de ener</w:t>
      </w:r>
      <w:r w:rsidR="002022C7" w:rsidRPr="002C2FE0">
        <w:rPr>
          <w:rFonts w:cs="Times New Roman"/>
          <w:szCs w:val="24"/>
          <w:lang w:val="es-ES_tradnl"/>
        </w:rPr>
        <w:t>gía calorífica de dentro de la casa hacia afuera e impiden que las corrientes de aire frío o caliente entren la casa</w:t>
      </w:r>
      <w:r w:rsidR="0066529A">
        <w:rPr>
          <w:rFonts w:cs="Times New Roman"/>
          <w:szCs w:val="24"/>
          <w:lang w:val="es-ES_tradnl"/>
        </w:rPr>
        <w:t>.</w:t>
      </w:r>
    </w:p>
    <w:p w14:paraId="3D6F322C" w14:textId="1D1E6B48" w:rsidR="001F04FF" w:rsidRPr="002C2FE0" w:rsidRDefault="009D7765" w:rsidP="00550EAC">
      <w:pPr>
        <w:spacing w:after="0" w:line="360" w:lineRule="auto"/>
        <w:ind w:firstLine="708"/>
        <w:jc w:val="both"/>
        <w:rPr>
          <w:rFonts w:cs="Times New Roman"/>
          <w:szCs w:val="24"/>
          <w:lang w:val="es-ES_tradnl"/>
        </w:rPr>
      </w:pPr>
      <w:r>
        <w:rPr>
          <w:rFonts w:cs="Times New Roman"/>
          <w:szCs w:val="24"/>
          <w:lang w:val="es-ES_tradnl"/>
        </w:rPr>
        <w:t>Aunado a lo anterior, si a</w:t>
      </w:r>
      <w:r w:rsidR="002022C7" w:rsidRPr="002C2FE0">
        <w:rPr>
          <w:rFonts w:cs="Times New Roman"/>
          <w:szCs w:val="24"/>
          <w:lang w:val="es-ES_tradnl"/>
        </w:rPr>
        <w:t xml:space="preserve"> la casa se</w:t>
      </w:r>
      <w:r>
        <w:rPr>
          <w:rFonts w:cs="Times New Roman"/>
          <w:szCs w:val="24"/>
          <w:lang w:val="es-ES_tradnl"/>
        </w:rPr>
        <w:t xml:space="preserve"> le</w:t>
      </w:r>
      <w:r w:rsidR="002022C7" w:rsidRPr="002C2FE0">
        <w:rPr>
          <w:rFonts w:cs="Times New Roman"/>
          <w:szCs w:val="24"/>
          <w:lang w:val="es-ES_tradnl"/>
        </w:rPr>
        <w:t xml:space="preserve"> provee de un calentador solar, </w:t>
      </w:r>
      <w:r w:rsidR="006F033A" w:rsidRPr="002C2FE0">
        <w:rPr>
          <w:rFonts w:cs="Times New Roman"/>
          <w:szCs w:val="24"/>
          <w:lang w:val="es-ES_tradnl"/>
        </w:rPr>
        <w:t>el consumo de gas licuado</w:t>
      </w:r>
      <w:r w:rsidR="003C335C">
        <w:rPr>
          <w:rFonts w:cs="Times New Roman"/>
          <w:szCs w:val="24"/>
          <w:lang w:val="es-ES_tradnl"/>
        </w:rPr>
        <w:t xml:space="preserve"> reducirá y así habrá otra oportunidad de ahorro</w:t>
      </w:r>
      <w:r w:rsidR="006F033A" w:rsidRPr="002C2FE0">
        <w:rPr>
          <w:rFonts w:cs="Times New Roman"/>
          <w:szCs w:val="24"/>
          <w:lang w:val="es-ES_tradnl"/>
        </w:rPr>
        <w:t>.</w:t>
      </w:r>
      <w:r w:rsidR="002022C7" w:rsidRPr="002C2FE0">
        <w:rPr>
          <w:rFonts w:cs="Times New Roman"/>
          <w:szCs w:val="24"/>
          <w:lang w:val="es-ES_tradnl"/>
        </w:rPr>
        <w:t xml:space="preserve"> </w:t>
      </w:r>
      <w:r>
        <w:rPr>
          <w:rFonts w:cs="Times New Roman"/>
          <w:szCs w:val="24"/>
          <w:lang w:val="es-ES_tradnl"/>
        </w:rPr>
        <w:t xml:space="preserve">Y </w:t>
      </w:r>
      <w:r w:rsidR="003C335C">
        <w:rPr>
          <w:rFonts w:cs="Times New Roman"/>
          <w:szCs w:val="24"/>
          <w:lang w:val="es-ES_tradnl"/>
        </w:rPr>
        <w:t>s</w:t>
      </w:r>
      <w:r w:rsidRPr="002C2FE0">
        <w:rPr>
          <w:rFonts w:cs="Times New Roman"/>
          <w:szCs w:val="24"/>
          <w:lang w:val="es-ES_tradnl"/>
        </w:rPr>
        <w:t xml:space="preserve">i </w:t>
      </w:r>
      <w:r w:rsidR="003C335C">
        <w:rPr>
          <w:rFonts w:cs="Times New Roman"/>
          <w:szCs w:val="24"/>
          <w:lang w:val="es-ES_tradnl"/>
        </w:rPr>
        <w:t>todavía se</w:t>
      </w:r>
      <w:r w:rsidR="003C335C" w:rsidRPr="002C2FE0">
        <w:rPr>
          <w:rFonts w:cs="Times New Roman"/>
          <w:szCs w:val="24"/>
          <w:lang w:val="es-ES_tradnl"/>
        </w:rPr>
        <w:t xml:space="preserve"> </w:t>
      </w:r>
      <w:r w:rsidR="002133E1" w:rsidRPr="002C2FE0">
        <w:rPr>
          <w:rFonts w:cs="Times New Roman"/>
          <w:szCs w:val="24"/>
          <w:lang w:val="es-ES_tradnl"/>
        </w:rPr>
        <w:t>incluye algún otro tipo de inodoro</w:t>
      </w:r>
      <w:r w:rsidR="003C335C">
        <w:rPr>
          <w:rFonts w:cs="Times New Roman"/>
          <w:szCs w:val="24"/>
          <w:lang w:val="es-ES_tradnl"/>
        </w:rPr>
        <w:t>,</w:t>
      </w:r>
      <w:r w:rsidR="002133E1" w:rsidRPr="002C2FE0">
        <w:rPr>
          <w:rFonts w:cs="Times New Roman"/>
          <w:szCs w:val="24"/>
          <w:lang w:val="es-ES_tradnl"/>
        </w:rPr>
        <w:t xml:space="preserve"> por ser el que representa mayor consumo de agua en la casa, y se emplea alguno que permita el reciclaje del agua</w:t>
      </w:r>
      <w:r w:rsidR="003C335C">
        <w:rPr>
          <w:rFonts w:cs="Times New Roman"/>
          <w:szCs w:val="24"/>
          <w:lang w:val="es-ES_tradnl"/>
        </w:rPr>
        <w:t>,</w:t>
      </w:r>
      <w:r w:rsidR="002133E1" w:rsidRPr="002C2FE0">
        <w:rPr>
          <w:rFonts w:cs="Times New Roman"/>
          <w:szCs w:val="24"/>
          <w:lang w:val="es-ES_tradnl"/>
        </w:rPr>
        <w:t xml:space="preserve"> </w:t>
      </w:r>
      <w:r w:rsidR="00713737" w:rsidRPr="002C2FE0">
        <w:rPr>
          <w:rFonts w:cs="Times New Roman"/>
          <w:szCs w:val="24"/>
          <w:lang w:val="es-ES_tradnl"/>
        </w:rPr>
        <w:t xml:space="preserve">se estaría cumpliendo </w:t>
      </w:r>
      <w:r w:rsidR="003C335C">
        <w:rPr>
          <w:rFonts w:cs="Times New Roman"/>
          <w:szCs w:val="24"/>
          <w:lang w:val="es-ES_tradnl"/>
        </w:rPr>
        <w:t xml:space="preserve">el listado de </w:t>
      </w:r>
      <w:r w:rsidR="00337CAE" w:rsidRPr="002C2FE0">
        <w:rPr>
          <w:rFonts w:cs="Times New Roman"/>
          <w:szCs w:val="24"/>
          <w:lang w:val="es-ES_tradnl"/>
        </w:rPr>
        <w:t xml:space="preserve">tecnologías alternativas </w:t>
      </w:r>
      <w:r w:rsidR="003C335C">
        <w:rPr>
          <w:rFonts w:cs="Times New Roman"/>
          <w:szCs w:val="24"/>
          <w:lang w:val="es-ES_tradnl"/>
        </w:rPr>
        <w:t>para la</w:t>
      </w:r>
      <w:r w:rsidR="00337CAE" w:rsidRPr="002C2FE0">
        <w:rPr>
          <w:rFonts w:cs="Times New Roman"/>
          <w:szCs w:val="24"/>
          <w:lang w:val="es-ES_tradnl"/>
        </w:rPr>
        <w:t xml:space="preserve"> casas-habitación</w:t>
      </w:r>
      <w:r w:rsidR="003C335C">
        <w:rPr>
          <w:rFonts w:cs="Times New Roman"/>
          <w:szCs w:val="24"/>
          <w:lang w:val="es-ES_tradnl"/>
        </w:rPr>
        <w:t xml:space="preserve"> </w:t>
      </w:r>
      <w:r w:rsidR="003C335C" w:rsidRPr="002C2FE0">
        <w:rPr>
          <w:rFonts w:cs="Times New Roman"/>
          <w:szCs w:val="24"/>
          <w:lang w:val="es-ES_tradnl"/>
        </w:rPr>
        <w:t>marcad</w:t>
      </w:r>
      <w:r w:rsidR="003C335C">
        <w:rPr>
          <w:rFonts w:cs="Times New Roman"/>
          <w:szCs w:val="24"/>
          <w:lang w:val="es-ES_tradnl"/>
        </w:rPr>
        <w:t xml:space="preserve">o </w:t>
      </w:r>
      <w:r w:rsidR="003C335C" w:rsidRPr="002C2FE0">
        <w:rPr>
          <w:rFonts w:cs="Times New Roman"/>
          <w:szCs w:val="24"/>
          <w:lang w:val="es-ES_tradnl"/>
        </w:rPr>
        <w:t xml:space="preserve">por </w:t>
      </w:r>
      <w:proofErr w:type="spellStart"/>
      <w:r w:rsidR="003C335C" w:rsidRPr="002C2FE0">
        <w:rPr>
          <w:rFonts w:cs="Times New Roman"/>
          <w:szCs w:val="24"/>
          <w:lang w:val="es-ES_tradnl"/>
        </w:rPr>
        <w:t>Bohoslavski</w:t>
      </w:r>
      <w:proofErr w:type="spellEnd"/>
      <w:r w:rsidR="003C335C" w:rsidRPr="002C2FE0">
        <w:rPr>
          <w:rFonts w:cs="Times New Roman"/>
          <w:szCs w:val="24"/>
          <w:lang w:val="es-ES_tradnl"/>
        </w:rPr>
        <w:t xml:space="preserve"> (1998)</w:t>
      </w:r>
      <w:r w:rsidR="003C335C">
        <w:rPr>
          <w:rFonts w:cs="Times New Roman"/>
          <w:szCs w:val="24"/>
          <w:lang w:val="es-ES_tradnl"/>
        </w:rPr>
        <w:t>.</w:t>
      </w:r>
    </w:p>
    <w:p w14:paraId="243FCD41" w14:textId="179F346E" w:rsidR="005927F4" w:rsidRDefault="005927F4" w:rsidP="00A24405">
      <w:pPr>
        <w:spacing w:after="0" w:line="360" w:lineRule="auto"/>
        <w:ind w:firstLine="567"/>
        <w:jc w:val="both"/>
        <w:rPr>
          <w:rFonts w:cs="Times New Roman"/>
          <w:szCs w:val="24"/>
          <w:lang w:val="es-ES_tradnl"/>
        </w:rPr>
      </w:pPr>
    </w:p>
    <w:p w14:paraId="51AB27BE" w14:textId="2E209551" w:rsidR="00A345F7" w:rsidRDefault="00A345F7" w:rsidP="00A24405">
      <w:pPr>
        <w:spacing w:after="0" w:line="360" w:lineRule="auto"/>
        <w:ind w:firstLine="567"/>
        <w:jc w:val="both"/>
        <w:rPr>
          <w:rFonts w:cs="Times New Roman"/>
          <w:szCs w:val="24"/>
          <w:lang w:val="es-ES_tradnl"/>
        </w:rPr>
      </w:pPr>
    </w:p>
    <w:p w14:paraId="330D107B" w14:textId="173E002C" w:rsidR="00A345F7" w:rsidRDefault="00A345F7" w:rsidP="00A24405">
      <w:pPr>
        <w:spacing w:after="0" w:line="360" w:lineRule="auto"/>
        <w:ind w:firstLine="567"/>
        <w:jc w:val="both"/>
        <w:rPr>
          <w:rFonts w:cs="Times New Roman"/>
          <w:szCs w:val="24"/>
          <w:lang w:val="es-ES_tradnl"/>
        </w:rPr>
      </w:pPr>
    </w:p>
    <w:p w14:paraId="40996862" w14:textId="58464D9E" w:rsidR="00A345F7" w:rsidRDefault="00A345F7" w:rsidP="00A24405">
      <w:pPr>
        <w:spacing w:after="0" w:line="360" w:lineRule="auto"/>
        <w:ind w:firstLine="567"/>
        <w:jc w:val="both"/>
        <w:rPr>
          <w:rFonts w:cs="Times New Roman"/>
          <w:szCs w:val="24"/>
          <w:lang w:val="es-ES_tradnl"/>
        </w:rPr>
      </w:pPr>
    </w:p>
    <w:p w14:paraId="1C1C9452" w14:textId="0F72D32D" w:rsidR="00A345F7" w:rsidRDefault="00A345F7" w:rsidP="00A24405">
      <w:pPr>
        <w:spacing w:after="0" w:line="360" w:lineRule="auto"/>
        <w:ind w:firstLine="567"/>
        <w:jc w:val="both"/>
        <w:rPr>
          <w:rFonts w:cs="Times New Roman"/>
          <w:szCs w:val="24"/>
          <w:lang w:val="es-ES_tradnl"/>
        </w:rPr>
      </w:pPr>
    </w:p>
    <w:p w14:paraId="431C2077" w14:textId="29165B22" w:rsidR="00A345F7" w:rsidRDefault="00A345F7" w:rsidP="00A24405">
      <w:pPr>
        <w:spacing w:after="0" w:line="360" w:lineRule="auto"/>
        <w:ind w:firstLine="567"/>
        <w:jc w:val="both"/>
        <w:rPr>
          <w:rFonts w:cs="Times New Roman"/>
          <w:szCs w:val="24"/>
          <w:lang w:val="es-ES_tradnl"/>
        </w:rPr>
      </w:pPr>
    </w:p>
    <w:p w14:paraId="59B30263" w14:textId="77777777" w:rsidR="00A345F7" w:rsidRPr="002C2FE0" w:rsidRDefault="00A345F7" w:rsidP="00A24405">
      <w:pPr>
        <w:spacing w:after="0" w:line="360" w:lineRule="auto"/>
        <w:ind w:firstLine="567"/>
        <w:jc w:val="both"/>
        <w:rPr>
          <w:rFonts w:cs="Times New Roman"/>
          <w:szCs w:val="24"/>
          <w:lang w:val="es-ES_tradnl"/>
        </w:rPr>
      </w:pPr>
    </w:p>
    <w:p w14:paraId="5961D485" w14:textId="33065810" w:rsidR="004952B7" w:rsidRPr="002C2FE0" w:rsidRDefault="004952B7" w:rsidP="00A24405">
      <w:pPr>
        <w:spacing w:after="0" w:line="360" w:lineRule="auto"/>
        <w:ind w:firstLine="567"/>
        <w:jc w:val="both"/>
        <w:rPr>
          <w:rFonts w:cs="Times New Roman"/>
          <w:shd w:val="clear" w:color="auto" w:fill="FFFFFF"/>
          <w:lang w:val="es-ES_tradnl"/>
        </w:rPr>
      </w:pPr>
      <w:r w:rsidRPr="00550EAC">
        <w:rPr>
          <w:rFonts w:cs="Times New Roman"/>
          <w:b/>
          <w:bCs/>
          <w:shd w:val="clear" w:color="auto" w:fill="FFFFFF"/>
          <w:lang w:val="es-ES_tradnl"/>
        </w:rPr>
        <w:lastRenderedPageBreak/>
        <w:t>Figura 1</w:t>
      </w:r>
      <w:r w:rsidR="005927F4" w:rsidRPr="002C2FE0">
        <w:rPr>
          <w:rFonts w:cs="Times New Roman"/>
          <w:shd w:val="clear" w:color="auto" w:fill="FFFFFF"/>
          <w:lang w:val="es-ES_tradnl"/>
        </w:rPr>
        <w:t xml:space="preserve">. </w:t>
      </w:r>
      <w:r w:rsidRPr="002C2FE0">
        <w:rPr>
          <w:rFonts w:cs="Times New Roman"/>
          <w:shd w:val="clear" w:color="auto" w:fill="FFFFFF"/>
          <w:lang w:val="es-ES_tradnl"/>
        </w:rPr>
        <w:t>Distribución del dinero del rubro en los que más se gasta en las viviendas</w:t>
      </w:r>
    </w:p>
    <w:p w14:paraId="1D0C060E" w14:textId="7150F9A9" w:rsidR="004952B7" w:rsidRPr="002C2FE0" w:rsidRDefault="004952B7" w:rsidP="00A24405">
      <w:pPr>
        <w:spacing w:after="0" w:line="360" w:lineRule="auto"/>
        <w:ind w:firstLine="2268"/>
        <w:jc w:val="both"/>
        <w:rPr>
          <w:rFonts w:cs="Times New Roman"/>
          <w:lang w:val="es-ES_tradnl"/>
        </w:rPr>
      </w:pPr>
      <w:r w:rsidRPr="002C2FE0">
        <w:rPr>
          <w:rFonts w:cs="Times New Roman"/>
          <w:noProof/>
          <w:lang w:val="es-ES" w:eastAsia="es-ES"/>
        </w:rPr>
        <w:drawing>
          <wp:inline distT="0" distB="0" distL="0" distR="0" wp14:anchorId="4A86B989" wp14:editId="2D88A166">
            <wp:extent cx="2929679" cy="22661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860" t="24759" r="40421" b="20591"/>
                    <a:stretch/>
                  </pic:blipFill>
                  <pic:spPr bwMode="auto">
                    <a:xfrm>
                      <a:off x="0" y="0"/>
                      <a:ext cx="2929679" cy="22661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2F03075" w14:textId="6B1311E5" w:rsidR="00DE78CB" w:rsidRPr="002C2FE0" w:rsidRDefault="004952B7" w:rsidP="00DE78CB">
      <w:pPr>
        <w:spacing w:after="0" w:line="360" w:lineRule="auto"/>
        <w:jc w:val="center"/>
        <w:rPr>
          <w:rFonts w:cs="Times New Roman"/>
          <w:bCs/>
          <w:iCs/>
          <w:szCs w:val="21"/>
          <w:shd w:val="clear" w:color="auto" w:fill="FFFFFF"/>
          <w:lang w:val="es-ES_tradnl"/>
        </w:rPr>
      </w:pPr>
      <w:r w:rsidRPr="00550EAC">
        <w:rPr>
          <w:rFonts w:cs="Times New Roman"/>
          <w:bCs/>
          <w:iCs/>
          <w:szCs w:val="21"/>
          <w:shd w:val="clear" w:color="auto" w:fill="FFFFFF"/>
          <w:lang w:val="es-ES_tradnl"/>
        </w:rPr>
        <w:t xml:space="preserve">Fuente: </w:t>
      </w:r>
      <w:r w:rsidR="006B739B" w:rsidRPr="002C2FE0">
        <w:rPr>
          <w:rFonts w:cs="Times New Roman"/>
          <w:bCs/>
          <w:iCs/>
          <w:szCs w:val="21"/>
          <w:shd w:val="clear" w:color="auto" w:fill="FFFFFF"/>
          <w:lang w:val="es-ES_tradnl"/>
        </w:rPr>
        <w:t>Condu</w:t>
      </w:r>
      <w:r w:rsidR="006B739B">
        <w:rPr>
          <w:rFonts w:cs="Times New Roman"/>
          <w:bCs/>
          <w:iCs/>
          <w:szCs w:val="21"/>
          <w:shd w:val="clear" w:color="auto" w:fill="FFFFFF"/>
          <w:lang w:val="es-ES_tradnl"/>
        </w:rPr>
        <w:t>s</w:t>
      </w:r>
      <w:r w:rsidR="006B739B" w:rsidRPr="002C2FE0">
        <w:rPr>
          <w:rFonts w:cs="Times New Roman"/>
          <w:bCs/>
          <w:iCs/>
          <w:szCs w:val="21"/>
          <w:shd w:val="clear" w:color="auto" w:fill="FFFFFF"/>
          <w:lang w:val="es-ES_tradnl"/>
        </w:rPr>
        <w:t>ef</w:t>
      </w:r>
      <w:r w:rsidR="00DE78CB">
        <w:rPr>
          <w:rFonts w:cs="Times New Roman"/>
          <w:bCs/>
          <w:iCs/>
          <w:szCs w:val="21"/>
          <w:shd w:val="clear" w:color="auto" w:fill="FFFFFF"/>
          <w:lang w:val="es-ES_tradnl"/>
        </w:rPr>
        <w:t xml:space="preserve"> (2021) concepto de distribución del dinero en viviendas, recuperado de www.condusef.gob.mx</w:t>
      </w:r>
    </w:p>
    <w:p w14:paraId="2747592D" w14:textId="6D9FFCAA" w:rsidR="002133E1" w:rsidRPr="002C2FE0" w:rsidRDefault="00432FC0" w:rsidP="00A24405">
      <w:pPr>
        <w:spacing w:after="0" w:line="360" w:lineRule="auto"/>
        <w:ind w:firstLine="567"/>
        <w:jc w:val="both"/>
        <w:rPr>
          <w:rFonts w:cs="Times New Roman"/>
          <w:szCs w:val="20"/>
          <w:shd w:val="clear" w:color="auto" w:fill="FFFFFF"/>
          <w:lang w:val="es-ES_tradnl"/>
        </w:rPr>
      </w:pPr>
      <w:r>
        <w:rPr>
          <w:rFonts w:cs="Times New Roman"/>
          <w:szCs w:val="20"/>
          <w:shd w:val="clear" w:color="auto" w:fill="FFFFFF"/>
          <w:lang w:val="es-ES_tradnl"/>
        </w:rPr>
        <w:tab/>
      </w:r>
      <w:r w:rsidR="003C3FBE">
        <w:rPr>
          <w:rFonts w:cs="Times New Roman"/>
          <w:szCs w:val="20"/>
          <w:shd w:val="clear" w:color="auto" w:fill="FFFFFF"/>
          <w:lang w:val="es-ES_tradnl"/>
        </w:rPr>
        <w:t>Si bien</w:t>
      </w:r>
      <w:r w:rsidR="005E2378">
        <w:rPr>
          <w:rFonts w:cs="Times New Roman"/>
          <w:szCs w:val="20"/>
          <w:shd w:val="clear" w:color="auto" w:fill="FFFFFF"/>
          <w:lang w:val="es-ES_tradnl"/>
        </w:rPr>
        <w:t xml:space="preserve"> la aplicación de</w:t>
      </w:r>
      <w:r w:rsidR="003C3FBE">
        <w:rPr>
          <w:rFonts w:cs="Times New Roman"/>
          <w:szCs w:val="20"/>
          <w:shd w:val="clear" w:color="auto" w:fill="FFFFFF"/>
          <w:lang w:val="es-ES_tradnl"/>
        </w:rPr>
        <w:t xml:space="preserve"> todas estas implementaciones</w:t>
      </w:r>
      <w:r w:rsidR="005E2378">
        <w:rPr>
          <w:rFonts w:cs="Times New Roman"/>
          <w:szCs w:val="20"/>
          <w:shd w:val="clear" w:color="auto" w:fill="FFFFFF"/>
          <w:lang w:val="es-ES_tradnl"/>
        </w:rPr>
        <w:t xml:space="preserve"> traerá como consecuencia el ahorro de gastos, el mayor beneficio es que se aporta a</w:t>
      </w:r>
      <w:r w:rsidR="00A74A3B" w:rsidRPr="002C2FE0">
        <w:rPr>
          <w:rFonts w:cs="Times New Roman"/>
          <w:szCs w:val="20"/>
          <w:shd w:val="clear" w:color="auto" w:fill="FFFFFF"/>
          <w:lang w:val="es-ES_tradnl"/>
        </w:rPr>
        <w:t xml:space="preserve"> la sustentab</w:t>
      </w:r>
      <w:r w:rsidR="00A03C66" w:rsidRPr="002C2FE0">
        <w:rPr>
          <w:rFonts w:cs="Times New Roman"/>
          <w:szCs w:val="20"/>
          <w:shd w:val="clear" w:color="auto" w:fill="FFFFFF"/>
          <w:lang w:val="es-ES_tradnl"/>
        </w:rPr>
        <w:t>ilidad del planeta y</w:t>
      </w:r>
      <w:r w:rsidR="005E2378">
        <w:rPr>
          <w:rFonts w:cs="Times New Roman"/>
          <w:szCs w:val="20"/>
          <w:shd w:val="clear" w:color="auto" w:fill="FFFFFF"/>
          <w:lang w:val="es-ES_tradnl"/>
        </w:rPr>
        <w:t>,</w:t>
      </w:r>
      <w:r w:rsidR="00A03C66" w:rsidRPr="002C2FE0">
        <w:rPr>
          <w:rFonts w:cs="Times New Roman"/>
          <w:szCs w:val="20"/>
          <w:shd w:val="clear" w:color="auto" w:fill="FFFFFF"/>
          <w:lang w:val="es-ES_tradnl"/>
        </w:rPr>
        <w:t xml:space="preserve"> por ende</w:t>
      </w:r>
      <w:r w:rsidR="005E2378">
        <w:rPr>
          <w:rFonts w:cs="Times New Roman"/>
          <w:szCs w:val="20"/>
          <w:shd w:val="clear" w:color="auto" w:fill="FFFFFF"/>
          <w:lang w:val="es-ES_tradnl"/>
        </w:rPr>
        <w:t>,</w:t>
      </w:r>
      <w:r w:rsidR="00A03C66" w:rsidRPr="002C2FE0">
        <w:rPr>
          <w:rFonts w:cs="Times New Roman"/>
          <w:szCs w:val="20"/>
          <w:shd w:val="clear" w:color="auto" w:fill="FFFFFF"/>
          <w:lang w:val="es-ES_tradnl"/>
        </w:rPr>
        <w:t xml:space="preserve"> a</w:t>
      </w:r>
      <w:r w:rsidR="00A74A3B" w:rsidRPr="002C2FE0">
        <w:rPr>
          <w:rFonts w:cs="Times New Roman"/>
          <w:szCs w:val="20"/>
          <w:shd w:val="clear" w:color="auto" w:fill="FFFFFF"/>
          <w:lang w:val="es-ES_tradnl"/>
        </w:rPr>
        <w:t xml:space="preserve"> reverti</w:t>
      </w:r>
      <w:r w:rsidR="00A03C66" w:rsidRPr="002C2FE0">
        <w:rPr>
          <w:rFonts w:cs="Times New Roman"/>
          <w:szCs w:val="20"/>
          <w:shd w:val="clear" w:color="auto" w:fill="FFFFFF"/>
          <w:lang w:val="es-ES_tradnl"/>
        </w:rPr>
        <w:t xml:space="preserve">r </w:t>
      </w:r>
      <w:r w:rsidR="00A74A3B" w:rsidRPr="002C2FE0">
        <w:rPr>
          <w:rFonts w:cs="Times New Roman"/>
          <w:szCs w:val="20"/>
          <w:shd w:val="clear" w:color="auto" w:fill="FFFFFF"/>
          <w:lang w:val="es-ES_tradnl"/>
        </w:rPr>
        <w:t>el cambio climático</w:t>
      </w:r>
    </w:p>
    <w:p w14:paraId="6D8912F4" w14:textId="77777777" w:rsidR="005927F4" w:rsidRPr="002C2FE0" w:rsidRDefault="005927F4" w:rsidP="005927F4">
      <w:pPr>
        <w:spacing w:after="0" w:line="360" w:lineRule="auto"/>
        <w:rPr>
          <w:rFonts w:cs="Times New Roman"/>
          <w:b/>
          <w:i/>
          <w:sz w:val="28"/>
          <w:szCs w:val="24"/>
          <w:lang w:val="es-ES_tradnl"/>
        </w:rPr>
      </w:pPr>
      <w:bookmarkStart w:id="3" w:name="_Toc7957124"/>
    </w:p>
    <w:p w14:paraId="277E9464" w14:textId="77395544" w:rsidR="001E5EAD" w:rsidRPr="00550EAC" w:rsidRDefault="00C833AD" w:rsidP="00A345F7">
      <w:pPr>
        <w:spacing w:after="0" w:line="360" w:lineRule="auto"/>
        <w:jc w:val="center"/>
        <w:rPr>
          <w:rFonts w:cs="Times New Roman"/>
          <w:b/>
          <w:iCs/>
          <w:sz w:val="32"/>
          <w:szCs w:val="28"/>
          <w:lang w:val="es-ES_tradnl"/>
        </w:rPr>
      </w:pPr>
      <w:r w:rsidRPr="00550EAC">
        <w:rPr>
          <w:rFonts w:cs="Times New Roman"/>
          <w:b/>
          <w:iCs/>
          <w:sz w:val="32"/>
          <w:szCs w:val="28"/>
          <w:lang w:val="es-ES_tradnl"/>
        </w:rPr>
        <w:t>R</w:t>
      </w:r>
      <w:r w:rsidR="001E5EAD" w:rsidRPr="00550EAC">
        <w:rPr>
          <w:rFonts w:cs="Times New Roman"/>
          <w:b/>
          <w:iCs/>
          <w:sz w:val="32"/>
          <w:szCs w:val="28"/>
          <w:lang w:val="es-ES_tradnl"/>
        </w:rPr>
        <w:t>esultados</w:t>
      </w:r>
      <w:bookmarkEnd w:id="3"/>
    </w:p>
    <w:p w14:paraId="19AC7A1B" w14:textId="23FCFE80" w:rsidR="0071043F" w:rsidRPr="002C2FE0" w:rsidRDefault="0071043F"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Para la aplicación de </w:t>
      </w:r>
      <w:r w:rsidR="005E2378">
        <w:rPr>
          <w:rFonts w:cs="Times New Roman"/>
          <w:szCs w:val="24"/>
          <w:lang w:val="es-ES_tradnl"/>
        </w:rPr>
        <w:t>la</w:t>
      </w:r>
      <w:r w:rsidR="005E2378" w:rsidRPr="002C2FE0">
        <w:rPr>
          <w:rFonts w:cs="Times New Roman"/>
          <w:szCs w:val="24"/>
          <w:lang w:val="es-ES_tradnl"/>
        </w:rPr>
        <w:t xml:space="preserve"> </w:t>
      </w:r>
      <w:r w:rsidRPr="002C2FE0">
        <w:rPr>
          <w:rFonts w:cs="Times New Roman"/>
          <w:szCs w:val="24"/>
          <w:lang w:val="es-ES_tradnl"/>
        </w:rPr>
        <w:t>encuesta</w:t>
      </w:r>
      <w:r w:rsidR="005E2378">
        <w:rPr>
          <w:rFonts w:cs="Times New Roman"/>
          <w:szCs w:val="24"/>
          <w:lang w:val="es-ES_tradnl"/>
        </w:rPr>
        <w:t xml:space="preserve"> de este trabajo</w:t>
      </w:r>
      <w:r w:rsidRPr="002C2FE0">
        <w:rPr>
          <w:rFonts w:cs="Times New Roman"/>
          <w:szCs w:val="24"/>
          <w:lang w:val="es-ES_tradnl"/>
        </w:rPr>
        <w:t xml:space="preserve"> se contó con el apoyo de ocho estudiantes</w:t>
      </w:r>
      <w:r w:rsidR="005E2378">
        <w:rPr>
          <w:rFonts w:cs="Times New Roman"/>
          <w:szCs w:val="24"/>
          <w:lang w:val="es-ES_tradnl"/>
        </w:rPr>
        <w:t>;</w:t>
      </w:r>
      <w:r w:rsidRPr="002C2FE0">
        <w:rPr>
          <w:rFonts w:cs="Times New Roman"/>
          <w:szCs w:val="24"/>
          <w:lang w:val="es-ES_tradnl"/>
        </w:rPr>
        <w:t xml:space="preserve"> </w:t>
      </w:r>
      <w:r w:rsidR="005E2378">
        <w:rPr>
          <w:rFonts w:cs="Times New Roman"/>
          <w:szCs w:val="24"/>
          <w:lang w:val="es-ES_tradnl"/>
        </w:rPr>
        <w:t>a cada uno se le entregó</w:t>
      </w:r>
      <w:r w:rsidRPr="002C2FE0">
        <w:rPr>
          <w:rFonts w:cs="Times New Roman"/>
          <w:szCs w:val="24"/>
          <w:lang w:val="es-ES_tradnl"/>
        </w:rPr>
        <w:t xml:space="preserve"> 30 encuestas para que nos apoyaran aplicándolas entre sus conocidos o vecinos</w:t>
      </w:r>
      <w:r w:rsidR="005E2378">
        <w:rPr>
          <w:rFonts w:cs="Times New Roman"/>
          <w:szCs w:val="24"/>
          <w:lang w:val="es-ES_tradnl"/>
        </w:rPr>
        <w:t>.</w:t>
      </w:r>
      <w:r w:rsidR="005E2378" w:rsidRPr="002C2FE0">
        <w:rPr>
          <w:rFonts w:cs="Times New Roman"/>
          <w:szCs w:val="24"/>
          <w:lang w:val="es-ES_tradnl"/>
        </w:rPr>
        <w:t xml:space="preserve"> </w:t>
      </w:r>
      <w:r w:rsidR="00B2117E">
        <w:rPr>
          <w:rFonts w:cs="Times New Roman"/>
          <w:szCs w:val="24"/>
          <w:lang w:val="es-ES_tradnl"/>
        </w:rPr>
        <w:t>Sin embargo,</w:t>
      </w:r>
      <w:r w:rsidRPr="002C2FE0">
        <w:rPr>
          <w:rFonts w:cs="Times New Roman"/>
          <w:szCs w:val="24"/>
          <w:lang w:val="es-ES_tradnl"/>
        </w:rPr>
        <w:t xml:space="preserve"> uno de los entrevistadores</w:t>
      </w:r>
      <w:r w:rsidR="00B2117E">
        <w:rPr>
          <w:rFonts w:cs="Times New Roman"/>
          <w:szCs w:val="24"/>
          <w:lang w:val="es-ES_tradnl"/>
        </w:rPr>
        <w:t>,</w:t>
      </w:r>
      <w:r w:rsidRPr="002C2FE0">
        <w:rPr>
          <w:rFonts w:cs="Times New Roman"/>
          <w:szCs w:val="24"/>
          <w:lang w:val="es-ES_tradnl"/>
        </w:rPr>
        <w:t xml:space="preserve"> al tener m</w:t>
      </w:r>
      <w:r w:rsidR="00B2117E">
        <w:rPr>
          <w:rFonts w:cs="Times New Roman"/>
          <w:szCs w:val="24"/>
          <w:lang w:val="es-ES_tradnl"/>
        </w:rPr>
        <w:t>á</w:t>
      </w:r>
      <w:r w:rsidRPr="002C2FE0">
        <w:rPr>
          <w:rFonts w:cs="Times New Roman"/>
          <w:szCs w:val="24"/>
          <w:lang w:val="es-ES_tradnl"/>
        </w:rPr>
        <w:t>s vecinos, optó por sacar cuatro copias fotostáticas</w:t>
      </w:r>
      <w:r w:rsidR="00C431B4">
        <w:rPr>
          <w:rFonts w:cs="Times New Roman"/>
          <w:szCs w:val="24"/>
          <w:lang w:val="es-ES_tradnl"/>
        </w:rPr>
        <w:t xml:space="preserve"> extras</w:t>
      </w:r>
      <w:r w:rsidRPr="002C2FE0">
        <w:rPr>
          <w:rFonts w:cs="Times New Roman"/>
          <w:szCs w:val="24"/>
          <w:lang w:val="es-ES_tradnl"/>
        </w:rPr>
        <w:t xml:space="preserve"> y aplicarlas a </w:t>
      </w:r>
      <w:r w:rsidR="00B2117E">
        <w:rPr>
          <w:rFonts w:cs="Times New Roman"/>
          <w:szCs w:val="24"/>
          <w:lang w:val="es-ES_tradnl"/>
        </w:rPr>
        <w:t>cuatro</w:t>
      </w:r>
      <w:r w:rsidR="00B2117E" w:rsidRPr="002C2FE0">
        <w:rPr>
          <w:rFonts w:cs="Times New Roman"/>
          <w:szCs w:val="24"/>
          <w:lang w:val="es-ES_tradnl"/>
        </w:rPr>
        <w:t xml:space="preserve"> </w:t>
      </w:r>
      <w:r w:rsidRPr="002C2FE0">
        <w:rPr>
          <w:rFonts w:cs="Times New Roman"/>
          <w:szCs w:val="24"/>
          <w:lang w:val="es-ES_tradnl"/>
        </w:rPr>
        <w:t>personas m</w:t>
      </w:r>
      <w:r w:rsidR="00B2117E">
        <w:rPr>
          <w:rFonts w:cs="Times New Roman"/>
          <w:szCs w:val="24"/>
          <w:lang w:val="es-ES_tradnl"/>
        </w:rPr>
        <w:t>á</w:t>
      </w:r>
      <w:r w:rsidRPr="002C2FE0">
        <w:rPr>
          <w:rFonts w:cs="Times New Roman"/>
          <w:szCs w:val="24"/>
          <w:lang w:val="es-ES_tradnl"/>
        </w:rPr>
        <w:t xml:space="preserve">s. Ese detalle nos fue comunicado por la persona que capturó los resultados y nos apoyó con las gráficas, por lo cual </w:t>
      </w:r>
      <w:r w:rsidR="002971AE">
        <w:rPr>
          <w:rFonts w:cs="Times New Roman"/>
          <w:szCs w:val="24"/>
          <w:lang w:val="es-ES_tradnl"/>
        </w:rPr>
        <w:t xml:space="preserve">no </w:t>
      </w:r>
      <w:r w:rsidR="00C431B4">
        <w:rPr>
          <w:rFonts w:cs="Times New Roman"/>
          <w:szCs w:val="24"/>
          <w:lang w:val="es-ES_tradnl"/>
        </w:rPr>
        <w:t>hubo</w:t>
      </w:r>
      <w:r w:rsidRPr="002C2FE0">
        <w:rPr>
          <w:rFonts w:cs="Times New Roman"/>
          <w:szCs w:val="24"/>
          <w:lang w:val="es-ES_tradnl"/>
        </w:rPr>
        <w:t xml:space="preserve"> ningún inconveniente en dejar las gráficas y resultados tal y como se nos entregaron.</w:t>
      </w:r>
    </w:p>
    <w:p w14:paraId="72BA06AB" w14:textId="716401B1" w:rsidR="00A74A3B" w:rsidRPr="002C2FE0" w:rsidRDefault="00A74A3B" w:rsidP="00550EAC">
      <w:pPr>
        <w:spacing w:after="0" w:line="360" w:lineRule="auto"/>
        <w:ind w:firstLine="708"/>
        <w:jc w:val="both"/>
        <w:rPr>
          <w:rFonts w:cs="Times New Roman"/>
          <w:szCs w:val="24"/>
          <w:lang w:val="es-ES_tradnl"/>
        </w:rPr>
      </w:pPr>
      <w:r w:rsidRPr="002C2FE0">
        <w:rPr>
          <w:rFonts w:cs="Times New Roman"/>
          <w:szCs w:val="24"/>
          <w:lang w:val="es-ES_tradnl"/>
        </w:rPr>
        <w:t>Se acudió a ellos debido</w:t>
      </w:r>
      <w:r w:rsidR="002971AE">
        <w:rPr>
          <w:rFonts w:cs="Times New Roman"/>
          <w:szCs w:val="24"/>
          <w:lang w:val="es-ES_tradnl"/>
        </w:rPr>
        <w:t xml:space="preserve"> a</w:t>
      </w:r>
      <w:r w:rsidRPr="002C2FE0">
        <w:rPr>
          <w:rFonts w:cs="Times New Roman"/>
          <w:szCs w:val="24"/>
          <w:lang w:val="es-ES_tradnl"/>
        </w:rPr>
        <w:t xml:space="preserve"> que conocen las zonas en donde habitan, además de que es una gran oportunidad para que la gente de la población en general se vaya adentrando e</w:t>
      </w:r>
      <w:r w:rsidR="002E69D8">
        <w:rPr>
          <w:rFonts w:cs="Times New Roman"/>
          <w:szCs w:val="24"/>
          <w:lang w:val="es-ES_tradnl"/>
        </w:rPr>
        <w:t>n</w:t>
      </w:r>
      <w:r w:rsidRPr="002C2FE0">
        <w:rPr>
          <w:rFonts w:cs="Times New Roman"/>
          <w:szCs w:val="24"/>
          <w:lang w:val="es-ES_tradnl"/>
        </w:rPr>
        <w:t xml:space="preserve"> las tecnologías que se emplean para la sustentabilidad</w:t>
      </w:r>
      <w:r w:rsidR="009238F4">
        <w:rPr>
          <w:rFonts w:cs="Times New Roman"/>
          <w:szCs w:val="24"/>
          <w:lang w:val="es-ES_tradnl"/>
        </w:rPr>
        <w:t>. Como ya lo dijimos, estas</w:t>
      </w:r>
      <w:r w:rsidR="009238F4" w:rsidRPr="002C2FE0">
        <w:rPr>
          <w:rFonts w:cs="Times New Roman"/>
          <w:szCs w:val="24"/>
          <w:lang w:val="es-ES_tradnl"/>
        </w:rPr>
        <w:t xml:space="preserve"> </w:t>
      </w:r>
      <w:r w:rsidRPr="002C2FE0">
        <w:rPr>
          <w:rFonts w:cs="Times New Roman"/>
          <w:szCs w:val="24"/>
          <w:lang w:val="es-ES_tradnl"/>
        </w:rPr>
        <w:t>no solo representan, en caso de ellos incorporarlas, ahorros económicos</w:t>
      </w:r>
      <w:r w:rsidR="009238F4">
        <w:rPr>
          <w:rFonts w:cs="Times New Roman"/>
          <w:szCs w:val="24"/>
          <w:lang w:val="es-ES_tradnl"/>
        </w:rPr>
        <w:t>, sino que</w:t>
      </w:r>
      <w:r w:rsidRPr="002C2FE0">
        <w:rPr>
          <w:rFonts w:cs="Times New Roman"/>
          <w:szCs w:val="24"/>
          <w:lang w:val="es-ES_tradnl"/>
        </w:rPr>
        <w:t xml:space="preserve"> </w:t>
      </w:r>
      <w:r w:rsidR="009238F4">
        <w:rPr>
          <w:rFonts w:cs="Times New Roman"/>
          <w:szCs w:val="24"/>
          <w:lang w:val="es-ES_tradnl"/>
        </w:rPr>
        <w:t>contribuyen a</w:t>
      </w:r>
      <w:r w:rsidRPr="002C2FE0">
        <w:rPr>
          <w:rFonts w:cs="Times New Roman"/>
          <w:szCs w:val="24"/>
          <w:lang w:val="es-ES_tradnl"/>
        </w:rPr>
        <w:t>l cuidado del medio ambiente de su ciudad.</w:t>
      </w:r>
    </w:p>
    <w:p w14:paraId="1F654219" w14:textId="15298596" w:rsidR="00ED17E1" w:rsidRPr="002C2FE0" w:rsidRDefault="0071043F"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 </w:t>
      </w:r>
      <w:r w:rsidR="00A74A3B" w:rsidRPr="002C2FE0">
        <w:rPr>
          <w:rFonts w:cs="Times New Roman"/>
          <w:szCs w:val="24"/>
          <w:lang w:val="es-ES_tradnl"/>
        </w:rPr>
        <w:t>Para</w:t>
      </w:r>
      <w:r w:rsidR="00713737" w:rsidRPr="002C2FE0">
        <w:rPr>
          <w:rFonts w:cs="Times New Roman"/>
          <w:szCs w:val="24"/>
          <w:lang w:val="es-ES_tradnl"/>
        </w:rPr>
        <w:t xml:space="preserve"> poder determinar</w:t>
      </w:r>
      <w:r w:rsidR="00ED17E1" w:rsidRPr="002C2FE0">
        <w:rPr>
          <w:rFonts w:cs="Times New Roman"/>
          <w:szCs w:val="24"/>
          <w:lang w:val="es-ES_tradnl"/>
        </w:rPr>
        <w:t xml:space="preserve"> qu</w:t>
      </w:r>
      <w:r w:rsidR="003A12A9">
        <w:rPr>
          <w:rFonts w:cs="Times New Roman"/>
          <w:szCs w:val="24"/>
          <w:lang w:val="es-ES_tradnl"/>
        </w:rPr>
        <w:t>é</w:t>
      </w:r>
      <w:r w:rsidR="00ED17E1" w:rsidRPr="002C2FE0">
        <w:rPr>
          <w:rFonts w:cs="Times New Roman"/>
          <w:szCs w:val="24"/>
          <w:lang w:val="es-ES_tradnl"/>
        </w:rPr>
        <w:t xml:space="preserve"> tanto sabe la gente sobre las viviendas sustentables, </w:t>
      </w:r>
      <w:r w:rsidR="00213322">
        <w:rPr>
          <w:rFonts w:cs="Times New Roman"/>
          <w:szCs w:val="24"/>
          <w:lang w:val="es-ES_tradnl"/>
        </w:rPr>
        <w:t>así como</w:t>
      </w:r>
      <w:r w:rsidR="00213322" w:rsidRPr="002C2FE0">
        <w:rPr>
          <w:rFonts w:cs="Times New Roman"/>
          <w:szCs w:val="24"/>
          <w:lang w:val="es-ES_tradnl"/>
        </w:rPr>
        <w:t xml:space="preserve"> </w:t>
      </w:r>
      <w:r w:rsidR="00213322">
        <w:rPr>
          <w:rFonts w:cs="Times New Roman"/>
          <w:szCs w:val="24"/>
          <w:lang w:val="es-ES_tradnl"/>
        </w:rPr>
        <w:t>con el fin de</w:t>
      </w:r>
      <w:r w:rsidR="00213322" w:rsidRPr="002C2FE0">
        <w:rPr>
          <w:rFonts w:cs="Times New Roman"/>
          <w:szCs w:val="24"/>
          <w:lang w:val="es-ES_tradnl"/>
        </w:rPr>
        <w:t xml:space="preserve"> </w:t>
      </w:r>
      <w:r w:rsidR="00ED17E1" w:rsidRPr="002C2FE0">
        <w:rPr>
          <w:rFonts w:cs="Times New Roman"/>
          <w:szCs w:val="24"/>
          <w:lang w:val="es-ES_tradnl"/>
        </w:rPr>
        <w:t xml:space="preserve">establecer </w:t>
      </w:r>
      <w:r w:rsidR="00C15D1F">
        <w:rPr>
          <w:rFonts w:cs="Times New Roman"/>
          <w:szCs w:val="24"/>
          <w:lang w:val="es-ES_tradnl"/>
        </w:rPr>
        <w:t xml:space="preserve">el </w:t>
      </w:r>
      <w:r w:rsidR="00ED17E1" w:rsidRPr="002C2FE0">
        <w:rPr>
          <w:rFonts w:cs="Times New Roman"/>
          <w:szCs w:val="24"/>
          <w:lang w:val="es-ES_tradnl"/>
        </w:rPr>
        <w:t xml:space="preserve">grado </w:t>
      </w:r>
      <w:r w:rsidR="00C15D1F">
        <w:rPr>
          <w:rFonts w:cs="Times New Roman"/>
          <w:szCs w:val="24"/>
          <w:lang w:val="es-ES_tradnl"/>
        </w:rPr>
        <w:t>de</w:t>
      </w:r>
      <w:r w:rsidR="00C15D1F" w:rsidRPr="002C2FE0">
        <w:rPr>
          <w:rFonts w:cs="Times New Roman"/>
          <w:szCs w:val="24"/>
          <w:lang w:val="es-ES_tradnl"/>
        </w:rPr>
        <w:t xml:space="preserve"> </w:t>
      </w:r>
      <w:r w:rsidR="00ED17E1" w:rsidRPr="002C2FE0">
        <w:rPr>
          <w:rFonts w:cs="Times New Roman"/>
          <w:szCs w:val="24"/>
          <w:lang w:val="es-ES_tradnl"/>
        </w:rPr>
        <w:t xml:space="preserve">conocimiento </w:t>
      </w:r>
      <w:r w:rsidR="00C15D1F">
        <w:rPr>
          <w:rFonts w:cs="Times New Roman"/>
          <w:szCs w:val="24"/>
          <w:lang w:val="es-ES_tradnl"/>
        </w:rPr>
        <w:t>de su</w:t>
      </w:r>
      <w:r w:rsidR="00ED17E1" w:rsidRPr="002C2FE0">
        <w:rPr>
          <w:rFonts w:cs="Times New Roman"/>
          <w:szCs w:val="24"/>
          <w:lang w:val="es-ES_tradnl"/>
        </w:rPr>
        <w:t xml:space="preserve"> casa actual y </w:t>
      </w:r>
      <w:r w:rsidR="00DF6F29">
        <w:rPr>
          <w:rFonts w:cs="Times New Roman"/>
          <w:szCs w:val="24"/>
          <w:lang w:val="es-ES_tradnl"/>
        </w:rPr>
        <w:t>de</w:t>
      </w:r>
      <w:r w:rsidR="00DF6F29" w:rsidRPr="002C2FE0">
        <w:rPr>
          <w:rFonts w:cs="Times New Roman"/>
          <w:szCs w:val="24"/>
          <w:lang w:val="es-ES_tradnl"/>
        </w:rPr>
        <w:t xml:space="preserve"> </w:t>
      </w:r>
      <w:r w:rsidR="00ED17E1" w:rsidRPr="002C2FE0">
        <w:rPr>
          <w:rFonts w:cs="Times New Roman"/>
          <w:szCs w:val="24"/>
          <w:lang w:val="es-ES_tradnl"/>
        </w:rPr>
        <w:t>una vivienda sustentable, conocer cuánto de su gasto familiar lo emplea en el pago de servicios eléctricos,</w:t>
      </w:r>
      <w:r w:rsidR="00A4522E" w:rsidRPr="002C2FE0">
        <w:rPr>
          <w:rFonts w:cs="Times New Roman"/>
          <w:szCs w:val="24"/>
          <w:lang w:val="es-ES_tradnl"/>
        </w:rPr>
        <w:t xml:space="preserve"> </w:t>
      </w:r>
      <w:r w:rsidR="00ED17E1" w:rsidRPr="002C2FE0">
        <w:rPr>
          <w:rFonts w:cs="Times New Roman"/>
          <w:szCs w:val="24"/>
          <w:lang w:val="es-ES_tradnl"/>
        </w:rPr>
        <w:lastRenderedPageBreak/>
        <w:t>pero sobre todo saber cuánto está dispuesto a invertir en la adquisición de una casa-habitación sustentable</w:t>
      </w:r>
      <w:r w:rsidR="009238F4">
        <w:rPr>
          <w:rFonts w:cs="Times New Roman"/>
          <w:szCs w:val="24"/>
          <w:lang w:val="es-ES_tradnl"/>
        </w:rPr>
        <w:t>, la encuesta consider</w:t>
      </w:r>
      <w:r w:rsidR="002971AE">
        <w:rPr>
          <w:rFonts w:cs="Times New Roman"/>
          <w:szCs w:val="24"/>
          <w:lang w:val="es-ES_tradnl"/>
        </w:rPr>
        <w:t>ó</w:t>
      </w:r>
      <w:r w:rsidR="009238F4">
        <w:rPr>
          <w:rFonts w:cs="Times New Roman"/>
          <w:szCs w:val="24"/>
          <w:lang w:val="es-ES_tradnl"/>
        </w:rPr>
        <w:t xml:space="preserve"> cuatro preguntas, las cuales se pueden observar en la</w:t>
      </w:r>
      <w:r w:rsidR="00A03C66" w:rsidRPr="002C2FE0">
        <w:rPr>
          <w:rFonts w:cs="Times New Roman"/>
          <w:szCs w:val="24"/>
          <w:lang w:val="es-ES_tradnl"/>
        </w:rPr>
        <w:t xml:space="preserve"> figura 2</w:t>
      </w:r>
      <w:r w:rsidR="00ED17E1" w:rsidRPr="002C2FE0">
        <w:rPr>
          <w:rFonts w:cs="Times New Roman"/>
          <w:szCs w:val="24"/>
          <w:lang w:val="es-ES_tradnl"/>
        </w:rPr>
        <w:t>.</w:t>
      </w:r>
    </w:p>
    <w:p w14:paraId="59828E94" w14:textId="75EB5E25" w:rsidR="000417B4" w:rsidRPr="002C2FE0" w:rsidRDefault="00ED17E1" w:rsidP="00550EAC">
      <w:pPr>
        <w:spacing w:after="0" w:line="360" w:lineRule="auto"/>
        <w:ind w:firstLine="708"/>
        <w:jc w:val="both"/>
        <w:rPr>
          <w:rFonts w:cs="Times New Roman"/>
          <w:szCs w:val="24"/>
          <w:lang w:val="es-ES_tradnl"/>
        </w:rPr>
      </w:pPr>
      <w:r w:rsidRPr="002C2FE0">
        <w:rPr>
          <w:rFonts w:cs="Times New Roman"/>
          <w:szCs w:val="24"/>
          <w:lang w:val="es-ES_tradnl"/>
        </w:rPr>
        <w:t>Todo ello</w:t>
      </w:r>
      <w:r w:rsidR="00A4522E" w:rsidRPr="002C2FE0">
        <w:rPr>
          <w:rFonts w:cs="Times New Roman"/>
          <w:szCs w:val="24"/>
          <w:lang w:val="es-ES_tradnl"/>
        </w:rPr>
        <w:t xml:space="preserve"> </w:t>
      </w:r>
      <w:r w:rsidRPr="002C2FE0">
        <w:rPr>
          <w:rFonts w:cs="Times New Roman"/>
          <w:szCs w:val="24"/>
          <w:lang w:val="es-ES_tradnl"/>
        </w:rPr>
        <w:t>tuvo como propósito inicial el determinar la urgencia que existe por la construcción</w:t>
      </w:r>
      <w:r w:rsidR="00A4522E" w:rsidRPr="002C2FE0">
        <w:rPr>
          <w:rFonts w:cs="Times New Roman"/>
          <w:szCs w:val="24"/>
          <w:lang w:val="es-ES_tradnl"/>
        </w:rPr>
        <w:t xml:space="preserve"> </w:t>
      </w:r>
      <w:r w:rsidRPr="002C2FE0">
        <w:rPr>
          <w:rFonts w:cs="Times New Roman"/>
          <w:szCs w:val="24"/>
          <w:lang w:val="es-ES_tradnl"/>
        </w:rPr>
        <w:t>de viviendas sustentables, o bien la adaptación de dispositivos ahorradores en sus hogares actuales, así como poder buscar entre las compañías constructoras locales alguna que</w:t>
      </w:r>
      <w:r w:rsidR="003A12A9">
        <w:rPr>
          <w:rFonts w:cs="Times New Roman"/>
          <w:szCs w:val="24"/>
          <w:lang w:val="es-ES_tradnl"/>
        </w:rPr>
        <w:t>,</w:t>
      </w:r>
      <w:r w:rsidRPr="002C2FE0">
        <w:rPr>
          <w:rFonts w:cs="Times New Roman"/>
          <w:szCs w:val="24"/>
          <w:lang w:val="es-ES_tradnl"/>
        </w:rPr>
        <w:t xml:space="preserve"> en alianza con la universidad y empresarios de la región</w:t>
      </w:r>
      <w:r w:rsidR="003A12A9">
        <w:rPr>
          <w:rFonts w:cs="Times New Roman"/>
          <w:szCs w:val="24"/>
          <w:lang w:val="es-ES_tradnl"/>
        </w:rPr>
        <w:t>,</w:t>
      </w:r>
      <w:r w:rsidRPr="002C2FE0">
        <w:rPr>
          <w:rFonts w:cs="Times New Roman"/>
          <w:szCs w:val="24"/>
          <w:lang w:val="es-ES_tradnl"/>
        </w:rPr>
        <w:t xml:space="preserve"> esté disp</w:t>
      </w:r>
      <w:r w:rsidR="00A03C66" w:rsidRPr="002C2FE0">
        <w:rPr>
          <w:rFonts w:cs="Times New Roman"/>
          <w:szCs w:val="24"/>
          <w:lang w:val="es-ES_tradnl"/>
        </w:rPr>
        <w:t>uesta a invertir en revertir el cambio climático.</w:t>
      </w:r>
    </w:p>
    <w:p w14:paraId="1B28A015" w14:textId="77777777" w:rsidR="00AF4C76" w:rsidRPr="002C2FE0" w:rsidRDefault="00AF4C76" w:rsidP="00A24405">
      <w:pPr>
        <w:spacing w:after="0" w:line="360" w:lineRule="auto"/>
        <w:ind w:firstLine="567"/>
        <w:jc w:val="both"/>
        <w:rPr>
          <w:rFonts w:cs="Times New Roman"/>
          <w:lang w:val="es-ES_tradnl"/>
        </w:rPr>
      </w:pPr>
    </w:p>
    <w:p w14:paraId="1FCAB29D" w14:textId="6187B730" w:rsidR="004952B7" w:rsidRPr="002C2FE0" w:rsidRDefault="004952B7" w:rsidP="00A24405">
      <w:pPr>
        <w:spacing w:after="0" w:line="360" w:lineRule="auto"/>
        <w:jc w:val="center"/>
        <w:rPr>
          <w:rFonts w:cs="Times New Roman"/>
          <w:lang w:val="es-ES_tradnl"/>
        </w:rPr>
      </w:pPr>
      <w:r w:rsidRPr="00550EAC">
        <w:rPr>
          <w:rFonts w:cs="Times New Roman"/>
          <w:b/>
          <w:bCs/>
          <w:lang w:val="es-ES_tradnl"/>
        </w:rPr>
        <w:t>Figura 2</w:t>
      </w:r>
      <w:r w:rsidRPr="002C2FE0">
        <w:rPr>
          <w:rFonts w:cs="Times New Roman"/>
          <w:lang w:val="es-ES_tradnl"/>
        </w:rPr>
        <w:t>. Encuesta que fue presentada a 244 entrevistados</w:t>
      </w:r>
    </w:p>
    <w:p w14:paraId="23F251E8" w14:textId="77777777" w:rsidR="004952B7" w:rsidRPr="002C2FE0" w:rsidRDefault="004952B7" w:rsidP="00A24405">
      <w:pPr>
        <w:spacing w:after="0" w:line="360" w:lineRule="auto"/>
        <w:ind w:firstLine="1418"/>
        <w:jc w:val="both"/>
        <w:rPr>
          <w:rFonts w:cs="Times New Roman"/>
          <w:b/>
          <w:i/>
          <w:lang w:val="es-ES_tradnl"/>
        </w:rPr>
      </w:pPr>
      <w:r w:rsidRPr="002C2FE0">
        <w:rPr>
          <w:rFonts w:cs="Times New Roman"/>
          <w:noProof/>
          <w:lang w:val="es-ES" w:eastAsia="es-ES"/>
        </w:rPr>
        <w:drawing>
          <wp:inline distT="0" distB="0" distL="0" distR="0" wp14:anchorId="5F3ADD67" wp14:editId="0CDD7CE2">
            <wp:extent cx="4058378" cy="36332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9-09 a las 13.03.26.png"/>
                    <pic:cNvPicPr/>
                  </pic:nvPicPr>
                  <pic:blipFill rotWithShape="1">
                    <a:blip r:embed="rId9">
                      <a:extLst>
                        <a:ext uri="{28A0092B-C50C-407E-A947-70E740481C1C}">
                          <a14:useLocalDpi xmlns:a14="http://schemas.microsoft.com/office/drawing/2010/main" val="0"/>
                        </a:ext>
                      </a:extLst>
                    </a:blip>
                    <a:srcRect l="1824" t="1622" r="1985" b="1199"/>
                    <a:stretch/>
                  </pic:blipFill>
                  <pic:spPr bwMode="auto">
                    <a:xfrm>
                      <a:off x="0" y="0"/>
                      <a:ext cx="4058378" cy="36332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2C2FE0">
        <w:rPr>
          <w:rFonts w:cs="Times New Roman"/>
          <w:b/>
          <w:i/>
          <w:lang w:val="es-ES_tradnl"/>
        </w:rPr>
        <w:t xml:space="preserve"> </w:t>
      </w:r>
    </w:p>
    <w:p w14:paraId="18DE988F" w14:textId="2E8F5335" w:rsidR="00AF4C76" w:rsidRPr="002C2FE0" w:rsidRDefault="00AF4C76" w:rsidP="00AF4C76">
      <w:pPr>
        <w:spacing w:after="0" w:line="360" w:lineRule="auto"/>
        <w:jc w:val="center"/>
        <w:rPr>
          <w:rFonts w:cs="Times New Roman"/>
          <w:noProof/>
          <w:szCs w:val="20"/>
          <w:lang w:val="es-ES" w:eastAsia="es-ES"/>
        </w:rPr>
      </w:pPr>
      <w:r w:rsidRPr="002C2FE0">
        <w:rPr>
          <w:rFonts w:cs="Times New Roman"/>
          <w:bCs/>
          <w:iCs/>
          <w:noProof/>
          <w:szCs w:val="20"/>
          <w:lang w:val="es-ES" w:eastAsia="es-ES"/>
        </w:rPr>
        <w:t>Fuente:</w:t>
      </w:r>
      <w:r w:rsidRPr="002C2FE0">
        <w:rPr>
          <w:rFonts w:cs="Times New Roman"/>
          <w:noProof/>
          <w:szCs w:val="20"/>
          <w:lang w:val="es-ES" w:eastAsia="es-ES"/>
        </w:rPr>
        <w:t xml:space="preserve"> Elaboración propia</w:t>
      </w:r>
    </w:p>
    <w:p w14:paraId="1F56C85E" w14:textId="4D8EA825" w:rsidR="009D73EB" w:rsidRPr="002C2FE0" w:rsidRDefault="00432FC0" w:rsidP="00A24405">
      <w:pPr>
        <w:spacing w:after="0" w:line="360" w:lineRule="auto"/>
        <w:ind w:firstLine="567"/>
        <w:jc w:val="both"/>
        <w:rPr>
          <w:rFonts w:cs="Times New Roman"/>
          <w:lang w:val="es-ES_tradnl"/>
        </w:rPr>
      </w:pPr>
      <w:r>
        <w:rPr>
          <w:rFonts w:cs="Times New Roman"/>
          <w:b/>
          <w:i/>
          <w:lang w:val="es-ES_tradnl"/>
        </w:rPr>
        <w:tab/>
      </w:r>
      <w:r w:rsidR="00047670" w:rsidRPr="002C2FE0">
        <w:rPr>
          <w:rFonts w:cs="Times New Roman"/>
          <w:lang w:val="es-ES_tradnl"/>
        </w:rPr>
        <w:t xml:space="preserve">La pregunta número </w:t>
      </w:r>
      <w:r w:rsidR="009238F4">
        <w:rPr>
          <w:rFonts w:cs="Times New Roman"/>
          <w:lang w:val="es-ES_tradnl"/>
        </w:rPr>
        <w:t>uno</w:t>
      </w:r>
      <w:r w:rsidR="009238F4" w:rsidRPr="002C2FE0">
        <w:rPr>
          <w:rFonts w:cs="Times New Roman"/>
          <w:lang w:val="es-ES_tradnl"/>
        </w:rPr>
        <w:t xml:space="preserve"> </w:t>
      </w:r>
      <w:r w:rsidR="00047670" w:rsidRPr="002C2FE0">
        <w:rPr>
          <w:rFonts w:cs="Times New Roman"/>
          <w:lang w:val="es-ES_tradnl"/>
        </w:rPr>
        <w:t>fue</w:t>
      </w:r>
      <w:r w:rsidR="009238F4">
        <w:rPr>
          <w:rFonts w:cs="Times New Roman"/>
          <w:lang w:val="es-ES_tradnl"/>
        </w:rPr>
        <w:t xml:space="preserve"> “</w:t>
      </w:r>
      <w:r w:rsidR="000417B4" w:rsidRPr="002C2FE0">
        <w:rPr>
          <w:rFonts w:cs="Times New Roman"/>
          <w:lang w:val="es-ES_tradnl"/>
        </w:rPr>
        <w:t>¿Has escuchado de la vivienda sustentable</w:t>
      </w:r>
      <w:r w:rsidR="009238F4" w:rsidRPr="002C2FE0">
        <w:rPr>
          <w:rFonts w:cs="Times New Roman"/>
          <w:lang w:val="es-ES_tradnl"/>
        </w:rPr>
        <w:t>?</w:t>
      </w:r>
      <w:r w:rsidR="009238F4">
        <w:rPr>
          <w:rFonts w:cs="Times New Roman"/>
          <w:lang w:val="es-ES_tradnl"/>
        </w:rPr>
        <w:t>” y</w:t>
      </w:r>
      <w:r w:rsidR="009238F4" w:rsidRPr="002C2FE0">
        <w:rPr>
          <w:rFonts w:cs="Times New Roman"/>
          <w:lang w:val="es-ES_tradnl"/>
        </w:rPr>
        <w:t xml:space="preserve"> </w:t>
      </w:r>
      <w:r w:rsidR="009238F4">
        <w:rPr>
          <w:rFonts w:cs="Times New Roman"/>
          <w:lang w:val="es-ES_tradnl"/>
        </w:rPr>
        <w:t>l</w:t>
      </w:r>
      <w:r w:rsidR="009238F4" w:rsidRPr="002C2FE0">
        <w:rPr>
          <w:rFonts w:cs="Times New Roman"/>
          <w:lang w:val="es-ES_tradnl"/>
        </w:rPr>
        <w:t xml:space="preserve">as </w:t>
      </w:r>
      <w:r w:rsidR="00047670" w:rsidRPr="002C2FE0">
        <w:rPr>
          <w:rFonts w:cs="Times New Roman"/>
          <w:lang w:val="es-ES_tradnl"/>
        </w:rPr>
        <w:t>opciones para responder se limitaron a dos opciones</w:t>
      </w:r>
      <w:r w:rsidR="008326C0">
        <w:rPr>
          <w:rFonts w:cs="Times New Roman"/>
          <w:lang w:val="es-ES_tradnl"/>
        </w:rPr>
        <w:t>,</w:t>
      </w:r>
      <w:r w:rsidR="00047670" w:rsidRPr="009238F4">
        <w:rPr>
          <w:rFonts w:cs="Times New Roman"/>
          <w:lang w:val="es-ES_tradnl"/>
        </w:rPr>
        <w:t xml:space="preserve"> </w:t>
      </w:r>
      <w:r w:rsidR="009238F4" w:rsidRPr="00550EAC">
        <w:rPr>
          <w:rFonts w:cs="Times New Roman"/>
          <w:lang w:val="es-ES_tradnl"/>
        </w:rPr>
        <w:t>Sí</w:t>
      </w:r>
      <w:r w:rsidR="009238F4" w:rsidRPr="009238F4">
        <w:rPr>
          <w:rFonts w:cs="Times New Roman"/>
          <w:lang w:val="es-ES_tradnl"/>
        </w:rPr>
        <w:t xml:space="preserve"> </w:t>
      </w:r>
      <w:r w:rsidR="00047670" w:rsidRPr="009238F4">
        <w:rPr>
          <w:rFonts w:cs="Times New Roman"/>
          <w:lang w:val="es-ES_tradnl"/>
        </w:rPr>
        <w:t xml:space="preserve">o </w:t>
      </w:r>
      <w:r w:rsidR="009238F4" w:rsidRPr="00550EAC">
        <w:rPr>
          <w:rFonts w:cs="Times New Roman"/>
          <w:lang w:val="es-ES_tradnl"/>
        </w:rPr>
        <w:t>N</w:t>
      </w:r>
      <w:r w:rsidR="008326C0">
        <w:rPr>
          <w:rFonts w:cs="Times New Roman"/>
          <w:lang w:val="es-ES_tradnl"/>
        </w:rPr>
        <w:t>o</w:t>
      </w:r>
      <w:r w:rsidR="00047670" w:rsidRPr="002C2FE0">
        <w:rPr>
          <w:rFonts w:cs="Times New Roman"/>
          <w:lang w:val="es-ES_tradnl"/>
        </w:rPr>
        <w:t xml:space="preserve"> (ver figura 3)</w:t>
      </w:r>
      <w:r w:rsidR="009238F4">
        <w:rPr>
          <w:rFonts w:cs="Times New Roman"/>
          <w:lang w:val="es-ES_tradnl"/>
        </w:rPr>
        <w:t>.</w:t>
      </w:r>
    </w:p>
    <w:p w14:paraId="479B1718" w14:textId="77777777" w:rsidR="00AF4C76" w:rsidRPr="002C2FE0" w:rsidRDefault="00AF4C76" w:rsidP="00A24405">
      <w:pPr>
        <w:spacing w:after="0" w:line="360" w:lineRule="auto"/>
        <w:ind w:firstLine="567"/>
        <w:jc w:val="both"/>
        <w:rPr>
          <w:rFonts w:cs="Times New Roman"/>
          <w:lang w:val="es-ES_tradnl"/>
        </w:rPr>
      </w:pPr>
    </w:p>
    <w:p w14:paraId="03F77E28" w14:textId="77777777" w:rsidR="007F57E5" w:rsidRDefault="007F57E5" w:rsidP="00A24405">
      <w:pPr>
        <w:spacing w:after="0" w:line="360" w:lineRule="auto"/>
        <w:ind w:firstLine="567"/>
        <w:jc w:val="center"/>
        <w:rPr>
          <w:rFonts w:cs="Times New Roman"/>
          <w:b/>
          <w:bCs/>
          <w:szCs w:val="20"/>
          <w:lang w:val="es-ES_tradnl"/>
        </w:rPr>
      </w:pPr>
    </w:p>
    <w:p w14:paraId="1039A3C7" w14:textId="77777777" w:rsidR="007F57E5" w:rsidRDefault="007F57E5" w:rsidP="00A24405">
      <w:pPr>
        <w:spacing w:after="0" w:line="360" w:lineRule="auto"/>
        <w:ind w:firstLine="567"/>
        <w:jc w:val="center"/>
        <w:rPr>
          <w:rFonts w:cs="Times New Roman"/>
          <w:b/>
          <w:bCs/>
          <w:szCs w:val="20"/>
          <w:lang w:val="es-ES_tradnl"/>
        </w:rPr>
      </w:pPr>
    </w:p>
    <w:p w14:paraId="33EF40D7" w14:textId="77777777" w:rsidR="007F57E5" w:rsidRDefault="007F57E5" w:rsidP="00A24405">
      <w:pPr>
        <w:spacing w:after="0" w:line="360" w:lineRule="auto"/>
        <w:ind w:firstLine="567"/>
        <w:jc w:val="center"/>
        <w:rPr>
          <w:rFonts w:cs="Times New Roman"/>
          <w:b/>
          <w:bCs/>
          <w:szCs w:val="20"/>
          <w:lang w:val="es-ES_tradnl"/>
        </w:rPr>
      </w:pPr>
    </w:p>
    <w:p w14:paraId="50D12962" w14:textId="77777777" w:rsidR="007F57E5" w:rsidRDefault="007F57E5" w:rsidP="00A24405">
      <w:pPr>
        <w:spacing w:after="0" w:line="360" w:lineRule="auto"/>
        <w:ind w:firstLine="567"/>
        <w:jc w:val="center"/>
        <w:rPr>
          <w:rFonts w:cs="Times New Roman"/>
          <w:b/>
          <w:bCs/>
          <w:szCs w:val="20"/>
          <w:lang w:val="es-ES_tradnl"/>
        </w:rPr>
      </w:pPr>
    </w:p>
    <w:p w14:paraId="19902511" w14:textId="7C973B76" w:rsidR="004952B7" w:rsidRPr="002C2FE0" w:rsidRDefault="004952B7" w:rsidP="00A24405">
      <w:pPr>
        <w:spacing w:after="0" w:line="360" w:lineRule="auto"/>
        <w:ind w:firstLine="567"/>
        <w:jc w:val="center"/>
        <w:rPr>
          <w:rFonts w:cs="Times New Roman"/>
          <w:szCs w:val="20"/>
          <w:lang w:val="es-ES_tradnl"/>
        </w:rPr>
      </w:pPr>
      <w:r w:rsidRPr="00550EAC">
        <w:rPr>
          <w:rFonts w:cs="Times New Roman"/>
          <w:b/>
          <w:bCs/>
          <w:szCs w:val="20"/>
          <w:lang w:val="es-ES_tradnl"/>
        </w:rPr>
        <w:lastRenderedPageBreak/>
        <w:t>Figura 3</w:t>
      </w:r>
      <w:r w:rsidRPr="002C2FE0">
        <w:rPr>
          <w:rFonts w:cs="Times New Roman"/>
          <w:szCs w:val="20"/>
          <w:lang w:val="es-ES_tradnl"/>
        </w:rPr>
        <w:t>. Conocimiento de viviendas sustentables</w:t>
      </w:r>
    </w:p>
    <w:p w14:paraId="00032A44" w14:textId="77777777" w:rsidR="004952B7" w:rsidRPr="002C2FE0" w:rsidRDefault="004952B7" w:rsidP="00A24405">
      <w:pPr>
        <w:spacing w:after="0" w:line="360" w:lineRule="auto"/>
        <w:ind w:firstLine="2410"/>
        <w:jc w:val="both"/>
        <w:rPr>
          <w:rFonts w:cs="Times New Roman"/>
          <w:b/>
          <w:i/>
          <w:noProof/>
          <w:szCs w:val="20"/>
          <w:lang w:val="es-ES" w:eastAsia="es-ES"/>
        </w:rPr>
      </w:pPr>
      <w:r w:rsidRPr="002C2FE0">
        <w:rPr>
          <w:rFonts w:cs="Times New Roman"/>
          <w:noProof/>
          <w:szCs w:val="20"/>
          <w:lang w:val="es-ES" w:eastAsia="es-ES"/>
        </w:rPr>
        <w:drawing>
          <wp:inline distT="0" distB="0" distL="0" distR="0" wp14:anchorId="68972EB8" wp14:editId="146FD0FD">
            <wp:extent cx="2927124" cy="179685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9-07 a las 20.13.50.png"/>
                    <pic:cNvPicPr/>
                  </pic:nvPicPr>
                  <pic:blipFill>
                    <a:blip r:embed="rId10">
                      <a:extLst>
                        <a:ext uri="{28A0092B-C50C-407E-A947-70E740481C1C}">
                          <a14:useLocalDpi xmlns:a14="http://schemas.microsoft.com/office/drawing/2010/main" val="0"/>
                        </a:ext>
                      </a:extLst>
                    </a:blip>
                    <a:stretch>
                      <a:fillRect/>
                    </a:stretch>
                  </pic:blipFill>
                  <pic:spPr>
                    <a:xfrm>
                      <a:off x="0" y="0"/>
                      <a:ext cx="2927124" cy="1796855"/>
                    </a:xfrm>
                    <a:prstGeom prst="rect">
                      <a:avLst/>
                    </a:prstGeom>
                  </pic:spPr>
                </pic:pic>
              </a:graphicData>
            </a:graphic>
          </wp:inline>
        </w:drawing>
      </w:r>
      <w:r w:rsidRPr="002C2FE0">
        <w:rPr>
          <w:rFonts w:cs="Times New Roman"/>
          <w:b/>
          <w:i/>
          <w:noProof/>
          <w:szCs w:val="20"/>
          <w:lang w:val="es-ES" w:eastAsia="es-ES"/>
        </w:rPr>
        <w:t xml:space="preserve"> </w:t>
      </w:r>
    </w:p>
    <w:p w14:paraId="2243421D" w14:textId="094C1E37" w:rsidR="00AF4C76" w:rsidRPr="002C2FE0" w:rsidRDefault="00AF4C76" w:rsidP="00AF4C76">
      <w:pPr>
        <w:spacing w:after="0" w:line="360" w:lineRule="auto"/>
        <w:jc w:val="center"/>
        <w:rPr>
          <w:rFonts w:cs="Times New Roman"/>
          <w:noProof/>
          <w:szCs w:val="20"/>
          <w:lang w:val="es-ES" w:eastAsia="es-ES"/>
        </w:rPr>
      </w:pPr>
      <w:r w:rsidRPr="002C2FE0">
        <w:rPr>
          <w:rFonts w:cs="Times New Roman"/>
          <w:bCs/>
          <w:iCs/>
          <w:noProof/>
          <w:szCs w:val="20"/>
          <w:lang w:val="es-ES" w:eastAsia="es-ES"/>
        </w:rPr>
        <w:t>Fuente:</w:t>
      </w:r>
      <w:r w:rsidRPr="002C2FE0">
        <w:rPr>
          <w:rFonts w:cs="Times New Roman"/>
          <w:noProof/>
          <w:szCs w:val="20"/>
          <w:lang w:val="es-ES" w:eastAsia="es-ES"/>
        </w:rPr>
        <w:t xml:space="preserve"> Elaboración propia</w:t>
      </w:r>
    </w:p>
    <w:p w14:paraId="24DF5FB3" w14:textId="4E67412B" w:rsidR="001E5EAD" w:rsidRPr="002C2FE0" w:rsidRDefault="00432FC0" w:rsidP="00A24405">
      <w:pPr>
        <w:spacing w:after="0" w:line="360" w:lineRule="auto"/>
        <w:ind w:firstLine="567"/>
        <w:jc w:val="both"/>
        <w:rPr>
          <w:rFonts w:cs="Times New Roman"/>
          <w:lang w:val="es-ES_tradnl"/>
        </w:rPr>
      </w:pPr>
      <w:r>
        <w:rPr>
          <w:rFonts w:cs="Times New Roman"/>
          <w:b/>
          <w:i/>
          <w:noProof/>
          <w:szCs w:val="20"/>
          <w:lang w:val="es-ES" w:eastAsia="es-ES"/>
        </w:rPr>
        <w:tab/>
      </w:r>
      <w:r w:rsidR="001E5EAD" w:rsidRPr="002C2FE0">
        <w:rPr>
          <w:rFonts w:cs="Times New Roman"/>
          <w:lang w:val="es-ES_tradnl"/>
        </w:rPr>
        <w:t>El</w:t>
      </w:r>
      <w:r w:rsidR="00047670" w:rsidRPr="002C2FE0">
        <w:rPr>
          <w:rFonts w:cs="Times New Roman"/>
          <w:lang w:val="es-ES_tradnl"/>
        </w:rPr>
        <w:t xml:space="preserve"> número de personas que contestó afirmativamente fue de 192, lo que representa un alto grado de conocimiento sobre la vivienda sustentable</w:t>
      </w:r>
      <w:r w:rsidR="00EC5B2A" w:rsidRPr="002C2FE0">
        <w:rPr>
          <w:rFonts w:cs="Times New Roman"/>
          <w:lang w:val="es-ES_tradnl"/>
        </w:rPr>
        <w:t xml:space="preserve">, </w:t>
      </w:r>
      <w:r w:rsidR="001E5EAD" w:rsidRPr="002C2FE0">
        <w:rPr>
          <w:rFonts w:cs="Times New Roman"/>
          <w:lang w:val="es-ES_tradnl"/>
        </w:rPr>
        <w:t>7</w:t>
      </w:r>
      <w:r w:rsidR="00EC5B2A" w:rsidRPr="002C2FE0">
        <w:rPr>
          <w:rFonts w:cs="Times New Roman"/>
          <w:lang w:val="es-ES_tradnl"/>
        </w:rPr>
        <w:t>9</w:t>
      </w:r>
      <w:r w:rsidR="009238F4">
        <w:rPr>
          <w:rFonts w:cs="Times New Roman"/>
          <w:lang w:val="es-ES_tradnl"/>
        </w:rPr>
        <w:t xml:space="preserve"> % </w:t>
      </w:r>
      <w:r w:rsidR="001E5EAD" w:rsidRPr="002C2FE0">
        <w:rPr>
          <w:rFonts w:cs="Times New Roman"/>
          <w:lang w:val="es-ES_tradnl"/>
        </w:rPr>
        <w:t xml:space="preserve">de los </w:t>
      </w:r>
      <w:r w:rsidR="00EC5B2A" w:rsidRPr="002C2FE0">
        <w:rPr>
          <w:rFonts w:cs="Times New Roman"/>
          <w:lang w:val="es-ES_tradnl"/>
        </w:rPr>
        <w:t xml:space="preserve">244 entrevistados. </w:t>
      </w:r>
      <w:r w:rsidR="009238F4">
        <w:rPr>
          <w:rFonts w:cs="Times New Roman"/>
          <w:lang w:val="es-ES_tradnl"/>
        </w:rPr>
        <w:t xml:space="preserve">El porcentaje restante (21 %) </w:t>
      </w:r>
      <w:r w:rsidR="00EC5B2A" w:rsidRPr="002C2FE0">
        <w:rPr>
          <w:rFonts w:cs="Times New Roman"/>
          <w:lang w:val="es-ES_tradnl"/>
        </w:rPr>
        <w:t>desconoce los beneficios de contar con una vivienda de este tipo.</w:t>
      </w:r>
    </w:p>
    <w:p w14:paraId="3DECBE90" w14:textId="4279664D" w:rsidR="00EC5B2A" w:rsidRPr="002C2FE0" w:rsidRDefault="00EC5B2A" w:rsidP="00550EAC">
      <w:pPr>
        <w:spacing w:after="0" w:line="360" w:lineRule="auto"/>
        <w:ind w:firstLine="708"/>
        <w:jc w:val="both"/>
        <w:rPr>
          <w:rFonts w:cs="Times New Roman"/>
          <w:lang w:val="es-ES_tradnl"/>
        </w:rPr>
      </w:pPr>
      <w:r w:rsidRPr="002C2FE0">
        <w:rPr>
          <w:rFonts w:cs="Times New Roman"/>
          <w:lang w:val="es-ES_tradnl"/>
        </w:rPr>
        <w:t>La pregunta número 2 fue</w:t>
      </w:r>
      <w:r w:rsidR="009238F4">
        <w:rPr>
          <w:rFonts w:cs="Times New Roman"/>
          <w:lang w:val="es-ES_tradnl"/>
        </w:rPr>
        <w:t xml:space="preserve"> “</w:t>
      </w:r>
      <w:r w:rsidRPr="002C2FE0">
        <w:rPr>
          <w:rFonts w:cs="Times New Roman"/>
          <w:lang w:val="es-ES_tradnl"/>
        </w:rPr>
        <w:t>¿Tienes idea de lo que representaría para tu hogar vivir en una vivienda sustentable?</w:t>
      </w:r>
      <w:r w:rsidR="009238F4">
        <w:rPr>
          <w:rFonts w:cs="Times New Roman"/>
          <w:lang w:val="es-ES_tradnl"/>
        </w:rPr>
        <w:t>”</w:t>
      </w:r>
      <w:r w:rsidRPr="002C2FE0">
        <w:rPr>
          <w:rFonts w:cs="Times New Roman"/>
          <w:lang w:val="es-ES_tradnl"/>
        </w:rPr>
        <w:t xml:space="preserve"> y las opciones</w:t>
      </w:r>
      <w:r w:rsidR="009238F4">
        <w:rPr>
          <w:rFonts w:cs="Times New Roman"/>
          <w:lang w:val="es-ES_tradnl"/>
        </w:rPr>
        <w:t xml:space="preserve"> igualmente se limitaron a</w:t>
      </w:r>
      <w:r w:rsidRPr="002C2FE0">
        <w:rPr>
          <w:rFonts w:cs="Times New Roman"/>
          <w:lang w:val="es-ES_tradnl"/>
        </w:rPr>
        <w:t xml:space="preserve"> un </w:t>
      </w:r>
      <w:r w:rsidRPr="00550EAC">
        <w:rPr>
          <w:rFonts w:cs="Times New Roman"/>
          <w:bCs/>
          <w:lang w:val="es-ES_tradnl"/>
        </w:rPr>
        <w:t>S</w:t>
      </w:r>
      <w:r w:rsidR="009238F4">
        <w:rPr>
          <w:rFonts w:cs="Times New Roman"/>
          <w:bCs/>
          <w:lang w:val="es-ES_tradnl"/>
        </w:rPr>
        <w:t>í</w:t>
      </w:r>
      <w:r w:rsidRPr="00550EAC">
        <w:rPr>
          <w:rFonts w:cs="Times New Roman"/>
          <w:bCs/>
          <w:lang w:val="es-ES_tradnl"/>
        </w:rPr>
        <w:t xml:space="preserve"> o N</w:t>
      </w:r>
      <w:r w:rsidR="009238F4">
        <w:rPr>
          <w:rFonts w:cs="Times New Roman"/>
          <w:bCs/>
          <w:lang w:val="es-ES_tradnl"/>
        </w:rPr>
        <w:t>o</w:t>
      </w:r>
      <w:r w:rsidRPr="002C2FE0">
        <w:rPr>
          <w:rFonts w:cs="Times New Roman"/>
          <w:lang w:val="es-ES_tradnl"/>
        </w:rPr>
        <w:t xml:space="preserve"> (ver figura 4)</w:t>
      </w:r>
      <w:r w:rsidR="00F9294F" w:rsidRPr="002C2FE0">
        <w:rPr>
          <w:rFonts w:cs="Times New Roman"/>
          <w:lang w:val="es-ES_tradnl"/>
        </w:rPr>
        <w:t>.</w:t>
      </w:r>
    </w:p>
    <w:p w14:paraId="3778A08E" w14:textId="77777777" w:rsidR="00F9294F" w:rsidRPr="002C2FE0" w:rsidRDefault="00F9294F" w:rsidP="00A24405">
      <w:pPr>
        <w:spacing w:after="0" w:line="360" w:lineRule="auto"/>
        <w:ind w:firstLine="567"/>
        <w:jc w:val="both"/>
        <w:rPr>
          <w:rFonts w:cs="Times New Roman"/>
          <w:lang w:val="es-ES_tradnl"/>
        </w:rPr>
      </w:pPr>
    </w:p>
    <w:p w14:paraId="213EA3E5" w14:textId="26BCD083" w:rsidR="00916190" w:rsidRPr="002C2FE0" w:rsidRDefault="00916190" w:rsidP="00A24405">
      <w:pPr>
        <w:spacing w:after="0" w:line="360" w:lineRule="auto"/>
        <w:jc w:val="center"/>
        <w:rPr>
          <w:rFonts w:cs="Times New Roman"/>
          <w:lang w:val="es-ES_tradnl"/>
        </w:rPr>
      </w:pPr>
      <w:r w:rsidRPr="00550EAC">
        <w:rPr>
          <w:rFonts w:cs="Times New Roman"/>
          <w:b/>
          <w:bCs/>
          <w:lang w:val="es-ES_tradnl"/>
        </w:rPr>
        <w:t>Figura 4</w:t>
      </w:r>
      <w:r w:rsidRPr="002C2FE0">
        <w:rPr>
          <w:rFonts w:cs="Times New Roman"/>
          <w:lang w:val="es-ES_tradnl"/>
        </w:rPr>
        <w:t>. Ahorro de las viviendas sustentables</w:t>
      </w:r>
    </w:p>
    <w:p w14:paraId="3497EA63" w14:textId="695C81DF" w:rsidR="00916190" w:rsidRPr="002C2FE0" w:rsidRDefault="00916190" w:rsidP="00A24405">
      <w:pPr>
        <w:spacing w:after="0" w:line="360" w:lineRule="auto"/>
        <w:jc w:val="center"/>
        <w:rPr>
          <w:rFonts w:cs="Times New Roman"/>
          <w:lang w:val="es-ES_tradnl"/>
        </w:rPr>
      </w:pPr>
      <w:r w:rsidRPr="002C2FE0">
        <w:rPr>
          <w:rFonts w:cs="Times New Roman"/>
          <w:noProof/>
          <w:lang w:val="es-ES" w:eastAsia="es-ES"/>
        </w:rPr>
        <w:drawing>
          <wp:inline distT="0" distB="0" distL="0" distR="0" wp14:anchorId="1CEF2C58" wp14:editId="60A5AB84">
            <wp:extent cx="2879965" cy="179749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9-07 a las 20.33.07.png"/>
                    <pic:cNvPicPr/>
                  </pic:nvPicPr>
                  <pic:blipFill>
                    <a:blip r:embed="rId11">
                      <a:extLst>
                        <a:ext uri="{28A0092B-C50C-407E-A947-70E740481C1C}">
                          <a14:useLocalDpi xmlns:a14="http://schemas.microsoft.com/office/drawing/2010/main" val="0"/>
                        </a:ext>
                      </a:extLst>
                    </a:blip>
                    <a:stretch>
                      <a:fillRect/>
                    </a:stretch>
                  </pic:blipFill>
                  <pic:spPr>
                    <a:xfrm>
                      <a:off x="0" y="0"/>
                      <a:ext cx="2879965" cy="1797490"/>
                    </a:xfrm>
                    <a:prstGeom prst="rect">
                      <a:avLst/>
                    </a:prstGeom>
                  </pic:spPr>
                </pic:pic>
              </a:graphicData>
            </a:graphic>
          </wp:inline>
        </w:drawing>
      </w:r>
    </w:p>
    <w:p w14:paraId="6D50C68D" w14:textId="77777777" w:rsidR="00F9294F" w:rsidRPr="002C2FE0" w:rsidRDefault="00F9294F" w:rsidP="00F9294F">
      <w:pPr>
        <w:spacing w:after="0" w:line="360" w:lineRule="auto"/>
        <w:jc w:val="center"/>
        <w:rPr>
          <w:rFonts w:cs="Times New Roman"/>
          <w:noProof/>
          <w:szCs w:val="20"/>
          <w:lang w:val="es-ES" w:eastAsia="es-ES"/>
        </w:rPr>
      </w:pPr>
      <w:r w:rsidRPr="002C2FE0">
        <w:rPr>
          <w:rFonts w:cs="Times New Roman"/>
          <w:bCs/>
          <w:iCs/>
          <w:noProof/>
          <w:szCs w:val="20"/>
          <w:lang w:val="es-ES" w:eastAsia="es-ES"/>
        </w:rPr>
        <w:t>Fuente:</w:t>
      </w:r>
      <w:r w:rsidRPr="002C2FE0">
        <w:rPr>
          <w:rFonts w:cs="Times New Roman"/>
          <w:noProof/>
          <w:szCs w:val="20"/>
          <w:lang w:val="es-ES" w:eastAsia="es-ES"/>
        </w:rPr>
        <w:t xml:space="preserve"> Elaboración propia</w:t>
      </w:r>
    </w:p>
    <w:p w14:paraId="4BDA5428" w14:textId="572F4A7D" w:rsidR="00EB08EF" w:rsidRPr="002C2FE0" w:rsidRDefault="00EB08EF" w:rsidP="00550EAC">
      <w:pPr>
        <w:spacing w:after="0" w:line="360" w:lineRule="auto"/>
        <w:ind w:firstLine="708"/>
        <w:jc w:val="both"/>
        <w:rPr>
          <w:rFonts w:cs="Times New Roman"/>
          <w:lang w:val="es-ES_tradnl"/>
        </w:rPr>
      </w:pPr>
      <w:r w:rsidRPr="002C2FE0">
        <w:rPr>
          <w:rFonts w:cs="Times New Roman"/>
          <w:lang w:val="es-ES_tradnl"/>
        </w:rPr>
        <w:t xml:space="preserve">La figura 4 refleja que 68 </w:t>
      </w:r>
      <w:r w:rsidR="009238F4">
        <w:rPr>
          <w:rFonts w:cs="Times New Roman"/>
          <w:lang w:val="es-ES_tradnl"/>
        </w:rPr>
        <w:t>%</w:t>
      </w:r>
      <w:r w:rsidR="009238F4" w:rsidRPr="002C2FE0">
        <w:rPr>
          <w:rFonts w:cs="Times New Roman"/>
          <w:lang w:val="es-ES_tradnl"/>
        </w:rPr>
        <w:t xml:space="preserve"> </w:t>
      </w:r>
      <w:r w:rsidRPr="002C2FE0">
        <w:rPr>
          <w:rFonts w:cs="Times New Roman"/>
          <w:lang w:val="es-ES_tradnl"/>
        </w:rPr>
        <w:t>de los encuestados, 166 de los 244</w:t>
      </w:r>
      <w:r w:rsidR="009238F4">
        <w:rPr>
          <w:rFonts w:cs="Times New Roman"/>
          <w:lang w:val="es-ES_tradnl"/>
        </w:rPr>
        <w:t>,</w:t>
      </w:r>
      <w:r w:rsidRPr="002C2FE0">
        <w:rPr>
          <w:rFonts w:cs="Times New Roman"/>
          <w:lang w:val="es-ES_tradnl"/>
        </w:rPr>
        <w:t xml:space="preserve"> sabe de los beneficios que se pueden obtener por el hecho de habitar en una vivienda sustentable, mientras que 78 personas, es decir, 32</w:t>
      </w:r>
      <w:r w:rsidR="009238F4">
        <w:rPr>
          <w:rFonts w:cs="Times New Roman"/>
          <w:lang w:val="es-ES_tradnl"/>
        </w:rPr>
        <w:t> %</w:t>
      </w:r>
      <w:r w:rsidR="009238F4" w:rsidRPr="002C2FE0">
        <w:rPr>
          <w:rFonts w:cs="Times New Roman"/>
          <w:lang w:val="es-ES_tradnl"/>
        </w:rPr>
        <w:t xml:space="preserve"> </w:t>
      </w:r>
      <w:r w:rsidRPr="002C2FE0">
        <w:rPr>
          <w:rFonts w:cs="Times New Roman"/>
          <w:lang w:val="es-ES_tradnl"/>
        </w:rPr>
        <w:t>de las respuestas</w:t>
      </w:r>
      <w:r w:rsidR="009238F4">
        <w:rPr>
          <w:rFonts w:cs="Times New Roman"/>
          <w:lang w:val="es-ES_tradnl"/>
        </w:rPr>
        <w:t>,</w:t>
      </w:r>
      <w:r w:rsidRPr="002C2FE0">
        <w:rPr>
          <w:rFonts w:cs="Times New Roman"/>
          <w:lang w:val="es-ES_tradnl"/>
        </w:rPr>
        <w:t xml:space="preserve"> a</w:t>
      </w:r>
      <w:r w:rsidR="009238F4">
        <w:rPr>
          <w:rFonts w:cs="Times New Roman"/>
          <w:lang w:val="es-ES_tradnl"/>
        </w:rPr>
        <w:t>ú</w:t>
      </w:r>
      <w:r w:rsidRPr="002C2FE0">
        <w:rPr>
          <w:rFonts w:cs="Times New Roman"/>
          <w:lang w:val="es-ES_tradnl"/>
        </w:rPr>
        <w:t>n no han visitado alguna vivienda sustentable ni tampoco han tenido</w:t>
      </w:r>
      <w:r w:rsidR="009238F4">
        <w:rPr>
          <w:rFonts w:cs="Times New Roman"/>
          <w:lang w:val="es-ES_tradnl"/>
        </w:rPr>
        <w:t xml:space="preserve"> </w:t>
      </w:r>
      <w:proofErr w:type="gramStart"/>
      <w:r w:rsidR="009238F4">
        <w:rPr>
          <w:rFonts w:cs="Times New Roman"/>
          <w:lang w:val="es-ES_tradnl"/>
        </w:rPr>
        <w:t>ninguna acercamiento</w:t>
      </w:r>
      <w:proofErr w:type="gramEnd"/>
      <w:r w:rsidRPr="002C2FE0">
        <w:rPr>
          <w:rFonts w:cs="Times New Roman"/>
          <w:lang w:val="es-ES_tradnl"/>
        </w:rPr>
        <w:t xml:space="preserve"> con alguna persona a la que le </w:t>
      </w:r>
      <w:r w:rsidR="008326C0" w:rsidRPr="002C2FE0">
        <w:rPr>
          <w:rFonts w:cs="Times New Roman"/>
          <w:lang w:val="es-ES_tradnl"/>
        </w:rPr>
        <w:t>pudie</w:t>
      </w:r>
      <w:r w:rsidR="008326C0">
        <w:rPr>
          <w:rFonts w:cs="Times New Roman"/>
          <w:lang w:val="es-ES_tradnl"/>
        </w:rPr>
        <w:t>ra</w:t>
      </w:r>
      <w:r w:rsidR="008326C0" w:rsidRPr="002C2FE0">
        <w:rPr>
          <w:rFonts w:cs="Times New Roman"/>
          <w:lang w:val="es-ES_tradnl"/>
        </w:rPr>
        <w:t xml:space="preserve">n </w:t>
      </w:r>
      <w:r w:rsidRPr="002C2FE0">
        <w:rPr>
          <w:rFonts w:cs="Times New Roman"/>
          <w:lang w:val="es-ES_tradnl"/>
        </w:rPr>
        <w:t>preguntar sobre la diferencia entre vivir en una casa normal y una sustentable.</w:t>
      </w:r>
    </w:p>
    <w:p w14:paraId="3624A540" w14:textId="7A4E26A7" w:rsidR="00916190" w:rsidRPr="002C2FE0" w:rsidRDefault="00EB08EF" w:rsidP="00550EAC">
      <w:pPr>
        <w:spacing w:after="0" w:line="360" w:lineRule="auto"/>
        <w:ind w:firstLine="708"/>
        <w:jc w:val="both"/>
        <w:rPr>
          <w:rFonts w:cs="Times New Roman"/>
          <w:lang w:val="es-ES_tradnl"/>
        </w:rPr>
      </w:pPr>
      <w:r w:rsidRPr="002C2FE0">
        <w:rPr>
          <w:rFonts w:cs="Times New Roman"/>
          <w:lang w:val="es-ES_tradnl"/>
        </w:rPr>
        <w:lastRenderedPageBreak/>
        <w:t xml:space="preserve">En la pregunta </w:t>
      </w:r>
      <w:r w:rsidR="009238F4">
        <w:rPr>
          <w:rFonts w:cs="Times New Roman"/>
          <w:lang w:val="es-ES_tradnl"/>
        </w:rPr>
        <w:t>tres, “</w:t>
      </w:r>
      <w:r w:rsidR="001C3315" w:rsidRPr="002C2FE0">
        <w:rPr>
          <w:rFonts w:cs="Times New Roman"/>
          <w:lang w:val="es-ES_tradnl"/>
        </w:rPr>
        <w:t xml:space="preserve">¿Normalmente a cuánto </w:t>
      </w:r>
      <w:r w:rsidR="00025374" w:rsidRPr="002C2FE0">
        <w:rPr>
          <w:rFonts w:cs="Times New Roman"/>
          <w:lang w:val="es-ES_tradnl"/>
        </w:rPr>
        <w:t>asciende el gasto mensual de energía eléctrica</w:t>
      </w:r>
      <w:r w:rsidR="001C3315" w:rsidRPr="002C2FE0">
        <w:rPr>
          <w:rFonts w:cs="Times New Roman"/>
          <w:lang w:val="es-ES_tradnl"/>
        </w:rPr>
        <w:t xml:space="preserve"> por mes?</w:t>
      </w:r>
      <w:r w:rsidR="009238F4">
        <w:rPr>
          <w:rFonts w:cs="Times New Roman"/>
          <w:lang w:val="es-ES_tradnl"/>
        </w:rPr>
        <w:t>”, l</w:t>
      </w:r>
      <w:r w:rsidR="001C3315" w:rsidRPr="002C2FE0">
        <w:rPr>
          <w:rFonts w:cs="Times New Roman"/>
          <w:lang w:val="es-ES_tradnl"/>
        </w:rPr>
        <w:t xml:space="preserve">as opciones que se presentaron fueron: $150, $250, $400 y $500 </w:t>
      </w:r>
      <w:r w:rsidR="00F9294F" w:rsidRPr="002C2FE0">
        <w:rPr>
          <w:rFonts w:cs="Times New Roman"/>
          <w:lang w:val="es-ES_tradnl"/>
        </w:rPr>
        <w:t>o</w:t>
      </w:r>
      <w:r w:rsidR="001C3315" w:rsidRPr="002C2FE0">
        <w:rPr>
          <w:rFonts w:cs="Times New Roman"/>
          <w:lang w:val="es-ES_tradnl"/>
        </w:rPr>
        <w:t xml:space="preserve"> más (ver figura 5)</w:t>
      </w:r>
      <w:r w:rsidR="00F9294F" w:rsidRPr="002C2FE0">
        <w:rPr>
          <w:rFonts w:cs="Times New Roman"/>
          <w:lang w:val="es-ES_tradnl"/>
        </w:rPr>
        <w:t>.</w:t>
      </w:r>
    </w:p>
    <w:p w14:paraId="6FF737B4" w14:textId="77777777" w:rsidR="00F9294F" w:rsidRPr="002C2FE0" w:rsidRDefault="00F9294F" w:rsidP="00A24405">
      <w:pPr>
        <w:spacing w:after="0" w:line="360" w:lineRule="auto"/>
        <w:ind w:firstLine="567"/>
        <w:jc w:val="both"/>
        <w:rPr>
          <w:rFonts w:cs="Times New Roman"/>
          <w:lang w:val="es-ES_tradnl"/>
        </w:rPr>
      </w:pPr>
    </w:p>
    <w:p w14:paraId="03E4989A" w14:textId="36E4628A" w:rsidR="001E5EAD" w:rsidRPr="002C2FE0" w:rsidRDefault="00916190" w:rsidP="00A24405">
      <w:pPr>
        <w:spacing w:after="0" w:line="360" w:lineRule="auto"/>
        <w:jc w:val="center"/>
        <w:rPr>
          <w:rFonts w:cs="Times New Roman"/>
          <w:lang w:val="es-ES_tradnl"/>
        </w:rPr>
      </w:pPr>
      <w:r w:rsidRPr="00550EAC">
        <w:rPr>
          <w:rFonts w:cs="Times New Roman"/>
          <w:b/>
          <w:bCs/>
          <w:lang w:val="es-ES_tradnl"/>
        </w:rPr>
        <w:t>Figura 5</w:t>
      </w:r>
      <w:r w:rsidRPr="002C2FE0">
        <w:rPr>
          <w:rFonts w:cs="Times New Roman"/>
          <w:lang w:val="es-ES_tradnl"/>
        </w:rPr>
        <w:t>. Gasto mensual de energía eléctrica</w:t>
      </w:r>
    </w:p>
    <w:p w14:paraId="478F1DB2" w14:textId="58731712" w:rsidR="00916190" w:rsidRPr="002C2FE0" w:rsidRDefault="00916190" w:rsidP="00A24405">
      <w:pPr>
        <w:spacing w:after="0" w:line="360" w:lineRule="auto"/>
        <w:jc w:val="center"/>
        <w:rPr>
          <w:rFonts w:cs="Times New Roman"/>
          <w:lang w:val="es-ES_tradnl"/>
        </w:rPr>
      </w:pPr>
      <w:r w:rsidRPr="002C2FE0">
        <w:rPr>
          <w:rFonts w:cs="Times New Roman"/>
          <w:noProof/>
          <w:lang w:val="es-ES" w:eastAsia="es-ES"/>
        </w:rPr>
        <w:drawing>
          <wp:inline distT="0" distB="0" distL="0" distR="0" wp14:anchorId="5248EC79" wp14:editId="4C8F787E">
            <wp:extent cx="2635933" cy="1796855"/>
            <wp:effectExtent l="0" t="0" r="571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9-07 a las 21.09.37.png"/>
                    <pic:cNvPicPr/>
                  </pic:nvPicPr>
                  <pic:blipFill>
                    <a:blip r:embed="rId12">
                      <a:extLst>
                        <a:ext uri="{28A0092B-C50C-407E-A947-70E740481C1C}">
                          <a14:useLocalDpi xmlns:a14="http://schemas.microsoft.com/office/drawing/2010/main" val="0"/>
                        </a:ext>
                      </a:extLst>
                    </a:blip>
                    <a:stretch>
                      <a:fillRect/>
                    </a:stretch>
                  </pic:blipFill>
                  <pic:spPr>
                    <a:xfrm>
                      <a:off x="0" y="0"/>
                      <a:ext cx="2635933" cy="1796855"/>
                    </a:xfrm>
                    <a:prstGeom prst="rect">
                      <a:avLst/>
                    </a:prstGeom>
                  </pic:spPr>
                </pic:pic>
              </a:graphicData>
            </a:graphic>
          </wp:inline>
        </w:drawing>
      </w:r>
    </w:p>
    <w:p w14:paraId="50128F2E" w14:textId="77777777" w:rsidR="00F9294F" w:rsidRPr="002C2FE0" w:rsidRDefault="00F9294F" w:rsidP="00F9294F">
      <w:pPr>
        <w:spacing w:after="0" w:line="360" w:lineRule="auto"/>
        <w:jc w:val="center"/>
        <w:rPr>
          <w:rFonts w:cs="Times New Roman"/>
          <w:noProof/>
          <w:szCs w:val="20"/>
          <w:lang w:val="es-ES" w:eastAsia="es-ES"/>
        </w:rPr>
      </w:pPr>
      <w:r w:rsidRPr="002C2FE0">
        <w:rPr>
          <w:rFonts w:cs="Times New Roman"/>
          <w:bCs/>
          <w:iCs/>
          <w:noProof/>
          <w:szCs w:val="20"/>
          <w:lang w:val="es-ES" w:eastAsia="es-ES"/>
        </w:rPr>
        <w:t>Fuente:</w:t>
      </w:r>
      <w:r w:rsidRPr="002C2FE0">
        <w:rPr>
          <w:rFonts w:cs="Times New Roman"/>
          <w:noProof/>
          <w:szCs w:val="20"/>
          <w:lang w:val="es-ES" w:eastAsia="es-ES"/>
        </w:rPr>
        <w:t xml:space="preserve"> Elaboración propia</w:t>
      </w:r>
    </w:p>
    <w:p w14:paraId="21CD813A" w14:textId="2311E396" w:rsidR="00EB08EF" w:rsidRPr="002C2FE0" w:rsidRDefault="00D925E3" w:rsidP="00550EAC">
      <w:pPr>
        <w:spacing w:after="0" w:line="360" w:lineRule="auto"/>
        <w:ind w:firstLine="708"/>
        <w:jc w:val="both"/>
        <w:rPr>
          <w:rFonts w:cs="Times New Roman"/>
          <w:szCs w:val="24"/>
          <w:lang w:val="es-ES_tradnl"/>
        </w:rPr>
      </w:pPr>
      <w:r w:rsidRPr="002C2FE0">
        <w:rPr>
          <w:rFonts w:cs="Times New Roman"/>
          <w:lang w:val="es-ES_tradnl"/>
        </w:rPr>
        <w:t>En cuanto a</w:t>
      </w:r>
      <w:r w:rsidR="00EB08EF" w:rsidRPr="002C2FE0">
        <w:rPr>
          <w:rFonts w:cs="Times New Roman"/>
          <w:lang w:val="es-ES_tradnl"/>
        </w:rPr>
        <w:t xml:space="preserve">l gasto </w:t>
      </w:r>
      <w:r w:rsidR="00F6261E">
        <w:rPr>
          <w:rFonts w:cs="Times New Roman"/>
          <w:lang w:val="es-ES_tradnl"/>
        </w:rPr>
        <w:t>mensual</w:t>
      </w:r>
      <w:r w:rsidR="00F6261E" w:rsidRPr="002C2FE0">
        <w:rPr>
          <w:rFonts w:cs="Times New Roman"/>
          <w:lang w:val="es-ES_tradnl"/>
        </w:rPr>
        <w:t xml:space="preserve"> </w:t>
      </w:r>
      <w:r w:rsidR="00EB08EF" w:rsidRPr="002C2FE0">
        <w:rPr>
          <w:rFonts w:cs="Times New Roman"/>
          <w:lang w:val="es-ES_tradnl"/>
        </w:rPr>
        <w:t>de</w:t>
      </w:r>
      <w:r w:rsidR="00025374" w:rsidRPr="002C2FE0">
        <w:rPr>
          <w:rFonts w:cs="Times New Roman"/>
          <w:lang w:val="es-ES_tradnl"/>
        </w:rPr>
        <w:t>l</w:t>
      </w:r>
      <w:r w:rsidR="00EB08EF" w:rsidRPr="002C2FE0">
        <w:rPr>
          <w:rFonts w:cs="Times New Roman"/>
          <w:lang w:val="es-ES_tradnl"/>
        </w:rPr>
        <w:t xml:space="preserve"> </w:t>
      </w:r>
      <w:r w:rsidRPr="002C2FE0">
        <w:rPr>
          <w:rFonts w:cs="Times New Roman"/>
          <w:lang w:val="es-ES_tradnl"/>
        </w:rPr>
        <w:t>servicio de energía el</w:t>
      </w:r>
      <w:r w:rsidR="00C9590D">
        <w:rPr>
          <w:rFonts w:cs="Times New Roman"/>
          <w:lang w:val="es-ES_tradnl"/>
        </w:rPr>
        <w:t>é</w:t>
      </w:r>
      <w:r w:rsidRPr="002C2FE0">
        <w:rPr>
          <w:rFonts w:cs="Times New Roman"/>
          <w:lang w:val="es-ES_tradnl"/>
        </w:rPr>
        <w:t>ctric</w:t>
      </w:r>
      <w:r w:rsidR="00C9590D">
        <w:rPr>
          <w:rFonts w:cs="Times New Roman"/>
          <w:lang w:val="es-ES_tradnl"/>
        </w:rPr>
        <w:t>a</w:t>
      </w:r>
      <w:r w:rsidR="00EB08EF" w:rsidRPr="002C2FE0">
        <w:rPr>
          <w:rFonts w:cs="Times New Roman"/>
          <w:lang w:val="es-ES_tradnl"/>
        </w:rPr>
        <w:t>,</w:t>
      </w:r>
      <w:r w:rsidRPr="002C2FE0">
        <w:rPr>
          <w:rFonts w:cs="Times New Roman"/>
          <w:lang w:val="es-ES_tradnl"/>
        </w:rPr>
        <w:t xml:space="preserve"> el </w:t>
      </w:r>
      <w:r w:rsidR="00E00E18" w:rsidRPr="002C2FE0">
        <w:rPr>
          <w:rFonts w:cs="Times New Roman"/>
          <w:lang w:val="es-ES_tradnl"/>
        </w:rPr>
        <w:t>resultado indica que solamente 6</w:t>
      </w:r>
      <w:r w:rsidRPr="002C2FE0">
        <w:rPr>
          <w:rFonts w:cs="Times New Roman"/>
          <w:lang w:val="es-ES_tradnl"/>
        </w:rPr>
        <w:t>7 entrevistados de 244 pagan $500</w:t>
      </w:r>
      <w:r w:rsidR="00DD05E5" w:rsidRPr="002C2FE0">
        <w:rPr>
          <w:rFonts w:cs="Times New Roman"/>
          <w:lang w:val="es-ES_tradnl"/>
        </w:rPr>
        <w:t xml:space="preserve"> pesos</w:t>
      </w:r>
      <w:r w:rsidRPr="002C2FE0">
        <w:rPr>
          <w:rFonts w:cs="Times New Roman"/>
          <w:lang w:val="es-ES_tradnl"/>
        </w:rPr>
        <w:t xml:space="preserve"> </w:t>
      </w:r>
      <w:proofErr w:type="spellStart"/>
      <w:r w:rsidRPr="002C2FE0">
        <w:rPr>
          <w:rFonts w:cs="Times New Roman"/>
          <w:lang w:val="es-ES_tradnl"/>
        </w:rPr>
        <w:t>ó</w:t>
      </w:r>
      <w:proofErr w:type="spellEnd"/>
      <w:r w:rsidRPr="002C2FE0">
        <w:rPr>
          <w:rFonts w:cs="Times New Roman"/>
          <w:lang w:val="es-ES_tradnl"/>
        </w:rPr>
        <w:t xml:space="preserve"> más, lo que equivale a </w:t>
      </w:r>
      <w:r w:rsidR="00F6261E" w:rsidRPr="002C2FE0">
        <w:rPr>
          <w:rFonts w:cs="Times New Roman"/>
          <w:lang w:val="es-ES_tradnl"/>
        </w:rPr>
        <w:t>28</w:t>
      </w:r>
      <w:r w:rsidR="00F6261E">
        <w:rPr>
          <w:rFonts w:cs="Times New Roman"/>
          <w:lang w:val="es-ES_tradnl"/>
        </w:rPr>
        <w:t> %</w:t>
      </w:r>
      <w:r w:rsidR="00E00E18" w:rsidRPr="002C2FE0">
        <w:rPr>
          <w:rFonts w:cs="Times New Roman"/>
          <w:lang w:val="es-ES_tradnl"/>
        </w:rPr>
        <w:t>, mientras que 5</w:t>
      </w:r>
      <w:r w:rsidRPr="002C2FE0">
        <w:rPr>
          <w:rFonts w:cs="Times New Roman"/>
          <w:lang w:val="es-ES_tradnl"/>
        </w:rPr>
        <w:t xml:space="preserve">9 entrevistados, es decir, </w:t>
      </w:r>
      <w:r w:rsidR="00293C38" w:rsidRPr="002C2FE0">
        <w:rPr>
          <w:rFonts w:cs="Times New Roman"/>
          <w:lang w:val="es-ES_tradnl"/>
        </w:rPr>
        <w:t xml:space="preserve">24 </w:t>
      </w:r>
      <w:r w:rsidR="00F6261E">
        <w:rPr>
          <w:rFonts w:cs="Times New Roman"/>
          <w:lang w:val="es-ES_tradnl"/>
        </w:rPr>
        <w:t xml:space="preserve">%, </w:t>
      </w:r>
      <w:r w:rsidR="00293C38" w:rsidRPr="002C2FE0">
        <w:rPr>
          <w:rFonts w:cs="Times New Roman"/>
          <w:lang w:val="es-ES_tradnl"/>
        </w:rPr>
        <w:t>pagan $400 mensuales por el servicio de energía eléctrica</w:t>
      </w:r>
      <w:r w:rsidR="00F6261E">
        <w:rPr>
          <w:rFonts w:cs="Times New Roman"/>
          <w:lang w:val="es-ES_tradnl"/>
        </w:rPr>
        <w:t>.</w:t>
      </w:r>
      <w:r w:rsidR="00F6261E" w:rsidRPr="002C2FE0">
        <w:rPr>
          <w:rFonts w:cs="Times New Roman"/>
          <w:lang w:val="es-ES_tradnl"/>
        </w:rPr>
        <w:t xml:space="preserve"> </w:t>
      </w:r>
      <w:r w:rsidR="00F6261E">
        <w:rPr>
          <w:rFonts w:cs="Times New Roman"/>
          <w:lang w:val="es-ES_tradnl"/>
        </w:rPr>
        <w:t>P</w:t>
      </w:r>
      <w:r w:rsidR="00F6261E" w:rsidRPr="002C2FE0">
        <w:rPr>
          <w:rFonts w:cs="Times New Roman"/>
          <w:lang w:val="es-ES_tradnl"/>
        </w:rPr>
        <w:t xml:space="preserve">or </w:t>
      </w:r>
      <w:r w:rsidR="00E00E18" w:rsidRPr="002C2FE0">
        <w:rPr>
          <w:rFonts w:cs="Times New Roman"/>
          <w:lang w:val="es-ES_tradnl"/>
        </w:rPr>
        <w:t>su parte</w:t>
      </w:r>
      <w:r w:rsidR="00F6261E">
        <w:rPr>
          <w:rFonts w:cs="Times New Roman"/>
          <w:lang w:val="es-ES_tradnl"/>
        </w:rPr>
        <w:t>,</w:t>
      </w:r>
      <w:r w:rsidR="00E00E18" w:rsidRPr="002C2FE0">
        <w:rPr>
          <w:rFonts w:cs="Times New Roman"/>
          <w:lang w:val="es-ES_tradnl"/>
        </w:rPr>
        <w:t xml:space="preserve"> </w:t>
      </w:r>
      <w:r w:rsidR="00BD34FA" w:rsidRPr="002C2FE0">
        <w:rPr>
          <w:rFonts w:cs="Times New Roman"/>
          <w:lang w:val="es-ES_tradnl"/>
        </w:rPr>
        <w:t xml:space="preserve">79 entrevistados </w:t>
      </w:r>
      <w:r w:rsidR="00F6261E">
        <w:rPr>
          <w:rFonts w:cs="Times New Roman"/>
          <w:lang w:val="es-ES_tradnl"/>
        </w:rPr>
        <w:t>(</w:t>
      </w:r>
      <w:r w:rsidR="00293C38" w:rsidRPr="002C2FE0">
        <w:rPr>
          <w:rFonts w:cs="Times New Roman"/>
          <w:lang w:val="es-ES_tradnl"/>
        </w:rPr>
        <w:t>32</w:t>
      </w:r>
      <w:r w:rsidR="00F6261E">
        <w:rPr>
          <w:rFonts w:cs="Times New Roman"/>
          <w:lang w:val="es-ES_tradnl"/>
        </w:rPr>
        <w:t xml:space="preserve"> %)</w:t>
      </w:r>
      <w:r w:rsidR="00293C38" w:rsidRPr="002C2FE0">
        <w:rPr>
          <w:rFonts w:cs="Times New Roman"/>
          <w:lang w:val="es-ES_tradnl"/>
        </w:rPr>
        <w:t xml:space="preserve"> </w:t>
      </w:r>
      <w:r w:rsidR="00C9590D" w:rsidRPr="002C2FE0">
        <w:rPr>
          <w:rFonts w:cs="Times New Roman"/>
          <w:lang w:val="es-ES_tradnl"/>
        </w:rPr>
        <w:t xml:space="preserve">pesos </w:t>
      </w:r>
      <w:r w:rsidR="00BD34FA" w:rsidRPr="002C2FE0">
        <w:rPr>
          <w:rFonts w:cs="Times New Roman"/>
          <w:lang w:val="es-ES_tradnl"/>
        </w:rPr>
        <w:t xml:space="preserve">manifestaron realizar un pago mensual de servicio de </w:t>
      </w:r>
      <w:r w:rsidR="00025374" w:rsidRPr="002C2FE0">
        <w:rPr>
          <w:rFonts w:cs="Times New Roman"/>
          <w:lang w:val="es-ES_tradnl"/>
        </w:rPr>
        <w:t>energía eléctrica</w:t>
      </w:r>
      <w:r w:rsidR="00BD34FA" w:rsidRPr="002C2FE0">
        <w:rPr>
          <w:rFonts w:cs="Times New Roman"/>
          <w:lang w:val="es-ES_tradnl"/>
        </w:rPr>
        <w:t xml:space="preserve"> </w:t>
      </w:r>
      <w:r w:rsidR="00293C38" w:rsidRPr="002C2FE0">
        <w:rPr>
          <w:rFonts w:cs="Times New Roman"/>
          <w:lang w:val="es-ES_tradnl"/>
        </w:rPr>
        <w:t xml:space="preserve">por $250 </w:t>
      </w:r>
      <w:r w:rsidR="00DD05E5" w:rsidRPr="002C2FE0">
        <w:rPr>
          <w:rFonts w:cs="Times New Roman"/>
          <w:lang w:val="es-ES_tradnl"/>
        </w:rPr>
        <w:t xml:space="preserve">pesos </w:t>
      </w:r>
      <w:r w:rsidR="00293C38" w:rsidRPr="002C2FE0">
        <w:rPr>
          <w:rFonts w:cs="Times New Roman"/>
          <w:lang w:val="es-ES_tradnl"/>
        </w:rPr>
        <w:t xml:space="preserve">y solamente 39 entrevistados </w:t>
      </w:r>
      <w:r w:rsidR="00F6261E">
        <w:rPr>
          <w:rFonts w:cs="Times New Roman"/>
          <w:lang w:val="es-ES_tradnl"/>
        </w:rPr>
        <w:t>(</w:t>
      </w:r>
      <w:r w:rsidR="00293C38" w:rsidRPr="002C2FE0">
        <w:rPr>
          <w:rFonts w:cs="Times New Roman"/>
          <w:lang w:val="es-ES_tradnl"/>
        </w:rPr>
        <w:t>16</w:t>
      </w:r>
      <w:r w:rsidR="00F6261E">
        <w:rPr>
          <w:rFonts w:cs="Times New Roman"/>
          <w:lang w:val="es-ES_tradnl"/>
        </w:rPr>
        <w:t xml:space="preserve"> %) </w:t>
      </w:r>
      <w:r w:rsidR="00293C38" w:rsidRPr="002C2FE0">
        <w:rPr>
          <w:rFonts w:cs="Times New Roman"/>
          <w:lang w:val="es-ES_tradnl"/>
        </w:rPr>
        <w:t>paga</w:t>
      </w:r>
      <w:r w:rsidR="00F6261E">
        <w:rPr>
          <w:rFonts w:cs="Times New Roman"/>
          <w:lang w:val="es-ES_tradnl"/>
        </w:rPr>
        <w:t>n</w:t>
      </w:r>
      <w:r w:rsidR="00293C38" w:rsidRPr="002C2FE0">
        <w:rPr>
          <w:rFonts w:cs="Times New Roman"/>
          <w:lang w:val="es-ES_tradnl"/>
        </w:rPr>
        <w:t xml:space="preserve"> el servic</w:t>
      </w:r>
      <w:r w:rsidR="00DD05E5" w:rsidRPr="002C2FE0">
        <w:rPr>
          <w:rFonts w:cs="Times New Roman"/>
          <w:lang w:val="es-ES_tradnl"/>
        </w:rPr>
        <w:t>io de energía eléctrica de $150 pesos</w:t>
      </w:r>
      <w:r w:rsidR="00293C38" w:rsidRPr="002C2FE0">
        <w:rPr>
          <w:rFonts w:cs="Times New Roman"/>
          <w:lang w:val="es-ES_tradnl"/>
        </w:rPr>
        <w:t>.</w:t>
      </w:r>
      <w:r w:rsidR="00EB08EF" w:rsidRPr="002C2FE0">
        <w:rPr>
          <w:rFonts w:cs="Times New Roman"/>
          <w:lang w:val="es-ES_tradnl"/>
        </w:rPr>
        <w:t xml:space="preserve"> </w:t>
      </w:r>
      <w:r w:rsidR="00293C38" w:rsidRPr="002C2FE0">
        <w:rPr>
          <w:rFonts w:cs="Times New Roman"/>
          <w:lang w:val="es-ES_tradnl"/>
        </w:rPr>
        <w:t>Por</w:t>
      </w:r>
      <w:r w:rsidR="00632EF8" w:rsidRPr="002C2FE0">
        <w:rPr>
          <w:rFonts w:cs="Times New Roman"/>
          <w:lang w:val="es-ES_tradnl"/>
        </w:rPr>
        <w:t xml:space="preserve"> lo anterior, se tiene una oportunidad para las viviendas sustentables</w:t>
      </w:r>
      <w:r w:rsidR="00A65754">
        <w:rPr>
          <w:rFonts w:cs="Times New Roman"/>
          <w:lang w:val="es-ES_tradnl"/>
        </w:rPr>
        <w:t>,</w:t>
      </w:r>
      <w:r w:rsidR="00632EF8" w:rsidRPr="002C2FE0">
        <w:rPr>
          <w:rFonts w:cs="Times New Roman"/>
          <w:lang w:val="es-ES_tradnl"/>
        </w:rPr>
        <w:t xml:space="preserve"> por el ahorro que significa pagar por ese servicio</w:t>
      </w:r>
      <w:r w:rsidR="00A65754">
        <w:rPr>
          <w:rFonts w:cs="Times New Roman"/>
          <w:lang w:val="es-ES_tradnl"/>
        </w:rPr>
        <w:t xml:space="preserve"> menos dinero</w:t>
      </w:r>
      <w:r w:rsidR="00632EF8" w:rsidRPr="002C2FE0">
        <w:rPr>
          <w:rFonts w:cs="Times New Roman"/>
          <w:lang w:val="es-ES_tradnl"/>
        </w:rPr>
        <w:t>.</w:t>
      </w:r>
    </w:p>
    <w:p w14:paraId="65194F0F" w14:textId="0539F463" w:rsidR="00916190" w:rsidRPr="002C2FE0" w:rsidRDefault="00A65754" w:rsidP="00550EAC">
      <w:pPr>
        <w:spacing w:after="0" w:line="360" w:lineRule="auto"/>
        <w:ind w:firstLine="708"/>
        <w:jc w:val="both"/>
        <w:rPr>
          <w:rFonts w:cs="Times New Roman"/>
          <w:lang w:val="es-ES_tradnl" w:eastAsia="es-MX"/>
        </w:rPr>
      </w:pPr>
      <w:r>
        <w:rPr>
          <w:rFonts w:cs="Times New Roman"/>
          <w:szCs w:val="24"/>
          <w:lang w:val="es-ES_tradnl"/>
        </w:rPr>
        <w:t>El cuarto y último ítem</w:t>
      </w:r>
      <w:r w:rsidR="00632EF8" w:rsidRPr="002C2FE0">
        <w:rPr>
          <w:rFonts w:cs="Times New Roman"/>
          <w:szCs w:val="24"/>
          <w:lang w:val="es-ES_tradnl"/>
        </w:rPr>
        <w:t xml:space="preserve"> </w:t>
      </w:r>
      <w:r w:rsidR="00527B61">
        <w:rPr>
          <w:rFonts w:cs="Times New Roman"/>
          <w:szCs w:val="24"/>
          <w:lang w:val="es-ES_tradnl"/>
        </w:rPr>
        <w:t>consistió en la pregunta</w:t>
      </w:r>
      <w:r w:rsidR="00632EF8" w:rsidRPr="00527B61">
        <w:rPr>
          <w:rFonts w:cs="Times New Roman"/>
          <w:szCs w:val="24"/>
          <w:lang w:val="es-ES_tradnl"/>
        </w:rPr>
        <w:t xml:space="preserve"> </w:t>
      </w:r>
      <w:r w:rsidR="00527B61">
        <w:rPr>
          <w:rFonts w:cs="Times New Roman"/>
          <w:szCs w:val="24"/>
          <w:lang w:val="es-ES_tradnl"/>
        </w:rPr>
        <w:t>“</w:t>
      </w:r>
      <w:r w:rsidR="00632EF8" w:rsidRPr="00527B61">
        <w:rPr>
          <w:rFonts w:cs="Times New Roman"/>
          <w:szCs w:val="24"/>
          <w:lang w:val="es-ES_tradnl"/>
        </w:rPr>
        <w:t>¿</w:t>
      </w:r>
      <w:r w:rsidR="00632EF8" w:rsidRPr="00550EAC">
        <w:rPr>
          <w:rFonts w:cs="Times New Roman"/>
          <w:szCs w:val="24"/>
          <w:lang w:val="es-ES_tradnl"/>
        </w:rPr>
        <w:t>Cuánto estarías dispuesto a pagar por una vivienda sustentable</w:t>
      </w:r>
      <w:r w:rsidR="00632EF8" w:rsidRPr="00527B61">
        <w:rPr>
          <w:rFonts w:cs="Times New Roman"/>
          <w:szCs w:val="24"/>
          <w:lang w:val="es-ES_tradnl"/>
        </w:rPr>
        <w:t>?</w:t>
      </w:r>
      <w:r w:rsidR="00527B61">
        <w:rPr>
          <w:rFonts w:cs="Times New Roman"/>
          <w:szCs w:val="24"/>
          <w:lang w:val="es-ES_tradnl"/>
        </w:rPr>
        <w:t>”.</w:t>
      </w:r>
      <w:r w:rsidR="00632EF8" w:rsidRPr="00527B61">
        <w:rPr>
          <w:rFonts w:cs="Times New Roman"/>
          <w:szCs w:val="24"/>
          <w:lang w:val="es-ES_tradnl"/>
        </w:rPr>
        <w:t xml:space="preserve"> Las posibles respuesta</w:t>
      </w:r>
      <w:r w:rsidR="00632EF8" w:rsidRPr="002C2FE0">
        <w:rPr>
          <w:rFonts w:cs="Times New Roman"/>
          <w:szCs w:val="24"/>
          <w:lang w:val="es-ES_tradnl"/>
        </w:rPr>
        <w:t xml:space="preserve">s que se plantearon estuvieron en los costos promedio de las viviendas actuales </w:t>
      </w:r>
      <w:r w:rsidR="00DD05E5" w:rsidRPr="002C2FE0">
        <w:rPr>
          <w:rFonts w:cs="Times New Roman"/>
          <w:szCs w:val="24"/>
          <w:lang w:val="es-ES_tradnl"/>
        </w:rPr>
        <w:t xml:space="preserve">(ver </w:t>
      </w:r>
      <w:r w:rsidR="002457F4" w:rsidRPr="002C2FE0">
        <w:rPr>
          <w:rFonts w:cs="Times New Roman"/>
          <w:szCs w:val="24"/>
          <w:lang w:val="es-ES_tradnl"/>
        </w:rPr>
        <w:t>figura 6</w:t>
      </w:r>
      <w:r w:rsidR="00DD05E5" w:rsidRPr="002C2FE0">
        <w:rPr>
          <w:rFonts w:cs="Times New Roman"/>
          <w:szCs w:val="24"/>
          <w:lang w:val="es-ES_tradnl"/>
        </w:rPr>
        <w:t>)</w:t>
      </w:r>
      <w:r w:rsidR="007A4964" w:rsidRPr="002C2FE0">
        <w:rPr>
          <w:rFonts w:cs="Times New Roman"/>
          <w:lang w:val="es-ES_tradnl" w:eastAsia="es-MX"/>
        </w:rPr>
        <w:t>.</w:t>
      </w:r>
    </w:p>
    <w:p w14:paraId="3675AC09" w14:textId="032D76D6" w:rsidR="007A4964" w:rsidRDefault="007A4964" w:rsidP="00A24405">
      <w:pPr>
        <w:spacing w:after="0" w:line="360" w:lineRule="auto"/>
        <w:ind w:firstLine="567"/>
        <w:jc w:val="both"/>
        <w:rPr>
          <w:rFonts w:cs="Times New Roman"/>
          <w:lang w:val="es-ES_tradnl" w:eastAsia="es-MX"/>
        </w:rPr>
      </w:pPr>
    </w:p>
    <w:p w14:paraId="0234A83E" w14:textId="3927045B" w:rsidR="007F57E5" w:rsidRDefault="007F57E5" w:rsidP="00A24405">
      <w:pPr>
        <w:spacing w:after="0" w:line="360" w:lineRule="auto"/>
        <w:ind w:firstLine="567"/>
        <w:jc w:val="both"/>
        <w:rPr>
          <w:rFonts w:cs="Times New Roman"/>
          <w:lang w:val="es-ES_tradnl" w:eastAsia="es-MX"/>
        </w:rPr>
      </w:pPr>
    </w:p>
    <w:p w14:paraId="28DED984" w14:textId="084B7393" w:rsidR="007F57E5" w:rsidRDefault="007F57E5" w:rsidP="00A24405">
      <w:pPr>
        <w:spacing w:after="0" w:line="360" w:lineRule="auto"/>
        <w:ind w:firstLine="567"/>
        <w:jc w:val="both"/>
        <w:rPr>
          <w:rFonts w:cs="Times New Roman"/>
          <w:lang w:val="es-ES_tradnl" w:eastAsia="es-MX"/>
        </w:rPr>
      </w:pPr>
    </w:p>
    <w:p w14:paraId="519D80FA" w14:textId="2269E7F7" w:rsidR="007F57E5" w:rsidRDefault="007F57E5" w:rsidP="00A24405">
      <w:pPr>
        <w:spacing w:after="0" w:line="360" w:lineRule="auto"/>
        <w:ind w:firstLine="567"/>
        <w:jc w:val="both"/>
        <w:rPr>
          <w:rFonts w:cs="Times New Roman"/>
          <w:lang w:val="es-ES_tradnl" w:eastAsia="es-MX"/>
        </w:rPr>
      </w:pPr>
    </w:p>
    <w:p w14:paraId="53F4ACD8" w14:textId="6C97CA8F" w:rsidR="007F57E5" w:rsidRDefault="007F57E5" w:rsidP="00A24405">
      <w:pPr>
        <w:spacing w:after="0" w:line="360" w:lineRule="auto"/>
        <w:ind w:firstLine="567"/>
        <w:jc w:val="both"/>
        <w:rPr>
          <w:rFonts w:cs="Times New Roman"/>
          <w:lang w:val="es-ES_tradnl" w:eastAsia="es-MX"/>
        </w:rPr>
      </w:pPr>
    </w:p>
    <w:p w14:paraId="1642C5F7" w14:textId="1AB14B81" w:rsidR="007F57E5" w:rsidRDefault="007F57E5" w:rsidP="00A24405">
      <w:pPr>
        <w:spacing w:after="0" w:line="360" w:lineRule="auto"/>
        <w:ind w:firstLine="567"/>
        <w:jc w:val="both"/>
        <w:rPr>
          <w:rFonts w:cs="Times New Roman"/>
          <w:lang w:val="es-ES_tradnl" w:eastAsia="es-MX"/>
        </w:rPr>
      </w:pPr>
    </w:p>
    <w:p w14:paraId="1EAA653D" w14:textId="09FA92AE" w:rsidR="007F57E5" w:rsidRDefault="007F57E5" w:rsidP="00A24405">
      <w:pPr>
        <w:spacing w:after="0" w:line="360" w:lineRule="auto"/>
        <w:ind w:firstLine="567"/>
        <w:jc w:val="both"/>
        <w:rPr>
          <w:rFonts w:cs="Times New Roman"/>
          <w:lang w:val="es-ES_tradnl" w:eastAsia="es-MX"/>
        </w:rPr>
      </w:pPr>
    </w:p>
    <w:p w14:paraId="6CD9D58E" w14:textId="7BE29933" w:rsidR="007F57E5" w:rsidRDefault="007F57E5" w:rsidP="00A24405">
      <w:pPr>
        <w:spacing w:after="0" w:line="360" w:lineRule="auto"/>
        <w:ind w:firstLine="567"/>
        <w:jc w:val="both"/>
        <w:rPr>
          <w:rFonts w:cs="Times New Roman"/>
          <w:lang w:val="es-ES_tradnl" w:eastAsia="es-MX"/>
        </w:rPr>
      </w:pPr>
    </w:p>
    <w:p w14:paraId="3F1C3A08" w14:textId="77777777" w:rsidR="007F57E5" w:rsidRPr="002C2FE0" w:rsidRDefault="007F57E5" w:rsidP="00A24405">
      <w:pPr>
        <w:spacing w:after="0" w:line="360" w:lineRule="auto"/>
        <w:ind w:firstLine="567"/>
        <w:jc w:val="both"/>
        <w:rPr>
          <w:rFonts w:cs="Times New Roman"/>
          <w:lang w:val="es-ES_tradnl" w:eastAsia="es-MX"/>
        </w:rPr>
      </w:pPr>
    </w:p>
    <w:p w14:paraId="21DD5A0F" w14:textId="1B6126C6" w:rsidR="001E5EAD" w:rsidRPr="002C2FE0" w:rsidRDefault="00916190" w:rsidP="00A24405">
      <w:pPr>
        <w:spacing w:after="0" w:line="360" w:lineRule="auto"/>
        <w:jc w:val="center"/>
        <w:rPr>
          <w:rFonts w:cs="Times New Roman"/>
          <w:szCs w:val="24"/>
          <w:lang w:val="es-ES_tradnl"/>
        </w:rPr>
      </w:pPr>
      <w:r w:rsidRPr="00550EAC">
        <w:rPr>
          <w:rFonts w:cs="Times New Roman"/>
          <w:b/>
          <w:bCs/>
          <w:lang w:val="es-ES_tradnl" w:eastAsia="es-MX"/>
        </w:rPr>
        <w:lastRenderedPageBreak/>
        <w:t>Figura 6</w:t>
      </w:r>
      <w:r w:rsidRPr="002C2FE0">
        <w:rPr>
          <w:rFonts w:cs="Times New Roman"/>
          <w:lang w:val="es-ES_tradnl" w:eastAsia="es-MX"/>
        </w:rPr>
        <w:t>.</w:t>
      </w:r>
      <w:r w:rsidR="00A4522E" w:rsidRPr="002C2FE0">
        <w:rPr>
          <w:rFonts w:cs="Times New Roman"/>
          <w:lang w:val="es-ES_tradnl" w:eastAsia="es-MX"/>
        </w:rPr>
        <w:t xml:space="preserve"> </w:t>
      </w:r>
      <w:r w:rsidRPr="002C2FE0">
        <w:rPr>
          <w:rFonts w:cs="Times New Roman"/>
          <w:lang w:val="es-ES_tradnl" w:eastAsia="es-MX"/>
        </w:rPr>
        <w:t>Disposición de los habitantes al pago económico</w:t>
      </w:r>
    </w:p>
    <w:p w14:paraId="5A34371B" w14:textId="77777777" w:rsidR="00916190" w:rsidRPr="002C2FE0" w:rsidRDefault="00916190" w:rsidP="00A24405">
      <w:pPr>
        <w:spacing w:after="0" w:line="360" w:lineRule="auto"/>
        <w:ind w:firstLine="2410"/>
        <w:jc w:val="both"/>
        <w:rPr>
          <w:rFonts w:cs="Times New Roman"/>
          <w:b/>
          <w:i/>
          <w:noProof/>
          <w:szCs w:val="20"/>
          <w:lang w:val="es-ES" w:eastAsia="es-ES"/>
        </w:rPr>
      </w:pPr>
      <w:r w:rsidRPr="002C2FE0">
        <w:rPr>
          <w:rFonts w:cs="Times New Roman"/>
          <w:noProof/>
          <w:lang w:val="es-ES" w:eastAsia="es-ES"/>
        </w:rPr>
        <w:drawing>
          <wp:inline distT="0" distB="0" distL="0" distR="0" wp14:anchorId="4D930FF0" wp14:editId="2900DFBE">
            <wp:extent cx="3082301" cy="197846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9-09 a las 21.03.28.png"/>
                    <pic:cNvPicPr/>
                  </pic:nvPicPr>
                  <pic:blipFill>
                    <a:blip r:embed="rId13">
                      <a:extLst>
                        <a:ext uri="{28A0092B-C50C-407E-A947-70E740481C1C}">
                          <a14:useLocalDpi xmlns:a14="http://schemas.microsoft.com/office/drawing/2010/main" val="0"/>
                        </a:ext>
                      </a:extLst>
                    </a:blip>
                    <a:stretch>
                      <a:fillRect/>
                    </a:stretch>
                  </pic:blipFill>
                  <pic:spPr>
                    <a:xfrm>
                      <a:off x="0" y="0"/>
                      <a:ext cx="3082301" cy="1978465"/>
                    </a:xfrm>
                    <a:prstGeom prst="rect">
                      <a:avLst/>
                    </a:prstGeom>
                  </pic:spPr>
                </pic:pic>
              </a:graphicData>
            </a:graphic>
          </wp:inline>
        </w:drawing>
      </w:r>
      <w:r w:rsidRPr="002C2FE0">
        <w:rPr>
          <w:rFonts w:cs="Times New Roman"/>
          <w:b/>
          <w:i/>
          <w:noProof/>
          <w:szCs w:val="20"/>
          <w:lang w:val="es-ES" w:eastAsia="es-ES"/>
        </w:rPr>
        <w:t xml:space="preserve"> </w:t>
      </w:r>
    </w:p>
    <w:p w14:paraId="4EC79DDB" w14:textId="7919453B" w:rsidR="00916190" w:rsidRPr="002C2FE0" w:rsidRDefault="00916190" w:rsidP="00A24405">
      <w:pPr>
        <w:spacing w:after="0" w:line="360" w:lineRule="auto"/>
        <w:jc w:val="center"/>
        <w:rPr>
          <w:rFonts w:cs="Times New Roman"/>
          <w:noProof/>
          <w:szCs w:val="20"/>
          <w:lang w:val="es-ES" w:eastAsia="es-ES"/>
        </w:rPr>
      </w:pPr>
      <w:r w:rsidRPr="00550EAC">
        <w:rPr>
          <w:rFonts w:cs="Times New Roman"/>
          <w:bCs/>
          <w:iCs/>
          <w:noProof/>
          <w:szCs w:val="20"/>
          <w:lang w:val="es-ES" w:eastAsia="es-ES"/>
        </w:rPr>
        <w:t>Fuente:</w:t>
      </w:r>
      <w:r w:rsidRPr="002C2FE0">
        <w:rPr>
          <w:rFonts w:cs="Times New Roman"/>
          <w:noProof/>
          <w:szCs w:val="20"/>
          <w:lang w:val="es-ES" w:eastAsia="es-ES"/>
        </w:rPr>
        <w:t xml:space="preserve"> </w:t>
      </w:r>
      <w:r w:rsidR="007A4964" w:rsidRPr="002C2FE0">
        <w:rPr>
          <w:rFonts w:cs="Times New Roman"/>
          <w:noProof/>
          <w:szCs w:val="20"/>
          <w:lang w:val="es-ES" w:eastAsia="es-ES"/>
        </w:rPr>
        <w:t>Elaboración propia</w:t>
      </w:r>
    </w:p>
    <w:p w14:paraId="7DAB7A1A" w14:textId="1D7ED1E8" w:rsidR="00632EF8" w:rsidRPr="002C2FE0" w:rsidRDefault="00331291" w:rsidP="00550EAC">
      <w:pPr>
        <w:spacing w:after="0" w:line="360" w:lineRule="auto"/>
        <w:ind w:firstLine="708"/>
        <w:jc w:val="both"/>
        <w:rPr>
          <w:rFonts w:cs="Times New Roman"/>
          <w:szCs w:val="24"/>
          <w:lang w:val="es-ES_tradnl"/>
        </w:rPr>
      </w:pPr>
      <w:bookmarkStart w:id="4" w:name="_Toc7957125"/>
      <w:r>
        <w:rPr>
          <w:rFonts w:cs="Times New Roman"/>
          <w:szCs w:val="24"/>
          <w:lang w:val="es-ES_tradnl"/>
        </w:rPr>
        <w:t xml:space="preserve">Así, </w:t>
      </w:r>
      <w:r w:rsidRPr="002C2FE0">
        <w:rPr>
          <w:rFonts w:cs="Times New Roman"/>
          <w:szCs w:val="24"/>
          <w:lang w:val="es-ES_tradnl"/>
        </w:rPr>
        <w:t>40</w:t>
      </w:r>
      <w:r>
        <w:rPr>
          <w:rFonts w:cs="Times New Roman"/>
          <w:szCs w:val="24"/>
          <w:lang w:val="es-ES_tradnl"/>
        </w:rPr>
        <w:t xml:space="preserve"> % </w:t>
      </w:r>
      <w:r w:rsidR="00632EF8" w:rsidRPr="002C2FE0">
        <w:rPr>
          <w:rFonts w:cs="Times New Roman"/>
          <w:szCs w:val="24"/>
          <w:lang w:val="es-ES_tradnl"/>
        </w:rPr>
        <w:t>de los encuesta</w:t>
      </w:r>
      <w:r w:rsidR="00884258" w:rsidRPr="002C2FE0">
        <w:rPr>
          <w:rFonts w:cs="Times New Roman"/>
          <w:szCs w:val="24"/>
          <w:lang w:val="es-ES_tradnl"/>
        </w:rPr>
        <w:t xml:space="preserve">dos está dispuesto a pagar 800 </w:t>
      </w:r>
      <w:r w:rsidR="00632EF8" w:rsidRPr="002C2FE0">
        <w:rPr>
          <w:rFonts w:cs="Times New Roman"/>
          <w:szCs w:val="24"/>
          <w:lang w:val="es-ES_tradnl"/>
        </w:rPr>
        <w:t xml:space="preserve">000 </w:t>
      </w:r>
      <w:r w:rsidR="00161E00" w:rsidRPr="002C2FE0">
        <w:rPr>
          <w:rFonts w:cs="Times New Roman"/>
          <w:szCs w:val="24"/>
          <w:lang w:val="es-ES_tradnl"/>
        </w:rPr>
        <w:t xml:space="preserve">pesos </w:t>
      </w:r>
      <w:r w:rsidR="00632EF8" w:rsidRPr="002C2FE0">
        <w:rPr>
          <w:rFonts w:cs="Times New Roman"/>
          <w:szCs w:val="24"/>
          <w:lang w:val="es-ES_tradnl"/>
        </w:rPr>
        <w:t>por una de las viviendas</w:t>
      </w:r>
      <w:r>
        <w:rPr>
          <w:rFonts w:cs="Times New Roman"/>
          <w:szCs w:val="24"/>
          <w:lang w:val="es-ES_tradnl"/>
        </w:rPr>
        <w:t>;</w:t>
      </w:r>
      <w:r w:rsidR="00884258" w:rsidRPr="002C2FE0">
        <w:rPr>
          <w:rFonts w:cs="Times New Roman"/>
          <w:szCs w:val="24"/>
          <w:lang w:val="es-ES_tradnl"/>
        </w:rPr>
        <w:t xml:space="preserve"> 28 </w:t>
      </w:r>
      <w:r w:rsidR="009D3779">
        <w:rPr>
          <w:rFonts w:cs="Times New Roman"/>
          <w:szCs w:val="24"/>
          <w:lang w:val="es-ES_tradnl"/>
        </w:rPr>
        <w:t>%</w:t>
      </w:r>
      <w:r w:rsidR="009D3779" w:rsidRPr="002C2FE0">
        <w:rPr>
          <w:rFonts w:cs="Times New Roman"/>
          <w:szCs w:val="24"/>
          <w:lang w:val="es-ES_tradnl"/>
        </w:rPr>
        <w:t xml:space="preserve"> </w:t>
      </w:r>
      <w:r w:rsidR="00884258" w:rsidRPr="002C2FE0">
        <w:rPr>
          <w:rFonts w:cs="Times New Roman"/>
          <w:szCs w:val="24"/>
          <w:lang w:val="es-ES_tradnl"/>
        </w:rPr>
        <w:t xml:space="preserve">de los encuestados </w:t>
      </w:r>
      <w:r w:rsidR="008E761C" w:rsidRPr="002C2FE0">
        <w:rPr>
          <w:rFonts w:cs="Times New Roman"/>
          <w:szCs w:val="24"/>
          <w:lang w:val="es-ES_tradnl"/>
        </w:rPr>
        <w:t xml:space="preserve">está dispuesto a pagar 1 </w:t>
      </w:r>
      <w:r w:rsidR="00884258" w:rsidRPr="002C2FE0">
        <w:rPr>
          <w:rFonts w:cs="Times New Roman"/>
          <w:szCs w:val="24"/>
          <w:lang w:val="es-ES_tradnl"/>
        </w:rPr>
        <w:t>000 000</w:t>
      </w:r>
      <w:r w:rsidR="00161E00" w:rsidRPr="002C2FE0">
        <w:rPr>
          <w:rFonts w:cs="Times New Roman"/>
          <w:szCs w:val="24"/>
          <w:lang w:val="es-ES_tradnl"/>
        </w:rPr>
        <w:t xml:space="preserve"> de pesos</w:t>
      </w:r>
      <w:r w:rsidR="009D3779">
        <w:rPr>
          <w:rFonts w:cs="Times New Roman"/>
          <w:szCs w:val="24"/>
          <w:lang w:val="es-ES_tradnl"/>
        </w:rPr>
        <w:t>;</w:t>
      </w:r>
      <w:r w:rsidR="00884258" w:rsidRPr="002C2FE0">
        <w:rPr>
          <w:rFonts w:cs="Times New Roman"/>
          <w:szCs w:val="24"/>
          <w:lang w:val="es-ES_tradnl"/>
        </w:rPr>
        <w:t xml:space="preserve"> </w:t>
      </w:r>
      <w:r w:rsidR="009D3779" w:rsidRPr="002C2FE0">
        <w:rPr>
          <w:rFonts w:cs="Times New Roman"/>
          <w:szCs w:val="24"/>
          <w:lang w:val="es-ES_tradnl"/>
        </w:rPr>
        <w:t>16</w:t>
      </w:r>
      <w:r w:rsidR="009D3779">
        <w:rPr>
          <w:rFonts w:cs="Times New Roman"/>
          <w:szCs w:val="24"/>
          <w:lang w:val="es-ES_tradnl"/>
        </w:rPr>
        <w:t> %</w:t>
      </w:r>
      <w:r w:rsidR="009D3779" w:rsidRPr="002C2FE0">
        <w:rPr>
          <w:rFonts w:cs="Times New Roman"/>
          <w:szCs w:val="24"/>
          <w:lang w:val="es-ES_tradnl"/>
        </w:rPr>
        <w:t xml:space="preserve"> </w:t>
      </w:r>
      <w:r w:rsidR="00884258" w:rsidRPr="002C2FE0">
        <w:rPr>
          <w:rFonts w:cs="Times New Roman"/>
          <w:szCs w:val="24"/>
          <w:lang w:val="es-ES_tradnl"/>
        </w:rPr>
        <w:t xml:space="preserve">de los entrevistados pagaría dependiendo del grado sustentabilidad que </w:t>
      </w:r>
      <w:r w:rsidR="00161E00" w:rsidRPr="002C2FE0">
        <w:rPr>
          <w:rFonts w:cs="Times New Roman"/>
          <w:szCs w:val="24"/>
          <w:lang w:val="es-ES_tradnl"/>
        </w:rPr>
        <w:t>tuviese la vivienda</w:t>
      </w:r>
      <w:r w:rsidR="009D3779">
        <w:rPr>
          <w:rFonts w:cs="Times New Roman"/>
          <w:szCs w:val="24"/>
          <w:lang w:val="es-ES_tradnl"/>
        </w:rPr>
        <w:t xml:space="preserve">; </w:t>
      </w:r>
      <w:r w:rsidR="00161E00" w:rsidRPr="002C2FE0">
        <w:rPr>
          <w:rFonts w:cs="Times New Roman"/>
          <w:szCs w:val="24"/>
          <w:lang w:val="es-ES_tradnl"/>
        </w:rPr>
        <w:t>10</w:t>
      </w:r>
      <w:r w:rsidR="009D3779">
        <w:rPr>
          <w:rFonts w:cs="Times New Roman"/>
          <w:szCs w:val="24"/>
          <w:lang w:val="es-ES_tradnl"/>
        </w:rPr>
        <w:t xml:space="preserve"> % </w:t>
      </w:r>
      <w:r w:rsidR="00161E00" w:rsidRPr="002C2FE0">
        <w:rPr>
          <w:rFonts w:cs="Times New Roman"/>
          <w:szCs w:val="24"/>
          <w:lang w:val="es-ES_tradnl"/>
        </w:rPr>
        <w:t>estaría dispuesto a pagar 1 500 000 pesos por una vivienda sustentable</w:t>
      </w:r>
      <w:r w:rsidR="009D3779">
        <w:rPr>
          <w:rFonts w:cs="Times New Roman"/>
          <w:szCs w:val="24"/>
          <w:lang w:val="es-ES_tradnl"/>
        </w:rPr>
        <w:t>,</w:t>
      </w:r>
      <w:r w:rsidR="00161E00" w:rsidRPr="002C2FE0">
        <w:rPr>
          <w:rFonts w:cs="Times New Roman"/>
          <w:szCs w:val="24"/>
          <w:lang w:val="es-ES_tradnl"/>
        </w:rPr>
        <w:t xml:space="preserve"> y solamente 6</w:t>
      </w:r>
      <w:r w:rsidR="009D3779">
        <w:rPr>
          <w:rFonts w:cs="Times New Roman"/>
          <w:szCs w:val="24"/>
          <w:lang w:val="es-ES_tradnl"/>
        </w:rPr>
        <w:t xml:space="preserve"> % </w:t>
      </w:r>
      <w:r w:rsidR="00161E00" w:rsidRPr="002C2FE0">
        <w:rPr>
          <w:rFonts w:cs="Times New Roman"/>
          <w:szCs w:val="24"/>
          <w:lang w:val="es-ES_tradnl"/>
        </w:rPr>
        <w:t xml:space="preserve">pagaría los 2 000 000 </w:t>
      </w:r>
      <w:r w:rsidR="009D3779">
        <w:rPr>
          <w:rFonts w:cs="Times New Roman"/>
          <w:szCs w:val="24"/>
          <w:lang w:val="es-ES_tradnl"/>
        </w:rPr>
        <w:t xml:space="preserve">de </w:t>
      </w:r>
      <w:r w:rsidR="00161E00" w:rsidRPr="002C2FE0">
        <w:rPr>
          <w:rFonts w:cs="Times New Roman"/>
          <w:szCs w:val="24"/>
          <w:lang w:val="es-ES_tradnl"/>
        </w:rPr>
        <w:t xml:space="preserve">pesos. Un hecho remarcable </w:t>
      </w:r>
      <w:r w:rsidR="002E6730">
        <w:rPr>
          <w:rFonts w:cs="Times New Roman"/>
          <w:szCs w:val="24"/>
          <w:lang w:val="es-ES_tradnl"/>
        </w:rPr>
        <w:t xml:space="preserve">es </w:t>
      </w:r>
      <w:r w:rsidR="00161E00" w:rsidRPr="002C2FE0">
        <w:rPr>
          <w:rFonts w:cs="Times New Roman"/>
          <w:szCs w:val="24"/>
          <w:lang w:val="es-ES_tradnl"/>
        </w:rPr>
        <w:t>que 179 entrevistados mencionaron que sería muy bueno que se construyera</w:t>
      </w:r>
      <w:r w:rsidR="002E6730">
        <w:rPr>
          <w:rFonts w:cs="Times New Roman"/>
          <w:szCs w:val="24"/>
          <w:lang w:val="es-ES_tradnl"/>
        </w:rPr>
        <w:t>n</w:t>
      </w:r>
      <w:r w:rsidR="00161E00" w:rsidRPr="002C2FE0">
        <w:rPr>
          <w:rFonts w:cs="Times New Roman"/>
          <w:szCs w:val="24"/>
          <w:lang w:val="es-ES_tradnl"/>
        </w:rPr>
        <w:t xml:space="preserve"> viviendas a manera de coto en las inmediaciones</w:t>
      </w:r>
      <w:r w:rsidR="00632EF8" w:rsidRPr="002C2FE0">
        <w:rPr>
          <w:rFonts w:cs="Times New Roman"/>
          <w:szCs w:val="24"/>
          <w:lang w:val="es-ES_tradnl"/>
        </w:rPr>
        <w:t xml:space="preserve"> del </w:t>
      </w:r>
      <w:r w:rsidR="002E6730">
        <w:rPr>
          <w:rFonts w:cs="Times New Roman"/>
          <w:szCs w:val="24"/>
          <w:lang w:val="es-ES_tradnl"/>
        </w:rPr>
        <w:t>CUAltos</w:t>
      </w:r>
      <w:r w:rsidR="00632EF8" w:rsidRPr="002C2FE0">
        <w:rPr>
          <w:rFonts w:cs="Times New Roman"/>
          <w:szCs w:val="24"/>
          <w:lang w:val="es-ES_tradnl"/>
        </w:rPr>
        <w:t xml:space="preserve">, debido a que la mayoría de las familias de Tepatitlán de Morelos </w:t>
      </w:r>
      <w:r w:rsidR="00161E00" w:rsidRPr="002C2FE0">
        <w:rPr>
          <w:rFonts w:cs="Times New Roman"/>
          <w:szCs w:val="24"/>
          <w:lang w:val="es-ES_tradnl"/>
        </w:rPr>
        <w:t>tienen hijos</w:t>
      </w:r>
      <w:r w:rsidR="002E6730">
        <w:rPr>
          <w:rFonts w:cs="Times New Roman"/>
          <w:szCs w:val="24"/>
          <w:lang w:val="es-ES_tradnl"/>
        </w:rPr>
        <w:t xml:space="preserve"> o hijas</w:t>
      </w:r>
      <w:r w:rsidR="00161E00" w:rsidRPr="002C2FE0">
        <w:rPr>
          <w:rFonts w:cs="Times New Roman"/>
          <w:szCs w:val="24"/>
          <w:lang w:val="es-ES_tradnl"/>
        </w:rPr>
        <w:t xml:space="preserve"> que </w:t>
      </w:r>
      <w:r w:rsidR="00632EF8" w:rsidRPr="002C2FE0">
        <w:rPr>
          <w:rFonts w:cs="Times New Roman"/>
          <w:szCs w:val="24"/>
          <w:lang w:val="es-ES_tradnl"/>
        </w:rPr>
        <w:t xml:space="preserve">actualmente </w:t>
      </w:r>
      <w:r w:rsidR="00161E00" w:rsidRPr="002C2FE0">
        <w:rPr>
          <w:rFonts w:cs="Times New Roman"/>
          <w:szCs w:val="24"/>
          <w:lang w:val="es-ES_tradnl"/>
        </w:rPr>
        <w:t xml:space="preserve">están </w:t>
      </w:r>
      <w:r w:rsidR="00632EF8" w:rsidRPr="002C2FE0">
        <w:rPr>
          <w:rFonts w:cs="Times New Roman"/>
          <w:szCs w:val="24"/>
          <w:lang w:val="es-ES_tradnl"/>
        </w:rPr>
        <w:t>cursa</w:t>
      </w:r>
      <w:r w:rsidR="00161E00" w:rsidRPr="002C2FE0">
        <w:rPr>
          <w:rFonts w:cs="Times New Roman"/>
          <w:szCs w:val="24"/>
          <w:lang w:val="es-ES_tradnl"/>
        </w:rPr>
        <w:t>ndo</w:t>
      </w:r>
      <w:r w:rsidR="00632EF8" w:rsidRPr="002C2FE0">
        <w:rPr>
          <w:rFonts w:cs="Times New Roman"/>
          <w:szCs w:val="24"/>
          <w:lang w:val="es-ES_tradnl"/>
        </w:rPr>
        <w:t xml:space="preserve"> alguna carrera </w:t>
      </w:r>
      <w:r w:rsidR="002E6730">
        <w:rPr>
          <w:rFonts w:cs="Times New Roman"/>
          <w:szCs w:val="24"/>
          <w:lang w:val="es-ES_tradnl"/>
        </w:rPr>
        <w:t>allí,</w:t>
      </w:r>
      <w:r w:rsidR="00632EF8" w:rsidRPr="002C2FE0">
        <w:rPr>
          <w:rFonts w:cs="Times New Roman"/>
          <w:szCs w:val="24"/>
          <w:lang w:val="es-ES_tradnl"/>
        </w:rPr>
        <w:t xml:space="preserve"> o lo harán en el futuro, por lo que su cercanía </w:t>
      </w:r>
      <w:r w:rsidR="007F2182" w:rsidRPr="002C2FE0">
        <w:rPr>
          <w:rFonts w:cs="Times New Roman"/>
          <w:szCs w:val="24"/>
          <w:lang w:val="es-ES_tradnl"/>
        </w:rPr>
        <w:t>sería un motivo más para participar en la adquisición de una vivienda sustentable</w:t>
      </w:r>
      <w:r w:rsidR="00632EF8" w:rsidRPr="002C2FE0">
        <w:rPr>
          <w:rFonts w:cs="Times New Roman"/>
          <w:szCs w:val="24"/>
          <w:lang w:val="es-ES_tradnl"/>
        </w:rPr>
        <w:t>.</w:t>
      </w:r>
    </w:p>
    <w:p w14:paraId="72552DA9" w14:textId="2A00D8B3" w:rsidR="00F60A85" w:rsidRPr="002C2FE0" w:rsidRDefault="00432FC0" w:rsidP="00550EAC">
      <w:pPr>
        <w:spacing w:after="0" w:line="360" w:lineRule="auto"/>
        <w:ind w:firstLine="708"/>
        <w:jc w:val="both"/>
        <w:rPr>
          <w:rFonts w:cs="Times New Roman"/>
          <w:szCs w:val="24"/>
          <w:lang w:val="es-ES_tradnl"/>
        </w:rPr>
      </w:pPr>
      <w:r>
        <w:rPr>
          <w:rFonts w:cs="Times New Roman"/>
          <w:szCs w:val="24"/>
          <w:lang w:val="es-ES_tradnl"/>
        </w:rPr>
        <w:t>Finalmente</w:t>
      </w:r>
      <w:r w:rsidR="00A03C66" w:rsidRPr="002C2FE0">
        <w:rPr>
          <w:rFonts w:cs="Times New Roman"/>
          <w:szCs w:val="24"/>
          <w:lang w:val="es-ES_tradnl"/>
        </w:rPr>
        <w:t xml:space="preserve">, se puede decir que </w:t>
      </w:r>
      <w:r w:rsidR="002E6730">
        <w:rPr>
          <w:rFonts w:cs="Times New Roman"/>
          <w:szCs w:val="24"/>
          <w:lang w:val="es-ES_tradnl"/>
        </w:rPr>
        <w:t>CUAltos</w:t>
      </w:r>
      <w:r w:rsidR="00A03C66" w:rsidRPr="002C2FE0">
        <w:rPr>
          <w:rFonts w:cs="Times New Roman"/>
          <w:szCs w:val="24"/>
          <w:lang w:val="es-ES_tradnl"/>
        </w:rPr>
        <w:t xml:space="preserve"> está construido en lo que podría decirse la parte m</w:t>
      </w:r>
      <w:r w:rsidR="002E6730">
        <w:rPr>
          <w:rFonts w:cs="Times New Roman"/>
          <w:szCs w:val="24"/>
          <w:lang w:val="es-ES_tradnl"/>
        </w:rPr>
        <w:t>á</w:t>
      </w:r>
      <w:r w:rsidR="00A03C66" w:rsidRPr="002C2FE0">
        <w:rPr>
          <w:rFonts w:cs="Times New Roman"/>
          <w:szCs w:val="24"/>
          <w:lang w:val="es-ES_tradnl"/>
        </w:rPr>
        <w:t>s nueva de Tepatitlán, queda a 15 minutos de lo que es la plaza central</w:t>
      </w:r>
      <w:r w:rsidR="002E6730">
        <w:rPr>
          <w:rFonts w:cs="Times New Roman"/>
          <w:szCs w:val="24"/>
          <w:lang w:val="es-ES_tradnl"/>
        </w:rPr>
        <w:t>; c</w:t>
      </w:r>
      <w:r w:rsidR="00A03C66" w:rsidRPr="002C2FE0">
        <w:rPr>
          <w:rFonts w:cs="Times New Roman"/>
          <w:szCs w:val="24"/>
          <w:lang w:val="es-ES_tradnl"/>
        </w:rPr>
        <w:t>uenta con servicios de transporte y comunicación aceptables, además de que</w:t>
      </w:r>
      <w:r w:rsidR="002E6730">
        <w:rPr>
          <w:rFonts w:cs="Times New Roman"/>
          <w:szCs w:val="24"/>
          <w:lang w:val="es-ES_tradnl"/>
        </w:rPr>
        <w:t>,</w:t>
      </w:r>
      <w:r w:rsidR="00A03C66" w:rsidRPr="002C2FE0">
        <w:rPr>
          <w:rFonts w:cs="Times New Roman"/>
          <w:szCs w:val="24"/>
          <w:lang w:val="es-ES_tradnl"/>
        </w:rPr>
        <w:t xml:space="preserve"> por haberse construido en lo que fuera una zona </w:t>
      </w:r>
      <w:r w:rsidR="002E6730">
        <w:rPr>
          <w:rFonts w:cs="Times New Roman"/>
          <w:szCs w:val="24"/>
          <w:lang w:val="es-ES_tradnl"/>
        </w:rPr>
        <w:t>de</w:t>
      </w:r>
      <w:r w:rsidR="00F60A85" w:rsidRPr="002C2FE0">
        <w:rPr>
          <w:rFonts w:cs="Times New Roman"/>
          <w:szCs w:val="24"/>
          <w:lang w:val="es-ES_tradnl"/>
        </w:rPr>
        <w:t xml:space="preserve"> orientación agrícola, cuenta con agua y espacios sin construir </w:t>
      </w:r>
      <w:r>
        <w:rPr>
          <w:rFonts w:cs="Times New Roman"/>
          <w:szCs w:val="24"/>
          <w:lang w:val="es-ES_tradnl"/>
        </w:rPr>
        <w:t>que poco a poco</w:t>
      </w:r>
      <w:r w:rsidR="00F60A85" w:rsidRPr="002C2FE0">
        <w:rPr>
          <w:rFonts w:cs="Times New Roman"/>
          <w:szCs w:val="24"/>
          <w:lang w:val="es-ES_tradnl"/>
        </w:rPr>
        <w:t xml:space="preserve"> se les ha ido dotando de servicios como son energía eléctrica y derivaciones del agua potable. Por lo que podrían ser tomados en consideración por los urbanizadores como primer</w:t>
      </w:r>
      <w:r w:rsidR="007A4964" w:rsidRPr="002C2FE0">
        <w:rPr>
          <w:rFonts w:cs="Times New Roman"/>
          <w:szCs w:val="24"/>
          <w:lang w:val="es-ES_tradnl"/>
        </w:rPr>
        <w:t>a</w:t>
      </w:r>
      <w:r w:rsidR="00F60A85" w:rsidRPr="002C2FE0">
        <w:rPr>
          <w:rFonts w:cs="Times New Roman"/>
          <w:szCs w:val="24"/>
          <w:lang w:val="es-ES_tradnl"/>
        </w:rPr>
        <w:t xml:space="preserve"> posibilidad para la implementación de viviendas sustentables en la regió</w:t>
      </w:r>
      <w:r w:rsidR="00BF3EEA" w:rsidRPr="002C2FE0">
        <w:rPr>
          <w:rFonts w:cs="Times New Roman"/>
          <w:szCs w:val="24"/>
          <w:lang w:val="es-ES_tradnl"/>
        </w:rPr>
        <w:t>n</w:t>
      </w:r>
      <w:r w:rsidR="007A4964" w:rsidRPr="002C2FE0">
        <w:rPr>
          <w:rFonts w:cs="Times New Roman"/>
          <w:szCs w:val="24"/>
          <w:lang w:val="es-ES_tradnl"/>
        </w:rPr>
        <w:t>.</w:t>
      </w:r>
    </w:p>
    <w:p w14:paraId="701769C9" w14:textId="77777777" w:rsidR="007A4964" w:rsidRPr="002C2FE0" w:rsidRDefault="007A4964" w:rsidP="00A24405">
      <w:pPr>
        <w:spacing w:after="0" w:line="360" w:lineRule="auto"/>
        <w:ind w:firstLine="567"/>
        <w:jc w:val="both"/>
        <w:rPr>
          <w:rFonts w:cs="Times New Roman"/>
          <w:szCs w:val="24"/>
          <w:lang w:val="es-ES_tradnl"/>
        </w:rPr>
      </w:pPr>
    </w:p>
    <w:p w14:paraId="5D3273C9" w14:textId="77777777" w:rsidR="001E5EAD" w:rsidRPr="00550EAC" w:rsidRDefault="001E5EAD" w:rsidP="00A345F7">
      <w:pPr>
        <w:spacing w:after="0" w:line="360" w:lineRule="auto"/>
        <w:jc w:val="center"/>
        <w:rPr>
          <w:rFonts w:cs="Times New Roman"/>
          <w:b/>
          <w:iCs/>
          <w:sz w:val="22"/>
          <w:szCs w:val="24"/>
          <w:lang w:val="es-ES_tradnl"/>
        </w:rPr>
      </w:pPr>
      <w:r w:rsidRPr="00550EAC">
        <w:rPr>
          <w:rFonts w:cs="Times New Roman"/>
          <w:b/>
          <w:iCs/>
          <w:sz w:val="28"/>
          <w:szCs w:val="32"/>
          <w:lang w:val="es-ES_tradnl"/>
        </w:rPr>
        <w:t>Análisis de los resultados de la investigación</w:t>
      </w:r>
      <w:bookmarkEnd w:id="4"/>
    </w:p>
    <w:p w14:paraId="0EA106AC" w14:textId="571E0FE4" w:rsidR="00CA7758" w:rsidRPr="002C2FE0" w:rsidRDefault="001D58F2" w:rsidP="00A24405">
      <w:pPr>
        <w:spacing w:after="0" w:line="360" w:lineRule="auto"/>
        <w:ind w:firstLine="567"/>
        <w:jc w:val="both"/>
        <w:rPr>
          <w:rFonts w:cs="Times New Roman"/>
          <w:szCs w:val="24"/>
          <w:lang w:val="es-ES_tradnl"/>
        </w:rPr>
      </w:pPr>
      <w:r>
        <w:rPr>
          <w:rFonts w:cs="Times New Roman"/>
          <w:szCs w:val="24"/>
          <w:lang w:val="es-ES_tradnl"/>
        </w:rPr>
        <w:tab/>
        <w:t>A partir de los datos obtenidos</w:t>
      </w:r>
      <w:r w:rsidR="00CA7758" w:rsidRPr="002C2FE0">
        <w:rPr>
          <w:rFonts w:cs="Times New Roman"/>
          <w:szCs w:val="24"/>
          <w:lang w:val="es-ES_tradnl"/>
        </w:rPr>
        <w:t xml:space="preserve"> se </w:t>
      </w:r>
      <w:r w:rsidRPr="002C2FE0">
        <w:rPr>
          <w:rFonts w:cs="Times New Roman"/>
          <w:szCs w:val="24"/>
          <w:lang w:val="es-ES_tradnl"/>
        </w:rPr>
        <w:t>pu</w:t>
      </w:r>
      <w:r>
        <w:rPr>
          <w:rFonts w:cs="Times New Roman"/>
          <w:szCs w:val="24"/>
          <w:lang w:val="es-ES_tradnl"/>
        </w:rPr>
        <w:t>e</w:t>
      </w:r>
      <w:r w:rsidRPr="002C2FE0">
        <w:rPr>
          <w:rFonts w:cs="Times New Roman"/>
          <w:szCs w:val="24"/>
          <w:lang w:val="es-ES_tradnl"/>
        </w:rPr>
        <w:t>d</w:t>
      </w:r>
      <w:r>
        <w:rPr>
          <w:rFonts w:cs="Times New Roman"/>
          <w:szCs w:val="24"/>
          <w:lang w:val="es-ES_tradnl"/>
        </w:rPr>
        <w:t>e</w:t>
      </w:r>
      <w:r w:rsidRPr="002C2FE0">
        <w:rPr>
          <w:rFonts w:cs="Times New Roman"/>
          <w:szCs w:val="24"/>
          <w:lang w:val="es-ES_tradnl"/>
        </w:rPr>
        <w:t xml:space="preserve"> </w:t>
      </w:r>
      <w:r w:rsidR="00CA7758" w:rsidRPr="002C2FE0">
        <w:rPr>
          <w:rFonts w:cs="Times New Roman"/>
          <w:szCs w:val="24"/>
          <w:lang w:val="es-ES_tradnl"/>
        </w:rPr>
        <w:t xml:space="preserve">apreciar que es extremadamente urgente iniciar con los desarrollos de colonias sustentables, ya que es una zona </w:t>
      </w:r>
      <w:r>
        <w:rPr>
          <w:rFonts w:cs="Times New Roman"/>
          <w:szCs w:val="24"/>
          <w:lang w:val="es-ES_tradnl"/>
        </w:rPr>
        <w:t>con</w:t>
      </w:r>
      <w:r w:rsidR="00CA7758" w:rsidRPr="002C2FE0">
        <w:rPr>
          <w:rFonts w:cs="Times New Roman"/>
          <w:szCs w:val="24"/>
          <w:lang w:val="es-ES_tradnl"/>
        </w:rPr>
        <w:t xml:space="preserve"> una gran expansión </w:t>
      </w:r>
      <w:r>
        <w:rPr>
          <w:rFonts w:cs="Times New Roman"/>
          <w:szCs w:val="24"/>
          <w:lang w:val="es-ES_tradnl"/>
        </w:rPr>
        <w:t>de habitantes</w:t>
      </w:r>
      <w:r w:rsidR="00CA7758" w:rsidRPr="002C2FE0">
        <w:rPr>
          <w:rFonts w:cs="Times New Roman"/>
          <w:szCs w:val="24"/>
          <w:lang w:val="es-ES_tradnl"/>
        </w:rPr>
        <w:t xml:space="preserve">. </w:t>
      </w:r>
    </w:p>
    <w:p w14:paraId="4191AFF4" w14:textId="0B54ACE1" w:rsidR="00CA7758" w:rsidRPr="002C2FE0" w:rsidRDefault="00CA7758" w:rsidP="00550EAC">
      <w:pPr>
        <w:spacing w:after="0" w:line="360" w:lineRule="auto"/>
        <w:ind w:firstLine="708"/>
        <w:jc w:val="both"/>
        <w:rPr>
          <w:rFonts w:cs="Times New Roman"/>
          <w:szCs w:val="24"/>
          <w:lang w:val="es-ES_tradnl"/>
        </w:rPr>
      </w:pPr>
      <w:r w:rsidRPr="002C2FE0">
        <w:rPr>
          <w:rFonts w:cs="Times New Roman"/>
          <w:szCs w:val="24"/>
          <w:lang w:val="es-ES_tradnl"/>
        </w:rPr>
        <w:lastRenderedPageBreak/>
        <w:t xml:space="preserve">Eso reside en el fenómeno de que las denominadas </w:t>
      </w:r>
      <w:r w:rsidRPr="00550EAC">
        <w:rPr>
          <w:rFonts w:cs="Times New Roman"/>
          <w:i/>
          <w:iCs/>
          <w:szCs w:val="24"/>
          <w:lang w:val="es-ES_tradnl"/>
        </w:rPr>
        <w:t>familias tradicionales</w:t>
      </w:r>
      <w:r w:rsidRPr="002C2FE0">
        <w:rPr>
          <w:rFonts w:cs="Times New Roman"/>
          <w:szCs w:val="24"/>
          <w:lang w:val="es-ES_tradnl"/>
        </w:rPr>
        <w:t xml:space="preserve"> de la región se componían de 10 </w:t>
      </w:r>
      <w:r w:rsidR="00B04178">
        <w:rPr>
          <w:rFonts w:cs="Times New Roman"/>
          <w:szCs w:val="24"/>
          <w:lang w:val="es-ES_tradnl"/>
        </w:rPr>
        <w:t>o</w:t>
      </w:r>
      <w:r w:rsidR="00B04178" w:rsidRPr="002C2FE0">
        <w:rPr>
          <w:rFonts w:cs="Times New Roman"/>
          <w:szCs w:val="24"/>
          <w:lang w:val="es-ES_tradnl"/>
        </w:rPr>
        <w:t xml:space="preserve"> </w:t>
      </w:r>
      <w:r w:rsidRPr="002C2FE0">
        <w:rPr>
          <w:rFonts w:cs="Times New Roman"/>
          <w:szCs w:val="24"/>
          <w:lang w:val="es-ES_tradnl"/>
        </w:rPr>
        <w:t>m</w:t>
      </w:r>
      <w:r w:rsidR="00EB274A">
        <w:rPr>
          <w:rFonts w:cs="Times New Roman"/>
          <w:szCs w:val="24"/>
          <w:lang w:val="es-ES_tradnl"/>
        </w:rPr>
        <w:t>á</w:t>
      </w:r>
      <w:r w:rsidRPr="002C2FE0">
        <w:rPr>
          <w:rFonts w:cs="Times New Roman"/>
          <w:szCs w:val="24"/>
          <w:lang w:val="es-ES_tradnl"/>
        </w:rPr>
        <w:t>s habitantes</w:t>
      </w:r>
      <w:r w:rsidR="00B04178">
        <w:rPr>
          <w:rFonts w:cs="Times New Roman"/>
          <w:szCs w:val="24"/>
          <w:lang w:val="es-ES_tradnl"/>
        </w:rPr>
        <w:t>,</w:t>
      </w:r>
      <w:r w:rsidRPr="002C2FE0">
        <w:rPr>
          <w:rFonts w:cs="Times New Roman"/>
          <w:szCs w:val="24"/>
          <w:lang w:val="es-ES_tradnl"/>
        </w:rPr>
        <w:t xml:space="preserve"> </w:t>
      </w:r>
      <w:r w:rsidR="00B04178">
        <w:rPr>
          <w:rFonts w:cs="Times New Roman"/>
          <w:szCs w:val="24"/>
          <w:lang w:val="es-ES_tradnl"/>
        </w:rPr>
        <w:t>cuyos</w:t>
      </w:r>
      <w:r w:rsidRPr="002C2FE0">
        <w:rPr>
          <w:rFonts w:cs="Times New Roman"/>
          <w:szCs w:val="24"/>
          <w:lang w:val="es-ES_tradnl"/>
        </w:rPr>
        <w:t xml:space="preserve"> descendientes buscan o buscarán en</w:t>
      </w:r>
      <w:r w:rsidR="00EB274A">
        <w:rPr>
          <w:rFonts w:cs="Times New Roman"/>
          <w:szCs w:val="24"/>
          <w:lang w:val="es-ES_tradnl"/>
        </w:rPr>
        <w:t xml:space="preserve"> un</w:t>
      </w:r>
      <w:r w:rsidRPr="002C2FE0">
        <w:rPr>
          <w:rFonts w:cs="Times New Roman"/>
          <w:szCs w:val="24"/>
          <w:lang w:val="es-ES_tradnl"/>
        </w:rPr>
        <w:t xml:space="preserve"> futuro cercano una vivienda propia, por un lado</w:t>
      </w:r>
      <w:r w:rsidR="00B04178">
        <w:rPr>
          <w:rFonts w:cs="Times New Roman"/>
          <w:szCs w:val="24"/>
          <w:lang w:val="es-ES_tradnl"/>
        </w:rPr>
        <w:t>.</w:t>
      </w:r>
      <w:r w:rsidR="00B04178" w:rsidRPr="002C2FE0">
        <w:rPr>
          <w:rFonts w:cs="Times New Roman"/>
          <w:szCs w:val="24"/>
          <w:lang w:val="es-ES_tradnl"/>
        </w:rPr>
        <w:t xml:space="preserve"> </w:t>
      </w:r>
      <w:r w:rsidR="00B04178">
        <w:rPr>
          <w:rFonts w:cs="Times New Roman"/>
          <w:szCs w:val="24"/>
          <w:lang w:val="es-ES_tradnl"/>
        </w:rPr>
        <w:t>Y</w:t>
      </w:r>
      <w:r w:rsidR="00B04178" w:rsidRPr="002C2FE0">
        <w:rPr>
          <w:rFonts w:cs="Times New Roman"/>
          <w:szCs w:val="24"/>
          <w:lang w:val="es-ES_tradnl"/>
        </w:rPr>
        <w:t xml:space="preserve"> </w:t>
      </w:r>
      <w:r w:rsidRPr="002C2FE0">
        <w:rPr>
          <w:rFonts w:cs="Times New Roman"/>
          <w:szCs w:val="24"/>
          <w:lang w:val="es-ES_tradnl"/>
        </w:rPr>
        <w:t>por el otro, la creación de nuevas empresas en la región o el crecimiento de la ya existentes ha obligado a que lleguen personas de otras poblaciones y demanden viviendas, al ser personas que son profesionistas, muchos de ellos trabajan para la universidad y los distintos centros educativos de la región, pues están acostumbrados a</w:t>
      </w:r>
      <w:r w:rsidR="00E57343">
        <w:rPr>
          <w:rFonts w:cs="Times New Roman"/>
          <w:szCs w:val="24"/>
          <w:lang w:val="es-ES_tradnl"/>
        </w:rPr>
        <w:t xml:space="preserve"> la comodidad </w:t>
      </w:r>
      <w:r w:rsidRPr="002C2FE0">
        <w:rPr>
          <w:rFonts w:cs="Times New Roman"/>
          <w:szCs w:val="24"/>
          <w:lang w:val="es-ES_tradnl"/>
        </w:rPr>
        <w:t>y están dispuestos a pagar por ello.</w:t>
      </w:r>
    </w:p>
    <w:p w14:paraId="78F53CC7" w14:textId="3860A773" w:rsidR="0042171F" w:rsidRPr="002C2FE0" w:rsidRDefault="00CA7758"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 Además, por ser una población que cuenta con empresas de talla internacional,</w:t>
      </w:r>
      <w:r w:rsidR="001B261B" w:rsidRPr="002C2FE0">
        <w:rPr>
          <w:rFonts w:cs="Times New Roman"/>
          <w:szCs w:val="24"/>
          <w:lang w:val="es-ES_tradnl"/>
        </w:rPr>
        <w:t xml:space="preserve"> se cuida mucho de que se implementen medidas que ayuden a paliar el cambio climático, no solo dentro de ellas, sino </w:t>
      </w:r>
      <w:r w:rsidR="00B04178">
        <w:rPr>
          <w:rFonts w:cs="Times New Roman"/>
          <w:szCs w:val="24"/>
          <w:lang w:val="es-ES_tradnl"/>
        </w:rPr>
        <w:t>en toda la comunidad</w:t>
      </w:r>
      <w:r w:rsidR="001B261B" w:rsidRPr="002C2FE0">
        <w:rPr>
          <w:rFonts w:cs="Times New Roman"/>
          <w:szCs w:val="24"/>
          <w:lang w:val="es-ES_tradnl"/>
        </w:rPr>
        <w:t>.</w:t>
      </w:r>
    </w:p>
    <w:p w14:paraId="70928BBA" w14:textId="0F27DEA2" w:rsidR="001B261B" w:rsidRPr="002C2FE0" w:rsidRDefault="001B261B" w:rsidP="00550EAC">
      <w:pPr>
        <w:spacing w:after="0" w:line="360" w:lineRule="auto"/>
        <w:ind w:firstLine="708"/>
        <w:jc w:val="both"/>
        <w:rPr>
          <w:rFonts w:cs="Times New Roman"/>
          <w:szCs w:val="24"/>
          <w:lang w:val="es-ES_tradnl"/>
        </w:rPr>
      </w:pPr>
      <w:r w:rsidRPr="002C2FE0">
        <w:rPr>
          <w:rFonts w:cs="Times New Roman"/>
          <w:szCs w:val="24"/>
          <w:lang w:val="es-ES_tradnl"/>
        </w:rPr>
        <w:t>Ahora bien,</w:t>
      </w:r>
      <w:r w:rsidR="00A4522E" w:rsidRPr="002C2FE0">
        <w:rPr>
          <w:rFonts w:cs="Times New Roman"/>
          <w:szCs w:val="24"/>
          <w:lang w:val="es-ES_tradnl"/>
        </w:rPr>
        <w:t xml:space="preserve"> </w:t>
      </w:r>
      <w:r w:rsidRPr="002C2FE0">
        <w:rPr>
          <w:rFonts w:cs="Times New Roman"/>
          <w:szCs w:val="24"/>
          <w:lang w:val="es-ES_tradnl"/>
        </w:rPr>
        <w:t xml:space="preserve">de acuerdo con las estadísticas de desarrollo de la población, la inversión que se hace por parte de autoridades y empresas con continuar con una población de tipo tradicional, como lo es Tepatitlán, </w:t>
      </w:r>
      <w:r w:rsidR="00D10FEE" w:rsidRPr="002C2FE0">
        <w:rPr>
          <w:rFonts w:cs="Times New Roman"/>
          <w:szCs w:val="24"/>
          <w:lang w:val="es-ES_tradnl"/>
        </w:rPr>
        <w:t xml:space="preserve">que originalmente tenía una vocación principalmente pecuaria, sufre una metamorfosis </w:t>
      </w:r>
      <w:r w:rsidR="00B04178">
        <w:rPr>
          <w:rFonts w:cs="Times New Roman"/>
          <w:szCs w:val="24"/>
          <w:lang w:val="es-ES_tradnl"/>
        </w:rPr>
        <w:t>con</w:t>
      </w:r>
      <w:r w:rsidR="00B04178" w:rsidRPr="002C2FE0">
        <w:rPr>
          <w:rFonts w:cs="Times New Roman"/>
          <w:szCs w:val="24"/>
          <w:lang w:val="es-ES_tradnl"/>
        </w:rPr>
        <w:t xml:space="preserve"> </w:t>
      </w:r>
      <w:r w:rsidR="00D10FEE" w:rsidRPr="002C2FE0">
        <w:rPr>
          <w:rFonts w:cs="Times New Roman"/>
          <w:szCs w:val="24"/>
          <w:lang w:val="es-ES_tradnl"/>
        </w:rPr>
        <w:t xml:space="preserve">la llegada </w:t>
      </w:r>
      <w:r w:rsidR="00B04178">
        <w:rPr>
          <w:rFonts w:cs="Times New Roman"/>
          <w:szCs w:val="24"/>
          <w:lang w:val="es-ES_tradnl"/>
        </w:rPr>
        <w:t>d</w:t>
      </w:r>
      <w:r w:rsidR="00D10FEE" w:rsidRPr="002C2FE0">
        <w:rPr>
          <w:rFonts w:cs="Times New Roman"/>
          <w:szCs w:val="24"/>
          <w:lang w:val="es-ES_tradnl"/>
        </w:rPr>
        <w:t xml:space="preserve">el </w:t>
      </w:r>
      <w:r w:rsidR="00B04178">
        <w:rPr>
          <w:rFonts w:cs="Times New Roman"/>
          <w:szCs w:val="24"/>
          <w:lang w:val="es-ES_tradnl"/>
        </w:rPr>
        <w:t>CUAltos</w:t>
      </w:r>
      <w:r w:rsidR="00172734" w:rsidRPr="002C2FE0">
        <w:rPr>
          <w:rFonts w:cs="Times New Roman"/>
          <w:szCs w:val="24"/>
          <w:lang w:val="es-ES_tradnl"/>
        </w:rPr>
        <w:t xml:space="preserve"> casi a finales del siglo pasado,</w:t>
      </w:r>
      <w:r w:rsidR="00B04178">
        <w:rPr>
          <w:rFonts w:cs="Times New Roman"/>
          <w:szCs w:val="24"/>
          <w:lang w:val="es-ES_tradnl"/>
        </w:rPr>
        <w:t xml:space="preserve"> pues</w:t>
      </w:r>
      <w:r w:rsidR="00172734" w:rsidRPr="002C2FE0">
        <w:rPr>
          <w:rFonts w:cs="Times New Roman"/>
          <w:szCs w:val="24"/>
          <w:lang w:val="es-ES_tradnl"/>
        </w:rPr>
        <w:t xml:space="preserve"> vino a impulsar las mejoras de las empresas de la región, que a su vez están impulsando programas para que sus colaboradores y familias se logren preparar en las diversas especialidades que se ofrecen.</w:t>
      </w:r>
      <w:r w:rsidR="00FB1657" w:rsidRPr="002C2FE0">
        <w:rPr>
          <w:rFonts w:cs="Times New Roman"/>
          <w:szCs w:val="24"/>
          <w:lang w:val="es-ES_tradnl"/>
        </w:rPr>
        <w:t xml:space="preserve"> </w:t>
      </w:r>
    </w:p>
    <w:p w14:paraId="153D28F8" w14:textId="736D1EF4" w:rsidR="00172734" w:rsidRPr="002C2FE0" w:rsidRDefault="00172734" w:rsidP="00550EAC">
      <w:pPr>
        <w:spacing w:after="0" w:line="360" w:lineRule="auto"/>
        <w:ind w:firstLine="708"/>
        <w:jc w:val="both"/>
        <w:rPr>
          <w:rFonts w:cs="Times New Roman"/>
          <w:szCs w:val="24"/>
          <w:lang w:val="es-ES_tradnl"/>
        </w:rPr>
      </w:pPr>
      <w:r w:rsidRPr="002C2FE0">
        <w:rPr>
          <w:rFonts w:cs="Times New Roman"/>
          <w:szCs w:val="24"/>
          <w:lang w:val="es-ES_tradnl"/>
        </w:rPr>
        <w:t>Todos</w:t>
      </w:r>
      <w:r w:rsidR="00B04178">
        <w:rPr>
          <w:rFonts w:cs="Times New Roman"/>
          <w:szCs w:val="24"/>
          <w:lang w:val="es-ES_tradnl"/>
        </w:rPr>
        <w:t xml:space="preserve">, </w:t>
      </w:r>
      <w:r w:rsidRPr="002C2FE0">
        <w:rPr>
          <w:rFonts w:cs="Times New Roman"/>
          <w:szCs w:val="24"/>
          <w:lang w:val="es-ES_tradnl"/>
        </w:rPr>
        <w:t xml:space="preserve">de manera conjunta, empresas, </w:t>
      </w:r>
      <w:r w:rsidR="00E954DB">
        <w:rPr>
          <w:rFonts w:cs="Times New Roman"/>
          <w:szCs w:val="24"/>
          <w:lang w:val="es-ES_tradnl"/>
        </w:rPr>
        <w:t>universidad</w:t>
      </w:r>
      <w:r w:rsidRPr="002C2FE0">
        <w:rPr>
          <w:rFonts w:cs="Times New Roman"/>
          <w:szCs w:val="24"/>
          <w:lang w:val="es-ES_tradnl"/>
        </w:rPr>
        <w:t xml:space="preserve"> y autoridades municipales</w:t>
      </w:r>
      <w:r w:rsidR="00B04178">
        <w:rPr>
          <w:rFonts w:cs="Times New Roman"/>
          <w:szCs w:val="24"/>
          <w:lang w:val="es-ES_tradnl"/>
        </w:rPr>
        <w:t>,</w:t>
      </w:r>
      <w:r w:rsidRPr="002C2FE0">
        <w:rPr>
          <w:rFonts w:cs="Times New Roman"/>
          <w:szCs w:val="24"/>
          <w:lang w:val="es-ES_tradnl"/>
        </w:rPr>
        <w:t xml:space="preserve"> están </w:t>
      </w:r>
      <w:r w:rsidR="00B04178">
        <w:rPr>
          <w:rFonts w:cs="Times New Roman"/>
          <w:szCs w:val="24"/>
          <w:lang w:val="es-ES_tradnl"/>
        </w:rPr>
        <w:t>dispuestos</w:t>
      </w:r>
      <w:r w:rsidR="00B04178" w:rsidRPr="002C2FE0">
        <w:rPr>
          <w:rFonts w:cs="Times New Roman"/>
          <w:szCs w:val="24"/>
          <w:lang w:val="es-ES_tradnl"/>
        </w:rPr>
        <w:t xml:space="preserve"> </w:t>
      </w:r>
      <w:r w:rsidRPr="002C2FE0">
        <w:rPr>
          <w:rFonts w:cs="Times New Roman"/>
          <w:szCs w:val="24"/>
          <w:lang w:val="es-ES_tradnl"/>
        </w:rPr>
        <w:t>a poner su granito de arena para la generación de sistemas que puedan ayudar o contribuir a revertir el cambio climático</w:t>
      </w:r>
      <w:r w:rsidR="00B04178">
        <w:rPr>
          <w:rFonts w:cs="Times New Roman"/>
          <w:szCs w:val="24"/>
          <w:lang w:val="es-ES_tradnl"/>
        </w:rPr>
        <w:t>.</w:t>
      </w:r>
      <w:r w:rsidR="00B04178" w:rsidRPr="002C2FE0">
        <w:rPr>
          <w:rFonts w:cs="Times New Roman"/>
          <w:szCs w:val="24"/>
          <w:lang w:val="es-ES_tradnl"/>
        </w:rPr>
        <w:t xml:space="preserve"> </w:t>
      </w:r>
      <w:r w:rsidR="00B04178">
        <w:rPr>
          <w:rFonts w:cs="Times New Roman"/>
          <w:szCs w:val="24"/>
          <w:lang w:val="es-ES_tradnl"/>
        </w:rPr>
        <w:t>E</w:t>
      </w:r>
      <w:r w:rsidRPr="002C2FE0">
        <w:rPr>
          <w:rFonts w:cs="Times New Roman"/>
          <w:szCs w:val="24"/>
          <w:lang w:val="es-ES_tradnl"/>
        </w:rPr>
        <w:t xml:space="preserve">s el momento </w:t>
      </w:r>
      <w:r w:rsidR="00115AE2" w:rsidRPr="002C2FE0">
        <w:rPr>
          <w:rFonts w:cs="Times New Roman"/>
          <w:szCs w:val="24"/>
          <w:lang w:val="es-ES_tradnl"/>
        </w:rPr>
        <w:t>de iniciar a utilizar dispositivos ahorradores en las casas-habitación existentes, lo que se podría hacer con las facilidades que brinda el municipio para la obtención de calentadores solares</w:t>
      </w:r>
      <w:r w:rsidR="00B04178">
        <w:rPr>
          <w:rFonts w:cs="Times New Roman"/>
          <w:szCs w:val="24"/>
          <w:lang w:val="es-ES_tradnl"/>
        </w:rPr>
        <w:t xml:space="preserve"> e</w:t>
      </w:r>
      <w:r w:rsidR="00B04178" w:rsidRPr="002C2FE0">
        <w:rPr>
          <w:rFonts w:cs="Times New Roman"/>
          <w:szCs w:val="24"/>
          <w:lang w:val="es-ES_tradnl"/>
        </w:rPr>
        <w:t xml:space="preserve"> </w:t>
      </w:r>
      <w:r w:rsidR="00115AE2" w:rsidRPr="002C2FE0">
        <w:rPr>
          <w:rFonts w:cs="Times New Roman"/>
          <w:szCs w:val="24"/>
          <w:lang w:val="es-ES_tradnl"/>
        </w:rPr>
        <w:t>iniciar con la instalación de sistemas de generación de energía eléctrica en las casas-habitación con el apoyo de las empresas, ya que ellas fueron las primeras que los colocaron en sus instalaciones.</w:t>
      </w:r>
      <w:r w:rsidR="00A4522E" w:rsidRPr="002C2FE0">
        <w:rPr>
          <w:rFonts w:cs="Times New Roman"/>
          <w:szCs w:val="24"/>
          <w:lang w:val="es-ES_tradnl"/>
        </w:rPr>
        <w:t xml:space="preserve"> </w:t>
      </w:r>
    </w:p>
    <w:p w14:paraId="25C6F2E7" w14:textId="65369E1E" w:rsidR="00A4522E" w:rsidRDefault="00A4522E" w:rsidP="00A4522E">
      <w:pPr>
        <w:spacing w:after="0" w:line="360" w:lineRule="auto"/>
        <w:rPr>
          <w:rFonts w:cs="Times New Roman"/>
          <w:b/>
          <w:i/>
          <w:sz w:val="28"/>
          <w:szCs w:val="24"/>
          <w:lang w:val="es-ES_tradnl"/>
        </w:rPr>
      </w:pPr>
    </w:p>
    <w:p w14:paraId="7B5CDF07" w14:textId="34E51298" w:rsidR="007F57E5" w:rsidRDefault="007F57E5" w:rsidP="00A4522E">
      <w:pPr>
        <w:spacing w:after="0" w:line="360" w:lineRule="auto"/>
        <w:rPr>
          <w:rFonts w:cs="Times New Roman"/>
          <w:b/>
          <w:i/>
          <w:sz w:val="28"/>
          <w:szCs w:val="24"/>
          <w:lang w:val="es-ES_tradnl"/>
        </w:rPr>
      </w:pPr>
    </w:p>
    <w:p w14:paraId="53071F38" w14:textId="5345848E" w:rsidR="007F57E5" w:rsidRDefault="007F57E5" w:rsidP="00A4522E">
      <w:pPr>
        <w:spacing w:after="0" w:line="360" w:lineRule="auto"/>
        <w:rPr>
          <w:rFonts w:cs="Times New Roman"/>
          <w:b/>
          <w:i/>
          <w:sz w:val="28"/>
          <w:szCs w:val="24"/>
          <w:lang w:val="es-ES_tradnl"/>
        </w:rPr>
      </w:pPr>
    </w:p>
    <w:p w14:paraId="2CFB13EE" w14:textId="37384ADB" w:rsidR="007F57E5" w:rsidRDefault="007F57E5" w:rsidP="00A4522E">
      <w:pPr>
        <w:spacing w:after="0" w:line="360" w:lineRule="auto"/>
        <w:rPr>
          <w:rFonts w:cs="Times New Roman"/>
          <w:b/>
          <w:i/>
          <w:sz w:val="28"/>
          <w:szCs w:val="24"/>
          <w:lang w:val="es-ES_tradnl"/>
        </w:rPr>
      </w:pPr>
    </w:p>
    <w:p w14:paraId="059C92A6" w14:textId="62B28AAC" w:rsidR="007F57E5" w:rsidRDefault="007F57E5" w:rsidP="00A4522E">
      <w:pPr>
        <w:spacing w:after="0" w:line="360" w:lineRule="auto"/>
        <w:rPr>
          <w:rFonts w:cs="Times New Roman"/>
          <w:b/>
          <w:i/>
          <w:sz w:val="28"/>
          <w:szCs w:val="24"/>
          <w:lang w:val="es-ES_tradnl"/>
        </w:rPr>
      </w:pPr>
    </w:p>
    <w:p w14:paraId="767ED44E" w14:textId="7AA39CC8" w:rsidR="007F57E5" w:rsidRDefault="007F57E5" w:rsidP="00A4522E">
      <w:pPr>
        <w:spacing w:after="0" w:line="360" w:lineRule="auto"/>
        <w:rPr>
          <w:rFonts w:cs="Times New Roman"/>
          <w:b/>
          <w:i/>
          <w:sz w:val="28"/>
          <w:szCs w:val="24"/>
          <w:lang w:val="es-ES_tradnl"/>
        </w:rPr>
      </w:pPr>
    </w:p>
    <w:p w14:paraId="71C2ACF3" w14:textId="77777777" w:rsidR="007F57E5" w:rsidRPr="002C2FE0" w:rsidRDefault="007F57E5" w:rsidP="00A4522E">
      <w:pPr>
        <w:spacing w:after="0" w:line="360" w:lineRule="auto"/>
        <w:rPr>
          <w:rFonts w:cs="Times New Roman"/>
          <w:b/>
          <w:i/>
          <w:sz w:val="28"/>
          <w:szCs w:val="24"/>
          <w:lang w:val="es-ES_tradnl"/>
        </w:rPr>
      </w:pPr>
    </w:p>
    <w:p w14:paraId="7CEE6F79" w14:textId="0C61FA2B" w:rsidR="00885633" w:rsidRPr="00550EAC" w:rsidRDefault="00885633" w:rsidP="00A345F7">
      <w:pPr>
        <w:spacing w:after="0" w:line="360" w:lineRule="auto"/>
        <w:jc w:val="center"/>
        <w:rPr>
          <w:rFonts w:cs="Times New Roman"/>
          <w:b/>
          <w:iCs/>
          <w:sz w:val="32"/>
          <w:szCs w:val="28"/>
          <w:lang w:val="es-ES_tradnl"/>
        </w:rPr>
      </w:pPr>
      <w:r w:rsidRPr="00550EAC">
        <w:rPr>
          <w:rFonts w:cs="Times New Roman"/>
          <w:b/>
          <w:iCs/>
          <w:sz w:val="32"/>
          <w:szCs w:val="28"/>
          <w:lang w:val="es-ES_tradnl"/>
        </w:rPr>
        <w:lastRenderedPageBreak/>
        <w:t>Discusión</w:t>
      </w:r>
    </w:p>
    <w:p w14:paraId="7C20465F" w14:textId="4DF4B441" w:rsidR="00172734" w:rsidRPr="002C2FE0" w:rsidRDefault="00172734" w:rsidP="00550EAC">
      <w:pPr>
        <w:spacing w:after="0" w:line="360" w:lineRule="auto"/>
        <w:ind w:firstLine="708"/>
        <w:jc w:val="both"/>
        <w:rPr>
          <w:rFonts w:cs="Times New Roman"/>
          <w:szCs w:val="24"/>
          <w:lang w:val="es-ES_tradnl"/>
        </w:rPr>
      </w:pPr>
      <w:r w:rsidRPr="002C2FE0">
        <w:rPr>
          <w:rFonts w:cs="Times New Roman"/>
          <w:szCs w:val="24"/>
          <w:lang w:val="es-ES_tradnl"/>
        </w:rPr>
        <w:t xml:space="preserve">Como se ha </w:t>
      </w:r>
      <w:r w:rsidR="00115AE2" w:rsidRPr="002C2FE0">
        <w:rPr>
          <w:rFonts w:cs="Times New Roman"/>
          <w:szCs w:val="24"/>
          <w:lang w:val="es-ES_tradnl"/>
        </w:rPr>
        <w:t>podido ver a través del</w:t>
      </w:r>
      <w:r w:rsidR="00716738">
        <w:rPr>
          <w:rFonts w:cs="Times New Roman"/>
          <w:szCs w:val="24"/>
          <w:lang w:val="es-ES_tradnl"/>
        </w:rPr>
        <w:t xml:space="preserve"> presente</w:t>
      </w:r>
      <w:r w:rsidR="00115AE2" w:rsidRPr="002C2FE0">
        <w:rPr>
          <w:rFonts w:cs="Times New Roman"/>
          <w:szCs w:val="24"/>
          <w:lang w:val="es-ES_tradnl"/>
        </w:rPr>
        <w:t xml:space="preserve"> documento, existe una gran urgencia que dar inicio con programas municipales, estatales, federales y privados, combinados preferentemente, para que la nueva cultura del ahorro de energías se adentre entre los pobladores de Tepatitlán</w:t>
      </w:r>
      <w:r w:rsidR="00716738">
        <w:rPr>
          <w:rFonts w:cs="Times New Roman"/>
          <w:szCs w:val="24"/>
          <w:lang w:val="es-ES_tradnl"/>
        </w:rPr>
        <w:t>. L</w:t>
      </w:r>
      <w:r w:rsidR="00115AE2" w:rsidRPr="002C2FE0">
        <w:rPr>
          <w:rFonts w:cs="Times New Roman"/>
          <w:szCs w:val="24"/>
          <w:lang w:val="es-ES_tradnl"/>
        </w:rPr>
        <w:t>a gente estará dispuesta a participar por el simple hecho de que se le diga que podrá tener ahorros económicos y que redundará en beneficio de su familia, pero</w:t>
      </w:r>
      <w:r w:rsidR="00B04178">
        <w:rPr>
          <w:rFonts w:cs="Times New Roman"/>
          <w:szCs w:val="24"/>
          <w:lang w:val="es-ES_tradnl"/>
        </w:rPr>
        <w:t xml:space="preserve"> sobre todo porque contribuirán</w:t>
      </w:r>
      <w:r w:rsidR="00115AE2" w:rsidRPr="002C2FE0">
        <w:rPr>
          <w:rFonts w:cs="Times New Roman"/>
          <w:szCs w:val="24"/>
          <w:lang w:val="es-ES_tradnl"/>
        </w:rPr>
        <w:t xml:space="preserve"> a revertir los efectos del cambio climático que está</w:t>
      </w:r>
      <w:r w:rsidR="00B04178">
        <w:rPr>
          <w:rFonts w:cs="Times New Roman"/>
          <w:szCs w:val="24"/>
          <w:lang w:val="es-ES_tradnl"/>
        </w:rPr>
        <w:t>n</w:t>
      </w:r>
      <w:r w:rsidR="00115AE2" w:rsidRPr="002C2FE0">
        <w:rPr>
          <w:rFonts w:cs="Times New Roman"/>
          <w:szCs w:val="24"/>
          <w:lang w:val="es-ES_tradnl"/>
        </w:rPr>
        <w:t xml:space="preserve"> afectando no solo a ellos, sino a todo el planeta.</w:t>
      </w:r>
    </w:p>
    <w:p w14:paraId="0D0177EA" w14:textId="77777777" w:rsidR="00A4522E" w:rsidRPr="002C2FE0" w:rsidRDefault="00A4522E" w:rsidP="00A4522E">
      <w:pPr>
        <w:spacing w:after="0" w:line="360" w:lineRule="auto"/>
        <w:rPr>
          <w:rFonts w:cs="Times New Roman"/>
          <w:b/>
          <w:i/>
          <w:sz w:val="28"/>
          <w:szCs w:val="24"/>
          <w:lang w:val="es-ES_tradnl"/>
        </w:rPr>
      </w:pPr>
      <w:bookmarkStart w:id="5" w:name="_Toc7957127"/>
    </w:p>
    <w:p w14:paraId="150B5B80" w14:textId="379C94B3" w:rsidR="001E5EAD" w:rsidRPr="00550EAC" w:rsidRDefault="001E5EAD" w:rsidP="00A345F7">
      <w:pPr>
        <w:spacing w:after="0" w:line="360" w:lineRule="auto"/>
        <w:jc w:val="center"/>
        <w:rPr>
          <w:rFonts w:cs="Times New Roman"/>
          <w:b/>
          <w:iCs/>
          <w:sz w:val="40"/>
          <w:szCs w:val="28"/>
          <w:lang w:val="es-ES_tradnl"/>
        </w:rPr>
      </w:pPr>
      <w:r w:rsidRPr="00550EAC">
        <w:rPr>
          <w:rFonts w:cs="Times New Roman"/>
          <w:b/>
          <w:iCs/>
          <w:sz w:val="32"/>
          <w:szCs w:val="28"/>
          <w:lang w:val="es-ES_tradnl"/>
        </w:rPr>
        <w:t>Conclusiones</w:t>
      </w:r>
      <w:bookmarkEnd w:id="5"/>
    </w:p>
    <w:p w14:paraId="321CDE74" w14:textId="7CFE2720" w:rsidR="00716738" w:rsidRPr="002C2FE0" w:rsidRDefault="00683A0F" w:rsidP="00550EAC">
      <w:pPr>
        <w:spacing w:after="0" w:line="360" w:lineRule="auto"/>
        <w:ind w:firstLine="708"/>
        <w:jc w:val="both"/>
        <w:rPr>
          <w:rFonts w:cs="Times New Roman"/>
          <w:szCs w:val="24"/>
          <w:lang w:val="es-ES_tradnl"/>
        </w:rPr>
      </w:pPr>
      <w:r w:rsidRPr="002C2FE0">
        <w:rPr>
          <w:rFonts w:cs="Times New Roman"/>
          <w:szCs w:val="24"/>
          <w:lang w:val="es-ES_tradnl"/>
        </w:rPr>
        <w:t>La gente de cualquier región, durante años</w:t>
      </w:r>
      <w:r w:rsidR="00716738">
        <w:rPr>
          <w:rFonts w:cs="Times New Roman"/>
          <w:szCs w:val="24"/>
          <w:lang w:val="es-ES_tradnl"/>
        </w:rPr>
        <w:t>,</w:t>
      </w:r>
      <w:r w:rsidRPr="002C2FE0">
        <w:rPr>
          <w:rFonts w:cs="Times New Roman"/>
          <w:szCs w:val="24"/>
          <w:lang w:val="es-ES_tradnl"/>
        </w:rPr>
        <w:t xml:space="preserve"> no tuvo conciencia sobre el daño que se le hacía al medio ambiente al encender un foco, al calentar el agua en su casa o al encender el ventilador o el clima artificial que tenía en su casa para que estuviera en mejores condiciones.</w:t>
      </w:r>
      <w:r w:rsidR="00716738">
        <w:rPr>
          <w:rFonts w:cs="Times New Roman"/>
          <w:szCs w:val="24"/>
          <w:lang w:val="es-ES_tradnl"/>
        </w:rPr>
        <w:t xml:space="preserve"> </w:t>
      </w:r>
    </w:p>
    <w:p w14:paraId="7DB86EC7" w14:textId="02AAAA0E" w:rsidR="00683A0F" w:rsidRPr="002C2FE0" w:rsidRDefault="00683A0F" w:rsidP="00550EAC">
      <w:pPr>
        <w:spacing w:after="0" w:line="360" w:lineRule="auto"/>
        <w:ind w:firstLine="708"/>
        <w:jc w:val="both"/>
        <w:rPr>
          <w:rFonts w:cs="Times New Roman"/>
          <w:szCs w:val="24"/>
          <w:lang w:val="es-ES_tradnl"/>
        </w:rPr>
      </w:pPr>
      <w:r w:rsidRPr="002C2FE0">
        <w:rPr>
          <w:rFonts w:cs="Times New Roman"/>
          <w:szCs w:val="24"/>
          <w:lang w:val="es-ES_tradnl"/>
        </w:rPr>
        <w:t>Aunque nuestro país firmó los tratados que están orientados a disminuir los efectos del cambio climático, tal parece ser que la información nunca llegó a la población en general</w:t>
      </w:r>
      <w:r w:rsidR="00716738">
        <w:rPr>
          <w:rFonts w:cs="Times New Roman"/>
          <w:szCs w:val="24"/>
          <w:lang w:val="es-ES_tradnl"/>
        </w:rPr>
        <w:t>,</w:t>
      </w:r>
      <w:r w:rsidRPr="002C2FE0">
        <w:rPr>
          <w:rFonts w:cs="Times New Roman"/>
          <w:szCs w:val="24"/>
          <w:lang w:val="es-ES_tradnl"/>
        </w:rPr>
        <w:t xml:space="preserve"> aunque se haya anunciado por parte de las autoridades federales, aun cuando se hayan abierto oficinas dedicadas a atender esos problemas.</w:t>
      </w:r>
      <w:r w:rsidR="00716738">
        <w:rPr>
          <w:rFonts w:cs="Times New Roman"/>
          <w:szCs w:val="24"/>
          <w:lang w:val="es-ES_tradnl"/>
        </w:rPr>
        <w:t xml:space="preserve"> </w:t>
      </w:r>
      <w:r w:rsidR="001D58F2">
        <w:rPr>
          <w:rFonts w:cs="Times New Roman"/>
          <w:szCs w:val="24"/>
          <w:lang w:val="es-ES_tradnl"/>
        </w:rPr>
        <w:t>C</w:t>
      </w:r>
      <w:r w:rsidRPr="002C2FE0">
        <w:rPr>
          <w:rFonts w:cs="Times New Roman"/>
          <w:szCs w:val="24"/>
          <w:lang w:val="es-ES_tradnl"/>
        </w:rPr>
        <w:t>uriosamente</w:t>
      </w:r>
      <w:r w:rsidR="001D58F2">
        <w:rPr>
          <w:rFonts w:cs="Times New Roman"/>
          <w:szCs w:val="24"/>
          <w:lang w:val="es-ES_tradnl"/>
        </w:rPr>
        <w:t>,</w:t>
      </w:r>
      <w:r w:rsidRPr="002C2FE0">
        <w:rPr>
          <w:rFonts w:cs="Times New Roman"/>
          <w:szCs w:val="24"/>
          <w:lang w:val="es-ES_tradnl"/>
        </w:rPr>
        <w:t xml:space="preserve"> aquellas personas que llegaron con la universidad fueron las primera</w:t>
      </w:r>
      <w:r w:rsidR="00716738">
        <w:rPr>
          <w:rFonts w:cs="Times New Roman"/>
          <w:szCs w:val="24"/>
          <w:lang w:val="es-ES_tradnl"/>
        </w:rPr>
        <w:t>s</w:t>
      </w:r>
      <w:r w:rsidRPr="002C2FE0">
        <w:rPr>
          <w:rFonts w:cs="Times New Roman"/>
          <w:szCs w:val="24"/>
          <w:lang w:val="es-ES_tradnl"/>
        </w:rPr>
        <w:t xml:space="preserve"> </w:t>
      </w:r>
      <w:r w:rsidR="00716738">
        <w:rPr>
          <w:rFonts w:cs="Times New Roman"/>
          <w:szCs w:val="24"/>
          <w:lang w:val="es-ES_tradnl"/>
        </w:rPr>
        <w:t>en</w:t>
      </w:r>
      <w:r w:rsidRPr="002C2FE0">
        <w:rPr>
          <w:rFonts w:cs="Times New Roman"/>
          <w:szCs w:val="24"/>
          <w:lang w:val="es-ES_tradnl"/>
        </w:rPr>
        <w:t xml:space="preserve"> dar a conocer lo que estaba sucediendo en el mundo, y tal parece ser que </w:t>
      </w:r>
      <w:proofErr w:type="spellStart"/>
      <w:r w:rsidRPr="002C2FE0">
        <w:rPr>
          <w:rFonts w:cs="Times New Roman"/>
          <w:szCs w:val="24"/>
          <w:lang w:val="es-ES_tradnl"/>
        </w:rPr>
        <w:t>aún</w:t>
      </w:r>
      <w:proofErr w:type="spellEnd"/>
      <w:r w:rsidRPr="002C2FE0">
        <w:rPr>
          <w:rFonts w:cs="Times New Roman"/>
          <w:szCs w:val="24"/>
          <w:lang w:val="es-ES_tradnl"/>
        </w:rPr>
        <w:t xml:space="preserve"> así a poca gente le importó, por ello es que en este documento se buscó la forma de que la gente se </w:t>
      </w:r>
      <w:r w:rsidR="001D58F2">
        <w:rPr>
          <w:rFonts w:cs="Times New Roman"/>
          <w:szCs w:val="24"/>
          <w:lang w:val="es-ES_tradnl"/>
        </w:rPr>
        <w:t>interesara</w:t>
      </w:r>
      <w:r w:rsidR="001D58F2" w:rsidRPr="002C2FE0">
        <w:rPr>
          <w:rFonts w:cs="Times New Roman"/>
          <w:szCs w:val="24"/>
          <w:lang w:val="es-ES_tradnl"/>
        </w:rPr>
        <w:t xml:space="preserve"> </w:t>
      </w:r>
      <w:r w:rsidRPr="002C2FE0">
        <w:rPr>
          <w:rFonts w:cs="Times New Roman"/>
          <w:szCs w:val="24"/>
          <w:lang w:val="es-ES_tradnl"/>
        </w:rPr>
        <w:t>por los problemas del medio ambiente si</w:t>
      </w:r>
      <w:r w:rsidR="001D58F2">
        <w:rPr>
          <w:rFonts w:cs="Times New Roman"/>
          <w:szCs w:val="24"/>
          <w:lang w:val="es-ES_tradnl"/>
        </w:rPr>
        <w:t>n</w:t>
      </w:r>
      <w:r w:rsidRPr="002C2FE0">
        <w:rPr>
          <w:rFonts w:cs="Times New Roman"/>
          <w:szCs w:val="24"/>
          <w:lang w:val="es-ES_tradnl"/>
        </w:rPr>
        <w:t xml:space="preserve"> mencionarles todas las teorías, sin explicarles </w:t>
      </w:r>
      <w:r w:rsidR="00F109DD" w:rsidRPr="002C2FE0">
        <w:rPr>
          <w:rFonts w:cs="Times New Roman"/>
          <w:szCs w:val="24"/>
          <w:lang w:val="es-ES_tradnl"/>
        </w:rPr>
        <w:t>todos los elementos que las componen ni la forma en que interactúan</w:t>
      </w:r>
      <w:r w:rsidR="0027023D">
        <w:rPr>
          <w:rFonts w:cs="Times New Roman"/>
          <w:szCs w:val="24"/>
          <w:lang w:val="es-ES_tradnl"/>
        </w:rPr>
        <w:t xml:space="preserve">; </w:t>
      </w:r>
      <w:r w:rsidR="00F109DD" w:rsidRPr="002C2FE0">
        <w:rPr>
          <w:rFonts w:cs="Times New Roman"/>
          <w:szCs w:val="24"/>
          <w:lang w:val="es-ES_tradnl"/>
        </w:rPr>
        <w:t xml:space="preserve">simplemente se buscó llamar su atención de la forma más sutil posible, y se pudo encontrar que la forma más sencilla </w:t>
      </w:r>
      <w:r w:rsidR="0027023D">
        <w:rPr>
          <w:rFonts w:cs="Times New Roman"/>
          <w:szCs w:val="24"/>
          <w:lang w:val="es-ES_tradnl"/>
        </w:rPr>
        <w:t>es</w:t>
      </w:r>
      <w:r w:rsidR="00F109DD" w:rsidRPr="002C2FE0">
        <w:rPr>
          <w:rFonts w:cs="Times New Roman"/>
          <w:szCs w:val="24"/>
          <w:lang w:val="es-ES_tradnl"/>
        </w:rPr>
        <w:t xml:space="preserve"> hablarles del ahorro que podrán obtener por usar o dejar de usar algo.</w:t>
      </w:r>
    </w:p>
    <w:p w14:paraId="42E798D6" w14:textId="41F70523" w:rsidR="009D73EB" w:rsidRPr="002C2FE0" w:rsidRDefault="00F109DD" w:rsidP="00550EAC">
      <w:pPr>
        <w:spacing w:after="0" w:line="360" w:lineRule="auto"/>
        <w:ind w:firstLine="708"/>
        <w:jc w:val="both"/>
        <w:rPr>
          <w:rFonts w:cs="Times New Roman"/>
          <w:szCs w:val="24"/>
          <w:lang w:val="es-ES_tradnl"/>
        </w:rPr>
      </w:pPr>
      <w:r w:rsidRPr="002C2FE0">
        <w:rPr>
          <w:rFonts w:cs="Times New Roman"/>
          <w:szCs w:val="24"/>
          <w:lang w:val="es-ES_tradnl"/>
        </w:rPr>
        <w:t>Cuando la gente ve</w:t>
      </w:r>
      <w:r w:rsidR="001F70CC">
        <w:rPr>
          <w:rFonts w:cs="Times New Roman"/>
          <w:szCs w:val="24"/>
          <w:lang w:val="es-ES_tradnl"/>
        </w:rPr>
        <w:t>a</w:t>
      </w:r>
      <w:r w:rsidRPr="002C2FE0">
        <w:rPr>
          <w:rFonts w:cs="Times New Roman"/>
          <w:szCs w:val="24"/>
          <w:lang w:val="es-ES_tradnl"/>
        </w:rPr>
        <w:t xml:space="preserve"> que va a poder contar con m</w:t>
      </w:r>
      <w:r w:rsidR="00E954DB">
        <w:rPr>
          <w:rFonts w:cs="Times New Roman"/>
          <w:szCs w:val="24"/>
          <w:lang w:val="es-ES_tradnl"/>
        </w:rPr>
        <w:t>á</w:t>
      </w:r>
      <w:r w:rsidRPr="002C2FE0">
        <w:rPr>
          <w:rFonts w:cs="Times New Roman"/>
          <w:szCs w:val="24"/>
          <w:lang w:val="es-ES_tradnl"/>
        </w:rPr>
        <w:t xml:space="preserve">s dinero en su bolsillo, debido a que ha dejado de pagar algunos servicios o pagará menos por ellos, </w:t>
      </w:r>
      <w:r w:rsidR="001F70CC">
        <w:rPr>
          <w:rFonts w:cs="Times New Roman"/>
          <w:szCs w:val="24"/>
          <w:lang w:val="es-ES_tradnl"/>
        </w:rPr>
        <w:t>se involucrarán</w:t>
      </w:r>
      <w:r w:rsidRPr="002C2FE0">
        <w:rPr>
          <w:rFonts w:cs="Times New Roman"/>
          <w:szCs w:val="24"/>
          <w:lang w:val="es-ES_tradnl"/>
        </w:rPr>
        <w:t xml:space="preserve"> sin reservas en los programas que implementan la incorporación de</w:t>
      </w:r>
      <w:r w:rsidR="00A4522E" w:rsidRPr="002C2FE0">
        <w:rPr>
          <w:rFonts w:cs="Times New Roman"/>
          <w:szCs w:val="24"/>
          <w:lang w:val="es-ES_tradnl"/>
        </w:rPr>
        <w:t xml:space="preserve"> </w:t>
      </w:r>
      <w:r w:rsidRPr="002C2FE0">
        <w:rPr>
          <w:rFonts w:cs="Times New Roman"/>
          <w:szCs w:val="24"/>
          <w:lang w:val="es-ES_tradnl"/>
        </w:rPr>
        <w:t xml:space="preserve">las </w:t>
      </w:r>
      <w:r w:rsidR="006464F4" w:rsidRPr="002C2FE0">
        <w:rPr>
          <w:rFonts w:cs="Times New Roman"/>
          <w:szCs w:val="24"/>
          <w:lang w:val="es-ES_tradnl"/>
        </w:rPr>
        <w:t>tecnologías</w:t>
      </w:r>
      <w:r w:rsidRPr="002C2FE0">
        <w:rPr>
          <w:rFonts w:cs="Times New Roman"/>
          <w:szCs w:val="24"/>
          <w:lang w:val="es-ES_tradnl"/>
        </w:rPr>
        <w:t xml:space="preserve"> sustentables.</w:t>
      </w:r>
    </w:p>
    <w:p w14:paraId="59730990" w14:textId="5471CFB3" w:rsidR="00A4522E" w:rsidRDefault="00A4522E" w:rsidP="00A4522E">
      <w:pPr>
        <w:spacing w:after="0" w:line="360" w:lineRule="auto"/>
        <w:rPr>
          <w:rFonts w:cs="Times New Roman"/>
          <w:b/>
          <w:i/>
          <w:sz w:val="28"/>
          <w:szCs w:val="24"/>
          <w:lang w:val="es-ES_tradnl"/>
        </w:rPr>
      </w:pPr>
    </w:p>
    <w:p w14:paraId="2D39F5BF" w14:textId="2395738F" w:rsidR="007F57E5" w:rsidRDefault="007F57E5" w:rsidP="00A4522E">
      <w:pPr>
        <w:spacing w:after="0" w:line="360" w:lineRule="auto"/>
        <w:rPr>
          <w:rFonts w:cs="Times New Roman"/>
          <w:b/>
          <w:i/>
          <w:sz w:val="28"/>
          <w:szCs w:val="24"/>
          <w:lang w:val="es-ES_tradnl"/>
        </w:rPr>
      </w:pPr>
    </w:p>
    <w:p w14:paraId="377F0041" w14:textId="77777777" w:rsidR="007F57E5" w:rsidRPr="002C2FE0" w:rsidRDefault="007F57E5" w:rsidP="00A4522E">
      <w:pPr>
        <w:spacing w:after="0" w:line="360" w:lineRule="auto"/>
        <w:rPr>
          <w:rFonts w:cs="Times New Roman"/>
          <w:b/>
          <w:i/>
          <w:sz w:val="28"/>
          <w:szCs w:val="24"/>
          <w:lang w:val="es-ES_tradnl"/>
        </w:rPr>
      </w:pPr>
    </w:p>
    <w:p w14:paraId="737A17F9" w14:textId="696B6E4A" w:rsidR="006F1141" w:rsidRPr="00550EAC" w:rsidRDefault="006F1141" w:rsidP="00A345F7">
      <w:pPr>
        <w:spacing w:after="0" w:line="360" w:lineRule="auto"/>
        <w:jc w:val="center"/>
        <w:rPr>
          <w:rFonts w:cs="Times New Roman"/>
          <w:b/>
          <w:iCs/>
          <w:sz w:val="28"/>
          <w:szCs w:val="24"/>
          <w:lang w:val="es-ES_tradnl"/>
        </w:rPr>
      </w:pPr>
      <w:r w:rsidRPr="00550EAC">
        <w:rPr>
          <w:rFonts w:cs="Times New Roman"/>
          <w:b/>
          <w:iCs/>
          <w:sz w:val="28"/>
          <w:szCs w:val="24"/>
          <w:lang w:val="es-ES_tradnl"/>
        </w:rPr>
        <w:lastRenderedPageBreak/>
        <w:t>Trabajo futuro</w:t>
      </w:r>
    </w:p>
    <w:p w14:paraId="04ECE3D2" w14:textId="0007CCBD" w:rsidR="00F109DD" w:rsidRPr="002C2FE0" w:rsidRDefault="00F109DD" w:rsidP="00A24405">
      <w:pPr>
        <w:spacing w:after="0" w:line="360" w:lineRule="auto"/>
        <w:ind w:firstLine="567"/>
        <w:jc w:val="both"/>
        <w:rPr>
          <w:rFonts w:cs="Times New Roman"/>
          <w:szCs w:val="24"/>
          <w:lang w:val="es-ES_tradnl"/>
        </w:rPr>
      </w:pPr>
      <w:r w:rsidRPr="002C2FE0">
        <w:rPr>
          <w:rFonts w:cs="Times New Roman"/>
          <w:szCs w:val="24"/>
          <w:lang w:val="es-ES_tradnl"/>
        </w:rPr>
        <w:t xml:space="preserve">Como integrantes del </w:t>
      </w:r>
      <w:r w:rsidR="001F70CC">
        <w:rPr>
          <w:rFonts w:cs="Times New Roman"/>
          <w:szCs w:val="24"/>
          <w:lang w:val="es-ES_tradnl"/>
        </w:rPr>
        <w:t>CUAltos</w:t>
      </w:r>
      <w:r w:rsidRPr="002C2FE0">
        <w:rPr>
          <w:rFonts w:cs="Times New Roman"/>
          <w:szCs w:val="24"/>
          <w:lang w:val="es-ES_tradnl"/>
        </w:rPr>
        <w:t xml:space="preserve"> se tiene la obligación moral de participar en los programas que ayuden a mitigar los efectos del cambio climático, pero también es indispensable que se haga extensiva esta participación a los propios estudiantes, y que ellos </w:t>
      </w:r>
      <w:r w:rsidR="006F1141" w:rsidRPr="002C2FE0">
        <w:rPr>
          <w:rFonts w:cs="Times New Roman"/>
          <w:szCs w:val="24"/>
          <w:lang w:val="es-ES_tradnl"/>
        </w:rPr>
        <w:t xml:space="preserve">a </w:t>
      </w:r>
      <w:r w:rsidR="00F50029">
        <w:rPr>
          <w:rFonts w:cs="Times New Roman"/>
          <w:szCs w:val="24"/>
          <w:lang w:val="es-ES_tradnl"/>
        </w:rPr>
        <w:t xml:space="preserve">su </w:t>
      </w:r>
      <w:r w:rsidR="006F1141" w:rsidRPr="002C2FE0">
        <w:rPr>
          <w:rFonts w:cs="Times New Roman"/>
          <w:szCs w:val="24"/>
          <w:lang w:val="es-ES_tradnl"/>
        </w:rPr>
        <w:t xml:space="preserve">vez </w:t>
      </w:r>
      <w:r w:rsidRPr="002C2FE0">
        <w:rPr>
          <w:rFonts w:cs="Times New Roman"/>
          <w:szCs w:val="24"/>
          <w:lang w:val="es-ES_tradnl"/>
        </w:rPr>
        <w:t>involucren a sus familiares y amigos.</w:t>
      </w:r>
    </w:p>
    <w:p w14:paraId="28CDD83F" w14:textId="304D4C6A" w:rsidR="00D00A7B" w:rsidRPr="002C2FE0" w:rsidRDefault="00F109DD" w:rsidP="00550EAC">
      <w:pPr>
        <w:spacing w:after="0" w:line="360" w:lineRule="auto"/>
        <w:ind w:firstLine="708"/>
        <w:jc w:val="both"/>
        <w:rPr>
          <w:rFonts w:cs="Times New Roman"/>
          <w:szCs w:val="24"/>
          <w:lang w:val="es-ES_tradnl"/>
        </w:rPr>
      </w:pPr>
      <w:r w:rsidRPr="002C2FE0">
        <w:rPr>
          <w:rFonts w:cs="Times New Roman"/>
          <w:szCs w:val="24"/>
          <w:lang w:val="es-ES_tradnl"/>
        </w:rPr>
        <w:t>Por tal motivo,</w:t>
      </w:r>
      <w:r w:rsidR="00377C6B">
        <w:rPr>
          <w:rFonts w:cs="Times New Roman"/>
          <w:szCs w:val="24"/>
          <w:lang w:val="es-ES_tradnl"/>
        </w:rPr>
        <w:t xml:space="preserve"> queda pendiente proponer </w:t>
      </w:r>
      <w:r w:rsidRPr="002C2FE0">
        <w:rPr>
          <w:rFonts w:cs="Times New Roman"/>
          <w:szCs w:val="24"/>
          <w:lang w:val="es-ES_tradnl"/>
        </w:rPr>
        <w:t xml:space="preserve">ante las autoridades universitarias un programa </w:t>
      </w:r>
      <w:r w:rsidR="006F1141" w:rsidRPr="002C2FE0">
        <w:rPr>
          <w:rFonts w:cs="Times New Roman"/>
          <w:szCs w:val="24"/>
          <w:lang w:val="es-ES_tradnl"/>
        </w:rPr>
        <w:t xml:space="preserve">que </w:t>
      </w:r>
      <w:r w:rsidRPr="002C2FE0">
        <w:rPr>
          <w:rFonts w:cs="Times New Roman"/>
          <w:szCs w:val="24"/>
          <w:lang w:val="es-ES_tradnl"/>
        </w:rPr>
        <w:t xml:space="preserve">motive a los estudiantes </w:t>
      </w:r>
      <w:r w:rsidR="00207C02">
        <w:rPr>
          <w:rFonts w:cs="Times New Roman"/>
          <w:szCs w:val="24"/>
          <w:lang w:val="es-ES_tradnl"/>
        </w:rPr>
        <w:t>por medio de</w:t>
      </w:r>
      <w:r w:rsidR="00207C02" w:rsidRPr="002C2FE0">
        <w:rPr>
          <w:rFonts w:cs="Times New Roman"/>
          <w:szCs w:val="24"/>
          <w:lang w:val="es-ES_tradnl"/>
        </w:rPr>
        <w:t xml:space="preserve"> </w:t>
      </w:r>
      <w:r w:rsidRPr="002C2FE0">
        <w:rPr>
          <w:rFonts w:cs="Times New Roman"/>
          <w:szCs w:val="24"/>
          <w:lang w:val="es-ES_tradnl"/>
        </w:rPr>
        <w:t xml:space="preserve">la obtención de créditos </w:t>
      </w:r>
      <w:r w:rsidR="00207C02">
        <w:rPr>
          <w:rFonts w:cs="Times New Roman"/>
          <w:szCs w:val="24"/>
          <w:lang w:val="es-ES_tradnl"/>
        </w:rPr>
        <w:t xml:space="preserve">a que se involucren en actividades ambientales. </w:t>
      </w:r>
      <w:r w:rsidR="00F00943" w:rsidRPr="002C2FE0">
        <w:rPr>
          <w:rFonts w:cs="Times New Roman"/>
          <w:szCs w:val="24"/>
          <w:lang w:val="es-ES_tradnl"/>
        </w:rPr>
        <w:t>El cambio climático es un problema muy serio a nivel mundial, por lo que cualquier pequeña aportación que puedan hacer los estudiantes como parte de esos programas</w:t>
      </w:r>
      <w:r w:rsidR="00D00A7B">
        <w:rPr>
          <w:rFonts w:cs="Times New Roman"/>
          <w:szCs w:val="24"/>
          <w:lang w:val="es-ES_tradnl"/>
        </w:rPr>
        <w:t>, por más pequeño que sea, será benéfico para el planeta.</w:t>
      </w:r>
    </w:p>
    <w:p w14:paraId="2E09642B" w14:textId="77777777" w:rsidR="00F00943" w:rsidRPr="002C2FE0" w:rsidRDefault="00F00943" w:rsidP="00550EAC">
      <w:pPr>
        <w:spacing w:after="0" w:line="360" w:lineRule="auto"/>
        <w:ind w:firstLine="708"/>
        <w:jc w:val="both"/>
        <w:rPr>
          <w:rFonts w:cs="Times New Roman"/>
          <w:szCs w:val="24"/>
          <w:lang w:val="es-ES_tradnl"/>
        </w:rPr>
      </w:pPr>
      <w:r w:rsidRPr="002C2FE0">
        <w:rPr>
          <w:rFonts w:cs="Times New Roman"/>
          <w:szCs w:val="24"/>
          <w:lang w:val="es-ES_tradnl"/>
        </w:rPr>
        <w:t>Aprovechando la experiencia que tienen las empresas de la región en el uso de las tecnologías sustentables dentro de sus propias instalaciones, se ha venido trabajando en un programa de participación escuela-empresa para que sean ellos el punto de partida en que sean base en la región para propiciar el cuidado al medio ambiente, con el cual ellos están comprometidos ya que sus certificaciones a</w:t>
      </w:r>
      <w:r w:rsidR="006F1141" w:rsidRPr="002C2FE0">
        <w:rPr>
          <w:rFonts w:cs="Times New Roman"/>
          <w:szCs w:val="24"/>
          <w:lang w:val="es-ES_tradnl"/>
        </w:rPr>
        <w:t xml:space="preserve">sí </w:t>
      </w:r>
      <w:r w:rsidRPr="002C2FE0">
        <w:rPr>
          <w:rFonts w:cs="Times New Roman"/>
          <w:szCs w:val="24"/>
          <w:lang w:val="es-ES_tradnl"/>
        </w:rPr>
        <w:t>lo prueban.</w:t>
      </w:r>
    </w:p>
    <w:p w14:paraId="00D0B77F" w14:textId="3735931E" w:rsidR="006F1141" w:rsidRPr="002C2FE0" w:rsidRDefault="00F00943" w:rsidP="00550EAC">
      <w:pPr>
        <w:spacing w:after="0" w:line="360" w:lineRule="auto"/>
        <w:ind w:firstLine="708"/>
        <w:jc w:val="both"/>
        <w:rPr>
          <w:rFonts w:cs="Times New Roman"/>
          <w:szCs w:val="24"/>
          <w:lang w:val="es-ES_tradnl"/>
        </w:rPr>
      </w:pPr>
      <w:r w:rsidRPr="002C2FE0">
        <w:rPr>
          <w:rFonts w:cs="Times New Roman"/>
          <w:szCs w:val="24"/>
          <w:lang w:val="es-ES_tradnl"/>
        </w:rPr>
        <w:t>Tal ve</w:t>
      </w:r>
      <w:r w:rsidR="00D00A7B">
        <w:rPr>
          <w:rFonts w:cs="Times New Roman"/>
          <w:szCs w:val="24"/>
          <w:lang w:val="es-ES_tradnl"/>
        </w:rPr>
        <w:t>z,</w:t>
      </w:r>
      <w:r w:rsidRPr="002C2FE0">
        <w:rPr>
          <w:rFonts w:cs="Times New Roman"/>
          <w:szCs w:val="24"/>
          <w:lang w:val="es-ES_tradnl"/>
        </w:rPr>
        <w:t xml:space="preserve"> en </w:t>
      </w:r>
      <w:r w:rsidR="00D00A7B">
        <w:rPr>
          <w:rFonts w:cs="Times New Roman"/>
          <w:szCs w:val="24"/>
          <w:lang w:val="es-ES_tradnl"/>
        </w:rPr>
        <w:t>un</w:t>
      </w:r>
      <w:r w:rsidR="00D00A7B" w:rsidRPr="002C2FE0">
        <w:rPr>
          <w:rFonts w:cs="Times New Roman"/>
          <w:szCs w:val="24"/>
          <w:lang w:val="es-ES_tradnl"/>
        </w:rPr>
        <w:t xml:space="preserve"> </w:t>
      </w:r>
      <w:r w:rsidRPr="002C2FE0">
        <w:rPr>
          <w:rFonts w:cs="Times New Roman"/>
          <w:szCs w:val="24"/>
          <w:lang w:val="es-ES_tradnl"/>
        </w:rPr>
        <w:t>futuro un poco más lejano</w:t>
      </w:r>
      <w:r w:rsidR="00D00A7B">
        <w:rPr>
          <w:rFonts w:cs="Times New Roman"/>
          <w:szCs w:val="24"/>
          <w:lang w:val="es-ES_tradnl"/>
        </w:rPr>
        <w:t>,</w:t>
      </w:r>
      <w:r w:rsidRPr="002C2FE0">
        <w:rPr>
          <w:rFonts w:cs="Times New Roman"/>
          <w:szCs w:val="24"/>
          <w:lang w:val="es-ES_tradnl"/>
        </w:rPr>
        <w:t xml:space="preserve"> se podrá proponer ante el </w:t>
      </w:r>
      <w:r w:rsidR="00D00A7B">
        <w:rPr>
          <w:rFonts w:cs="Times New Roman"/>
          <w:szCs w:val="24"/>
          <w:lang w:val="es-ES_tradnl"/>
        </w:rPr>
        <w:t>C</w:t>
      </w:r>
      <w:r w:rsidR="00D00A7B" w:rsidRPr="002C2FE0">
        <w:rPr>
          <w:rFonts w:cs="Times New Roman"/>
          <w:szCs w:val="24"/>
          <w:lang w:val="es-ES_tradnl"/>
        </w:rPr>
        <w:t xml:space="preserve">ongreso </w:t>
      </w:r>
      <w:r w:rsidRPr="002C2FE0">
        <w:rPr>
          <w:rFonts w:cs="Times New Roman"/>
          <w:szCs w:val="24"/>
          <w:lang w:val="es-ES_tradnl"/>
        </w:rPr>
        <w:t xml:space="preserve">del </w:t>
      </w:r>
      <w:r w:rsidR="00D00A7B">
        <w:rPr>
          <w:rFonts w:cs="Times New Roman"/>
          <w:szCs w:val="24"/>
          <w:lang w:val="es-ES_tradnl"/>
        </w:rPr>
        <w:t>E</w:t>
      </w:r>
      <w:r w:rsidR="00D00A7B" w:rsidRPr="002C2FE0">
        <w:rPr>
          <w:rFonts w:cs="Times New Roman"/>
          <w:szCs w:val="24"/>
          <w:lang w:val="es-ES_tradnl"/>
        </w:rPr>
        <w:t xml:space="preserve">stado </w:t>
      </w:r>
      <w:r w:rsidRPr="002C2FE0">
        <w:rPr>
          <w:rFonts w:cs="Times New Roman"/>
          <w:szCs w:val="24"/>
          <w:lang w:val="es-ES_tradnl"/>
        </w:rPr>
        <w:t>la generación de una legislación que propicie el uso de las tecnologías sustentables en beneficio del medio ambiente a través de su uso en casas-habitación</w:t>
      </w:r>
      <w:r w:rsidR="00D00A7B">
        <w:rPr>
          <w:rFonts w:cs="Times New Roman"/>
          <w:szCs w:val="24"/>
          <w:lang w:val="es-ES_tradnl"/>
        </w:rPr>
        <w:t>, primeramente,</w:t>
      </w:r>
      <w:r w:rsidRPr="002C2FE0">
        <w:rPr>
          <w:rFonts w:cs="Times New Roman"/>
          <w:szCs w:val="24"/>
          <w:lang w:val="es-ES_tradnl"/>
        </w:rPr>
        <w:t xml:space="preserve"> y posteriormente en empresas</w:t>
      </w:r>
      <w:r w:rsidR="006F1141" w:rsidRPr="002C2FE0">
        <w:rPr>
          <w:rFonts w:cs="Times New Roman"/>
          <w:szCs w:val="24"/>
          <w:lang w:val="es-ES_tradnl"/>
        </w:rPr>
        <w:t>.</w:t>
      </w:r>
    </w:p>
    <w:p w14:paraId="744FA049" w14:textId="23A639F3" w:rsidR="00A4522E" w:rsidRDefault="00A4522E" w:rsidP="00A4522E">
      <w:pPr>
        <w:spacing w:after="0" w:line="360" w:lineRule="auto"/>
        <w:rPr>
          <w:rFonts w:cs="Times New Roman"/>
          <w:b/>
          <w:i/>
          <w:sz w:val="28"/>
          <w:szCs w:val="24"/>
          <w:lang w:val="es-ES_tradnl"/>
        </w:rPr>
      </w:pPr>
    </w:p>
    <w:p w14:paraId="3B09D860" w14:textId="03BE9E17" w:rsidR="00A345F7" w:rsidRDefault="00A345F7" w:rsidP="00A4522E">
      <w:pPr>
        <w:spacing w:after="0" w:line="360" w:lineRule="auto"/>
        <w:rPr>
          <w:rFonts w:cs="Times New Roman"/>
          <w:b/>
          <w:i/>
          <w:sz w:val="28"/>
          <w:szCs w:val="24"/>
          <w:lang w:val="es-ES_tradnl"/>
        </w:rPr>
      </w:pPr>
    </w:p>
    <w:p w14:paraId="42C38935" w14:textId="6273A093" w:rsidR="00A345F7" w:rsidRDefault="00A345F7" w:rsidP="00A4522E">
      <w:pPr>
        <w:spacing w:after="0" w:line="360" w:lineRule="auto"/>
        <w:rPr>
          <w:rFonts w:cs="Times New Roman"/>
          <w:b/>
          <w:i/>
          <w:sz w:val="28"/>
          <w:szCs w:val="24"/>
          <w:lang w:val="es-ES_tradnl"/>
        </w:rPr>
      </w:pPr>
    </w:p>
    <w:p w14:paraId="08E41DF1" w14:textId="325D67AA" w:rsidR="00A345F7" w:rsidRDefault="00A345F7" w:rsidP="00A4522E">
      <w:pPr>
        <w:spacing w:after="0" w:line="360" w:lineRule="auto"/>
        <w:rPr>
          <w:rFonts w:cs="Times New Roman"/>
          <w:b/>
          <w:i/>
          <w:sz w:val="28"/>
          <w:szCs w:val="24"/>
          <w:lang w:val="es-ES_tradnl"/>
        </w:rPr>
      </w:pPr>
    </w:p>
    <w:p w14:paraId="445EB8AD" w14:textId="00DFAF7A" w:rsidR="00A345F7" w:rsidRDefault="00A345F7" w:rsidP="00A4522E">
      <w:pPr>
        <w:spacing w:after="0" w:line="360" w:lineRule="auto"/>
        <w:rPr>
          <w:rFonts w:cs="Times New Roman"/>
          <w:b/>
          <w:i/>
          <w:sz w:val="28"/>
          <w:szCs w:val="24"/>
          <w:lang w:val="es-ES_tradnl"/>
        </w:rPr>
      </w:pPr>
    </w:p>
    <w:p w14:paraId="205B7AA5" w14:textId="707CBC92" w:rsidR="00A345F7" w:rsidRDefault="00A345F7" w:rsidP="00A4522E">
      <w:pPr>
        <w:spacing w:after="0" w:line="360" w:lineRule="auto"/>
        <w:rPr>
          <w:rFonts w:cs="Times New Roman"/>
          <w:b/>
          <w:i/>
          <w:sz w:val="28"/>
          <w:szCs w:val="24"/>
          <w:lang w:val="es-ES_tradnl"/>
        </w:rPr>
      </w:pPr>
    </w:p>
    <w:p w14:paraId="7C5B0DF5" w14:textId="4C335B3A" w:rsidR="00A345F7" w:rsidRDefault="00A345F7" w:rsidP="00A4522E">
      <w:pPr>
        <w:spacing w:after="0" w:line="360" w:lineRule="auto"/>
        <w:rPr>
          <w:rFonts w:cs="Times New Roman"/>
          <w:b/>
          <w:i/>
          <w:sz w:val="28"/>
          <w:szCs w:val="24"/>
          <w:lang w:val="es-ES_tradnl"/>
        </w:rPr>
      </w:pPr>
    </w:p>
    <w:p w14:paraId="693F9736" w14:textId="1E398625" w:rsidR="00A345F7" w:rsidRDefault="00A345F7" w:rsidP="00A4522E">
      <w:pPr>
        <w:spacing w:after="0" w:line="360" w:lineRule="auto"/>
        <w:rPr>
          <w:rFonts w:cs="Times New Roman"/>
          <w:b/>
          <w:i/>
          <w:sz w:val="28"/>
          <w:szCs w:val="24"/>
          <w:lang w:val="es-ES_tradnl"/>
        </w:rPr>
      </w:pPr>
    </w:p>
    <w:p w14:paraId="1FDC0CB0" w14:textId="57DF8E35" w:rsidR="007F57E5" w:rsidRDefault="007F57E5" w:rsidP="00A4522E">
      <w:pPr>
        <w:spacing w:after="0" w:line="360" w:lineRule="auto"/>
        <w:rPr>
          <w:rFonts w:cs="Times New Roman"/>
          <w:b/>
          <w:i/>
          <w:sz w:val="28"/>
          <w:szCs w:val="24"/>
          <w:lang w:val="es-ES_tradnl"/>
        </w:rPr>
      </w:pPr>
    </w:p>
    <w:p w14:paraId="365F7207" w14:textId="06A64A2B" w:rsidR="007F57E5" w:rsidRDefault="007F57E5" w:rsidP="00A4522E">
      <w:pPr>
        <w:spacing w:after="0" w:line="360" w:lineRule="auto"/>
        <w:rPr>
          <w:rFonts w:cs="Times New Roman"/>
          <w:b/>
          <w:i/>
          <w:sz w:val="28"/>
          <w:szCs w:val="24"/>
          <w:lang w:val="es-ES_tradnl"/>
        </w:rPr>
      </w:pPr>
    </w:p>
    <w:p w14:paraId="3477FC02" w14:textId="77777777" w:rsidR="007F57E5" w:rsidRPr="002C2FE0" w:rsidRDefault="007F57E5" w:rsidP="00A4522E">
      <w:pPr>
        <w:spacing w:after="0" w:line="360" w:lineRule="auto"/>
        <w:rPr>
          <w:rFonts w:cs="Times New Roman"/>
          <w:b/>
          <w:i/>
          <w:sz w:val="28"/>
          <w:szCs w:val="24"/>
          <w:lang w:val="es-ES_tradnl"/>
        </w:rPr>
      </w:pPr>
    </w:p>
    <w:p w14:paraId="0DED00C0" w14:textId="1D59B028" w:rsidR="00956698" w:rsidRPr="00A345F7" w:rsidRDefault="00A4522E" w:rsidP="00550EAC">
      <w:pPr>
        <w:spacing w:after="0" w:line="360" w:lineRule="auto"/>
        <w:rPr>
          <w:rFonts w:asciiTheme="majorHAnsi" w:hAnsiTheme="majorHAnsi" w:cstheme="majorHAnsi"/>
          <w:b/>
          <w:iCs/>
          <w:sz w:val="28"/>
          <w:szCs w:val="24"/>
          <w:lang w:val="es-ES_tradnl"/>
        </w:rPr>
      </w:pPr>
      <w:r w:rsidRPr="00A345F7">
        <w:rPr>
          <w:rFonts w:asciiTheme="majorHAnsi" w:hAnsiTheme="majorHAnsi" w:cstheme="majorHAnsi"/>
          <w:b/>
          <w:iCs/>
          <w:sz w:val="28"/>
          <w:szCs w:val="24"/>
          <w:lang w:val="es-ES_tradnl"/>
        </w:rPr>
        <w:lastRenderedPageBreak/>
        <w:t>Referencias</w:t>
      </w:r>
    </w:p>
    <w:p w14:paraId="21050BBC" w14:textId="2BE01956" w:rsidR="00A4522E" w:rsidRPr="002C2FE0" w:rsidRDefault="00A4522E" w:rsidP="00550EAC">
      <w:pPr>
        <w:spacing w:after="0" w:line="360" w:lineRule="auto"/>
        <w:ind w:left="709" w:hanging="709"/>
        <w:jc w:val="both"/>
        <w:rPr>
          <w:rFonts w:cs="Times New Roman"/>
        </w:rPr>
      </w:pPr>
      <w:r w:rsidRPr="002C2FE0">
        <w:rPr>
          <w:rFonts w:cs="Times New Roman"/>
        </w:rPr>
        <w:t xml:space="preserve">Acciona. (2016). Energía </w:t>
      </w:r>
      <w:r w:rsidR="00CB1EFF">
        <w:rPr>
          <w:rFonts w:cs="Times New Roman"/>
        </w:rPr>
        <w:t>s</w:t>
      </w:r>
      <w:r w:rsidRPr="002C2FE0">
        <w:rPr>
          <w:rFonts w:cs="Times New Roman"/>
        </w:rPr>
        <w:t xml:space="preserve">olar </w:t>
      </w:r>
      <w:r w:rsidR="00CB1EFF">
        <w:rPr>
          <w:rFonts w:cs="Times New Roman"/>
        </w:rPr>
        <w:t>f</w:t>
      </w:r>
      <w:r w:rsidRPr="002C2FE0">
        <w:rPr>
          <w:rFonts w:cs="Times New Roman"/>
        </w:rPr>
        <w:t>otovolta</w:t>
      </w:r>
      <w:r w:rsidR="00F50029">
        <w:rPr>
          <w:rFonts w:cs="Times New Roman"/>
        </w:rPr>
        <w:t>i</w:t>
      </w:r>
      <w:r w:rsidRPr="002C2FE0">
        <w:rPr>
          <w:rFonts w:cs="Times New Roman"/>
        </w:rPr>
        <w:t>ca. Recuperado de https://www.acciona.com/es/energias-renovables/energia-solar/fotovoltaica/</w:t>
      </w:r>
      <w:r w:rsidR="00CB1EFF">
        <w:rPr>
          <w:rFonts w:cs="Times New Roman"/>
        </w:rPr>
        <w:t>.</w:t>
      </w:r>
    </w:p>
    <w:p w14:paraId="31943055" w14:textId="77777777" w:rsidR="00E23F52" w:rsidRPr="002C2FE0" w:rsidRDefault="00E23F52" w:rsidP="00E23F52">
      <w:pPr>
        <w:spacing w:after="0" w:line="360" w:lineRule="auto"/>
        <w:ind w:left="709" w:hanging="709"/>
        <w:jc w:val="both"/>
        <w:rPr>
          <w:rFonts w:cs="Times New Roman"/>
        </w:rPr>
      </w:pPr>
      <w:r>
        <w:rPr>
          <w:rFonts w:cs="Times New Roman"/>
        </w:rPr>
        <w:t>Baeza, M.</w:t>
      </w:r>
      <w:r w:rsidRPr="002C2FE0">
        <w:rPr>
          <w:rFonts w:cs="Times New Roman"/>
        </w:rPr>
        <w:t xml:space="preserve"> (s.</w:t>
      </w:r>
      <w:r>
        <w:rPr>
          <w:rFonts w:cs="Times New Roman"/>
        </w:rPr>
        <w:t xml:space="preserve"> </w:t>
      </w:r>
      <w:r w:rsidRPr="002C2FE0">
        <w:rPr>
          <w:rFonts w:cs="Times New Roman"/>
        </w:rPr>
        <w:t>f.). Vivienda sustentable. Recuperado de http://www.senado.gob.mx/comisiones/vivienda/foros/ponencia_marcos_baeza.pdf</w:t>
      </w:r>
      <w:r>
        <w:rPr>
          <w:rFonts w:cs="Times New Roman"/>
        </w:rPr>
        <w:t>.</w:t>
      </w:r>
    </w:p>
    <w:p w14:paraId="599FFC71" w14:textId="39C8D5E0" w:rsidR="00A4522E" w:rsidRPr="002C2FE0" w:rsidRDefault="00A4522E" w:rsidP="00550EAC">
      <w:pPr>
        <w:spacing w:after="0" w:line="360" w:lineRule="auto"/>
        <w:ind w:left="709" w:hanging="709"/>
        <w:jc w:val="both"/>
        <w:rPr>
          <w:rFonts w:cs="Times New Roman"/>
        </w:rPr>
      </w:pPr>
      <w:r w:rsidRPr="002C2FE0">
        <w:rPr>
          <w:rFonts w:cs="Times New Roman"/>
        </w:rPr>
        <w:t>Barnett, T. L. (</w:t>
      </w:r>
      <w:r w:rsidR="00C8796B">
        <w:rPr>
          <w:rFonts w:cs="Times New Roman"/>
        </w:rPr>
        <w:t>23 de no</w:t>
      </w:r>
      <w:r w:rsidR="00D872A9">
        <w:rPr>
          <w:rFonts w:cs="Times New Roman"/>
        </w:rPr>
        <w:t xml:space="preserve">viembre de </w:t>
      </w:r>
      <w:r w:rsidRPr="002C2FE0">
        <w:rPr>
          <w:rFonts w:cs="Times New Roman"/>
        </w:rPr>
        <w:t xml:space="preserve">2017). Bio-Reconstruye México busca crear una </w:t>
      </w:r>
      <w:r w:rsidR="00D872A9">
        <w:rPr>
          <w:rFonts w:cs="Times New Roman"/>
        </w:rPr>
        <w:t>“</w:t>
      </w:r>
      <w:r w:rsidRPr="002C2FE0">
        <w:rPr>
          <w:rFonts w:cs="Times New Roman"/>
        </w:rPr>
        <w:t>arquitectura para la vida</w:t>
      </w:r>
      <w:r w:rsidR="00D872A9">
        <w:rPr>
          <w:rFonts w:cs="Times New Roman"/>
        </w:rPr>
        <w:t>”</w:t>
      </w:r>
      <w:r w:rsidRPr="002C2FE0">
        <w:rPr>
          <w:rFonts w:cs="Times New Roman"/>
        </w:rPr>
        <w:t xml:space="preserve"> tras los sismos de septiembre. </w:t>
      </w:r>
      <w:proofErr w:type="spellStart"/>
      <w:r w:rsidRPr="00550EAC">
        <w:rPr>
          <w:rFonts w:cs="Times New Roman"/>
          <w:i/>
          <w:iCs/>
        </w:rPr>
        <w:t>Archdaily</w:t>
      </w:r>
      <w:proofErr w:type="spellEnd"/>
      <w:r w:rsidRPr="002C2FE0">
        <w:rPr>
          <w:rFonts w:cs="Times New Roman"/>
        </w:rPr>
        <w:t>. Recuperado de https://www.archdaily.mx/mx/tag/organi-k</w:t>
      </w:r>
      <w:r w:rsidR="000714F0">
        <w:rPr>
          <w:rFonts w:cs="Times New Roman"/>
        </w:rPr>
        <w:t>.</w:t>
      </w:r>
    </w:p>
    <w:p w14:paraId="2656145D" w14:textId="70FF29FD" w:rsidR="00A4522E" w:rsidRPr="002C2FE0" w:rsidRDefault="00A4522E" w:rsidP="00550EAC">
      <w:pPr>
        <w:spacing w:after="0" w:line="360" w:lineRule="auto"/>
        <w:ind w:left="709" w:hanging="709"/>
        <w:jc w:val="both"/>
        <w:rPr>
          <w:rFonts w:cs="Times New Roman"/>
        </w:rPr>
      </w:pPr>
      <w:proofErr w:type="spellStart"/>
      <w:r w:rsidRPr="002C2FE0">
        <w:rPr>
          <w:rFonts w:cs="Times New Roman"/>
        </w:rPr>
        <w:t>Bohoslavski</w:t>
      </w:r>
      <w:proofErr w:type="spellEnd"/>
      <w:r w:rsidRPr="002C2FE0">
        <w:rPr>
          <w:rFonts w:cs="Times New Roman"/>
        </w:rPr>
        <w:t xml:space="preserve">, M. (1998). </w:t>
      </w:r>
      <w:r w:rsidRPr="00550EAC">
        <w:rPr>
          <w:rFonts w:cs="Times New Roman"/>
          <w:i/>
          <w:iCs/>
        </w:rPr>
        <w:t>Las tecnologías alternativas</w:t>
      </w:r>
      <w:r w:rsidRPr="002C2FE0">
        <w:rPr>
          <w:rFonts w:cs="Times New Roman"/>
        </w:rPr>
        <w:t xml:space="preserve">. Madrid, España: </w:t>
      </w:r>
      <w:proofErr w:type="spellStart"/>
      <w:r w:rsidR="00AB3B70">
        <w:rPr>
          <w:rFonts w:cs="Times New Roman"/>
        </w:rPr>
        <w:t>Random</w:t>
      </w:r>
      <w:proofErr w:type="spellEnd"/>
      <w:r w:rsidR="00AB3B70">
        <w:rPr>
          <w:rFonts w:cs="Times New Roman"/>
        </w:rPr>
        <w:t xml:space="preserve"> House </w:t>
      </w:r>
      <w:r w:rsidRPr="002C2FE0">
        <w:rPr>
          <w:rFonts w:cs="Times New Roman"/>
        </w:rPr>
        <w:t>Mondadori.</w:t>
      </w:r>
    </w:p>
    <w:p w14:paraId="7FA249B5" w14:textId="115C87A3" w:rsidR="00A4522E" w:rsidRPr="002C2FE0" w:rsidRDefault="00A4522E" w:rsidP="00550EAC">
      <w:pPr>
        <w:spacing w:after="0" w:line="360" w:lineRule="auto"/>
        <w:ind w:left="709" w:hanging="709"/>
        <w:jc w:val="both"/>
        <w:rPr>
          <w:rFonts w:cs="Times New Roman"/>
        </w:rPr>
      </w:pPr>
      <w:proofErr w:type="spellStart"/>
      <w:r w:rsidRPr="002C2FE0">
        <w:rPr>
          <w:rFonts w:cs="Times New Roman"/>
        </w:rPr>
        <w:t>Calvent</w:t>
      </w:r>
      <w:r w:rsidR="000A7637">
        <w:rPr>
          <w:rFonts w:cs="Times New Roman"/>
        </w:rPr>
        <w:t>e</w:t>
      </w:r>
      <w:proofErr w:type="spellEnd"/>
      <w:r w:rsidRPr="002C2FE0">
        <w:rPr>
          <w:rFonts w:cs="Times New Roman"/>
        </w:rPr>
        <w:t xml:space="preserve">, A. M. (2007). El concepto moderno de sustentabilidad. </w:t>
      </w:r>
      <w:r w:rsidR="00F904BF">
        <w:rPr>
          <w:rFonts w:cs="Times New Roman"/>
        </w:rPr>
        <w:t xml:space="preserve">Recuperado de </w:t>
      </w:r>
      <w:r w:rsidR="000A7637" w:rsidRPr="000A7637">
        <w:rPr>
          <w:rFonts w:cs="Times New Roman"/>
        </w:rPr>
        <w:t>http://www.sustentabilidad.uai.edu.ar/pdf/sde/UAIS-SDS-100-002%20-%20Sustentabilidad.pdf</w:t>
      </w:r>
      <w:r w:rsidR="000A7637">
        <w:rPr>
          <w:rFonts w:cs="Times New Roman"/>
        </w:rPr>
        <w:t>.</w:t>
      </w:r>
    </w:p>
    <w:p w14:paraId="1AADD868" w14:textId="411C8AA5" w:rsidR="00EB6C19" w:rsidRPr="00550EAC" w:rsidRDefault="00EB6C19">
      <w:pPr>
        <w:spacing w:after="0" w:line="360" w:lineRule="auto"/>
        <w:ind w:left="709" w:hanging="709"/>
        <w:jc w:val="both"/>
        <w:rPr>
          <w:rFonts w:cs="Times New Roman"/>
        </w:rPr>
      </w:pPr>
      <w:r w:rsidRPr="00EB6C19">
        <w:rPr>
          <w:rFonts w:cs="Times New Roman"/>
          <w:lang w:val="en-US"/>
        </w:rPr>
        <w:t>Core Writing Team, Pachauri</w:t>
      </w:r>
      <w:r>
        <w:rPr>
          <w:rFonts w:cs="Times New Roman"/>
          <w:lang w:val="en-US"/>
        </w:rPr>
        <w:t xml:space="preserve">, </w:t>
      </w:r>
      <w:r w:rsidRPr="00EB6C19">
        <w:rPr>
          <w:rFonts w:cs="Times New Roman"/>
          <w:lang w:val="en-US"/>
        </w:rPr>
        <w:t>R.</w:t>
      </w:r>
      <w:r>
        <w:rPr>
          <w:rFonts w:cs="Times New Roman"/>
          <w:lang w:val="en-US"/>
        </w:rPr>
        <w:t xml:space="preserve"> </w:t>
      </w:r>
      <w:r w:rsidRPr="00EB6C19">
        <w:rPr>
          <w:rFonts w:cs="Times New Roman"/>
          <w:lang w:val="en-US"/>
        </w:rPr>
        <w:t>K. and Meyer</w:t>
      </w:r>
      <w:r>
        <w:rPr>
          <w:rFonts w:cs="Times New Roman"/>
          <w:lang w:val="en-US"/>
        </w:rPr>
        <w:t xml:space="preserve">, </w:t>
      </w:r>
      <w:r w:rsidRPr="00EB6C19">
        <w:rPr>
          <w:rFonts w:cs="Times New Roman"/>
          <w:lang w:val="en-US"/>
        </w:rPr>
        <w:t>L.A. (eds.)</w:t>
      </w:r>
      <w:r w:rsidRPr="001515CE">
        <w:rPr>
          <w:rFonts w:cs="Times New Roman"/>
          <w:lang w:val="en-US"/>
        </w:rPr>
        <w:t xml:space="preserve"> (2014). </w:t>
      </w:r>
      <w:r w:rsidRPr="001515CE">
        <w:rPr>
          <w:rFonts w:cs="Times New Roman"/>
          <w:i/>
          <w:iCs/>
          <w:lang w:val="en-US"/>
        </w:rPr>
        <w:t>Climate Change 2014: Synthesis Report. Contribution of Working Groups I, II and III to the Fifth Assessment Report of the Intergovernmental Panel on Climate Change</w:t>
      </w:r>
      <w:r>
        <w:rPr>
          <w:rFonts w:cs="Times New Roman"/>
          <w:lang w:val="en-US"/>
        </w:rPr>
        <w:t xml:space="preserve">. </w:t>
      </w:r>
      <w:r w:rsidRPr="00550EAC">
        <w:rPr>
          <w:rFonts w:cs="Times New Roman"/>
        </w:rPr>
        <w:t xml:space="preserve">Geneva, </w:t>
      </w:r>
      <w:proofErr w:type="spellStart"/>
      <w:r w:rsidRPr="00550EAC">
        <w:rPr>
          <w:rFonts w:cs="Times New Roman"/>
        </w:rPr>
        <w:t>Switzerland</w:t>
      </w:r>
      <w:proofErr w:type="spellEnd"/>
      <w:r w:rsidRPr="00550EAC">
        <w:rPr>
          <w:rFonts w:cs="Times New Roman"/>
        </w:rPr>
        <w:t xml:space="preserve">: </w:t>
      </w:r>
      <w:proofErr w:type="spellStart"/>
      <w:r w:rsidRPr="00550EAC">
        <w:rPr>
          <w:rFonts w:cs="Times New Roman"/>
        </w:rPr>
        <w:t>Intergovernmental</w:t>
      </w:r>
      <w:proofErr w:type="spellEnd"/>
      <w:r w:rsidRPr="00550EAC">
        <w:rPr>
          <w:rFonts w:cs="Times New Roman"/>
        </w:rPr>
        <w:t xml:space="preserve"> Panel </w:t>
      </w:r>
      <w:proofErr w:type="spellStart"/>
      <w:r w:rsidRPr="00550EAC">
        <w:rPr>
          <w:rFonts w:cs="Times New Roman"/>
        </w:rPr>
        <w:t>on</w:t>
      </w:r>
      <w:proofErr w:type="spellEnd"/>
      <w:r w:rsidRPr="00550EAC">
        <w:rPr>
          <w:rFonts w:cs="Times New Roman"/>
        </w:rPr>
        <w:t xml:space="preserve"> </w:t>
      </w:r>
      <w:proofErr w:type="spellStart"/>
      <w:r w:rsidRPr="00550EAC">
        <w:rPr>
          <w:rFonts w:cs="Times New Roman"/>
        </w:rPr>
        <w:t>Climate</w:t>
      </w:r>
      <w:proofErr w:type="spellEnd"/>
      <w:r w:rsidRPr="00550EAC">
        <w:rPr>
          <w:rFonts w:cs="Times New Roman"/>
        </w:rPr>
        <w:t xml:space="preserve"> Change.</w:t>
      </w:r>
    </w:p>
    <w:p w14:paraId="2B07FE78" w14:textId="2069C3FE" w:rsidR="00A4522E" w:rsidRPr="00550EAC" w:rsidRDefault="00A4522E" w:rsidP="00550EAC">
      <w:pPr>
        <w:spacing w:after="0" w:line="360" w:lineRule="auto"/>
        <w:ind w:left="709" w:hanging="709"/>
        <w:jc w:val="both"/>
        <w:rPr>
          <w:rFonts w:cs="Times New Roman"/>
          <w:lang w:val="en-US"/>
        </w:rPr>
      </w:pPr>
      <w:proofErr w:type="spellStart"/>
      <w:r w:rsidRPr="002C2FE0">
        <w:rPr>
          <w:rFonts w:cs="Times New Roman"/>
        </w:rPr>
        <w:t>EcoInventos</w:t>
      </w:r>
      <w:proofErr w:type="spellEnd"/>
      <w:r w:rsidRPr="002C2FE0">
        <w:rPr>
          <w:rFonts w:cs="Times New Roman"/>
        </w:rPr>
        <w:t xml:space="preserve">. (2019). Construcción de </w:t>
      </w:r>
      <w:r w:rsidR="00EA5C33">
        <w:rPr>
          <w:rFonts w:cs="Times New Roman"/>
        </w:rPr>
        <w:t>r</w:t>
      </w:r>
      <w:r w:rsidRPr="002C2FE0">
        <w:rPr>
          <w:rFonts w:cs="Times New Roman"/>
        </w:rPr>
        <w:t xml:space="preserve">ecolectores de aguas pluviales. </w:t>
      </w:r>
      <w:proofErr w:type="spellStart"/>
      <w:r w:rsidRPr="00550EAC">
        <w:rPr>
          <w:rFonts w:cs="Times New Roman"/>
          <w:lang w:val="en-US"/>
        </w:rPr>
        <w:t>EcoInventos</w:t>
      </w:r>
      <w:proofErr w:type="spellEnd"/>
      <w:r w:rsidRPr="00550EAC">
        <w:rPr>
          <w:rFonts w:cs="Times New Roman"/>
          <w:lang w:val="en-US"/>
        </w:rPr>
        <w:t xml:space="preserve"> Green Technology. </w:t>
      </w:r>
      <w:proofErr w:type="spellStart"/>
      <w:r w:rsidRPr="00550EAC">
        <w:rPr>
          <w:rFonts w:cs="Times New Roman"/>
          <w:lang w:val="en-US"/>
        </w:rPr>
        <w:t>Recuperado</w:t>
      </w:r>
      <w:proofErr w:type="spellEnd"/>
      <w:r w:rsidRPr="00550EAC">
        <w:rPr>
          <w:rFonts w:cs="Times New Roman"/>
          <w:lang w:val="en-US"/>
        </w:rPr>
        <w:t xml:space="preserve"> de https://ecoinventos.com/</w:t>
      </w:r>
      <w:r w:rsidR="00EA5C33" w:rsidRPr="00550EAC">
        <w:rPr>
          <w:rFonts w:cs="Times New Roman"/>
          <w:lang w:val="en-US"/>
        </w:rPr>
        <w:t>.</w:t>
      </w:r>
    </w:p>
    <w:p w14:paraId="3A6AC69E" w14:textId="46B42E40" w:rsidR="00A4522E" w:rsidRPr="002C2FE0" w:rsidRDefault="00A4522E" w:rsidP="00550EAC">
      <w:pPr>
        <w:spacing w:after="0" w:line="360" w:lineRule="auto"/>
        <w:ind w:left="709" w:hanging="709"/>
        <w:jc w:val="both"/>
        <w:rPr>
          <w:rFonts w:cs="Times New Roman"/>
        </w:rPr>
      </w:pPr>
      <w:proofErr w:type="spellStart"/>
      <w:r w:rsidRPr="00550EAC">
        <w:rPr>
          <w:rFonts w:cs="Times New Roman"/>
          <w:lang w:val="en-US"/>
        </w:rPr>
        <w:t>Fehrenbacher</w:t>
      </w:r>
      <w:proofErr w:type="spellEnd"/>
      <w:r w:rsidRPr="00550EAC">
        <w:rPr>
          <w:rFonts w:cs="Times New Roman"/>
          <w:lang w:val="en-US"/>
        </w:rPr>
        <w:t>, K. (</w:t>
      </w:r>
      <w:r w:rsidR="00EE1221">
        <w:rPr>
          <w:rFonts w:cs="Times New Roman"/>
          <w:lang w:val="en-US"/>
        </w:rPr>
        <w:t xml:space="preserve">January 12, </w:t>
      </w:r>
      <w:r w:rsidRPr="00550EAC">
        <w:rPr>
          <w:rFonts w:cs="Times New Roman"/>
          <w:lang w:val="en-US"/>
        </w:rPr>
        <w:t xml:space="preserve">2016). </w:t>
      </w:r>
      <w:r w:rsidR="00EE1221" w:rsidRPr="00550EAC">
        <w:rPr>
          <w:rFonts w:cs="Times New Roman"/>
          <w:lang w:val="en-US"/>
        </w:rPr>
        <w:t>U.S Solar Jobs Boom While Oil, Coal Struggle</w:t>
      </w:r>
      <w:r w:rsidRPr="00550EAC">
        <w:rPr>
          <w:rFonts w:cs="Times New Roman"/>
          <w:lang w:val="en-US"/>
        </w:rPr>
        <w:t xml:space="preserve">. </w:t>
      </w:r>
      <w:proofErr w:type="spellStart"/>
      <w:r w:rsidRPr="00550EAC">
        <w:rPr>
          <w:rFonts w:cs="Times New Roman"/>
          <w:i/>
          <w:iCs/>
        </w:rPr>
        <w:t>Fortune</w:t>
      </w:r>
      <w:proofErr w:type="spellEnd"/>
      <w:r w:rsidRPr="002C2FE0">
        <w:rPr>
          <w:rFonts w:cs="Times New Roman"/>
        </w:rPr>
        <w:t xml:space="preserve">. </w:t>
      </w:r>
      <w:proofErr w:type="spellStart"/>
      <w:r w:rsidR="00EE1221">
        <w:rPr>
          <w:rFonts w:cs="Times New Roman"/>
        </w:rPr>
        <w:t>Retrieved</w:t>
      </w:r>
      <w:proofErr w:type="spellEnd"/>
      <w:r w:rsidR="00EE1221">
        <w:rPr>
          <w:rFonts w:cs="Times New Roman"/>
        </w:rPr>
        <w:t xml:space="preserve"> </w:t>
      </w:r>
      <w:proofErr w:type="spellStart"/>
      <w:r w:rsidR="00EE1221">
        <w:rPr>
          <w:rFonts w:cs="Times New Roman"/>
        </w:rPr>
        <w:t>from</w:t>
      </w:r>
      <w:proofErr w:type="spellEnd"/>
      <w:r w:rsidRPr="002C2FE0">
        <w:rPr>
          <w:rFonts w:cs="Times New Roman"/>
        </w:rPr>
        <w:t xml:space="preserve"> https://fortune.com/2016/01/12/solar-jobs-boom/</w:t>
      </w:r>
      <w:r w:rsidR="004458AB">
        <w:rPr>
          <w:rFonts w:cs="Times New Roman"/>
        </w:rPr>
        <w:t>.</w:t>
      </w:r>
    </w:p>
    <w:p w14:paraId="2D52753D" w14:textId="440F0480" w:rsidR="00A4522E" w:rsidRPr="002C2FE0" w:rsidRDefault="00A4522E" w:rsidP="00550EAC">
      <w:pPr>
        <w:spacing w:after="0" w:line="360" w:lineRule="auto"/>
        <w:ind w:left="709" w:hanging="709"/>
        <w:jc w:val="both"/>
        <w:rPr>
          <w:rFonts w:cs="Times New Roman"/>
        </w:rPr>
      </w:pPr>
      <w:r w:rsidRPr="002C2FE0">
        <w:rPr>
          <w:rFonts w:cs="Times New Roman"/>
        </w:rPr>
        <w:t>Fredri</w:t>
      </w:r>
      <w:r w:rsidR="00130379">
        <w:rPr>
          <w:rFonts w:cs="Times New Roman"/>
        </w:rPr>
        <w:t>c</w:t>
      </w:r>
      <w:r w:rsidRPr="002C2FE0">
        <w:rPr>
          <w:rFonts w:cs="Times New Roman"/>
        </w:rPr>
        <w:t>k, H. (20</w:t>
      </w:r>
      <w:r w:rsidR="00130379">
        <w:rPr>
          <w:rFonts w:cs="Times New Roman"/>
        </w:rPr>
        <w:t xml:space="preserve"> de noviembre de 2017</w:t>
      </w:r>
      <w:r w:rsidRPr="002C2FE0">
        <w:rPr>
          <w:rFonts w:cs="Times New Roman"/>
        </w:rPr>
        <w:t>). Ventajas</w:t>
      </w:r>
      <w:r w:rsidR="00CD2069">
        <w:rPr>
          <w:rFonts w:cs="Times New Roman"/>
        </w:rPr>
        <w:t xml:space="preserve"> y desventajas</w:t>
      </w:r>
      <w:r w:rsidRPr="002C2FE0">
        <w:rPr>
          <w:rFonts w:cs="Times New Roman"/>
        </w:rPr>
        <w:t xml:space="preserve"> de los inodoros de doble descarga. eHow en Español. Recuperado de https://www.ehowenespanol.com/ventajas-desventajas-inodoros-doble-descarga-info_298890/</w:t>
      </w:r>
      <w:r w:rsidR="007D1830">
        <w:rPr>
          <w:rFonts w:cs="Times New Roman"/>
        </w:rPr>
        <w:t>.</w:t>
      </w:r>
    </w:p>
    <w:p w14:paraId="4F6876D5" w14:textId="395319D9" w:rsidR="00A4522E" w:rsidRPr="002C2FE0" w:rsidRDefault="00A4522E" w:rsidP="00550EAC">
      <w:pPr>
        <w:spacing w:after="0" w:line="360" w:lineRule="auto"/>
        <w:ind w:left="709" w:hanging="709"/>
        <w:jc w:val="both"/>
        <w:rPr>
          <w:rFonts w:cs="Times New Roman"/>
        </w:rPr>
      </w:pPr>
      <w:r w:rsidRPr="002C2FE0">
        <w:rPr>
          <w:rFonts w:cs="Times New Roman"/>
        </w:rPr>
        <w:t>Garret</w:t>
      </w:r>
      <w:r w:rsidR="009964CC">
        <w:rPr>
          <w:rFonts w:cs="Times New Roman"/>
        </w:rPr>
        <w:t>t</w:t>
      </w:r>
      <w:r w:rsidRPr="002C2FE0">
        <w:rPr>
          <w:rFonts w:cs="Times New Roman"/>
        </w:rPr>
        <w:t>, C. (</w:t>
      </w:r>
      <w:r w:rsidR="00C654FD">
        <w:rPr>
          <w:rFonts w:cs="Times New Roman"/>
        </w:rPr>
        <w:t xml:space="preserve">27 de mayo de </w:t>
      </w:r>
      <w:r w:rsidRPr="002C2FE0">
        <w:rPr>
          <w:rFonts w:cs="Times New Roman"/>
        </w:rPr>
        <w:t xml:space="preserve">2020). Huella ecológica: definición, cálculo y reducción. </w:t>
      </w:r>
      <w:proofErr w:type="spellStart"/>
      <w:r w:rsidRPr="002C2FE0">
        <w:rPr>
          <w:rFonts w:cs="Times New Roman"/>
        </w:rPr>
        <w:t>Selectra</w:t>
      </w:r>
      <w:proofErr w:type="spellEnd"/>
      <w:r w:rsidRPr="002C2FE0">
        <w:rPr>
          <w:rFonts w:cs="Times New Roman"/>
        </w:rPr>
        <w:t>. Recuperado de https://climate.selectra.com/es/que-es/huella-ecologica</w:t>
      </w:r>
      <w:r w:rsidR="009964CC">
        <w:rPr>
          <w:rFonts w:cs="Times New Roman"/>
        </w:rPr>
        <w:t>.</w:t>
      </w:r>
    </w:p>
    <w:p w14:paraId="5C288D68" w14:textId="77777777" w:rsidR="00AB3B70" w:rsidRPr="002C2FE0" w:rsidRDefault="00AB3B70" w:rsidP="00AB3B70">
      <w:pPr>
        <w:spacing w:after="0" w:line="360" w:lineRule="auto"/>
        <w:ind w:left="709" w:hanging="709"/>
        <w:jc w:val="both"/>
        <w:rPr>
          <w:rFonts w:cs="Times New Roman"/>
        </w:rPr>
      </w:pPr>
      <w:r>
        <w:rPr>
          <w:rFonts w:cs="Times New Roman"/>
        </w:rPr>
        <w:t>La Silla Rota</w:t>
      </w:r>
      <w:r w:rsidRPr="002C2FE0">
        <w:rPr>
          <w:rFonts w:cs="Times New Roman"/>
        </w:rPr>
        <w:t>. (22</w:t>
      </w:r>
      <w:r>
        <w:rPr>
          <w:rFonts w:cs="Times New Roman"/>
        </w:rPr>
        <w:t xml:space="preserve"> marzo de 2018</w:t>
      </w:r>
      <w:r w:rsidRPr="002C2FE0">
        <w:rPr>
          <w:rFonts w:cs="Times New Roman"/>
        </w:rPr>
        <w:t>). El consumo promedio de agua en México</w:t>
      </w:r>
      <w:r>
        <w:rPr>
          <w:rFonts w:cs="Times New Roman"/>
        </w:rPr>
        <w:t>.</w:t>
      </w:r>
      <w:r w:rsidRPr="002C2FE0">
        <w:rPr>
          <w:rFonts w:cs="Times New Roman"/>
        </w:rPr>
        <w:t xml:space="preserve"> </w:t>
      </w:r>
      <w:r w:rsidRPr="001515CE">
        <w:rPr>
          <w:rFonts w:cs="Times New Roman"/>
          <w:i/>
          <w:iCs/>
        </w:rPr>
        <w:t>La Silla Rota</w:t>
      </w:r>
      <w:r>
        <w:rPr>
          <w:rFonts w:cs="Times New Roman"/>
        </w:rPr>
        <w:t>.</w:t>
      </w:r>
      <w:r w:rsidRPr="002C2FE0">
        <w:rPr>
          <w:rFonts w:cs="Times New Roman"/>
        </w:rPr>
        <w:t xml:space="preserve"> Recuperado de https://lasillarota.com/consumo-pomedio-agua-mexico/212034</w:t>
      </w:r>
      <w:r>
        <w:rPr>
          <w:rFonts w:cs="Times New Roman"/>
        </w:rPr>
        <w:t>.</w:t>
      </w:r>
    </w:p>
    <w:p w14:paraId="62CAD847" w14:textId="4955D1A2" w:rsidR="002F6421" w:rsidRPr="002F6421" w:rsidRDefault="002F6421" w:rsidP="002F6421">
      <w:pPr>
        <w:rPr>
          <w:rFonts w:cs="Times New Roman"/>
        </w:rPr>
      </w:pPr>
      <w:proofErr w:type="spellStart"/>
      <w:r w:rsidRPr="002F6421">
        <w:rPr>
          <w:rFonts w:cs="Times New Roman"/>
        </w:rPr>
        <w:t>Miceli</w:t>
      </w:r>
      <w:proofErr w:type="spellEnd"/>
      <w:r w:rsidRPr="002F6421">
        <w:rPr>
          <w:rFonts w:cs="Times New Roman"/>
        </w:rPr>
        <w:t xml:space="preserve">, A. </w:t>
      </w:r>
      <w:r>
        <w:rPr>
          <w:rFonts w:cs="Times New Roman"/>
        </w:rPr>
        <w:t xml:space="preserve">(2016). </w:t>
      </w:r>
      <w:proofErr w:type="spellStart"/>
      <w:r w:rsidRPr="002F6421">
        <w:rPr>
          <w:rFonts w:cs="Times New Roman"/>
        </w:rPr>
        <w:t>Ecotecnias</w:t>
      </w:r>
      <w:proofErr w:type="spellEnd"/>
      <w:r w:rsidRPr="002F6421">
        <w:rPr>
          <w:rFonts w:cs="Times New Roman"/>
        </w:rPr>
        <w:t xml:space="preserve">. </w:t>
      </w:r>
      <w:r w:rsidRPr="001515CE">
        <w:rPr>
          <w:rFonts w:cs="Times New Roman"/>
          <w:i/>
          <w:iCs/>
        </w:rPr>
        <w:t>Revista Vivienda</w:t>
      </w:r>
      <w:r>
        <w:rPr>
          <w:rFonts w:cs="Times New Roman"/>
        </w:rPr>
        <w:t>,</w:t>
      </w:r>
      <w:r w:rsidRPr="002F6421">
        <w:rPr>
          <w:rFonts w:cs="Times New Roman"/>
        </w:rPr>
        <w:t xml:space="preserve"> (646)</w:t>
      </w:r>
      <w:r>
        <w:rPr>
          <w:rFonts w:cs="Times New Roman"/>
        </w:rPr>
        <w:t>,</w:t>
      </w:r>
      <w:r w:rsidRPr="002F6421">
        <w:rPr>
          <w:rFonts w:cs="Times New Roman"/>
        </w:rPr>
        <w:t xml:space="preserve"> 70-78. </w:t>
      </w:r>
    </w:p>
    <w:p w14:paraId="5D7A930E" w14:textId="20E19A7C" w:rsidR="00954A6C" w:rsidRPr="001515CE" w:rsidRDefault="00954A6C" w:rsidP="00954A6C">
      <w:pPr>
        <w:spacing w:after="0" w:line="360" w:lineRule="auto"/>
        <w:ind w:left="709" w:hanging="709"/>
        <w:jc w:val="both"/>
        <w:rPr>
          <w:rFonts w:cs="Times New Roman"/>
        </w:rPr>
      </w:pPr>
      <w:r>
        <w:rPr>
          <w:rFonts w:cs="Times New Roman"/>
        </w:rPr>
        <w:t>Organización de las Naciones Unidas [ONU]</w:t>
      </w:r>
      <w:r w:rsidRPr="002C2FE0">
        <w:rPr>
          <w:rFonts w:cs="Times New Roman"/>
        </w:rPr>
        <w:t>. (1987).</w:t>
      </w:r>
      <w:r>
        <w:rPr>
          <w:rFonts w:cs="Times New Roman"/>
        </w:rPr>
        <w:t xml:space="preserve"> </w:t>
      </w:r>
      <w:r w:rsidRPr="001515CE">
        <w:rPr>
          <w:rFonts w:cs="Times New Roman"/>
          <w:i/>
          <w:iCs/>
        </w:rPr>
        <w:t>Informe de la Comisión Mundial sobre el Medio Ambiente y el Desarrollo.</w:t>
      </w:r>
      <w:r w:rsidRPr="002C2FE0">
        <w:rPr>
          <w:rFonts w:cs="Times New Roman"/>
        </w:rPr>
        <w:t xml:space="preserve"> </w:t>
      </w:r>
      <w:r w:rsidRPr="001515CE">
        <w:rPr>
          <w:rFonts w:cs="Times New Roman"/>
          <w:i/>
          <w:iCs/>
        </w:rPr>
        <w:t>Nuestro futuro común</w:t>
      </w:r>
      <w:r>
        <w:rPr>
          <w:rFonts w:cs="Times New Roman"/>
        </w:rPr>
        <w:t xml:space="preserve">. </w:t>
      </w:r>
      <w:r w:rsidRPr="00954A6C">
        <w:rPr>
          <w:rFonts w:cs="Times New Roman"/>
        </w:rPr>
        <w:t xml:space="preserve">Oxford </w:t>
      </w:r>
      <w:proofErr w:type="spellStart"/>
      <w:r w:rsidRPr="00954A6C">
        <w:rPr>
          <w:rFonts w:cs="Times New Roman"/>
        </w:rPr>
        <w:t>University</w:t>
      </w:r>
      <w:proofErr w:type="spellEnd"/>
      <w:r w:rsidRPr="00954A6C">
        <w:rPr>
          <w:rFonts w:cs="Times New Roman"/>
        </w:rPr>
        <w:t xml:space="preserve"> </w:t>
      </w:r>
      <w:proofErr w:type="spellStart"/>
      <w:r w:rsidRPr="00954A6C">
        <w:rPr>
          <w:rFonts w:cs="Times New Roman"/>
        </w:rPr>
        <w:t>Press</w:t>
      </w:r>
      <w:proofErr w:type="spellEnd"/>
      <w:r>
        <w:rPr>
          <w:rFonts w:cs="Times New Roman"/>
        </w:rPr>
        <w:t>.</w:t>
      </w:r>
      <w:r w:rsidRPr="001515CE">
        <w:rPr>
          <w:rFonts w:cs="Times New Roman"/>
        </w:rPr>
        <w:t xml:space="preserve"> </w:t>
      </w:r>
      <w:r w:rsidRPr="001515CE">
        <w:rPr>
          <w:rFonts w:cs="Times New Roman"/>
        </w:rPr>
        <w:lastRenderedPageBreak/>
        <w:t>Recuperado de https://sswm.info/sites/default/files/reference_attachments/UN%20WCED%201987%20Brundtland%20Report.pdf.</w:t>
      </w:r>
    </w:p>
    <w:p w14:paraId="75A3A2C4" w14:textId="3B8051A2" w:rsidR="00A4522E" w:rsidRPr="00550EAC" w:rsidRDefault="00A4522E" w:rsidP="00550EAC">
      <w:pPr>
        <w:spacing w:after="0" w:line="360" w:lineRule="auto"/>
        <w:ind w:left="709" w:hanging="709"/>
        <w:jc w:val="both"/>
        <w:rPr>
          <w:rFonts w:cs="Times New Roman"/>
        </w:rPr>
      </w:pPr>
      <w:proofErr w:type="spellStart"/>
      <w:r w:rsidRPr="00550EAC">
        <w:rPr>
          <w:rFonts w:cs="Times New Roman"/>
        </w:rPr>
        <w:t>R</w:t>
      </w:r>
      <w:r w:rsidR="00A873F6">
        <w:rPr>
          <w:rFonts w:cs="Times New Roman"/>
        </w:rPr>
        <w:t>al</w:t>
      </w:r>
      <w:proofErr w:type="spellEnd"/>
      <w:r w:rsidRPr="00550EAC">
        <w:rPr>
          <w:rFonts w:cs="Times New Roman"/>
        </w:rPr>
        <w:t xml:space="preserve"> Aluminio.</w:t>
      </w:r>
      <w:r w:rsidR="009B4BBB">
        <w:rPr>
          <w:rFonts w:cs="Times New Roman"/>
        </w:rPr>
        <w:t xml:space="preserve"> (s. f.).</w:t>
      </w:r>
      <w:r w:rsidR="009B4BBB" w:rsidRPr="00550EAC">
        <w:rPr>
          <w:rFonts w:cs="Times New Roman"/>
        </w:rPr>
        <w:t xml:space="preserve"> ¿Qué es un doble vidrio o DVH?</w:t>
      </w:r>
      <w:r w:rsidRPr="00550EAC">
        <w:rPr>
          <w:rFonts w:cs="Times New Roman"/>
        </w:rPr>
        <w:t xml:space="preserve"> </w:t>
      </w:r>
      <w:r w:rsidR="009B4BBB" w:rsidRPr="00550EAC">
        <w:rPr>
          <w:rFonts w:cs="Times New Roman"/>
        </w:rPr>
        <w:t>Recuperado</w:t>
      </w:r>
      <w:r w:rsidRPr="00550EAC">
        <w:rPr>
          <w:rFonts w:cs="Times New Roman"/>
        </w:rPr>
        <w:t xml:space="preserve"> de https://ralaluminio.com.ar/que-es-un-doble-vidrio-o-dvh/</w:t>
      </w:r>
      <w:r w:rsidR="009B4BBB">
        <w:rPr>
          <w:rFonts w:cs="Times New Roman"/>
        </w:rPr>
        <w:t>.</w:t>
      </w:r>
    </w:p>
    <w:p w14:paraId="7E435F65" w14:textId="773751D3" w:rsidR="00A4522E" w:rsidRPr="002C2FE0" w:rsidRDefault="00A4522E" w:rsidP="00550EAC">
      <w:pPr>
        <w:spacing w:after="0" w:line="360" w:lineRule="auto"/>
        <w:ind w:left="709" w:hanging="709"/>
        <w:jc w:val="both"/>
        <w:rPr>
          <w:rFonts w:cs="Times New Roman"/>
        </w:rPr>
      </w:pPr>
      <w:r w:rsidRPr="002C2FE0">
        <w:rPr>
          <w:rFonts w:cs="Times New Roman"/>
        </w:rPr>
        <w:t>Santamaria, P. (</w:t>
      </w:r>
      <w:r w:rsidR="004458AB">
        <w:rPr>
          <w:rFonts w:cs="Times New Roman"/>
        </w:rPr>
        <w:t xml:space="preserve">17 de octubre </w:t>
      </w:r>
      <w:r w:rsidRPr="002C2FE0">
        <w:rPr>
          <w:rFonts w:cs="Times New Roman"/>
        </w:rPr>
        <w:t xml:space="preserve">2012). </w:t>
      </w:r>
      <w:r w:rsidR="004458AB" w:rsidRPr="004458AB">
        <w:rPr>
          <w:rFonts w:cs="Times New Roman"/>
        </w:rPr>
        <w:t xml:space="preserve">¿Qué es la iluminación LED? </w:t>
      </w:r>
      <w:r w:rsidR="004458AB" w:rsidRPr="00550EAC">
        <w:rPr>
          <w:rFonts w:cs="Times New Roman"/>
        </w:rPr>
        <w:t xml:space="preserve">Especial: Iluminación LED. </w:t>
      </w:r>
      <w:proofErr w:type="spellStart"/>
      <w:r w:rsidRPr="00550EAC">
        <w:rPr>
          <w:rFonts w:cs="Times New Roman"/>
        </w:rPr>
        <w:t>Xataka</w:t>
      </w:r>
      <w:proofErr w:type="spellEnd"/>
      <w:r w:rsidRPr="00550EAC">
        <w:rPr>
          <w:rFonts w:cs="Times New Roman"/>
        </w:rPr>
        <w:t xml:space="preserve"> </w:t>
      </w:r>
      <w:proofErr w:type="spellStart"/>
      <w:r w:rsidR="004458AB" w:rsidRPr="00550EAC">
        <w:rPr>
          <w:rFonts w:cs="Times New Roman"/>
        </w:rPr>
        <w:t>smart</w:t>
      </w:r>
      <w:proofErr w:type="spellEnd"/>
      <w:r w:rsidR="004458AB" w:rsidRPr="00550EAC">
        <w:rPr>
          <w:rFonts w:cs="Times New Roman"/>
        </w:rPr>
        <w:t xml:space="preserve"> h</w:t>
      </w:r>
      <w:r w:rsidRPr="00550EAC">
        <w:rPr>
          <w:rFonts w:cs="Times New Roman"/>
        </w:rPr>
        <w:t xml:space="preserve">ome. </w:t>
      </w:r>
      <w:r w:rsidRPr="002C2FE0">
        <w:rPr>
          <w:rFonts w:cs="Times New Roman"/>
        </w:rPr>
        <w:t>Recuperado de https://www.xatakahome.com/iluminacion-y-energia/que-es-la-iluminacion-led-especial-iluminacion-led</w:t>
      </w:r>
      <w:r w:rsidR="004458AB">
        <w:rPr>
          <w:rFonts w:cs="Times New Roman"/>
        </w:rPr>
        <w:t>.</w:t>
      </w:r>
    </w:p>
    <w:p w14:paraId="2F4CC714" w14:textId="07FDB55C" w:rsidR="007E59E0" w:rsidRPr="002C2FE0" w:rsidRDefault="007E59E0" w:rsidP="00A24405">
      <w:pPr>
        <w:spacing w:after="0" w:line="360" w:lineRule="auto"/>
        <w:jc w:val="both"/>
        <w:rPr>
          <w:rFonts w:cs="Times New Roman"/>
        </w:rPr>
      </w:pPr>
    </w:p>
    <w:sectPr w:rsidR="007E59E0" w:rsidRPr="002C2FE0" w:rsidSect="007F57E5">
      <w:headerReference w:type="default" r:id="rId14"/>
      <w:footerReference w:type="default" r:id="rId15"/>
      <w:pgSz w:w="12240" w:h="15840"/>
      <w:pgMar w:top="1276" w:right="1701" w:bottom="1135"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B61F" w14:textId="77777777" w:rsidR="00127604" w:rsidRDefault="00127604" w:rsidP="007628C4">
      <w:pPr>
        <w:spacing w:after="0" w:line="240" w:lineRule="auto"/>
      </w:pPr>
      <w:r>
        <w:separator/>
      </w:r>
    </w:p>
  </w:endnote>
  <w:endnote w:type="continuationSeparator" w:id="0">
    <w:p w14:paraId="5ACCDF27" w14:textId="77777777" w:rsidR="00127604" w:rsidRDefault="00127604" w:rsidP="0076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14DB" w14:textId="5A83CBAC" w:rsidR="00550EAC" w:rsidRDefault="00550EAC">
    <w:pPr>
      <w:pStyle w:val="Piedepgina"/>
    </w:pPr>
    <w:r>
      <w:t xml:space="preserve">         </w:t>
    </w:r>
    <w:r w:rsidRPr="00E4304D">
      <w:rPr>
        <w:noProof/>
        <w:lang w:eastAsia="es-MX"/>
      </w:rPr>
      <w:drawing>
        <wp:inline distT="0" distB="0" distL="0" distR="0" wp14:anchorId="1810C83B" wp14:editId="56DE456A">
          <wp:extent cx="1600200" cy="419100"/>
          <wp:effectExtent l="0" t="0" r="0" b="0"/>
          <wp:docPr id="33"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 xml:space="preserve">Vol. 10, Núm. 20 Julio - </w:t>
    </w:r>
    <w:proofErr w:type="gramStart"/>
    <w:r w:rsidRPr="004442F4">
      <w:rPr>
        <w:rFonts w:ascii="Calibri" w:hAnsi="Calibri" w:cs="Calibri"/>
        <w:b/>
        <w:bCs/>
      </w:rPr>
      <w:t>Diciembre</w:t>
    </w:r>
    <w:proofErr w:type="gramEnd"/>
    <w:r w:rsidRPr="004442F4">
      <w:rPr>
        <w:rFonts w:ascii="Calibri" w:hAnsi="Calibri" w:cs="Calibri"/>
        <w:b/>
        <w:bC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1C73" w14:textId="77777777" w:rsidR="00127604" w:rsidRDefault="00127604" w:rsidP="007628C4">
      <w:pPr>
        <w:spacing w:after="0" w:line="240" w:lineRule="auto"/>
      </w:pPr>
      <w:r>
        <w:separator/>
      </w:r>
    </w:p>
  </w:footnote>
  <w:footnote w:type="continuationSeparator" w:id="0">
    <w:p w14:paraId="62C99A84" w14:textId="77777777" w:rsidR="00127604" w:rsidRDefault="00127604" w:rsidP="0076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761D" w14:textId="5C5DC246" w:rsidR="00550EAC" w:rsidRDefault="00550EAC" w:rsidP="00550EAC">
    <w:pPr>
      <w:pStyle w:val="Encabezado"/>
      <w:jc w:val="center"/>
    </w:pPr>
    <w:r w:rsidRPr="00E4304D">
      <w:rPr>
        <w:noProof/>
        <w:lang w:eastAsia="es-MX"/>
      </w:rPr>
      <w:drawing>
        <wp:inline distT="0" distB="0" distL="0" distR="0" wp14:anchorId="13F2CEF3" wp14:editId="64F9F9BF">
          <wp:extent cx="5397500" cy="660400"/>
          <wp:effectExtent l="0" t="0" r="0" b="0"/>
          <wp:docPr id="32"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C4"/>
    <w:rsid w:val="00002F5E"/>
    <w:rsid w:val="00003000"/>
    <w:rsid w:val="00004FAD"/>
    <w:rsid w:val="00006CCB"/>
    <w:rsid w:val="000106E7"/>
    <w:rsid w:val="00023A29"/>
    <w:rsid w:val="000243F0"/>
    <w:rsid w:val="00025374"/>
    <w:rsid w:val="00033725"/>
    <w:rsid w:val="0003618F"/>
    <w:rsid w:val="000417B4"/>
    <w:rsid w:val="00041CBB"/>
    <w:rsid w:val="00047670"/>
    <w:rsid w:val="00051962"/>
    <w:rsid w:val="0005459D"/>
    <w:rsid w:val="000549CE"/>
    <w:rsid w:val="00055040"/>
    <w:rsid w:val="0005771E"/>
    <w:rsid w:val="00057C37"/>
    <w:rsid w:val="000714F0"/>
    <w:rsid w:val="000718D7"/>
    <w:rsid w:val="00071B37"/>
    <w:rsid w:val="00072176"/>
    <w:rsid w:val="000726F0"/>
    <w:rsid w:val="000743A4"/>
    <w:rsid w:val="00076167"/>
    <w:rsid w:val="000824A1"/>
    <w:rsid w:val="000948B2"/>
    <w:rsid w:val="000A587F"/>
    <w:rsid w:val="000A7637"/>
    <w:rsid w:val="000C310F"/>
    <w:rsid w:val="000C64C8"/>
    <w:rsid w:val="000C678F"/>
    <w:rsid w:val="000C6B60"/>
    <w:rsid w:val="000D2914"/>
    <w:rsid w:val="000D4641"/>
    <w:rsid w:val="000D4ECE"/>
    <w:rsid w:val="000D686A"/>
    <w:rsid w:val="000E0360"/>
    <w:rsid w:val="000E7DAB"/>
    <w:rsid w:val="000F2CDD"/>
    <w:rsid w:val="000F5953"/>
    <w:rsid w:val="000F6529"/>
    <w:rsid w:val="00100247"/>
    <w:rsid w:val="001018DA"/>
    <w:rsid w:val="00106E06"/>
    <w:rsid w:val="001100DF"/>
    <w:rsid w:val="001124F5"/>
    <w:rsid w:val="00115AE2"/>
    <w:rsid w:val="00116ADF"/>
    <w:rsid w:val="00123940"/>
    <w:rsid w:val="0012528F"/>
    <w:rsid w:val="00125473"/>
    <w:rsid w:val="00127604"/>
    <w:rsid w:val="00130379"/>
    <w:rsid w:val="001415D8"/>
    <w:rsid w:val="00143F5E"/>
    <w:rsid w:val="00146CD6"/>
    <w:rsid w:val="001518E1"/>
    <w:rsid w:val="00153D41"/>
    <w:rsid w:val="00155384"/>
    <w:rsid w:val="00155ED5"/>
    <w:rsid w:val="00156A7B"/>
    <w:rsid w:val="00156F34"/>
    <w:rsid w:val="00160313"/>
    <w:rsid w:val="00161E00"/>
    <w:rsid w:val="00172734"/>
    <w:rsid w:val="001857C7"/>
    <w:rsid w:val="0018615D"/>
    <w:rsid w:val="001909CE"/>
    <w:rsid w:val="00193972"/>
    <w:rsid w:val="00194B53"/>
    <w:rsid w:val="0019739F"/>
    <w:rsid w:val="001976C3"/>
    <w:rsid w:val="001A14E9"/>
    <w:rsid w:val="001B0324"/>
    <w:rsid w:val="001B11E1"/>
    <w:rsid w:val="001B261B"/>
    <w:rsid w:val="001C1D65"/>
    <w:rsid w:val="001C3315"/>
    <w:rsid w:val="001C7844"/>
    <w:rsid w:val="001D1C16"/>
    <w:rsid w:val="001D58F2"/>
    <w:rsid w:val="001E13CF"/>
    <w:rsid w:val="001E58CC"/>
    <w:rsid w:val="001E5EAD"/>
    <w:rsid w:val="001F04FF"/>
    <w:rsid w:val="001F162B"/>
    <w:rsid w:val="001F4DC7"/>
    <w:rsid w:val="001F70CC"/>
    <w:rsid w:val="002002B1"/>
    <w:rsid w:val="002022C7"/>
    <w:rsid w:val="002031B9"/>
    <w:rsid w:val="00203C17"/>
    <w:rsid w:val="00207C02"/>
    <w:rsid w:val="00211D8B"/>
    <w:rsid w:val="00212666"/>
    <w:rsid w:val="00213322"/>
    <w:rsid w:val="002133E1"/>
    <w:rsid w:val="002149C5"/>
    <w:rsid w:val="0021735C"/>
    <w:rsid w:val="002275A8"/>
    <w:rsid w:val="0023476A"/>
    <w:rsid w:val="002360D7"/>
    <w:rsid w:val="00241724"/>
    <w:rsid w:val="002456DD"/>
    <w:rsid w:val="002457F4"/>
    <w:rsid w:val="00262D4C"/>
    <w:rsid w:val="002654EF"/>
    <w:rsid w:val="0027023D"/>
    <w:rsid w:val="002751FD"/>
    <w:rsid w:val="002804E5"/>
    <w:rsid w:val="002915B8"/>
    <w:rsid w:val="00293C38"/>
    <w:rsid w:val="002971AE"/>
    <w:rsid w:val="002C0E6A"/>
    <w:rsid w:val="002C126C"/>
    <w:rsid w:val="002C2FE0"/>
    <w:rsid w:val="002C32E3"/>
    <w:rsid w:val="002C402A"/>
    <w:rsid w:val="002C45C9"/>
    <w:rsid w:val="002C465A"/>
    <w:rsid w:val="002D18C5"/>
    <w:rsid w:val="002D2AA7"/>
    <w:rsid w:val="002D3F3E"/>
    <w:rsid w:val="002D4474"/>
    <w:rsid w:val="002D7151"/>
    <w:rsid w:val="002E14D4"/>
    <w:rsid w:val="002E2720"/>
    <w:rsid w:val="002E6730"/>
    <w:rsid w:val="002E69D8"/>
    <w:rsid w:val="002F0C62"/>
    <w:rsid w:val="002F4A8E"/>
    <w:rsid w:val="002F5C8A"/>
    <w:rsid w:val="002F6421"/>
    <w:rsid w:val="00301D9A"/>
    <w:rsid w:val="00301F6A"/>
    <w:rsid w:val="00317EA0"/>
    <w:rsid w:val="0032463B"/>
    <w:rsid w:val="00330187"/>
    <w:rsid w:val="00331291"/>
    <w:rsid w:val="0033590A"/>
    <w:rsid w:val="00336B91"/>
    <w:rsid w:val="00337CAE"/>
    <w:rsid w:val="00346216"/>
    <w:rsid w:val="00352CBF"/>
    <w:rsid w:val="00373AB0"/>
    <w:rsid w:val="00377C6B"/>
    <w:rsid w:val="00385D23"/>
    <w:rsid w:val="0038719D"/>
    <w:rsid w:val="003A12A9"/>
    <w:rsid w:val="003A1733"/>
    <w:rsid w:val="003B22C9"/>
    <w:rsid w:val="003B7DD5"/>
    <w:rsid w:val="003C2C20"/>
    <w:rsid w:val="003C335C"/>
    <w:rsid w:val="003C3FBE"/>
    <w:rsid w:val="003C5454"/>
    <w:rsid w:val="003D2C82"/>
    <w:rsid w:val="003D35DF"/>
    <w:rsid w:val="003D4C18"/>
    <w:rsid w:val="003E12DD"/>
    <w:rsid w:val="003E31DB"/>
    <w:rsid w:val="003E4EB6"/>
    <w:rsid w:val="003F4319"/>
    <w:rsid w:val="004021CD"/>
    <w:rsid w:val="00407337"/>
    <w:rsid w:val="00412200"/>
    <w:rsid w:val="0042171F"/>
    <w:rsid w:val="00422DC5"/>
    <w:rsid w:val="00432FC0"/>
    <w:rsid w:val="00433AD4"/>
    <w:rsid w:val="00442DB2"/>
    <w:rsid w:val="004458AB"/>
    <w:rsid w:val="0045028D"/>
    <w:rsid w:val="0045588F"/>
    <w:rsid w:val="00456070"/>
    <w:rsid w:val="00463E77"/>
    <w:rsid w:val="00465500"/>
    <w:rsid w:val="00465B3F"/>
    <w:rsid w:val="004703B8"/>
    <w:rsid w:val="00483E83"/>
    <w:rsid w:val="00484647"/>
    <w:rsid w:val="00485093"/>
    <w:rsid w:val="0049246D"/>
    <w:rsid w:val="004952B7"/>
    <w:rsid w:val="00496157"/>
    <w:rsid w:val="004C1B3C"/>
    <w:rsid w:val="004E4ACA"/>
    <w:rsid w:val="004F3234"/>
    <w:rsid w:val="004F55D4"/>
    <w:rsid w:val="0050039D"/>
    <w:rsid w:val="00502327"/>
    <w:rsid w:val="0050324D"/>
    <w:rsid w:val="005101B8"/>
    <w:rsid w:val="00516BC6"/>
    <w:rsid w:val="0052212C"/>
    <w:rsid w:val="00523B9D"/>
    <w:rsid w:val="005267DE"/>
    <w:rsid w:val="00527018"/>
    <w:rsid w:val="00527B61"/>
    <w:rsid w:val="00544FF5"/>
    <w:rsid w:val="005472D1"/>
    <w:rsid w:val="00550C14"/>
    <w:rsid w:val="00550EAC"/>
    <w:rsid w:val="00551C1B"/>
    <w:rsid w:val="00555D7B"/>
    <w:rsid w:val="00556B13"/>
    <w:rsid w:val="00561B2F"/>
    <w:rsid w:val="00563850"/>
    <w:rsid w:val="005679DA"/>
    <w:rsid w:val="00573D18"/>
    <w:rsid w:val="005754E3"/>
    <w:rsid w:val="00590A56"/>
    <w:rsid w:val="00590D15"/>
    <w:rsid w:val="005927F4"/>
    <w:rsid w:val="00593243"/>
    <w:rsid w:val="0059358B"/>
    <w:rsid w:val="0059659B"/>
    <w:rsid w:val="00597A72"/>
    <w:rsid w:val="00597FDE"/>
    <w:rsid w:val="005A0F0F"/>
    <w:rsid w:val="005A1977"/>
    <w:rsid w:val="005A1DD4"/>
    <w:rsid w:val="005B0CAE"/>
    <w:rsid w:val="005B6331"/>
    <w:rsid w:val="005B7EBD"/>
    <w:rsid w:val="005C1A63"/>
    <w:rsid w:val="005D09E9"/>
    <w:rsid w:val="005D5992"/>
    <w:rsid w:val="005D696D"/>
    <w:rsid w:val="005E1373"/>
    <w:rsid w:val="005E2378"/>
    <w:rsid w:val="005E3F48"/>
    <w:rsid w:val="005F57F5"/>
    <w:rsid w:val="00602729"/>
    <w:rsid w:val="006104EF"/>
    <w:rsid w:val="006124D7"/>
    <w:rsid w:val="00613578"/>
    <w:rsid w:val="00622AD8"/>
    <w:rsid w:val="00623EE4"/>
    <w:rsid w:val="00631999"/>
    <w:rsid w:val="00632EF8"/>
    <w:rsid w:val="00635151"/>
    <w:rsid w:val="006464F4"/>
    <w:rsid w:val="006533DF"/>
    <w:rsid w:val="00661EF0"/>
    <w:rsid w:val="006622CF"/>
    <w:rsid w:val="0066529A"/>
    <w:rsid w:val="00674672"/>
    <w:rsid w:val="00683A0F"/>
    <w:rsid w:val="006862AA"/>
    <w:rsid w:val="00687BC3"/>
    <w:rsid w:val="00691E7C"/>
    <w:rsid w:val="0069479C"/>
    <w:rsid w:val="00697111"/>
    <w:rsid w:val="006A33F1"/>
    <w:rsid w:val="006B739B"/>
    <w:rsid w:val="006C21F9"/>
    <w:rsid w:val="006C316A"/>
    <w:rsid w:val="006C39DA"/>
    <w:rsid w:val="006C7746"/>
    <w:rsid w:val="006C7F29"/>
    <w:rsid w:val="006D1346"/>
    <w:rsid w:val="006E54D7"/>
    <w:rsid w:val="006E72B6"/>
    <w:rsid w:val="006F033A"/>
    <w:rsid w:val="006F1141"/>
    <w:rsid w:val="006F116E"/>
    <w:rsid w:val="006F6A1C"/>
    <w:rsid w:val="0070488C"/>
    <w:rsid w:val="00705318"/>
    <w:rsid w:val="0071043F"/>
    <w:rsid w:val="0071178A"/>
    <w:rsid w:val="007136AB"/>
    <w:rsid w:val="00713737"/>
    <w:rsid w:val="00714A7E"/>
    <w:rsid w:val="00714F8C"/>
    <w:rsid w:val="00716738"/>
    <w:rsid w:val="00716870"/>
    <w:rsid w:val="007305D5"/>
    <w:rsid w:val="00731E6C"/>
    <w:rsid w:val="007628C4"/>
    <w:rsid w:val="007628E2"/>
    <w:rsid w:val="0076371D"/>
    <w:rsid w:val="007721BF"/>
    <w:rsid w:val="00776A11"/>
    <w:rsid w:val="00797536"/>
    <w:rsid w:val="007A4964"/>
    <w:rsid w:val="007B065E"/>
    <w:rsid w:val="007B4E01"/>
    <w:rsid w:val="007B7813"/>
    <w:rsid w:val="007C0D60"/>
    <w:rsid w:val="007D1830"/>
    <w:rsid w:val="007D51BF"/>
    <w:rsid w:val="007E11C0"/>
    <w:rsid w:val="007E59E0"/>
    <w:rsid w:val="007E5AAB"/>
    <w:rsid w:val="007F2182"/>
    <w:rsid w:val="007F57E5"/>
    <w:rsid w:val="007F6A8A"/>
    <w:rsid w:val="00802FB9"/>
    <w:rsid w:val="00805209"/>
    <w:rsid w:val="00805EE6"/>
    <w:rsid w:val="0081003B"/>
    <w:rsid w:val="008121C6"/>
    <w:rsid w:val="0081285F"/>
    <w:rsid w:val="00821677"/>
    <w:rsid w:val="00826720"/>
    <w:rsid w:val="00827A0E"/>
    <w:rsid w:val="00827BE1"/>
    <w:rsid w:val="008326C0"/>
    <w:rsid w:val="00835610"/>
    <w:rsid w:val="00844543"/>
    <w:rsid w:val="00846015"/>
    <w:rsid w:val="0085239C"/>
    <w:rsid w:val="00852A32"/>
    <w:rsid w:val="0086147A"/>
    <w:rsid w:val="00866F68"/>
    <w:rsid w:val="00870BCE"/>
    <w:rsid w:val="0087177A"/>
    <w:rsid w:val="008823F1"/>
    <w:rsid w:val="00884258"/>
    <w:rsid w:val="00885633"/>
    <w:rsid w:val="0089623F"/>
    <w:rsid w:val="008A2DDB"/>
    <w:rsid w:val="008A5B4B"/>
    <w:rsid w:val="008C20C7"/>
    <w:rsid w:val="008C4EFD"/>
    <w:rsid w:val="008D162A"/>
    <w:rsid w:val="008E048D"/>
    <w:rsid w:val="008E761C"/>
    <w:rsid w:val="008F34F7"/>
    <w:rsid w:val="008F7548"/>
    <w:rsid w:val="00902CB2"/>
    <w:rsid w:val="00907005"/>
    <w:rsid w:val="00916190"/>
    <w:rsid w:val="0091692B"/>
    <w:rsid w:val="009238F4"/>
    <w:rsid w:val="00926B53"/>
    <w:rsid w:val="00934D9E"/>
    <w:rsid w:val="00936EBD"/>
    <w:rsid w:val="00945ABC"/>
    <w:rsid w:val="0094613B"/>
    <w:rsid w:val="00954A6C"/>
    <w:rsid w:val="0095567A"/>
    <w:rsid w:val="00956698"/>
    <w:rsid w:val="00957359"/>
    <w:rsid w:val="00957C94"/>
    <w:rsid w:val="00963D61"/>
    <w:rsid w:val="009646B6"/>
    <w:rsid w:val="00973BDD"/>
    <w:rsid w:val="009847D6"/>
    <w:rsid w:val="00987F6C"/>
    <w:rsid w:val="0099191C"/>
    <w:rsid w:val="00992343"/>
    <w:rsid w:val="009964CC"/>
    <w:rsid w:val="009A1289"/>
    <w:rsid w:val="009A3639"/>
    <w:rsid w:val="009A5F29"/>
    <w:rsid w:val="009A718C"/>
    <w:rsid w:val="009B4BBB"/>
    <w:rsid w:val="009B5354"/>
    <w:rsid w:val="009B7D56"/>
    <w:rsid w:val="009C4228"/>
    <w:rsid w:val="009D1BAA"/>
    <w:rsid w:val="009D3779"/>
    <w:rsid w:val="009D4AEC"/>
    <w:rsid w:val="009D73EB"/>
    <w:rsid w:val="009D7765"/>
    <w:rsid w:val="009E0734"/>
    <w:rsid w:val="009E2A5A"/>
    <w:rsid w:val="009F4154"/>
    <w:rsid w:val="00A03C66"/>
    <w:rsid w:val="00A15311"/>
    <w:rsid w:val="00A16003"/>
    <w:rsid w:val="00A1735F"/>
    <w:rsid w:val="00A24405"/>
    <w:rsid w:val="00A3054A"/>
    <w:rsid w:val="00A30A48"/>
    <w:rsid w:val="00A335E3"/>
    <w:rsid w:val="00A345F7"/>
    <w:rsid w:val="00A4322D"/>
    <w:rsid w:val="00A44A59"/>
    <w:rsid w:val="00A4522E"/>
    <w:rsid w:val="00A522B2"/>
    <w:rsid w:val="00A571CE"/>
    <w:rsid w:val="00A63F0B"/>
    <w:rsid w:val="00A65754"/>
    <w:rsid w:val="00A703CE"/>
    <w:rsid w:val="00A7146C"/>
    <w:rsid w:val="00A71F50"/>
    <w:rsid w:val="00A74A3B"/>
    <w:rsid w:val="00A82AF1"/>
    <w:rsid w:val="00A873F6"/>
    <w:rsid w:val="00AA398E"/>
    <w:rsid w:val="00AB158C"/>
    <w:rsid w:val="00AB215F"/>
    <w:rsid w:val="00AB3B70"/>
    <w:rsid w:val="00AC108D"/>
    <w:rsid w:val="00AC3B4B"/>
    <w:rsid w:val="00AC7E65"/>
    <w:rsid w:val="00AD2312"/>
    <w:rsid w:val="00AD67A4"/>
    <w:rsid w:val="00AE2C1A"/>
    <w:rsid w:val="00AF0B5F"/>
    <w:rsid w:val="00AF1B1F"/>
    <w:rsid w:val="00AF4C76"/>
    <w:rsid w:val="00B01E29"/>
    <w:rsid w:val="00B02F38"/>
    <w:rsid w:val="00B04178"/>
    <w:rsid w:val="00B15C78"/>
    <w:rsid w:val="00B2117E"/>
    <w:rsid w:val="00B269F4"/>
    <w:rsid w:val="00B27ABC"/>
    <w:rsid w:val="00B440E9"/>
    <w:rsid w:val="00B44F35"/>
    <w:rsid w:val="00B54316"/>
    <w:rsid w:val="00B55F3F"/>
    <w:rsid w:val="00B600D5"/>
    <w:rsid w:val="00B62168"/>
    <w:rsid w:val="00B63592"/>
    <w:rsid w:val="00B7022A"/>
    <w:rsid w:val="00B739F6"/>
    <w:rsid w:val="00B745A1"/>
    <w:rsid w:val="00B86768"/>
    <w:rsid w:val="00B96622"/>
    <w:rsid w:val="00BA438B"/>
    <w:rsid w:val="00BA44D4"/>
    <w:rsid w:val="00BB30A4"/>
    <w:rsid w:val="00BB4851"/>
    <w:rsid w:val="00BB604D"/>
    <w:rsid w:val="00BB6B61"/>
    <w:rsid w:val="00BC510E"/>
    <w:rsid w:val="00BD07CD"/>
    <w:rsid w:val="00BD34FA"/>
    <w:rsid w:val="00BD3706"/>
    <w:rsid w:val="00BD6B4F"/>
    <w:rsid w:val="00BE3CCE"/>
    <w:rsid w:val="00BE4530"/>
    <w:rsid w:val="00BE5CD6"/>
    <w:rsid w:val="00BE6591"/>
    <w:rsid w:val="00BF3EEA"/>
    <w:rsid w:val="00BF6655"/>
    <w:rsid w:val="00C0064B"/>
    <w:rsid w:val="00C02E0A"/>
    <w:rsid w:val="00C0330A"/>
    <w:rsid w:val="00C04ACC"/>
    <w:rsid w:val="00C05EC4"/>
    <w:rsid w:val="00C06AA9"/>
    <w:rsid w:val="00C11B6B"/>
    <w:rsid w:val="00C12EB3"/>
    <w:rsid w:val="00C14D98"/>
    <w:rsid w:val="00C15D1F"/>
    <w:rsid w:val="00C16760"/>
    <w:rsid w:val="00C215BA"/>
    <w:rsid w:val="00C22EC6"/>
    <w:rsid w:val="00C239EF"/>
    <w:rsid w:val="00C322D6"/>
    <w:rsid w:val="00C42555"/>
    <w:rsid w:val="00C431B4"/>
    <w:rsid w:val="00C44E60"/>
    <w:rsid w:val="00C45BF0"/>
    <w:rsid w:val="00C45D00"/>
    <w:rsid w:val="00C4796A"/>
    <w:rsid w:val="00C53862"/>
    <w:rsid w:val="00C54E71"/>
    <w:rsid w:val="00C577C7"/>
    <w:rsid w:val="00C62814"/>
    <w:rsid w:val="00C63C47"/>
    <w:rsid w:val="00C654FD"/>
    <w:rsid w:val="00C660C1"/>
    <w:rsid w:val="00C702AD"/>
    <w:rsid w:val="00C71FDB"/>
    <w:rsid w:val="00C75F37"/>
    <w:rsid w:val="00C77A4F"/>
    <w:rsid w:val="00C833AD"/>
    <w:rsid w:val="00C83E7E"/>
    <w:rsid w:val="00C83F5D"/>
    <w:rsid w:val="00C8796B"/>
    <w:rsid w:val="00C9590D"/>
    <w:rsid w:val="00C96D21"/>
    <w:rsid w:val="00CA7758"/>
    <w:rsid w:val="00CB1EFF"/>
    <w:rsid w:val="00CB1F18"/>
    <w:rsid w:val="00CB1F1B"/>
    <w:rsid w:val="00CB7668"/>
    <w:rsid w:val="00CC1250"/>
    <w:rsid w:val="00CC2EDA"/>
    <w:rsid w:val="00CC30D9"/>
    <w:rsid w:val="00CC744F"/>
    <w:rsid w:val="00CC7FE1"/>
    <w:rsid w:val="00CD0CA5"/>
    <w:rsid w:val="00CD1D34"/>
    <w:rsid w:val="00CD2069"/>
    <w:rsid w:val="00CE075B"/>
    <w:rsid w:val="00CF1D0B"/>
    <w:rsid w:val="00CF5BDB"/>
    <w:rsid w:val="00CF69CD"/>
    <w:rsid w:val="00CF777D"/>
    <w:rsid w:val="00D00A7B"/>
    <w:rsid w:val="00D10FEE"/>
    <w:rsid w:val="00D12D69"/>
    <w:rsid w:val="00D14DD2"/>
    <w:rsid w:val="00D25474"/>
    <w:rsid w:val="00D33DD7"/>
    <w:rsid w:val="00D431BF"/>
    <w:rsid w:val="00D44E3C"/>
    <w:rsid w:val="00D4603E"/>
    <w:rsid w:val="00D521D6"/>
    <w:rsid w:val="00D54899"/>
    <w:rsid w:val="00D57133"/>
    <w:rsid w:val="00D63D61"/>
    <w:rsid w:val="00D70903"/>
    <w:rsid w:val="00D75210"/>
    <w:rsid w:val="00D764DA"/>
    <w:rsid w:val="00D84C5D"/>
    <w:rsid w:val="00D872A9"/>
    <w:rsid w:val="00D87970"/>
    <w:rsid w:val="00D925E3"/>
    <w:rsid w:val="00D96BDF"/>
    <w:rsid w:val="00DB2EDE"/>
    <w:rsid w:val="00DB6ACC"/>
    <w:rsid w:val="00DC7073"/>
    <w:rsid w:val="00DD05E5"/>
    <w:rsid w:val="00DD51FB"/>
    <w:rsid w:val="00DE40F4"/>
    <w:rsid w:val="00DE78CB"/>
    <w:rsid w:val="00DF23DE"/>
    <w:rsid w:val="00DF599A"/>
    <w:rsid w:val="00DF6F29"/>
    <w:rsid w:val="00E00E18"/>
    <w:rsid w:val="00E04DED"/>
    <w:rsid w:val="00E106C8"/>
    <w:rsid w:val="00E1196C"/>
    <w:rsid w:val="00E23F52"/>
    <w:rsid w:val="00E32E81"/>
    <w:rsid w:val="00E37B1D"/>
    <w:rsid w:val="00E37CF0"/>
    <w:rsid w:val="00E43ADB"/>
    <w:rsid w:val="00E53C95"/>
    <w:rsid w:val="00E542E2"/>
    <w:rsid w:val="00E57343"/>
    <w:rsid w:val="00E624FA"/>
    <w:rsid w:val="00E739A6"/>
    <w:rsid w:val="00E8267B"/>
    <w:rsid w:val="00E87704"/>
    <w:rsid w:val="00E92EA0"/>
    <w:rsid w:val="00E954DB"/>
    <w:rsid w:val="00EA1A41"/>
    <w:rsid w:val="00EA5C33"/>
    <w:rsid w:val="00EA72FF"/>
    <w:rsid w:val="00EB0456"/>
    <w:rsid w:val="00EB05D6"/>
    <w:rsid w:val="00EB08EF"/>
    <w:rsid w:val="00EB274A"/>
    <w:rsid w:val="00EB6C19"/>
    <w:rsid w:val="00EC16AF"/>
    <w:rsid w:val="00EC2C00"/>
    <w:rsid w:val="00EC5B2A"/>
    <w:rsid w:val="00EC720C"/>
    <w:rsid w:val="00ED17E1"/>
    <w:rsid w:val="00ED297F"/>
    <w:rsid w:val="00ED5935"/>
    <w:rsid w:val="00ED67E6"/>
    <w:rsid w:val="00EE1097"/>
    <w:rsid w:val="00EE1221"/>
    <w:rsid w:val="00EE37B2"/>
    <w:rsid w:val="00EE76EE"/>
    <w:rsid w:val="00EF29AE"/>
    <w:rsid w:val="00EF36EC"/>
    <w:rsid w:val="00F00068"/>
    <w:rsid w:val="00F001F2"/>
    <w:rsid w:val="00F0054E"/>
    <w:rsid w:val="00F00943"/>
    <w:rsid w:val="00F05665"/>
    <w:rsid w:val="00F065E6"/>
    <w:rsid w:val="00F066AE"/>
    <w:rsid w:val="00F109DD"/>
    <w:rsid w:val="00F23D71"/>
    <w:rsid w:val="00F4058E"/>
    <w:rsid w:val="00F4191A"/>
    <w:rsid w:val="00F43ABD"/>
    <w:rsid w:val="00F46842"/>
    <w:rsid w:val="00F47BF6"/>
    <w:rsid w:val="00F50029"/>
    <w:rsid w:val="00F51A11"/>
    <w:rsid w:val="00F53AA8"/>
    <w:rsid w:val="00F577E2"/>
    <w:rsid w:val="00F60A85"/>
    <w:rsid w:val="00F6261E"/>
    <w:rsid w:val="00F64960"/>
    <w:rsid w:val="00F650FE"/>
    <w:rsid w:val="00F66497"/>
    <w:rsid w:val="00F6793B"/>
    <w:rsid w:val="00F70B12"/>
    <w:rsid w:val="00F742B2"/>
    <w:rsid w:val="00F74329"/>
    <w:rsid w:val="00F744A8"/>
    <w:rsid w:val="00F75FA3"/>
    <w:rsid w:val="00F8185F"/>
    <w:rsid w:val="00F904BF"/>
    <w:rsid w:val="00F9294F"/>
    <w:rsid w:val="00F93C44"/>
    <w:rsid w:val="00F95996"/>
    <w:rsid w:val="00F97E95"/>
    <w:rsid w:val="00FA1196"/>
    <w:rsid w:val="00FA261E"/>
    <w:rsid w:val="00FA48C5"/>
    <w:rsid w:val="00FA6BE1"/>
    <w:rsid w:val="00FA7A65"/>
    <w:rsid w:val="00FB1657"/>
    <w:rsid w:val="00FB2F23"/>
    <w:rsid w:val="00FC280E"/>
    <w:rsid w:val="00FC42C8"/>
    <w:rsid w:val="00FC5FB2"/>
    <w:rsid w:val="00FC7D95"/>
    <w:rsid w:val="00FC7DA3"/>
    <w:rsid w:val="00FD012E"/>
    <w:rsid w:val="00FE2E71"/>
    <w:rsid w:val="00FE3DB2"/>
    <w:rsid w:val="00FE51BA"/>
    <w:rsid w:val="00FE66DE"/>
    <w:rsid w:val="00FF0C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AA1CE"/>
  <w14:defaultImageDpi w14:val="300"/>
  <w15:docId w15:val="{4D855CDC-7421-7B49-85DF-7310C2B8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C4"/>
    <w:pPr>
      <w:spacing w:after="160" w:line="259" w:lineRule="auto"/>
    </w:pPr>
    <w:rPr>
      <w:rFonts w:ascii="Times New Roman" w:eastAsiaTheme="minorHAnsi" w:hAnsi="Times New Roman"/>
      <w:szCs w:val="22"/>
      <w:lang w:val="es-MX" w:eastAsia="en-US"/>
    </w:rPr>
  </w:style>
  <w:style w:type="paragraph" w:styleId="Ttulo1">
    <w:name w:val="heading 1"/>
    <w:basedOn w:val="Normal"/>
    <w:link w:val="Ttulo1Car"/>
    <w:uiPriority w:val="9"/>
    <w:qFormat/>
    <w:rsid w:val="00CC7FE1"/>
    <w:pPr>
      <w:spacing w:before="100" w:beforeAutospacing="1" w:after="100" w:afterAutospacing="1" w:line="240" w:lineRule="auto"/>
      <w:outlineLvl w:val="0"/>
    </w:pPr>
    <w:rPr>
      <w:rFonts w:ascii="Times" w:eastAsiaTheme="minorEastAsia" w:hAnsi="Times"/>
      <w:b/>
      <w:bCs/>
      <w:kern w:val="36"/>
      <w:sz w:val="48"/>
      <w:szCs w:val="48"/>
      <w:lang w:val="es-ES_tradnl" w:eastAsia="es-ES"/>
    </w:rPr>
  </w:style>
  <w:style w:type="paragraph" w:styleId="Ttulo3">
    <w:name w:val="heading 3"/>
    <w:basedOn w:val="Normal"/>
    <w:next w:val="Normal"/>
    <w:link w:val="Ttulo3Car"/>
    <w:uiPriority w:val="9"/>
    <w:unhideWhenUsed/>
    <w:qFormat/>
    <w:rsid w:val="00AB21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E5EAD"/>
    <w:pPr>
      <w:spacing w:after="0" w:line="240" w:lineRule="auto"/>
    </w:pPr>
    <w:rPr>
      <w:sz w:val="20"/>
      <w:szCs w:val="20"/>
    </w:rPr>
  </w:style>
  <w:style w:type="character" w:customStyle="1" w:styleId="TextonotapieCar">
    <w:name w:val="Texto nota pie Car"/>
    <w:basedOn w:val="Fuentedeprrafopredeter"/>
    <w:link w:val="Textonotapie"/>
    <w:uiPriority w:val="99"/>
    <w:rsid w:val="001E5EAD"/>
    <w:rPr>
      <w:rFonts w:ascii="Times New Roman" w:eastAsiaTheme="minorHAnsi" w:hAnsi="Times New Roman"/>
      <w:sz w:val="20"/>
      <w:szCs w:val="20"/>
      <w:lang w:val="es-MX" w:eastAsia="en-US"/>
    </w:rPr>
  </w:style>
  <w:style w:type="character" w:styleId="Refdenotaalpie">
    <w:name w:val="footnote reference"/>
    <w:basedOn w:val="Fuentedeprrafopredeter"/>
    <w:uiPriority w:val="99"/>
    <w:semiHidden/>
    <w:unhideWhenUsed/>
    <w:rsid w:val="001E5EAD"/>
    <w:rPr>
      <w:vertAlign w:val="superscript"/>
    </w:rPr>
  </w:style>
  <w:style w:type="character" w:styleId="Hipervnculo">
    <w:name w:val="Hyperlink"/>
    <w:basedOn w:val="Fuentedeprrafopredeter"/>
    <w:uiPriority w:val="99"/>
    <w:unhideWhenUsed/>
    <w:rsid w:val="001E5EAD"/>
    <w:rPr>
      <w:color w:val="0000FF" w:themeColor="hyperlink"/>
      <w:u w:val="single"/>
    </w:rPr>
  </w:style>
  <w:style w:type="paragraph" w:styleId="Bibliografa">
    <w:name w:val="Bibliography"/>
    <w:basedOn w:val="Normal"/>
    <w:next w:val="Normal"/>
    <w:uiPriority w:val="37"/>
    <w:unhideWhenUsed/>
    <w:rsid w:val="001E5EAD"/>
  </w:style>
  <w:style w:type="paragraph" w:styleId="Textodeglobo">
    <w:name w:val="Balloon Text"/>
    <w:basedOn w:val="Normal"/>
    <w:link w:val="TextodegloboCar"/>
    <w:uiPriority w:val="99"/>
    <w:semiHidden/>
    <w:unhideWhenUsed/>
    <w:rsid w:val="001E5EA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5EAD"/>
    <w:rPr>
      <w:rFonts w:ascii="Lucida Grande" w:eastAsiaTheme="minorHAnsi" w:hAnsi="Lucida Grande" w:cs="Lucida Grande"/>
      <w:sz w:val="18"/>
      <w:szCs w:val="18"/>
      <w:lang w:val="es-MX" w:eastAsia="en-US"/>
    </w:rPr>
  </w:style>
  <w:style w:type="table" w:styleId="Tablaconcuadrcula">
    <w:name w:val="Table Grid"/>
    <w:basedOn w:val="Tablanormal"/>
    <w:uiPriority w:val="59"/>
    <w:rsid w:val="0005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56698"/>
    <w:rPr>
      <w:color w:val="800080" w:themeColor="followedHyperlink"/>
      <w:u w:val="single"/>
    </w:rPr>
  </w:style>
  <w:style w:type="character" w:customStyle="1" w:styleId="articlegalleryname--3lmvu">
    <w:name w:val="articlegallery__name--3lmvu"/>
    <w:basedOn w:val="Fuentedeprrafopredeter"/>
    <w:rsid w:val="00731E6C"/>
  </w:style>
  <w:style w:type="paragraph" w:styleId="Prrafodelista">
    <w:name w:val="List Paragraph"/>
    <w:basedOn w:val="Normal"/>
    <w:uiPriority w:val="34"/>
    <w:qFormat/>
    <w:rsid w:val="005472D1"/>
    <w:pPr>
      <w:ind w:left="720"/>
      <w:contextualSpacing/>
    </w:pPr>
  </w:style>
  <w:style w:type="character" w:customStyle="1" w:styleId="Ttulo1Car">
    <w:name w:val="Título 1 Car"/>
    <w:basedOn w:val="Fuentedeprrafopredeter"/>
    <w:link w:val="Ttulo1"/>
    <w:uiPriority w:val="9"/>
    <w:rsid w:val="00CC7FE1"/>
    <w:rPr>
      <w:rFonts w:ascii="Times" w:hAnsi="Times"/>
      <w:b/>
      <w:bCs/>
      <w:kern w:val="36"/>
      <w:sz w:val="48"/>
      <w:szCs w:val="48"/>
    </w:rPr>
  </w:style>
  <w:style w:type="character" w:styleId="Refdecomentario">
    <w:name w:val="annotation reference"/>
    <w:basedOn w:val="Fuentedeprrafopredeter"/>
    <w:uiPriority w:val="99"/>
    <w:semiHidden/>
    <w:unhideWhenUsed/>
    <w:rsid w:val="007B7813"/>
    <w:rPr>
      <w:sz w:val="16"/>
      <w:szCs w:val="16"/>
    </w:rPr>
  </w:style>
  <w:style w:type="paragraph" w:styleId="Textocomentario">
    <w:name w:val="annotation text"/>
    <w:basedOn w:val="Normal"/>
    <w:link w:val="TextocomentarioCar"/>
    <w:uiPriority w:val="99"/>
    <w:semiHidden/>
    <w:unhideWhenUsed/>
    <w:rsid w:val="007B7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813"/>
    <w:rPr>
      <w:rFonts w:ascii="Times New Roman" w:eastAsiaTheme="minorHAnsi" w:hAnsi="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7B7813"/>
    <w:rPr>
      <w:b/>
      <w:bCs/>
    </w:rPr>
  </w:style>
  <w:style w:type="character" w:customStyle="1" w:styleId="AsuntodelcomentarioCar">
    <w:name w:val="Asunto del comentario Car"/>
    <w:basedOn w:val="TextocomentarioCar"/>
    <w:link w:val="Asuntodelcomentario"/>
    <w:uiPriority w:val="99"/>
    <w:semiHidden/>
    <w:rsid w:val="007B7813"/>
    <w:rPr>
      <w:rFonts w:ascii="Times New Roman" w:eastAsiaTheme="minorHAnsi" w:hAnsi="Times New Roman"/>
      <w:b/>
      <w:bCs/>
      <w:sz w:val="20"/>
      <w:szCs w:val="20"/>
      <w:lang w:val="es-MX" w:eastAsia="en-US"/>
    </w:rPr>
  </w:style>
  <w:style w:type="paragraph" w:styleId="NormalWeb">
    <w:name w:val="Normal (Web)"/>
    <w:basedOn w:val="Normal"/>
    <w:uiPriority w:val="99"/>
    <w:unhideWhenUsed/>
    <w:rsid w:val="000E0360"/>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HTMLconformatoprevio">
    <w:name w:val="HTML Preformatted"/>
    <w:basedOn w:val="Normal"/>
    <w:link w:val="HTMLconformatoprevioCar"/>
    <w:uiPriority w:val="99"/>
    <w:unhideWhenUsed/>
    <w:rsid w:val="0026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654EF"/>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uiPriority w:val="9"/>
    <w:rsid w:val="00AB215F"/>
    <w:rPr>
      <w:rFonts w:asciiTheme="majorHAnsi" w:eastAsiaTheme="majorEastAsia" w:hAnsiTheme="majorHAnsi" w:cstheme="majorBidi"/>
      <w:b/>
      <w:bCs/>
      <w:color w:val="4F81BD" w:themeColor="accent1"/>
      <w:szCs w:val="22"/>
      <w:lang w:val="es-MX" w:eastAsia="en-US"/>
    </w:rPr>
  </w:style>
  <w:style w:type="character" w:customStyle="1" w:styleId="go">
    <w:name w:val="go"/>
    <w:basedOn w:val="Fuentedeprrafopredeter"/>
    <w:rsid w:val="00AB215F"/>
  </w:style>
  <w:style w:type="paragraph" w:styleId="Encabezado">
    <w:name w:val="header"/>
    <w:basedOn w:val="Normal"/>
    <w:link w:val="EncabezadoCar"/>
    <w:uiPriority w:val="99"/>
    <w:unhideWhenUsed/>
    <w:rsid w:val="00550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EAC"/>
    <w:rPr>
      <w:rFonts w:ascii="Times New Roman" w:eastAsiaTheme="minorHAnsi" w:hAnsi="Times New Roman"/>
      <w:szCs w:val="22"/>
      <w:lang w:val="es-MX" w:eastAsia="en-US"/>
    </w:rPr>
  </w:style>
  <w:style w:type="paragraph" w:styleId="Piedepgina">
    <w:name w:val="footer"/>
    <w:basedOn w:val="Normal"/>
    <w:link w:val="PiedepginaCar"/>
    <w:uiPriority w:val="99"/>
    <w:unhideWhenUsed/>
    <w:rsid w:val="00550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EAC"/>
    <w:rPr>
      <w:rFonts w:ascii="Times New Roman" w:eastAsiaTheme="minorHAnsi" w:hAnsi="Times New Roman"/>
      <w:szCs w:val="22"/>
      <w:lang w:val="es-MX" w:eastAsia="en-US"/>
    </w:rPr>
  </w:style>
  <w:style w:type="character" w:styleId="Mencinsinresolver">
    <w:name w:val="Unresolved Mention"/>
    <w:basedOn w:val="Fuentedeprrafopredeter"/>
    <w:uiPriority w:val="99"/>
    <w:semiHidden/>
    <w:unhideWhenUsed/>
    <w:rsid w:val="00DE7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064">
      <w:bodyDiv w:val="1"/>
      <w:marLeft w:val="0"/>
      <w:marRight w:val="0"/>
      <w:marTop w:val="0"/>
      <w:marBottom w:val="0"/>
      <w:divBdr>
        <w:top w:val="none" w:sz="0" w:space="0" w:color="auto"/>
        <w:left w:val="none" w:sz="0" w:space="0" w:color="auto"/>
        <w:bottom w:val="none" w:sz="0" w:space="0" w:color="auto"/>
        <w:right w:val="none" w:sz="0" w:space="0" w:color="auto"/>
      </w:divBdr>
      <w:divsChild>
        <w:div w:id="1976180195">
          <w:marLeft w:val="0"/>
          <w:marRight w:val="0"/>
          <w:marTop w:val="0"/>
          <w:marBottom w:val="0"/>
          <w:divBdr>
            <w:top w:val="none" w:sz="0" w:space="0" w:color="auto"/>
            <w:left w:val="none" w:sz="0" w:space="0" w:color="auto"/>
            <w:bottom w:val="none" w:sz="0" w:space="0" w:color="auto"/>
            <w:right w:val="none" w:sz="0" w:space="0" w:color="auto"/>
          </w:divBdr>
        </w:div>
        <w:div w:id="547766353">
          <w:marLeft w:val="0"/>
          <w:marRight w:val="0"/>
          <w:marTop w:val="0"/>
          <w:marBottom w:val="0"/>
          <w:divBdr>
            <w:top w:val="none" w:sz="0" w:space="0" w:color="auto"/>
            <w:left w:val="none" w:sz="0" w:space="0" w:color="auto"/>
            <w:bottom w:val="none" w:sz="0" w:space="0" w:color="auto"/>
            <w:right w:val="none" w:sz="0" w:space="0" w:color="auto"/>
          </w:divBdr>
        </w:div>
      </w:divsChild>
    </w:div>
    <w:div w:id="183053643">
      <w:bodyDiv w:val="1"/>
      <w:marLeft w:val="0"/>
      <w:marRight w:val="0"/>
      <w:marTop w:val="0"/>
      <w:marBottom w:val="0"/>
      <w:divBdr>
        <w:top w:val="none" w:sz="0" w:space="0" w:color="auto"/>
        <w:left w:val="none" w:sz="0" w:space="0" w:color="auto"/>
        <w:bottom w:val="none" w:sz="0" w:space="0" w:color="auto"/>
        <w:right w:val="none" w:sz="0" w:space="0" w:color="auto"/>
      </w:divBdr>
    </w:div>
    <w:div w:id="314073535">
      <w:bodyDiv w:val="1"/>
      <w:marLeft w:val="0"/>
      <w:marRight w:val="0"/>
      <w:marTop w:val="0"/>
      <w:marBottom w:val="0"/>
      <w:divBdr>
        <w:top w:val="none" w:sz="0" w:space="0" w:color="auto"/>
        <w:left w:val="none" w:sz="0" w:space="0" w:color="auto"/>
        <w:bottom w:val="none" w:sz="0" w:space="0" w:color="auto"/>
        <w:right w:val="none" w:sz="0" w:space="0" w:color="auto"/>
      </w:divBdr>
    </w:div>
    <w:div w:id="616104545">
      <w:bodyDiv w:val="1"/>
      <w:marLeft w:val="0"/>
      <w:marRight w:val="0"/>
      <w:marTop w:val="0"/>
      <w:marBottom w:val="0"/>
      <w:divBdr>
        <w:top w:val="none" w:sz="0" w:space="0" w:color="auto"/>
        <w:left w:val="none" w:sz="0" w:space="0" w:color="auto"/>
        <w:bottom w:val="none" w:sz="0" w:space="0" w:color="auto"/>
        <w:right w:val="none" w:sz="0" w:space="0" w:color="auto"/>
      </w:divBdr>
    </w:div>
    <w:div w:id="650140013">
      <w:bodyDiv w:val="1"/>
      <w:marLeft w:val="0"/>
      <w:marRight w:val="0"/>
      <w:marTop w:val="0"/>
      <w:marBottom w:val="0"/>
      <w:divBdr>
        <w:top w:val="none" w:sz="0" w:space="0" w:color="auto"/>
        <w:left w:val="none" w:sz="0" w:space="0" w:color="auto"/>
        <w:bottom w:val="none" w:sz="0" w:space="0" w:color="auto"/>
        <w:right w:val="none" w:sz="0" w:space="0" w:color="auto"/>
      </w:divBdr>
    </w:div>
    <w:div w:id="847451039">
      <w:bodyDiv w:val="1"/>
      <w:marLeft w:val="0"/>
      <w:marRight w:val="0"/>
      <w:marTop w:val="0"/>
      <w:marBottom w:val="0"/>
      <w:divBdr>
        <w:top w:val="none" w:sz="0" w:space="0" w:color="auto"/>
        <w:left w:val="none" w:sz="0" w:space="0" w:color="auto"/>
        <w:bottom w:val="none" w:sz="0" w:space="0" w:color="auto"/>
        <w:right w:val="none" w:sz="0" w:space="0" w:color="auto"/>
      </w:divBdr>
    </w:div>
    <w:div w:id="875200279">
      <w:bodyDiv w:val="1"/>
      <w:marLeft w:val="0"/>
      <w:marRight w:val="0"/>
      <w:marTop w:val="0"/>
      <w:marBottom w:val="0"/>
      <w:divBdr>
        <w:top w:val="none" w:sz="0" w:space="0" w:color="auto"/>
        <w:left w:val="none" w:sz="0" w:space="0" w:color="auto"/>
        <w:bottom w:val="none" w:sz="0" w:space="0" w:color="auto"/>
        <w:right w:val="none" w:sz="0" w:space="0" w:color="auto"/>
      </w:divBdr>
    </w:div>
    <w:div w:id="891160111">
      <w:bodyDiv w:val="1"/>
      <w:marLeft w:val="0"/>
      <w:marRight w:val="0"/>
      <w:marTop w:val="0"/>
      <w:marBottom w:val="0"/>
      <w:divBdr>
        <w:top w:val="none" w:sz="0" w:space="0" w:color="auto"/>
        <w:left w:val="none" w:sz="0" w:space="0" w:color="auto"/>
        <w:bottom w:val="none" w:sz="0" w:space="0" w:color="auto"/>
        <w:right w:val="none" w:sz="0" w:space="0" w:color="auto"/>
      </w:divBdr>
    </w:div>
    <w:div w:id="1067072647">
      <w:bodyDiv w:val="1"/>
      <w:marLeft w:val="0"/>
      <w:marRight w:val="0"/>
      <w:marTop w:val="0"/>
      <w:marBottom w:val="0"/>
      <w:divBdr>
        <w:top w:val="none" w:sz="0" w:space="0" w:color="auto"/>
        <w:left w:val="none" w:sz="0" w:space="0" w:color="auto"/>
        <w:bottom w:val="none" w:sz="0" w:space="0" w:color="auto"/>
        <w:right w:val="none" w:sz="0" w:space="0" w:color="auto"/>
      </w:divBdr>
    </w:div>
    <w:div w:id="1101947782">
      <w:bodyDiv w:val="1"/>
      <w:marLeft w:val="0"/>
      <w:marRight w:val="0"/>
      <w:marTop w:val="0"/>
      <w:marBottom w:val="0"/>
      <w:divBdr>
        <w:top w:val="none" w:sz="0" w:space="0" w:color="auto"/>
        <w:left w:val="none" w:sz="0" w:space="0" w:color="auto"/>
        <w:bottom w:val="none" w:sz="0" w:space="0" w:color="auto"/>
        <w:right w:val="none" w:sz="0" w:space="0" w:color="auto"/>
      </w:divBdr>
    </w:div>
    <w:div w:id="1159884713">
      <w:bodyDiv w:val="1"/>
      <w:marLeft w:val="0"/>
      <w:marRight w:val="0"/>
      <w:marTop w:val="0"/>
      <w:marBottom w:val="0"/>
      <w:divBdr>
        <w:top w:val="none" w:sz="0" w:space="0" w:color="auto"/>
        <w:left w:val="none" w:sz="0" w:space="0" w:color="auto"/>
        <w:bottom w:val="none" w:sz="0" w:space="0" w:color="auto"/>
        <w:right w:val="none" w:sz="0" w:space="0" w:color="auto"/>
      </w:divBdr>
    </w:div>
    <w:div w:id="1272784650">
      <w:bodyDiv w:val="1"/>
      <w:marLeft w:val="0"/>
      <w:marRight w:val="0"/>
      <w:marTop w:val="0"/>
      <w:marBottom w:val="0"/>
      <w:divBdr>
        <w:top w:val="none" w:sz="0" w:space="0" w:color="auto"/>
        <w:left w:val="none" w:sz="0" w:space="0" w:color="auto"/>
        <w:bottom w:val="none" w:sz="0" w:space="0" w:color="auto"/>
        <w:right w:val="none" w:sz="0" w:space="0" w:color="auto"/>
      </w:divBdr>
    </w:div>
    <w:div w:id="1306663280">
      <w:bodyDiv w:val="1"/>
      <w:marLeft w:val="0"/>
      <w:marRight w:val="0"/>
      <w:marTop w:val="0"/>
      <w:marBottom w:val="0"/>
      <w:divBdr>
        <w:top w:val="none" w:sz="0" w:space="0" w:color="auto"/>
        <w:left w:val="none" w:sz="0" w:space="0" w:color="auto"/>
        <w:bottom w:val="none" w:sz="0" w:space="0" w:color="auto"/>
        <w:right w:val="none" w:sz="0" w:space="0" w:color="auto"/>
      </w:divBdr>
    </w:div>
    <w:div w:id="1316109866">
      <w:bodyDiv w:val="1"/>
      <w:marLeft w:val="0"/>
      <w:marRight w:val="0"/>
      <w:marTop w:val="0"/>
      <w:marBottom w:val="0"/>
      <w:divBdr>
        <w:top w:val="none" w:sz="0" w:space="0" w:color="auto"/>
        <w:left w:val="none" w:sz="0" w:space="0" w:color="auto"/>
        <w:bottom w:val="none" w:sz="0" w:space="0" w:color="auto"/>
        <w:right w:val="none" w:sz="0" w:space="0" w:color="auto"/>
      </w:divBdr>
      <w:divsChild>
        <w:div w:id="1975283529">
          <w:marLeft w:val="0"/>
          <w:marRight w:val="0"/>
          <w:marTop w:val="0"/>
          <w:marBottom w:val="0"/>
          <w:divBdr>
            <w:top w:val="none" w:sz="0" w:space="0" w:color="auto"/>
            <w:left w:val="none" w:sz="0" w:space="0" w:color="auto"/>
            <w:bottom w:val="none" w:sz="0" w:space="0" w:color="auto"/>
            <w:right w:val="none" w:sz="0" w:space="0" w:color="auto"/>
          </w:divBdr>
          <w:divsChild>
            <w:div w:id="1117406843">
              <w:marLeft w:val="0"/>
              <w:marRight w:val="0"/>
              <w:marTop w:val="0"/>
              <w:marBottom w:val="0"/>
              <w:divBdr>
                <w:top w:val="none" w:sz="0" w:space="0" w:color="auto"/>
                <w:left w:val="none" w:sz="0" w:space="0" w:color="auto"/>
                <w:bottom w:val="none" w:sz="0" w:space="0" w:color="auto"/>
                <w:right w:val="none" w:sz="0" w:space="0" w:color="auto"/>
              </w:divBdr>
              <w:divsChild>
                <w:div w:id="2034719295">
                  <w:marLeft w:val="0"/>
                  <w:marRight w:val="0"/>
                  <w:marTop w:val="0"/>
                  <w:marBottom w:val="0"/>
                  <w:divBdr>
                    <w:top w:val="none" w:sz="0" w:space="0" w:color="auto"/>
                    <w:left w:val="none" w:sz="0" w:space="0" w:color="auto"/>
                    <w:bottom w:val="none" w:sz="0" w:space="0" w:color="auto"/>
                    <w:right w:val="none" w:sz="0" w:space="0" w:color="auto"/>
                  </w:divBdr>
                  <w:divsChild>
                    <w:div w:id="2015763071">
                      <w:marLeft w:val="0"/>
                      <w:marRight w:val="0"/>
                      <w:marTop w:val="0"/>
                      <w:marBottom w:val="0"/>
                      <w:divBdr>
                        <w:top w:val="none" w:sz="0" w:space="0" w:color="auto"/>
                        <w:left w:val="none" w:sz="0" w:space="0" w:color="auto"/>
                        <w:bottom w:val="none" w:sz="0" w:space="0" w:color="auto"/>
                        <w:right w:val="none" w:sz="0" w:space="0" w:color="auto"/>
                      </w:divBdr>
                      <w:divsChild>
                        <w:div w:id="1082215285">
                          <w:marLeft w:val="0"/>
                          <w:marRight w:val="0"/>
                          <w:marTop w:val="0"/>
                          <w:marBottom w:val="0"/>
                          <w:divBdr>
                            <w:top w:val="none" w:sz="0" w:space="0" w:color="auto"/>
                            <w:left w:val="none" w:sz="0" w:space="0" w:color="auto"/>
                            <w:bottom w:val="none" w:sz="0" w:space="0" w:color="auto"/>
                            <w:right w:val="none" w:sz="0" w:space="0" w:color="auto"/>
                          </w:divBdr>
                          <w:divsChild>
                            <w:div w:id="39597385">
                              <w:marLeft w:val="0"/>
                              <w:marRight w:val="300"/>
                              <w:marTop w:val="180"/>
                              <w:marBottom w:val="0"/>
                              <w:divBdr>
                                <w:top w:val="none" w:sz="0" w:space="0" w:color="auto"/>
                                <w:left w:val="none" w:sz="0" w:space="0" w:color="auto"/>
                                <w:bottom w:val="none" w:sz="0" w:space="0" w:color="auto"/>
                                <w:right w:val="none" w:sz="0" w:space="0" w:color="auto"/>
                              </w:divBdr>
                              <w:divsChild>
                                <w:div w:id="7291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8211">
          <w:marLeft w:val="0"/>
          <w:marRight w:val="0"/>
          <w:marTop w:val="0"/>
          <w:marBottom w:val="0"/>
          <w:divBdr>
            <w:top w:val="none" w:sz="0" w:space="0" w:color="auto"/>
            <w:left w:val="none" w:sz="0" w:space="0" w:color="auto"/>
            <w:bottom w:val="none" w:sz="0" w:space="0" w:color="auto"/>
            <w:right w:val="none" w:sz="0" w:space="0" w:color="auto"/>
          </w:divBdr>
          <w:divsChild>
            <w:div w:id="1573731901">
              <w:marLeft w:val="0"/>
              <w:marRight w:val="0"/>
              <w:marTop w:val="0"/>
              <w:marBottom w:val="0"/>
              <w:divBdr>
                <w:top w:val="none" w:sz="0" w:space="0" w:color="auto"/>
                <w:left w:val="none" w:sz="0" w:space="0" w:color="auto"/>
                <w:bottom w:val="none" w:sz="0" w:space="0" w:color="auto"/>
                <w:right w:val="none" w:sz="0" w:space="0" w:color="auto"/>
              </w:divBdr>
              <w:divsChild>
                <w:div w:id="600458454">
                  <w:marLeft w:val="0"/>
                  <w:marRight w:val="0"/>
                  <w:marTop w:val="0"/>
                  <w:marBottom w:val="0"/>
                  <w:divBdr>
                    <w:top w:val="none" w:sz="0" w:space="0" w:color="auto"/>
                    <w:left w:val="none" w:sz="0" w:space="0" w:color="auto"/>
                    <w:bottom w:val="none" w:sz="0" w:space="0" w:color="auto"/>
                    <w:right w:val="none" w:sz="0" w:space="0" w:color="auto"/>
                  </w:divBdr>
                  <w:divsChild>
                    <w:div w:id="1440682013">
                      <w:marLeft w:val="0"/>
                      <w:marRight w:val="0"/>
                      <w:marTop w:val="0"/>
                      <w:marBottom w:val="0"/>
                      <w:divBdr>
                        <w:top w:val="none" w:sz="0" w:space="0" w:color="auto"/>
                        <w:left w:val="none" w:sz="0" w:space="0" w:color="auto"/>
                        <w:bottom w:val="none" w:sz="0" w:space="0" w:color="auto"/>
                        <w:right w:val="none" w:sz="0" w:space="0" w:color="auto"/>
                      </w:divBdr>
                      <w:divsChild>
                        <w:div w:id="21146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3338">
      <w:bodyDiv w:val="1"/>
      <w:marLeft w:val="0"/>
      <w:marRight w:val="0"/>
      <w:marTop w:val="0"/>
      <w:marBottom w:val="0"/>
      <w:divBdr>
        <w:top w:val="none" w:sz="0" w:space="0" w:color="auto"/>
        <w:left w:val="none" w:sz="0" w:space="0" w:color="auto"/>
        <w:bottom w:val="none" w:sz="0" w:space="0" w:color="auto"/>
        <w:right w:val="none" w:sz="0" w:space="0" w:color="auto"/>
      </w:divBdr>
    </w:div>
    <w:div w:id="1409115730">
      <w:bodyDiv w:val="1"/>
      <w:marLeft w:val="0"/>
      <w:marRight w:val="0"/>
      <w:marTop w:val="0"/>
      <w:marBottom w:val="0"/>
      <w:divBdr>
        <w:top w:val="none" w:sz="0" w:space="0" w:color="auto"/>
        <w:left w:val="none" w:sz="0" w:space="0" w:color="auto"/>
        <w:bottom w:val="none" w:sz="0" w:space="0" w:color="auto"/>
        <w:right w:val="none" w:sz="0" w:space="0" w:color="auto"/>
      </w:divBdr>
    </w:div>
    <w:div w:id="1531604944">
      <w:bodyDiv w:val="1"/>
      <w:marLeft w:val="0"/>
      <w:marRight w:val="0"/>
      <w:marTop w:val="0"/>
      <w:marBottom w:val="0"/>
      <w:divBdr>
        <w:top w:val="none" w:sz="0" w:space="0" w:color="auto"/>
        <w:left w:val="none" w:sz="0" w:space="0" w:color="auto"/>
        <w:bottom w:val="none" w:sz="0" w:space="0" w:color="auto"/>
        <w:right w:val="none" w:sz="0" w:space="0" w:color="auto"/>
      </w:divBdr>
    </w:div>
    <w:div w:id="1543321431">
      <w:bodyDiv w:val="1"/>
      <w:marLeft w:val="0"/>
      <w:marRight w:val="0"/>
      <w:marTop w:val="0"/>
      <w:marBottom w:val="0"/>
      <w:divBdr>
        <w:top w:val="none" w:sz="0" w:space="0" w:color="auto"/>
        <w:left w:val="none" w:sz="0" w:space="0" w:color="auto"/>
        <w:bottom w:val="none" w:sz="0" w:space="0" w:color="auto"/>
        <w:right w:val="none" w:sz="0" w:space="0" w:color="auto"/>
      </w:divBdr>
    </w:div>
    <w:div w:id="1654288307">
      <w:bodyDiv w:val="1"/>
      <w:marLeft w:val="0"/>
      <w:marRight w:val="0"/>
      <w:marTop w:val="0"/>
      <w:marBottom w:val="0"/>
      <w:divBdr>
        <w:top w:val="none" w:sz="0" w:space="0" w:color="auto"/>
        <w:left w:val="none" w:sz="0" w:space="0" w:color="auto"/>
        <w:bottom w:val="none" w:sz="0" w:space="0" w:color="auto"/>
        <w:right w:val="none" w:sz="0" w:space="0" w:color="auto"/>
      </w:divBdr>
    </w:div>
    <w:div w:id="1796287358">
      <w:bodyDiv w:val="1"/>
      <w:marLeft w:val="0"/>
      <w:marRight w:val="0"/>
      <w:marTop w:val="0"/>
      <w:marBottom w:val="0"/>
      <w:divBdr>
        <w:top w:val="none" w:sz="0" w:space="0" w:color="auto"/>
        <w:left w:val="none" w:sz="0" w:space="0" w:color="auto"/>
        <w:bottom w:val="none" w:sz="0" w:space="0" w:color="auto"/>
        <w:right w:val="none" w:sz="0" w:space="0" w:color="auto"/>
      </w:divBdr>
    </w:div>
    <w:div w:id="1832600735">
      <w:bodyDiv w:val="1"/>
      <w:marLeft w:val="0"/>
      <w:marRight w:val="0"/>
      <w:marTop w:val="0"/>
      <w:marBottom w:val="0"/>
      <w:divBdr>
        <w:top w:val="none" w:sz="0" w:space="0" w:color="auto"/>
        <w:left w:val="none" w:sz="0" w:space="0" w:color="auto"/>
        <w:bottom w:val="none" w:sz="0" w:space="0" w:color="auto"/>
        <w:right w:val="none" w:sz="0" w:space="0" w:color="auto"/>
      </w:divBdr>
    </w:div>
    <w:div w:id="2010982339">
      <w:bodyDiv w:val="1"/>
      <w:marLeft w:val="0"/>
      <w:marRight w:val="0"/>
      <w:marTop w:val="0"/>
      <w:marBottom w:val="0"/>
      <w:divBdr>
        <w:top w:val="none" w:sz="0" w:space="0" w:color="auto"/>
        <w:left w:val="none" w:sz="0" w:space="0" w:color="auto"/>
        <w:bottom w:val="none" w:sz="0" w:space="0" w:color="auto"/>
        <w:right w:val="none" w:sz="0" w:space="0" w:color="auto"/>
      </w:divBdr>
    </w:div>
    <w:div w:id="2093621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guillermo.ndeltoro@academicos.udg.mx"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Boh98</b:Tag>
    <b:SourceType>BookSection</b:SourceType>
    <b:Guid>{51A32FC5-D9CA-444C-AB6E-81BC26D588EC}</b:Guid>
    <b:Author>
      <b:Author>
        <b:NameList>
          <b:Person>
            <b:Last>Bohoslavski</b:Last>
            <b:First>M.</b:First>
          </b:Person>
        </b:NameList>
      </b:Author>
      <b:BookAuthor>
        <b:NameList>
          <b:Person>
            <b:Last>Bohoslavski</b:Last>
            <b:First>M.</b:First>
          </b:Person>
        </b:NameList>
      </b:BookAuthor>
    </b:Author>
    <b:Year>1998</b:Year>
    <b:BookTitle>Las tecnologías alternativas</b:BookTitle>
    <b:Pages>123</b:Pages>
    <b:City>Madrid, España</b:City>
    <b:Publisher>Mondadori</b:Publisher>
    <b:RefOrder>2</b:RefOrder>
  </b:Source>
  <b:Source>
    <b:Tag>Wor87</b:Tag>
    <b:SourceType>InternetSite</b:SourceType>
    <b:Guid>{E6947C05-1EEC-418C-8003-64C1692A2F31}</b:Guid>
    <b:Title>Brundtland, Our Common Future</b:Title>
    <b:Year>1987</b:Year>
    <b:Author>
      <b:Author>
        <b:NameList>
          <b:Person>
            <b:Last>WCDE</b:Last>
          </b:Person>
        </b:NameList>
      </b:Author>
    </b:Author>
    <b:URL>https://sswm.info/sites/default/files/reference_attachments/UN%20WCED%201987%20Brundtland%20Report.pdf</b:URL>
    <b:RefOrder>3</b:RefOrder>
  </b:Source>
  <b:Source>
    <b:Tag>Art</b:Tag>
    <b:SourceType>Report</b:SourceType>
    <b:Guid>{D7B73D54-7D14-443C-92E2-F682B22C30AD}</b:Guid>
    <b:Author>
      <b:Author>
        <b:NameList>
          <b:Person>
            <b:Last>Calvent</b:Last>
            <b:First>Arturo</b:First>
            <b:Middle>M.</b:Middle>
          </b:Person>
        </b:NameList>
      </b:Author>
    </b:Author>
    <b:Title>El concepto moderno de sustentabilidad</b:Title>
    <b:Publisher>Universidad Abierta Interamericana</b:Publisher>
    <b:RefOrder>4</b:RefOrder>
  </b:Source>
  <b:Source>
    <b:Tag>POR18</b:Tag>
    <b:SourceType>InternetSite</b:SourceType>
    <b:Guid>{9AC6E7F8-E546-48B4-B989-8186C6C8E178}</b:Guid>
    <b:Title>INFONAVIT</b:Title>
    <b:Year>2018</b:Year>
    <b:Author>
      <b:Author>
        <b:NameList>
          <b:Person>
            <b:Last>INFONAVIT</b:Last>
            <b:First>PORTAL</b:First>
          </b:Person>
        </b:NameList>
      </b:Author>
    </b:Author>
    <b:URL>https://portal.infonavit.org.mx/wps/wcm/connect/Infonavit/Contactanos/Aclara+tus+dudas/Trabajadores/Tips_para_elegir_casa/01_Que_es_vivienda_sustentable</b:URL>
    <b:RefOrder>5</b:RefOrder>
  </b:Source>
  <b:Source>
    <b:Tag>Gru</b:Tag>
    <b:SourceType>DocumentFromInternetSite</b:SourceType>
    <b:Guid>{535EC35A-9EB3-488F-BE40-E26B712FF39A}</b:Guid>
    <b:Title>Senado.gob</b:Title>
    <b:InternetSiteTitle>Vivienda sustentable</b:InternetSiteTitle>
    <b:URL>http://www.senado.gob.mx/comisiones/vivienda/foros/ponencia_marcos_baeza.pdf</b:URL>
    <b:Author>
      <b:Author>
        <b:NameList>
          <b:Person>
            <b:Last>Cosein</b:Last>
            <b:First>Grupo</b:First>
          </b:Person>
        </b:NameList>
      </b:Author>
    </b:Author>
    <b:RefOrder>6</b:RefOrder>
  </b:Source>
  <b:Source>
    <b:Tag>Eco16</b:Tag>
    <b:SourceType>DocumentFromInternetSite</b:SourceType>
    <b:Guid>{5D6C2AEC-D006-40C4-B10F-BF40AB10F251}</b:Guid>
    <b:Title>Ecotecnias - Técnicas respetuosas del ambiente</b:Title>
    <b:Year>2016</b:Year>
    <b:Pages>71</b:Pages>
    <b:URL>https://arqsust.files.wordpress.com/2016/05/art-14-646-may-2016-ecotecnias.pdf</b:URL>
    <b:RefOrder>1</b:RefOrder>
  </b:Source>
  <b:Source>
    <b:Tag>Gin19</b:Tag>
    <b:SourceType>InternetSite</b:SourceType>
    <b:Guid>{BE9B87E7-49AC-44CC-ACE3-34B08916BECD}</b:Guid>
    <b:Title>e salud</b:Title>
    <b:Year>2019</b:Year>
    <b:Month>Feb</b:Month>
    <b:Day>21</b:Day>
    <b:URL>https://www.esalud.com/tipos-de-investigacion/</b:URL>
    <b:Author>
      <b:Author>
        <b:NameList>
          <b:Person>
            <b:Last>Giner</b:Last>
            <b:First>Gabriel</b:First>
          </b:Person>
        </b:NameList>
      </b:Author>
    </b:Author>
    <b:RefOrder>7</b:RefOrder>
  </b:Source>
  <b:Source>
    <b:Tag>Fer10</b:Tag>
    <b:SourceType>InternetSite</b:SourceType>
    <b:Guid>{8F2418C6-ADBA-44BE-A0A8-B62F30EF1807}</b:Guid>
    <b:Title>Conceptos basicos metodologia investigacion</b:Title>
    <b:Year>2010</b:Year>
    <b:URL>http://metodologia02.blogspot.com/p/operacionalizacion-de-variables.html</b:URL>
    <b:Author>
      <b:Author>
        <b:NameList>
          <b:Person>
            <b:Last>Ferrer</b:Last>
            <b:First>Jesus </b:First>
          </b:Person>
        </b:NameList>
      </b:Author>
    </b:Author>
    <b:RefOrder>8</b:RefOrder>
  </b:Source>
  <b:Source>
    <b:Tag>Pér08</b:Tag>
    <b:SourceType>InternetSite</b:SourceType>
    <b:Guid>{2A14647F-AF50-4E59-854B-23EF121C19C0}</b:Guid>
    <b:Author>
      <b:Author>
        <b:NameList>
          <b:Person>
            <b:Last>Pérez Porto</b:Last>
            <b:Middle>Luis</b:Middle>
            <b:First>Juan </b:First>
          </b:Person>
          <b:Person>
            <b:Last>Merino</b:Last>
            <b:First>María</b:First>
          </b:Person>
        </b:NameList>
      </b:Author>
    </b:Author>
    <b:Title>Dfinicion.de</b:Title>
    <b:Year>2008</b:Year>
    <b:URL>https://definicion.de/tecnologia/</b:URL>
    <b:RefOrder>9</b:RefOrder>
  </b:Source>
  <b:Source>
    <b:Tag>Com16</b:Tag>
    <b:SourceType>Book</b:SourceType>
    <b:Guid>{DEECB779-C000-49BD-9B7E-396AADC920D0}</b:Guid>
    <b:Title>Ecotecnias - Guia práctica para comunidades indigenas</b:Title>
    <b:Year>2016</b:Year>
    <b:City>Mexico</b:City>
    <b:URL>https://www.gob.mx/cms/uploads/attachment/file/173389/ecotecnias-comunidades.indigenas-2016.pdf</b:URL>
    <b:Author>
      <b:Author>
        <b:NameList>
          <b:Person>
            <b:Last>Indígenas</b:Last>
            <b:First>Comisión</b:First>
            <b:Middle>Nacional para el Desarrollo de los Pueblos</b:Middle>
          </b:Person>
        </b:NameList>
      </b:Author>
    </b:Author>
    <b:RefOrder>10</b:RefOrder>
  </b:Source>
  <b:Source>
    <b:Tag>Gob18</b:Tag>
    <b:SourceType>BookSection</b:SourceType>
    <b:Guid>{E537D264-918F-4862-8C5F-B26AB42193EB}</b:Guid>
    <b:Title>Plan de Desarrollo Municipal</b:Title>
    <b:Year>2018</b:Year>
    <b:City>Tepatitlán</b:City>
    <b:Pages>43</b:Pages>
    <b:Author>
      <b:BookAuthor>
        <b:NameList>
          <b:Person>
            <b:Last>Gobierno Municipal</b:Last>
          </b:Person>
        </b:NameList>
      </b:BookAuthor>
    </b:Author>
    <b:RefOrder>11</b:RefOrder>
  </b:Source>
  <b:Source>
    <b:Tag>Acc16</b:Tag>
    <b:SourceType>InternetSite</b:SourceType>
    <b:Guid>{BBA19D31-4286-4010-BA32-99EEB9A48BE7}</b:Guid>
    <b:Author>
      <b:Author>
        <b:NameList>
          <b:Person>
            <b:Last>Acciona</b:Last>
          </b:Person>
        </b:NameList>
      </b:Author>
    </b:Author>
    <b:Title>Acciona</b:Title>
    <b:Year>2016</b:Year>
    <b:Month>Agosto</b:Month>
    <b:Day>04</b:Day>
    <b:URL>https://www.acciona.com/es/energias-renovables/energia-solar/fotovoltaica/</b:URL>
    <b:RefOrder>12</b:RefOrder>
  </b:Source>
  <b:Source>
    <b:Tag>Ral</b:Tag>
    <b:SourceType>InternetSite</b:SourceType>
    <b:Guid>{E47DD41D-892F-4037-9AF8-2B3511016B1A}</b:Guid>
    <b:Author>
      <b:Author>
        <b:NameList>
          <b:Person>
            <b:Last>Ral</b:Last>
          </b:Person>
        </b:NameList>
      </b:Author>
    </b:Author>
    <b:Title>RAL Aluminio</b:Title>
    <b:URL>https://ralaluminio.com.ar/que-es-un-doble-vidrio-o-dvh/</b:URL>
    <b:RefOrder>13</b:RefOrder>
  </b:Source>
  <b:Source>
    <b:Tag>San12</b:Tag>
    <b:SourceType>InternetSite</b:SourceType>
    <b:Guid>{5B41A8E3-6430-457C-8A6E-7BEDC18DCBF1}</b:Guid>
    <b:Title>Xataka Home</b:Title>
    <b:Year>2012</b:Year>
    <b:Month>Octubre</b:Month>
    <b:Day>17</b:Day>
    <b:URL>https://www.xatakahome.com/iluminacion-y-energia/que-es-la-iluminacion-led-especial-iluminacion-led</b:URL>
    <b:Author>
      <b:Author>
        <b:NameList>
          <b:Person>
            <b:Last>Santamaria</b:Last>
            <b:First>Pedro</b:First>
          </b:Person>
        </b:NameList>
      </b:Author>
    </b:Author>
    <b:RefOrder>14</b:RefOrder>
  </b:Source>
  <b:Source>
    <b:Tag>Esp16</b:Tag>
    <b:SourceType>InternetSite</b:SourceType>
    <b:Guid>{ADE3C488-00FF-407E-9543-6344BB8FE51F}</b:Guid>
    <b:Title>Jalisco.gob</b:Title>
    <b:Year>2016</b:Year>
    <b:Month>Abril</b:Month>
    <b:Day>27</b:Day>
    <b:URL>https://www.jalisco.gob.mx/es/jalisco/municipios/tepatitlan-de-morelos</b:URL>
    <b:Author>
      <b:Author>
        <b:NameList>
          <b:Person>
            <b:Last>Espiritu</b:Last>
            <b:First>Rosa</b:First>
          </b:Person>
        </b:NameList>
      </b:Author>
    </b:Author>
    <b:RefOrder>15</b:RefOrder>
  </b:Source>
</b:Sources>
</file>

<file path=customXml/itemProps1.xml><?xml version="1.0" encoding="utf-8"?>
<ds:datastoreItem xmlns:ds="http://schemas.openxmlformats.org/officeDocument/2006/customXml" ds:itemID="{1F100D03-9A32-814B-9C58-6AC0FAA1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5210</Words>
  <Characters>28655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student</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dc:creator>
  <cp:keywords/>
  <dc:description/>
  <cp:lastModifiedBy>Gustavo Toledo</cp:lastModifiedBy>
  <cp:revision>5</cp:revision>
  <dcterms:created xsi:type="dcterms:W3CDTF">2021-07-01T20:14:00Z</dcterms:created>
  <dcterms:modified xsi:type="dcterms:W3CDTF">2021-07-02T21:25:00Z</dcterms:modified>
</cp:coreProperties>
</file>