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86A1" w14:textId="6A6AAB86" w:rsidR="00520EE3" w:rsidRPr="002269FE" w:rsidRDefault="002269FE" w:rsidP="00520EE3">
      <w:pPr>
        <w:spacing w:before="240" w:line="360" w:lineRule="auto"/>
        <w:jc w:val="right"/>
        <w:rPr>
          <w:rFonts w:ascii="Times New Roman" w:hAnsi="Times New Roman" w:cs="Times New Roman"/>
          <w:b/>
          <w:bCs/>
          <w:i/>
          <w:iCs/>
          <w:sz w:val="24"/>
          <w:szCs w:val="24"/>
        </w:rPr>
      </w:pPr>
      <w:r w:rsidRPr="002269FE">
        <w:rPr>
          <w:rFonts w:ascii="Times New Roman" w:hAnsi="Times New Roman" w:cs="Times New Roman"/>
          <w:b/>
          <w:bCs/>
          <w:i/>
          <w:iCs/>
          <w:sz w:val="24"/>
          <w:szCs w:val="24"/>
        </w:rPr>
        <w:t>https://doi.org/10.23913/ricsh.v9i18.210</w:t>
      </w:r>
    </w:p>
    <w:p w14:paraId="44DEE968" w14:textId="36AD1239" w:rsidR="00520EE3" w:rsidRPr="00AF15AF" w:rsidRDefault="00520EE3" w:rsidP="00520EE3">
      <w:pPr>
        <w:spacing w:before="240" w:line="360" w:lineRule="auto"/>
        <w:jc w:val="right"/>
        <w:rPr>
          <w:rFonts w:ascii="Times New Roman" w:hAnsi="Times New Roman" w:cs="Times New Roman"/>
          <w:b/>
          <w:sz w:val="32"/>
          <w:szCs w:val="32"/>
        </w:rPr>
      </w:pPr>
      <w:r w:rsidRPr="00AF15AF">
        <w:rPr>
          <w:rFonts w:ascii="Times New Roman" w:hAnsi="Times New Roman" w:cs="Times New Roman"/>
          <w:b/>
          <w:bCs/>
          <w:i/>
          <w:iCs/>
          <w:sz w:val="24"/>
          <w:szCs w:val="24"/>
        </w:rPr>
        <w:t>Artículos Científicos</w:t>
      </w:r>
    </w:p>
    <w:p w14:paraId="1AEDE9BC" w14:textId="7F5D99B6" w:rsidR="00EF790F" w:rsidRPr="00AF15AF" w:rsidRDefault="00441A80" w:rsidP="00520EE3">
      <w:pPr>
        <w:spacing w:after="0"/>
        <w:jc w:val="right"/>
        <w:rPr>
          <w:rFonts w:ascii="Calibri" w:eastAsia="Times New Roman" w:hAnsi="Calibri" w:cs="Calibri"/>
          <w:b/>
          <w:color w:val="000000"/>
          <w:sz w:val="36"/>
          <w:szCs w:val="36"/>
        </w:rPr>
      </w:pPr>
      <w:r w:rsidRPr="00AF15AF">
        <w:rPr>
          <w:rFonts w:ascii="Calibri" w:eastAsia="Times New Roman" w:hAnsi="Calibri" w:cs="Calibri"/>
          <w:b/>
          <w:color w:val="000000"/>
          <w:sz w:val="36"/>
          <w:szCs w:val="36"/>
        </w:rPr>
        <w:t>¿Es posible una soberanía alimentaria en México?</w:t>
      </w:r>
    </w:p>
    <w:p w14:paraId="67800855" w14:textId="77777777" w:rsidR="00520EE3" w:rsidRPr="00AF15AF" w:rsidRDefault="00520EE3" w:rsidP="00520EE3">
      <w:pPr>
        <w:spacing w:after="0"/>
        <w:jc w:val="right"/>
        <w:rPr>
          <w:rFonts w:ascii="Calibri" w:eastAsia="Times New Roman" w:hAnsi="Calibri" w:cs="Calibri"/>
          <w:b/>
          <w:i/>
          <w:iCs/>
          <w:color w:val="000000"/>
          <w:sz w:val="28"/>
          <w:szCs w:val="28"/>
        </w:rPr>
      </w:pPr>
    </w:p>
    <w:p w14:paraId="0000DB35" w14:textId="1201BB6D" w:rsidR="00D24C2C" w:rsidRPr="00DA0600" w:rsidRDefault="00441A80" w:rsidP="00520EE3">
      <w:pPr>
        <w:spacing w:after="0"/>
        <w:jc w:val="right"/>
        <w:rPr>
          <w:rFonts w:ascii="Calibri" w:eastAsia="Times New Roman" w:hAnsi="Calibri" w:cs="Calibri"/>
          <w:b/>
          <w:i/>
          <w:iCs/>
          <w:color w:val="000000"/>
          <w:sz w:val="28"/>
          <w:szCs w:val="28"/>
          <w:lang w:val="en-US"/>
        </w:rPr>
      </w:pPr>
      <w:r w:rsidRPr="00DA0600">
        <w:rPr>
          <w:rFonts w:ascii="Calibri" w:eastAsia="Times New Roman" w:hAnsi="Calibri" w:cs="Calibri"/>
          <w:b/>
          <w:i/>
          <w:iCs/>
          <w:color w:val="000000"/>
          <w:sz w:val="28"/>
          <w:szCs w:val="28"/>
          <w:lang w:val="en-US"/>
        </w:rPr>
        <w:t>Is a Food Sovereignty Possible in Mexico?</w:t>
      </w:r>
    </w:p>
    <w:p w14:paraId="02511D12" w14:textId="77777777" w:rsidR="00520EE3" w:rsidRPr="00DA0600" w:rsidRDefault="00520EE3" w:rsidP="00520EE3">
      <w:pPr>
        <w:spacing w:after="0"/>
        <w:jc w:val="right"/>
        <w:rPr>
          <w:rFonts w:ascii="Calibri" w:eastAsia="Times New Roman" w:hAnsi="Calibri" w:cs="Calibri"/>
          <w:b/>
          <w:i/>
          <w:iCs/>
          <w:color w:val="000000"/>
          <w:sz w:val="28"/>
          <w:szCs w:val="28"/>
          <w:lang w:val="en-US"/>
        </w:rPr>
      </w:pPr>
    </w:p>
    <w:p w14:paraId="52D58500" w14:textId="35CC8683" w:rsidR="00520EE3" w:rsidRPr="00AF15AF" w:rsidRDefault="00520EE3" w:rsidP="00520EE3">
      <w:pPr>
        <w:spacing w:after="0"/>
        <w:jc w:val="right"/>
        <w:rPr>
          <w:rFonts w:ascii="Calibri" w:eastAsia="Times New Roman" w:hAnsi="Calibri" w:cs="Calibri"/>
          <w:b/>
          <w:i/>
          <w:iCs/>
          <w:color w:val="000000"/>
          <w:sz w:val="28"/>
          <w:szCs w:val="28"/>
        </w:rPr>
      </w:pPr>
      <w:proofErr w:type="gramStart"/>
      <w:r w:rsidRPr="00AF15AF">
        <w:rPr>
          <w:rFonts w:ascii="Calibri" w:eastAsia="Times New Roman" w:hAnsi="Calibri" w:cs="Calibri"/>
          <w:b/>
          <w:i/>
          <w:iCs/>
          <w:color w:val="000000"/>
          <w:sz w:val="28"/>
          <w:szCs w:val="28"/>
        </w:rPr>
        <w:t xml:space="preserve">A </w:t>
      </w:r>
      <w:proofErr w:type="spellStart"/>
      <w:r w:rsidRPr="00AF15AF">
        <w:rPr>
          <w:rFonts w:ascii="Calibri" w:eastAsia="Times New Roman" w:hAnsi="Calibri" w:cs="Calibri"/>
          <w:b/>
          <w:i/>
          <w:iCs/>
          <w:color w:val="000000"/>
          <w:sz w:val="28"/>
          <w:szCs w:val="28"/>
        </w:rPr>
        <w:t>soberania</w:t>
      </w:r>
      <w:proofErr w:type="spellEnd"/>
      <w:r w:rsidRPr="00AF15AF">
        <w:rPr>
          <w:rFonts w:ascii="Calibri" w:eastAsia="Times New Roman" w:hAnsi="Calibri" w:cs="Calibri"/>
          <w:b/>
          <w:i/>
          <w:iCs/>
          <w:color w:val="000000"/>
          <w:sz w:val="28"/>
          <w:szCs w:val="28"/>
        </w:rPr>
        <w:t xml:space="preserve"> alimentar é </w:t>
      </w:r>
      <w:proofErr w:type="spellStart"/>
      <w:r w:rsidRPr="00AF15AF">
        <w:rPr>
          <w:rFonts w:ascii="Calibri" w:eastAsia="Times New Roman" w:hAnsi="Calibri" w:cs="Calibri"/>
          <w:b/>
          <w:i/>
          <w:iCs/>
          <w:color w:val="000000"/>
          <w:sz w:val="28"/>
          <w:szCs w:val="28"/>
        </w:rPr>
        <w:t>possível</w:t>
      </w:r>
      <w:proofErr w:type="spellEnd"/>
      <w:r w:rsidRPr="00AF15AF">
        <w:rPr>
          <w:rFonts w:ascii="Calibri" w:eastAsia="Times New Roman" w:hAnsi="Calibri" w:cs="Calibri"/>
          <w:b/>
          <w:i/>
          <w:iCs/>
          <w:color w:val="000000"/>
          <w:sz w:val="28"/>
          <w:szCs w:val="28"/>
        </w:rPr>
        <w:t xml:space="preserve"> no México?</w:t>
      </w:r>
      <w:proofErr w:type="gramEnd"/>
    </w:p>
    <w:p w14:paraId="15686672" w14:textId="77777777" w:rsidR="00441A80" w:rsidRPr="00DA0600" w:rsidRDefault="00441A80" w:rsidP="00441A80">
      <w:pPr>
        <w:spacing w:after="0" w:line="360" w:lineRule="auto"/>
        <w:rPr>
          <w:rFonts w:ascii="Times New Roman" w:hAnsi="Times New Roman" w:cs="Times New Roman"/>
          <w:bCs/>
          <w:sz w:val="24"/>
          <w:szCs w:val="24"/>
        </w:rPr>
      </w:pPr>
    </w:p>
    <w:p w14:paraId="788794EB" w14:textId="0798F6B7" w:rsidR="00C256B6" w:rsidRPr="00AF15AF" w:rsidRDefault="00C256B6" w:rsidP="00520EE3">
      <w:pPr>
        <w:spacing w:after="0"/>
        <w:jc w:val="right"/>
        <w:rPr>
          <w:rFonts w:ascii="Calibri" w:eastAsia="Calibri" w:hAnsi="Calibri" w:cs="Calibri"/>
          <w:b/>
          <w:bCs/>
          <w:sz w:val="24"/>
          <w:szCs w:val="24"/>
          <w:lang w:val="es-CL" w:eastAsia="en-US"/>
        </w:rPr>
      </w:pPr>
      <w:r w:rsidRPr="00AF15AF">
        <w:rPr>
          <w:rFonts w:ascii="Calibri" w:eastAsia="Calibri" w:hAnsi="Calibri" w:cs="Calibri"/>
          <w:b/>
          <w:bCs/>
          <w:sz w:val="24"/>
          <w:szCs w:val="24"/>
          <w:lang w:val="es-CL" w:eastAsia="en-US"/>
        </w:rPr>
        <w:t>José Luis Carmona Silva</w:t>
      </w:r>
    </w:p>
    <w:p w14:paraId="5E20F341" w14:textId="6A189D7F" w:rsidR="00520EE3" w:rsidRPr="00AF15AF" w:rsidRDefault="00520EE3" w:rsidP="00520EE3">
      <w:pPr>
        <w:spacing w:after="0"/>
        <w:jc w:val="right"/>
        <w:rPr>
          <w:rFonts w:ascii="Times New Roman" w:hAnsi="Times New Roman" w:cs="Times New Roman"/>
          <w:sz w:val="24"/>
          <w:szCs w:val="24"/>
        </w:rPr>
      </w:pPr>
      <w:r w:rsidRPr="00AF15AF">
        <w:rPr>
          <w:rFonts w:ascii="Times New Roman" w:hAnsi="Times New Roman" w:cs="Times New Roman"/>
          <w:sz w:val="24"/>
          <w:szCs w:val="24"/>
        </w:rPr>
        <w:t>El Colegio de Tlaxcala A. C., México</w:t>
      </w:r>
    </w:p>
    <w:p w14:paraId="1ECCEBCA" w14:textId="76C17A1B" w:rsidR="00520EE3" w:rsidRPr="00AF15AF" w:rsidRDefault="00316D67" w:rsidP="00520EE3">
      <w:pPr>
        <w:spacing w:after="0"/>
        <w:jc w:val="right"/>
        <w:rPr>
          <w:rFonts w:ascii="Calibri" w:eastAsiaTheme="minorHAnsi" w:hAnsi="Calibri" w:cs="Calibri"/>
          <w:color w:val="FF0000"/>
          <w:sz w:val="24"/>
          <w:szCs w:val="24"/>
          <w:lang w:eastAsia="en-US"/>
        </w:rPr>
      </w:pPr>
      <w:r w:rsidRPr="00316D67">
        <w:rPr>
          <w:rFonts w:ascii="Calibri" w:eastAsiaTheme="minorHAnsi" w:hAnsi="Calibri" w:cs="Calibri"/>
          <w:color w:val="FF0000"/>
          <w:sz w:val="24"/>
          <w:szCs w:val="24"/>
          <w:lang w:eastAsia="en-US"/>
        </w:rPr>
        <w:t>joseluiscs@coltlax.edu.mx</w:t>
      </w:r>
    </w:p>
    <w:p w14:paraId="0332F38A" w14:textId="24900222" w:rsidR="00184DE9" w:rsidRPr="00AF15AF" w:rsidRDefault="00184DE9" w:rsidP="00184DE9">
      <w:pPr>
        <w:spacing w:after="0" w:line="140" w:lineRule="atLeast"/>
        <w:jc w:val="right"/>
        <w:rPr>
          <w:rFonts w:ascii="Times New Roman" w:hAnsi="Times New Roman" w:cs="Times New Roman"/>
          <w:bCs/>
          <w:sz w:val="24"/>
          <w:szCs w:val="24"/>
        </w:rPr>
      </w:pPr>
      <w:r w:rsidRPr="00AF15AF">
        <w:rPr>
          <w:rFonts w:ascii="Times New Roman" w:hAnsi="Times New Roman" w:cs="Times New Roman"/>
          <w:bCs/>
          <w:sz w:val="24"/>
          <w:szCs w:val="24"/>
        </w:rPr>
        <w:t>https://orcid.org/0000-0002-0858-2792</w:t>
      </w:r>
    </w:p>
    <w:p w14:paraId="4E4C6046" w14:textId="77777777" w:rsidR="00520EE3" w:rsidRPr="00AF15AF" w:rsidRDefault="00520EE3" w:rsidP="00520EE3">
      <w:pPr>
        <w:spacing w:after="0"/>
        <w:jc w:val="right"/>
        <w:rPr>
          <w:rFonts w:ascii="Times New Roman" w:hAnsi="Times New Roman" w:cs="Times New Roman"/>
          <w:bCs/>
          <w:sz w:val="24"/>
          <w:szCs w:val="24"/>
        </w:rPr>
      </w:pPr>
    </w:p>
    <w:p w14:paraId="538F795C" w14:textId="123D903E" w:rsidR="00C256B6" w:rsidRPr="00AF15AF" w:rsidRDefault="00C256B6" w:rsidP="00520EE3">
      <w:pPr>
        <w:spacing w:after="0"/>
        <w:jc w:val="right"/>
        <w:rPr>
          <w:rFonts w:ascii="Calibri" w:eastAsia="Calibri" w:hAnsi="Calibri" w:cs="Calibri"/>
          <w:b/>
          <w:bCs/>
          <w:sz w:val="24"/>
          <w:szCs w:val="24"/>
          <w:lang w:val="es-CL" w:eastAsia="en-US"/>
        </w:rPr>
      </w:pPr>
      <w:r w:rsidRPr="00AF15AF">
        <w:rPr>
          <w:rFonts w:ascii="Calibri" w:eastAsia="Calibri" w:hAnsi="Calibri" w:cs="Calibri"/>
          <w:b/>
          <w:bCs/>
          <w:sz w:val="24"/>
          <w:szCs w:val="24"/>
          <w:lang w:val="es-CL" w:eastAsia="en-US"/>
        </w:rPr>
        <w:t>Lizbeth Sánchez Flores</w:t>
      </w:r>
    </w:p>
    <w:p w14:paraId="15BACFB8" w14:textId="102FCA4A" w:rsidR="00520EE3" w:rsidRPr="00AF15AF" w:rsidRDefault="00520EE3" w:rsidP="00520EE3">
      <w:pPr>
        <w:spacing w:after="0"/>
        <w:jc w:val="right"/>
        <w:rPr>
          <w:rFonts w:ascii="Times New Roman" w:hAnsi="Times New Roman" w:cs="Times New Roman"/>
          <w:sz w:val="24"/>
          <w:szCs w:val="24"/>
        </w:rPr>
      </w:pPr>
      <w:r w:rsidRPr="00AF15AF">
        <w:rPr>
          <w:rFonts w:ascii="Times New Roman" w:hAnsi="Times New Roman" w:cs="Times New Roman"/>
          <w:sz w:val="24"/>
          <w:szCs w:val="24"/>
        </w:rPr>
        <w:t>Benemérita Universidad Autónoma de Puebla, México</w:t>
      </w:r>
    </w:p>
    <w:p w14:paraId="6935E280" w14:textId="71278F8C" w:rsidR="00520EE3" w:rsidRPr="00AF15AF" w:rsidRDefault="00520EE3" w:rsidP="00520EE3">
      <w:pPr>
        <w:spacing w:after="0"/>
        <w:jc w:val="right"/>
        <w:rPr>
          <w:rFonts w:ascii="Calibri" w:eastAsiaTheme="minorHAnsi" w:hAnsi="Calibri" w:cs="Calibri"/>
          <w:color w:val="FF0000"/>
          <w:sz w:val="24"/>
          <w:szCs w:val="24"/>
          <w:lang w:eastAsia="en-US"/>
        </w:rPr>
      </w:pPr>
      <w:r w:rsidRPr="00AF15AF">
        <w:rPr>
          <w:rFonts w:ascii="Calibri" w:eastAsiaTheme="minorHAnsi" w:hAnsi="Calibri" w:cs="Calibri"/>
          <w:color w:val="FF0000"/>
          <w:sz w:val="24"/>
          <w:szCs w:val="24"/>
          <w:lang w:eastAsia="en-US"/>
        </w:rPr>
        <w:t>lisanflo@yahoo.com.mx</w:t>
      </w:r>
    </w:p>
    <w:p w14:paraId="3A45BC0F" w14:textId="1B05D408" w:rsidR="00520EE3" w:rsidRPr="00AF15AF" w:rsidRDefault="00184DE9" w:rsidP="00520EE3">
      <w:pPr>
        <w:spacing w:after="0"/>
        <w:jc w:val="right"/>
        <w:rPr>
          <w:rFonts w:ascii="Times New Roman" w:hAnsi="Times New Roman" w:cs="Times New Roman"/>
          <w:bCs/>
          <w:sz w:val="24"/>
          <w:szCs w:val="24"/>
        </w:rPr>
      </w:pPr>
      <w:r w:rsidRPr="00AF15AF">
        <w:rPr>
          <w:rFonts w:ascii="Times New Roman" w:hAnsi="Times New Roman" w:cs="Times New Roman"/>
          <w:bCs/>
          <w:sz w:val="24"/>
          <w:szCs w:val="24"/>
        </w:rPr>
        <w:t>https://orcid.org/0000-0003-1318-3873</w:t>
      </w:r>
    </w:p>
    <w:p w14:paraId="7A217E1D" w14:textId="77777777" w:rsidR="00AF15AF" w:rsidRPr="00AF15AF" w:rsidRDefault="00AF15AF" w:rsidP="00520EE3">
      <w:pPr>
        <w:spacing w:after="0"/>
        <w:jc w:val="right"/>
        <w:rPr>
          <w:rFonts w:ascii="Calibri" w:eastAsia="Calibri" w:hAnsi="Calibri" w:cs="Calibri"/>
          <w:b/>
          <w:bCs/>
          <w:sz w:val="24"/>
          <w:szCs w:val="24"/>
          <w:lang w:val="es-CL" w:eastAsia="en-US"/>
        </w:rPr>
      </w:pPr>
    </w:p>
    <w:p w14:paraId="509924CE" w14:textId="1040615D" w:rsidR="00C256B6" w:rsidRPr="00AF15AF" w:rsidRDefault="00DA0600" w:rsidP="00520EE3">
      <w:pPr>
        <w:spacing w:after="0"/>
        <w:jc w:val="right"/>
        <w:rPr>
          <w:rFonts w:ascii="Calibri" w:eastAsia="Calibri" w:hAnsi="Calibri" w:cs="Calibri"/>
          <w:b/>
          <w:bCs/>
          <w:sz w:val="24"/>
          <w:szCs w:val="24"/>
          <w:lang w:val="es-CL" w:eastAsia="en-US"/>
        </w:rPr>
      </w:pPr>
      <w:r w:rsidRPr="00DA0600">
        <w:rPr>
          <w:rFonts w:ascii="Calibri" w:eastAsia="Calibri" w:hAnsi="Calibri" w:cs="Calibri"/>
          <w:b/>
          <w:bCs/>
          <w:sz w:val="24"/>
          <w:szCs w:val="24"/>
          <w:lang w:val="es-CL" w:eastAsia="en-US"/>
        </w:rPr>
        <w:t>José Aurelio Cruz De los Ángeles</w:t>
      </w:r>
    </w:p>
    <w:p w14:paraId="48720F30" w14:textId="713DD44B" w:rsidR="00520EE3" w:rsidRPr="00AF15AF" w:rsidRDefault="00520EE3" w:rsidP="00520EE3">
      <w:pPr>
        <w:spacing w:after="0"/>
        <w:jc w:val="right"/>
        <w:rPr>
          <w:rFonts w:ascii="Times New Roman" w:hAnsi="Times New Roman" w:cs="Times New Roman"/>
          <w:sz w:val="24"/>
          <w:szCs w:val="24"/>
        </w:rPr>
      </w:pPr>
      <w:r w:rsidRPr="00AF15AF">
        <w:rPr>
          <w:rFonts w:ascii="Times New Roman" w:hAnsi="Times New Roman" w:cs="Times New Roman"/>
          <w:sz w:val="24"/>
          <w:szCs w:val="24"/>
        </w:rPr>
        <w:t>Benemérita Universidad Autónoma de Puebla, México</w:t>
      </w:r>
    </w:p>
    <w:p w14:paraId="6C062892" w14:textId="6138A534" w:rsidR="00520EE3" w:rsidRPr="00AF15AF" w:rsidRDefault="00DA0600" w:rsidP="00520EE3">
      <w:pPr>
        <w:spacing w:after="0"/>
        <w:jc w:val="right"/>
        <w:rPr>
          <w:rFonts w:ascii="Calibri" w:eastAsiaTheme="minorHAnsi" w:hAnsi="Calibri" w:cs="Calibri"/>
          <w:color w:val="FF0000"/>
          <w:sz w:val="24"/>
          <w:szCs w:val="24"/>
          <w:lang w:eastAsia="en-US"/>
        </w:rPr>
      </w:pPr>
      <w:r w:rsidRPr="00DA0600">
        <w:rPr>
          <w:rFonts w:ascii="Calibri" w:eastAsiaTheme="minorHAnsi" w:hAnsi="Calibri" w:cs="Calibri"/>
          <w:color w:val="FF0000"/>
          <w:sz w:val="24"/>
          <w:szCs w:val="24"/>
          <w:lang w:eastAsia="en-US"/>
        </w:rPr>
        <w:t>pepejac52@yahoo.com.mx</w:t>
      </w:r>
    </w:p>
    <w:p w14:paraId="5E796E59" w14:textId="5C294E29" w:rsidR="00184DE9" w:rsidRPr="00AF15AF" w:rsidRDefault="001A714B" w:rsidP="00184DE9">
      <w:pPr>
        <w:spacing w:after="0" w:line="140" w:lineRule="atLeast"/>
        <w:jc w:val="right"/>
        <w:rPr>
          <w:rFonts w:ascii="Times New Roman" w:hAnsi="Times New Roman" w:cs="Times New Roman"/>
          <w:bCs/>
          <w:sz w:val="24"/>
          <w:szCs w:val="24"/>
        </w:rPr>
      </w:pPr>
      <w:r w:rsidRPr="001A714B">
        <w:rPr>
          <w:rFonts w:ascii="Times New Roman" w:hAnsi="Times New Roman" w:cs="Times New Roman"/>
          <w:bCs/>
          <w:sz w:val="24"/>
          <w:szCs w:val="24"/>
        </w:rPr>
        <w:t>https://orcid.org/0000-0002-8682-366X</w:t>
      </w:r>
    </w:p>
    <w:p w14:paraId="342C9901" w14:textId="3A251191" w:rsidR="00EF790F" w:rsidRPr="00AF15AF" w:rsidRDefault="00EF790F" w:rsidP="00184DE9">
      <w:pPr>
        <w:spacing w:after="0" w:line="360" w:lineRule="auto"/>
        <w:jc w:val="right"/>
        <w:rPr>
          <w:rFonts w:ascii="Times New Roman" w:hAnsi="Times New Roman" w:cs="Times New Roman"/>
          <w:sz w:val="24"/>
          <w:szCs w:val="24"/>
        </w:rPr>
      </w:pPr>
    </w:p>
    <w:p w14:paraId="3B1FCBC8" w14:textId="0DA7BCDE" w:rsidR="00184DE9" w:rsidRPr="00AF15AF" w:rsidRDefault="00184DE9" w:rsidP="00184DE9">
      <w:pPr>
        <w:spacing w:after="0" w:line="360" w:lineRule="auto"/>
        <w:jc w:val="right"/>
        <w:rPr>
          <w:rFonts w:ascii="Times New Roman" w:hAnsi="Times New Roman" w:cs="Times New Roman"/>
          <w:sz w:val="24"/>
          <w:szCs w:val="24"/>
        </w:rPr>
      </w:pPr>
    </w:p>
    <w:p w14:paraId="7705440C" w14:textId="2010716E" w:rsidR="00AF15AF" w:rsidRPr="00AF15AF" w:rsidRDefault="00AF15AF" w:rsidP="00184DE9">
      <w:pPr>
        <w:spacing w:after="0" w:line="360" w:lineRule="auto"/>
        <w:jc w:val="right"/>
        <w:rPr>
          <w:rFonts w:ascii="Times New Roman" w:hAnsi="Times New Roman" w:cs="Times New Roman"/>
          <w:sz w:val="24"/>
          <w:szCs w:val="24"/>
        </w:rPr>
      </w:pPr>
    </w:p>
    <w:p w14:paraId="31DC402F" w14:textId="69971FE4" w:rsidR="00AF15AF" w:rsidRPr="00AF15AF" w:rsidRDefault="00AF15AF" w:rsidP="00184DE9">
      <w:pPr>
        <w:spacing w:after="0" w:line="360" w:lineRule="auto"/>
        <w:jc w:val="right"/>
        <w:rPr>
          <w:rFonts w:ascii="Times New Roman" w:hAnsi="Times New Roman" w:cs="Times New Roman"/>
          <w:sz w:val="24"/>
          <w:szCs w:val="24"/>
        </w:rPr>
      </w:pPr>
    </w:p>
    <w:p w14:paraId="65AF5F58" w14:textId="13E993EE" w:rsidR="00AF15AF" w:rsidRPr="00AF15AF" w:rsidRDefault="00AF15AF" w:rsidP="00184DE9">
      <w:pPr>
        <w:spacing w:after="0" w:line="360" w:lineRule="auto"/>
        <w:jc w:val="right"/>
        <w:rPr>
          <w:rFonts w:ascii="Times New Roman" w:hAnsi="Times New Roman" w:cs="Times New Roman"/>
          <w:sz w:val="24"/>
          <w:szCs w:val="24"/>
        </w:rPr>
      </w:pPr>
    </w:p>
    <w:p w14:paraId="02DCC697" w14:textId="6ABB3A03" w:rsidR="00AF15AF" w:rsidRPr="00AF15AF" w:rsidRDefault="00AF15AF" w:rsidP="00184DE9">
      <w:pPr>
        <w:spacing w:after="0" w:line="360" w:lineRule="auto"/>
        <w:jc w:val="right"/>
        <w:rPr>
          <w:rFonts w:ascii="Times New Roman" w:hAnsi="Times New Roman" w:cs="Times New Roman"/>
          <w:sz w:val="24"/>
          <w:szCs w:val="24"/>
        </w:rPr>
      </w:pPr>
    </w:p>
    <w:p w14:paraId="2BAD76E9" w14:textId="38B78FC1" w:rsidR="00AF15AF" w:rsidRPr="00AF15AF" w:rsidRDefault="00AF15AF" w:rsidP="00184DE9">
      <w:pPr>
        <w:spacing w:after="0" w:line="360" w:lineRule="auto"/>
        <w:jc w:val="right"/>
        <w:rPr>
          <w:rFonts w:ascii="Times New Roman" w:hAnsi="Times New Roman" w:cs="Times New Roman"/>
          <w:sz w:val="24"/>
          <w:szCs w:val="24"/>
        </w:rPr>
      </w:pPr>
    </w:p>
    <w:p w14:paraId="7512A10C" w14:textId="66B94391" w:rsidR="00AF15AF" w:rsidRPr="00AF15AF" w:rsidRDefault="00AF15AF" w:rsidP="00184DE9">
      <w:pPr>
        <w:spacing w:after="0" w:line="360" w:lineRule="auto"/>
        <w:jc w:val="right"/>
        <w:rPr>
          <w:rFonts w:ascii="Times New Roman" w:hAnsi="Times New Roman" w:cs="Times New Roman"/>
          <w:sz w:val="24"/>
          <w:szCs w:val="24"/>
        </w:rPr>
      </w:pPr>
    </w:p>
    <w:p w14:paraId="6C61F567" w14:textId="0510678F" w:rsidR="00AF15AF" w:rsidRPr="00AF15AF" w:rsidRDefault="00AF15AF" w:rsidP="00184DE9">
      <w:pPr>
        <w:spacing w:after="0" w:line="360" w:lineRule="auto"/>
        <w:jc w:val="right"/>
        <w:rPr>
          <w:rFonts w:ascii="Times New Roman" w:hAnsi="Times New Roman" w:cs="Times New Roman"/>
          <w:sz w:val="24"/>
          <w:szCs w:val="24"/>
        </w:rPr>
      </w:pPr>
    </w:p>
    <w:p w14:paraId="6161853B" w14:textId="75410FAF" w:rsidR="00AF15AF" w:rsidRPr="00AF15AF" w:rsidRDefault="00AF15AF" w:rsidP="00184DE9">
      <w:pPr>
        <w:spacing w:after="0" w:line="360" w:lineRule="auto"/>
        <w:jc w:val="right"/>
        <w:rPr>
          <w:rFonts w:ascii="Times New Roman" w:hAnsi="Times New Roman" w:cs="Times New Roman"/>
          <w:sz w:val="24"/>
          <w:szCs w:val="24"/>
        </w:rPr>
      </w:pPr>
    </w:p>
    <w:p w14:paraId="5C0391F3" w14:textId="01642A49" w:rsidR="00AF15AF" w:rsidRDefault="00AF15AF" w:rsidP="00184DE9">
      <w:pPr>
        <w:spacing w:after="0" w:line="360" w:lineRule="auto"/>
        <w:jc w:val="right"/>
        <w:rPr>
          <w:rFonts w:ascii="Times New Roman" w:hAnsi="Times New Roman" w:cs="Times New Roman"/>
          <w:sz w:val="24"/>
          <w:szCs w:val="24"/>
        </w:rPr>
      </w:pPr>
    </w:p>
    <w:p w14:paraId="7AB6D85B" w14:textId="77777777" w:rsidR="002269FE" w:rsidRPr="00AF15AF" w:rsidRDefault="002269FE" w:rsidP="00184DE9">
      <w:pPr>
        <w:spacing w:after="0" w:line="360" w:lineRule="auto"/>
        <w:jc w:val="right"/>
        <w:rPr>
          <w:rFonts w:ascii="Times New Roman" w:hAnsi="Times New Roman" w:cs="Times New Roman"/>
          <w:sz w:val="24"/>
          <w:szCs w:val="24"/>
        </w:rPr>
      </w:pPr>
    </w:p>
    <w:p w14:paraId="2DF68EAF" w14:textId="6759D908" w:rsidR="00476A91" w:rsidRPr="00AF15AF" w:rsidRDefault="00476A91" w:rsidP="00520EE3">
      <w:pPr>
        <w:spacing w:after="0" w:line="360" w:lineRule="auto"/>
        <w:rPr>
          <w:rFonts w:ascii="Calibri" w:eastAsiaTheme="minorHAnsi" w:hAnsi="Calibri" w:cs="Calibri"/>
          <w:b/>
          <w:sz w:val="28"/>
          <w:szCs w:val="24"/>
          <w:lang w:val="es-ES" w:eastAsia="en-US"/>
        </w:rPr>
      </w:pPr>
      <w:r w:rsidRPr="00AF15AF">
        <w:rPr>
          <w:rFonts w:ascii="Calibri" w:eastAsiaTheme="minorHAnsi" w:hAnsi="Calibri" w:cs="Calibri"/>
          <w:b/>
          <w:sz w:val="28"/>
          <w:szCs w:val="24"/>
          <w:lang w:val="es-ES" w:eastAsia="en-US"/>
        </w:rPr>
        <w:lastRenderedPageBreak/>
        <w:t>R</w:t>
      </w:r>
      <w:r w:rsidR="00F21F21" w:rsidRPr="00AF15AF">
        <w:rPr>
          <w:rFonts w:ascii="Calibri" w:eastAsiaTheme="minorHAnsi" w:hAnsi="Calibri" w:cs="Calibri"/>
          <w:b/>
          <w:sz w:val="28"/>
          <w:szCs w:val="24"/>
          <w:lang w:val="es-ES" w:eastAsia="en-US"/>
        </w:rPr>
        <w:t>esumen</w:t>
      </w:r>
    </w:p>
    <w:p w14:paraId="7680A2B4" w14:textId="173153C9" w:rsidR="00A95851" w:rsidRPr="00AF15AF" w:rsidRDefault="00A95851" w:rsidP="00441A80">
      <w:pPr>
        <w:spacing w:after="0" w:line="360" w:lineRule="auto"/>
        <w:jc w:val="both"/>
        <w:rPr>
          <w:rFonts w:ascii="Times New Roman" w:hAnsi="Times New Roman" w:cs="Times New Roman"/>
          <w:bCs/>
          <w:sz w:val="24"/>
          <w:szCs w:val="24"/>
        </w:rPr>
      </w:pPr>
      <w:bookmarkStart w:id="0" w:name="_Hlk38978155"/>
      <w:r w:rsidRPr="00AF15AF">
        <w:rPr>
          <w:rFonts w:ascii="Times New Roman" w:hAnsi="Times New Roman" w:cs="Times New Roman"/>
          <w:sz w:val="24"/>
          <w:szCs w:val="24"/>
          <w:lang w:val="es-ES"/>
        </w:rPr>
        <w:t xml:space="preserve">El objetivo de este trabajo es analizar el concepto de </w:t>
      </w:r>
      <w:r w:rsidRPr="00AF15AF">
        <w:rPr>
          <w:rFonts w:ascii="Times New Roman" w:hAnsi="Times New Roman" w:cs="Times New Roman"/>
          <w:i/>
          <w:iCs/>
          <w:sz w:val="24"/>
          <w:szCs w:val="24"/>
          <w:lang w:val="es-ES"/>
        </w:rPr>
        <w:t>soberanía alimentaria</w:t>
      </w:r>
      <w:r w:rsidR="00F03387" w:rsidRPr="00AF15AF">
        <w:rPr>
          <w:rFonts w:ascii="Times New Roman" w:hAnsi="Times New Roman" w:cs="Times New Roman"/>
          <w:sz w:val="24"/>
          <w:szCs w:val="24"/>
          <w:lang w:val="es-ES"/>
        </w:rPr>
        <w:t xml:space="preserve">, </w:t>
      </w:r>
      <w:r w:rsidRPr="00AF15AF">
        <w:rPr>
          <w:rFonts w:ascii="Times New Roman" w:hAnsi="Times New Roman" w:cs="Times New Roman"/>
          <w:sz w:val="24"/>
          <w:szCs w:val="24"/>
          <w:lang w:val="es-ES"/>
        </w:rPr>
        <w:t xml:space="preserve">así como determinar si </w:t>
      </w:r>
      <w:r w:rsidR="00F03387" w:rsidRPr="00AF15AF">
        <w:rPr>
          <w:rFonts w:ascii="Times New Roman" w:hAnsi="Times New Roman" w:cs="Times New Roman"/>
          <w:sz w:val="24"/>
          <w:szCs w:val="24"/>
          <w:lang w:val="es-ES"/>
        </w:rPr>
        <w:t xml:space="preserve">la soberanía alimentaria </w:t>
      </w:r>
      <w:r w:rsidRPr="00AF15AF">
        <w:rPr>
          <w:rFonts w:ascii="Times New Roman" w:hAnsi="Times New Roman" w:cs="Times New Roman"/>
          <w:sz w:val="24"/>
          <w:szCs w:val="24"/>
          <w:lang w:val="es-ES"/>
        </w:rPr>
        <w:t>en México puede considerarse como una realidad, una posibilidad o es una quimera. La metodología empleada en este trabajo es eminentemente cualitativa</w:t>
      </w:r>
      <w:r w:rsidR="00F03387" w:rsidRPr="00AF15AF">
        <w:rPr>
          <w:rFonts w:ascii="Times New Roman" w:hAnsi="Times New Roman" w:cs="Times New Roman"/>
          <w:sz w:val="24"/>
          <w:szCs w:val="24"/>
          <w:lang w:val="es-ES"/>
        </w:rPr>
        <w:t xml:space="preserve">. </w:t>
      </w:r>
      <w:r w:rsidR="008669D3" w:rsidRPr="00AF15AF">
        <w:rPr>
          <w:rFonts w:ascii="Times New Roman" w:hAnsi="Times New Roman" w:cs="Times New Roman"/>
          <w:sz w:val="24"/>
          <w:szCs w:val="24"/>
          <w:lang w:val="es-ES"/>
        </w:rPr>
        <w:t>En primer lugar</w:t>
      </w:r>
      <w:r w:rsidR="00D13783" w:rsidRPr="00AF15AF">
        <w:rPr>
          <w:rFonts w:ascii="Times New Roman" w:hAnsi="Times New Roman" w:cs="Times New Roman"/>
          <w:sz w:val="24"/>
          <w:szCs w:val="24"/>
          <w:lang w:val="es-ES"/>
        </w:rPr>
        <w:t>, se</w:t>
      </w:r>
      <w:r w:rsidR="00F03387" w:rsidRPr="00AF15AF">
        <w:rPr>
          <w:rFonts w:ascii="Times New Roman" w:hAnsi="Times New Roman" w:cs="Times New Roman"/>
          <w:sz w:val="24"/>
          <w:szCs w:val="24"/>
          <w:lang w:val="es-ES"/>
        </w:rPr>
        <w:t xml:space="preserve"> </w:t>
      </w:r>
      <w:r w:rsidRPr="00AF15AF">
        <w:rPr>
          <w:rFonts w:ascii="Times New Roman" w:hAnsi="Times New Roman" w:cs="Times New Roman"/>
          <w:sz w:val="24"/>
          <w:szCs w:val="24"/>
          <w:lang w:val="es-ES"/>
        </w:rPr>
        <w:t xml:space="preserve">realizó una revisión documental acerca del concepto </w:t>
      </w:r>
      <w:r w:rsidR="00F03387" w:rsidRPr="00AF15AF">
        <w:rPr>
          <w:rFonts w:ascii="Times New Roman" w:hAnsi="Times New Roman" w:cs="Times New Roman"/>
          <w:sz w:val="24"/>
          <w:szCs w:val="24"/>
          <w:lang w:val="es-ES"/>
        </w:rPr>
        <w:t>ya mencionado</w:t>
      </w:r>
      <w:r w:rsidR="00D13783" w:rsidRPr="00AF15AF">
        <w:rPr>
          <w:rFonts w:ascii="Times New Roman" w:hAnsi="Times New Roman" w:cs="Times New Roman"/>
          <w:sz w:val="24"/>
          <w:szCs w:val="24"/>
          <w:lang w:val="es-ES"/>
        </w:rPr>
        <w:t xml:space="preserve"> y </w:t>
      </w:r>
      <w:r w:rsidRPr="00AF15AF">
        <w:rPr>
          <w:rFonts w:ascii="Times New Roman" w:hAnsi="Times New Roman" w:cs="Times New Roman"/>
          <w:sz w:val="24"/>
          <w:szCs w:val="24"/>
          <w:lang w:val="es-ES"/>
        </w:rPr>
        <w:t xml:space="preserve">una revisión histórica </w:t>
      </w:r>
      <w:r w:rsidR="00F03387" w:rsidRPr="00AF15AF">
        <w:rPr>
          <w:rFonts w:ascii="Times New Roman" w:hAnsi="Times New Roman" w:cs="Times New Roman"/>
          <w:sz w:val="24"/>
          <w:szCs w:val="24"/>
          <w:lang w:val="es-ES"/>
        </w:rPr>
        <w:t>de este</w:t>
      </w:r>
      <w:r w:rsidR="00D13783" w:rsidRPr="00AF15AF">
        <w:rPr>
          <w:rFonts w:ascii="Times New Roman" w:hAnsi="Times New Roman" w:cs="Times New Roman"/>
          <w:sz w:val="24"/>
          <w:szCs w:val="24"/>
          <w:lang w:val="es-ES"/>
        </w:rPr>
        <w:t xml:space="preserve">. </w:t>
      </w:r>
      <w:r w:rsidR="008669D3" w:rsidRPr="00AF15AF">
        <w:rPr>
          <w:rFonts w:ascii="Times New Roman" w:hAnsi="Times New Roman" w:cs="Times New Roman"/>
          <w:sz w:val="24"/>
          <w:szCs w:val="24"/>
          <w:lang w:val="es-ES"/>
        </w:rPr>
        <w:t>En segundo</w:t>
      </w:r>
      <w:r w:rsidR="00D13783" w:rsidRPr="00AF15AF">
        <w:rPr>
          <w:rFonts w:ascii="Times New Roman" w:hAnsi="Times New Roman" w:cs="Times New Roman"/>
          <w:sz w:val="24"/>
          <w:szCs w:val="24"/>
          <w:lang w:val="es-ES"/>
        </w:rPr>
        <w:t>,</w:t>
      </w:r>
      <w:r w:rsidRPr="00AF15AF">
        <w:rPr>
          <w:rFonts w:ascii="Times New Roman" w:hAnsi="Times New Roman" w:cs="Times New Roman"/>
          <w:sz w:val="24"/>
          <w:szCs w:val="24"/>
          <w:lang w:val="es-ES"/>
        </w:rPr>
        <w:t xml:space="preserve"> se revis</w:t>
      </w:r>
      <w:r w:rsidR="00D13783" w:rsidRPr="00AF15AF">
        <w:rPr>
          <w:rFonts w:ascii="Times New Roman" w:hAnsi="Times New Roman" w:cs="Times New Roman"/>
          <w:sz w:val="24"/>
          <w:szCs w:val="24"/>
          <w:lang w:val="es-ES"/>
        </w:rPr>
        <w:t>ó</w:t>
      </w:r>
      <w:r w:rsidRPr="00AF15AF">
        <w:rPr>
          <w:rFonts w:ascii="Times New Roman" w:hAnsi="Times New Roman" w:cs="Times New Roman"/>
          <w:sz w:val="24"/>
          <w:szCs w:val="24"/>
          <w:lang w:val="es-ES"/>
        </w:rPr>
        <w:t xml:space="preserve"> el estado que guarda la alimentación y producción de alimentos en México y se analiz</w:t>
      </w:r>
      <w:r w:rsidR="00D13783" w:rsidRPr="00AF15AF">
        <w:rPr>
          <w:rFonts w:ascii="Times New Roman" w:hAnsi="Times New Roman" w:cs="Times New Roman"/>
          <w:sz w:val="24"/>
          <w:szCs w:val="24"/>
          <w:lang w:val="es-ES"/>
        </w:rPr>
        <w:t>ó</w:t>
      </w:r>
      <w:r w:rsidRPr="00AF15AF">
        <w:rPr>
          <w:rFonts w:ascii="Times New Roman" w:hAnsi="Times New Roman" w:cs="Times New Roman"/>
          <w:sz w:val="24"/>
          <w:szCs w:val="24"/>
          <w:lang w:val="es-ES"/>
        </w:rPr>
        <w:t xml:space="preserve"> la posibilidad de ejercer una verdadera soberanía alimentaria. </w:t>
      </w:r>
      <w:r w:rsidRPr="00AF15AF">
        <w:rPr>
          <w:rFonts w:ascii="Times New Roman" w:hAnsi="Times New Roman" w:cs="Times New Roman"/>
          <w:bCs/>
          <w:sz w:val="24"/>
          <w:szCs w:val="24"/>
        </w:rPr>
        <w:t>En los resultados se observa que a través del tiempo nuestro país ha ido perdiendo su soberanía alimentaria</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y dadas las circunstancias actuales</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por el momento parece muy complicado que pudiera ser una realidad. Por un lado</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la población ocupada en el sector primario ha sufrido un drástico cambio</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de 58.32</w:t>
      </w:r>
      <w:r w:rsidR="008669D3" w:rsidRPr="00AF15AF">
        <w:rPr>
          <w:rFonts w:ascii="Times New Roman" w:hAnsi="Times New Roman" w:cs="Times New Roman"/>
          <w:bCs/>
          <w:sz w:val="24"/>
          <w:szCs w:val="24"/>
        </w:rPr>
        <w:t> </w:t>
      </w:r>
      <w:r w:rsidRPr="00AF15AF">
        <w:rPr>
          <w:rFonts w:ascii="Times New Roman" w:hAnsi="Times New Roman" w:cs="Times New Roman"/>
          <w:bCs/>
          <w:sz w:val="24"/>
          <w:szCs w:val="24"/>
        </w:rPr>
        <w:t xml:space="preserve">% del total en 1950 a </w:t>
      </w:r>
      <w:r w:rsidR="008669D3" w:rsidRPr="00AF15AF">
        <w:rPr>
          <w:rFonts w:ascii="Times New Roman" w:hAnsi="Times New Roman" w:cs="Times New Roman"/>
          <w:bCs/>
          <w:sz w:val="24"/>
          <w:szCs w:val="24"/>
        </w:rPr>
        <w:t xml:space="preserve">solo </w:t>
      </w:r>
      <w:r w:rsidRPr="00AF15AF">
        <w:rPr>
          <w:rFonts w:ascii="Times New Roman" w:hAnsi="Times New Roman" w:cs="Times New Roman"/>
          <w:bCs/>
          <w:sz w:val="24"/>
          <w:szCs w:val="24"/>
        </w:rPr>
        <w:t>12.6</w:t>
      </w:r>
      <w:r w:rsidR="008669D3" w:rsidRPr="00AF15AF">
        <w:rPr>
          <w:rFonts w:ascii="Times New Roman" w:hAnsi="Times New Roman" w:cs="Times New Roman"/>
          <w:bCs/>
          <w:sz w:val="24"/>
          <w:szCs w:val="24"/>
        </w:rPr>
        <w:t> </w:t>
      </w:r>
      <w:r w:rsidRPr="00AF15AF">
        <w:rPr>
          <w:rFonts w:ascii="Times New Roman" w:hAnsi="Times New Roman" w:cs="Times New Roman"/>
          <w:bCs/>
          <w:sz w:val="24"/>
          <w:szCs w:val="24"/>
        </w:rPr>
        <w:t>% en el año 2019, lo que dificulta totalmente la producción de alimentos</w:t>
      </w:r>
      <w:r w:rsidR="008669D3" w:rsidRPr="00AF15AF">
        <w:rPr>
          <w:rFonts w:ascii="Times New Roman" w:hAnsi="Times New Roman" w:cs="Times New Roman"/>
          <w:bCs/>
          <w:sz w:val="24"/>
          <w:szCs w:val="24"/>
        </w:rPr>
        <w:t xml:space="preserve">; </w:t>
      </w:r>
      <w:r w:rsidRPr="00AF15AF">
        <w:rPr>
          <w:rFonts w:ascii="Times New Roman" w:hAnsi="Times New Roman" w:cs="Times New Roman"/>
          <w:bCs/>
          <w:sz w:val="24"/>
          <w:szCs w:val="24"/>
        </w:rPr>
        <w:t>por otra parte</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las políticas alimentarias actuales en materia de alimentación tampoco ayudan en este sentido</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pues actualmente se pretende garantizar la alimentación de la población a través de la compra masiva de alimentos de cualquier parte del mundo</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donde sea más barato</w:t>
      </w:r>
      <w:r w:rsidR="008669D3" w:rsidRPr="00AF15AF">
        <w:rPr>
          <w:rFonts w:ascii="Times New Roman" w:hAnsi="Times New Roman" w:cs="Times New Roman"/>
          <w:bCs/>
          <w:sz w:val="24"/>
          <w:szCs w:val="24"/>
        </w:rPr>
        <w:t>,</w:t>
      </w:r>
      <w:r w:rsidRPr="00AF15AF">
        <w:rPr>
          <w:rFonts w:ascii="Times New Roman" w:hAnsi="Times New Roman" w:cs="Times New Roman"/>
          <w:bCs/>
          <w:sz w:val="24"/>
          <w:szCs w:val="24"/>
        </w:rPr>
        <w:t xml:space="preserve"> apoyando también </w:t>
      </w:r>
      <w:r w:rsidR="00BE7C74" w:rsidRPr="00AF15AF">
        <w:rPr>
          <w:rFonts w:ascii="Times New Roman" w:hAnsi="Times New Roman" w:cs="Times New Roman"/>
          <w:bCs/>
          <w:sz w:val="24"/>
          <w:szCs w:val="24"/>
        </w:rPr>
        <w:t xml:space="preserve">solo </w:t>
      </w:r>
      <w:r w:rsidRPr="00AF15AF">
        <w:rPr>
          <w:rFonts w:ascii="Times New Roman" w:hAnsi="Times New Roman" w:cs="Times New Roman"/>
          <w:bCs/>
          <w:sz w:val="24"/>
          <w:szCs w:val="24"/>
        </w:rPr>
        <w:t>la producción de la agroindustria de las empresas tra</w:t>
      </w:r>
      <w:r w:rsidR="00FD4377" w:rsidRPr="00AF15AF">
        <w:rPr>
          <w:rFonts w:ascii="Times New Roman" w:hAnsi="Times New Roman" w:cs="Times New Roman"/>
          <w:bCs/>
          <w:sz w:val="24"/>
          <w:szCs w:val="24"/>
        </w:rPr>
        <w:t>n</w:t>
      </w:r>
      <w:r w:rsidRPr="00AF15AF">
        <w:rPr>
          <w:rFonts w:ascii="Times New Roman" w:hAnsi="Times New Roman" w:cs="Times New Roman"/>
          <w:bCs/>
          <w:sz w:val="24"/>
          <w:szCs w:val="24"/>
        </w:rPr>
        <w:t xml:space="preserve">snacionales, </w:t>
      </w:r>
      <w:r w:rsidR="009430B0" w:rsidRPr="00AF15AF">
        <w:rPr>
          <w:rFonts w:ascii="Times New Roman" w:hAnsi="Times New Roman" w:cs="Times New Roman"/>
          <w:bCs/>
          <w:sz w:val="24"/>
          <w:szCs w:val="24"/>
        </w:rPr>
        <w:t xml:space="preserve">en lugar de </w:t>
      </w:r>
      <w:r w:rsidRPr="00AF15AF">
        <w:rPr>
          <w:rFonts w:ascii="Times New Roman" w:hAnsi="Times New Roman" w:cs="Times New Roman"/>
          <w:bCs/>
          <w:sz w:val="24"/>
          <w:szCs w:val="24"/>
        </w:rPr>
        <w:t xml:space="preserve">apoyar </w:t>
      </w:r>
      <w:r w:rsidR="009430B0" w:rsidRPr="00AF15AF">
        <w:rPr>
          <w:rFonts w:ascii="Times New Roman" w:hAnsi="Times New Roman" w:cs="Times New Roman"/>
          <w:bCs/>
          <w:sz w:val="24"/>
          <w:szCs w:val="24"/>
        </w:rPr>
        <w:t xml:space="preserve">el </w:t>
      </w:r>
      <w:r w:rsidRPr="00AF15AF">
        <w:rPr>
          <w:rFonts w:ascii="Times New Roman" w:hAnsi="Times New Roman" w:cs="Times New Roman"/>
          <w:bCs/>
          <w:sz w:val="24"/>
          <w:szCs w:val="24"/>
        </w:rPr>
        <w:t>campo mexicano y reactivar la producción de autoconsumo.</w:t>
      </w:r>
    </w:p>
    <w:bookmarkEnd w:id="0"/>
    <w:p w14:paraId="0168B177" w14:textId="4E39DEAB" w:rsidR="00A438D2" w:rsidRPr="00AF15AF" w:rsidRDefault="00A438D2" w:rsidP="00441A80">
      <w:pPr>
        <w:spacing w:after="0" w:line="360" w:lineRule="auto"/>
        <w:jc w:val="both"/>
        <w:rPr>
          <w:rFonts w:ascii="Times New Roman" w:hAnsi="Times New Roman" w:cs="Times New Roman"/>
          <w:bCs/>
          <w:sz w:val="24"/>
          <w:szCs w:val="24"/>
        </w:rPr>
      </w:pPr>
      <w:r w:rsidRPr="00AF15AF">
        <w:rPr>
          <w:rFonts w:ascii="Calibri" w:eastAsiaTheme="minorHAnsi" w:hAnsi="Calibri" w:cs="Calibri"/>
          <w:b/>
          <w:sz w:val="28"/>
          <w:szCs w:val="24"/>
          <w:lang w:val="es-ES" w:eastAsia="en-US"/>
        </w:rPr>
        <w:t xml:space="preserve">Palabras </w:t>
      </w:r>
      <w:r w:rsidR="00011401" w:rsidRPr="00AF15AF">
        <w:rPr>
          <w:rFonts w:ascii="Calibri" w:eastAsiaTheme="minorHAnsi" w:hAnsi="Calibri" w:cs="Calibri"/>
          <w:b/>
          <w:sz w:val="28"/>
          <w:szCs w:val="24"/>
          <w:lang w:val="es-ES" w:eastAsia="en-US"/>
        </w:rPr>
        <w:t>clave</w:t>
      </w:r>
      <w:r w:rsidRPr="00AF15AF">
        <w:rPr>
          <w:rFonts w:ascii="Calibri" w:eastAsiaTheme="minorHAnsi" w:hAnsi="Calibri" w:cs="Calibri"/>
          <w:b/>
          <w:sz w:val="28"/>
          <w:szCs w:val="24"/>
          <w:lang w:val="es-ES" w:eastAsia="en-US"/>
        </w:rPr>
        <w:t>:</w:t>
      </w:r>
      <w:r w:rsidRPr="00AF15AF">
        <w:rPr>
          <w:rFonts w:ascii="Times New Roman" w:hAnsi="Times New Roman" w:cs="Times New Roman"/>
          <w:b/>
          <w:sz w:val="24"/>
          <w:szCs w:val="24"/>
        </w:rPr>
        <w:t xml:space="preserve"> </w:t>
      </w:r>
      <w:r w:rsidR="00011401" w:rsidRPr="00AF15AF">
        <w:rPr>
          <w:rFonts w:ascii="Times New Roman" w:hAnsi="Times New Roman" w:cs="Times New Roman"/>
          <w:bCs/>
          <w:sz w:val="24"/>
          <w:szCs w:val="24"/>
        </w:rPr>
        <w:t>agroindustria, políticas alimentarias, sector primario,</w:t>
      </w:r>
      <w:r w:rsidR="00011401" w:rsidRPr="00AF15AF" w:rsidDel="00011401">
        <w:rPr>
          <w:rFonts w:ascii="Times New Roman" w:hAnsi="Times New Roman" w:cs="Times New Roman"/>
          <w:bCs/>
          <w:sz w:val="24"/>
          <w:szCs w:val="24"/>
        </w:rPr>
        <w:t xml:space="preserve"> </w:t>
      </w:r>
      <w:r w:rsidR="00011401" w:rsidRPr="00AF15AF">
        <w:rPr>
          <w:rFonts w:ascii="Times New Roman" w:hAnsi="Times New Roman" w:cs="Times New Roman"/>
          <w:bCs/>
          <w:sz w:val="24"/>
          <w:szCs w:val="24"/>
        </w:rPr>
        <w:t xml:space="preserve">soberanía </w:t>
      </w:r>
      <w:r w:rsidRPr="00AF15AF">
        <w:rPr>
          <w:rFonts w:ascii="Times New Roman" w:hAnsi="Times New Roman" w:cs="Times New Roman"/>
          <w:bCs/>
          <w:sz w:val="24"/>
          <w:szCs w:val="24"/>
        </w:rPr>
        <w:t>alimentaria.</w:t>
      </w:r>
    </w:p>
    <w:p w14:paraId="50797F44" w14:textId="601440B9" w:rsidR="00D24C2C" w:rsidRPr="00AF15AF" w:rsidRDefault="00D24C2C" w:rsidP="00441A80">
      <w:pPr>
        <w:spacing w:after="0" w:line="360" w:lineRule="auto"/>
        <w:jc w:val="both"/>
        <w:rPr>
          <w:rFonts w:ascii="Times New Roman" w:hAnsi="Times New Roman" w:cs="Times New Roman"/>
          <w:bCs/>
          <w:sz w:val="24"/>
          <w:szCs w:val="24"/>
        </w:rPr>
      </w:pPr>
    </w:p>
    <w:p w14:paraId="1DDBD29D" w14:textId="3A2CD325" w:rsidR="00A95851" w:rsidRPr="00DA0600" w:rsidRDefault="00D24C2C" w:rsidP="00520EE3">
      <w:pPr>
        <w:spacing w:after="0" w:line="360" w:lineRule="auto"/>
        <w:rPr>
          <w:rFonts w:ascii="Calibri" w:eastAsiaTheme="minorHAnsi" w:hAnsi="Calibri" w:cs="Calibri"/>
          <w:b/>
          <w:sz w:val="28"/>
          <w:szCs w:val="24"/>
          <w:lang w:val="en-US" w:eastAsia="en-US"/>
        </w:rPr>
      </w:pPr>
      <w:r w:rsidRPr="00DA0600">
        <w:rPr>
          <w:rFonts w:ascii="Calibri" w:eastAsiaTheme="minorHAnsi" w:hAnsi="Calibri" w:cs="Calibri"/>
          <w:b/>
          <w:sz w:val="28"/>
          <w:szCs w:val="24"/>
          <w:lang w:val="en-US" w:eastAsia="en-US"/>
        </w:rPr>
        <w:t>A</w:t>
      </w:r>
      <w:r w:rsidR="00F21F21" w:rsidRPr="00DA0600">
        <w:rPr>
          <w:rFonts w:ascii="Calibri" w:eastAsiaTheme="minorHAnsi" w:hAnsi="Calibri" w:cs="Calibri"/>
          <w:b/>
          <w:sz w:val="28"/>
          <w:szCs w:val="24"/>
          <w:lang w:val="en-US" w:eastAsia="en-US"/>
        </w:rPr>
        <w:t>bstract</w:t>
      </w:r>
    </w:p>
    <w:p w14:paraId="46B6F75B" w14:textId="75ACCBA5" w:rsidR="00A95851" w:rsidRPr="00AF15AF" w:rsidRDefault="00A95851" w:rsidP="00441A80">
      <w:pPr>
        <w:spacing w:after="0" w:line="360" w:lineRule="auto"/>
        <w:jc w:val="both"/>
        <w:rPr>
          <w:rFonts w:ascii="Times New Roman" w:hAnsi="Times New Roman" w:cs="Times New Roman"/>
          <w:bCs/>
          <w:sz w:val="24"/>
          <w:szCs w:val="24"/>
          <w:lang w:val="en-US"/>
        </w:rPr>
      </w:pPr>
      <w:bookmarkStart w:id="1" w:name="_Hlk39083425"/>
      <w:r w:rsidRPr="00AF15AF">
        <w:rPr>
          <w:rFonts w:ascii="Times New Roman" w:hAnsi="Times New Roman" w:cs="Times New Roman"/>
          <w:bCs/>
          <w:sz w:val="24"/>
          <w:szCs w:val="24"/>
          <w:lang w:val="en-US"/>
        </w:rPr>
        <w:t xml:space="preserve">The objective of this work is to analyze the concept of </w:t>
      </w:r>
      <w:r w:rsidRPr="00AF15AF">
        <w:rPr>
          <w:rFonts w:ascii="Times New Roman" w:hAnsi="Times New Roman" w:cs="Times New Roman"/>
          <w:bCs/>
          <w:i/>
          <w:iCs/>
          <w:sz w:val="24"/>
          <w:szCs w:val="24"/>
          <w:lang w:val="en-US"/>
        </w:rPr>
        <w:t>food sovereignty</w:t>
      </w:r>
      <w:r w:rsidR="009430B0" w:rsidRPr="00AF15AF">
        <w:rPr>
          <w:rFonts w:ascii="Times New Roman" w:hAnsi="Times New Roman" w:cs="Times New Roman"/>
          <w:bCs/>
          <w:sz w:val="24"/>
          <w:szCs w:val="24"/>
          <w:lang w:val="en-US"/>
        </w:rPr>
        <w:t>,</w:t>
      </w:r>
      <w:r w:rsidRPr="00AF15AF">
        <w:rPr>
          <w:rFonts w:ascii="Times New Roman" w:hAnsi="Times New Roman" w:cs="Times New Roman"/>
          <w:bCs/>
          <w:sz w:val="24"/>
          <w:szCs w:val="24"/>
          <w:lang w:val="en-US"/>
        </w:rPr>
        <w:t xml:space="preserve"> as well as determining if </w:t>
      </w:r>
      <w:r w:rsidR="009430B0" w:rsidRPr="00AF15AF">
        <w:rPr>
          <w:rFonts w:ascii="Times New Roman" w:hAnsi="Times New Roman" w:cs="Times New Roman"/>
          <w:bCs/>
          <w:sz w:val="24"/>
          <w:szCs w:val="24"/>
          <w:lang w:val="en-US"/>
        </w:rPr>
        <w:t xml:space="preserve">food sovereignty </w:t>
      </w:r>
      <w:r w:rsidRPr="00AF15AF">
        <w:rPr>
          <w:rFonts w:ascii="Times New Roman" w:hAnsi="Times New Roman" w:cs="Times New Roman"/>
          <w:bCs/>
          <w:sz w:val="24"/>
          <w:szCs w:val="24"/>
          <w:lang w:val="en-US"/>
        </w:rPr>
        <w:t xml:space="preserve">in Mexico can be considered as a reality, a </w:t>
      </w:r>
      <w:proofErr w:type="gramStart"/>
      <w:r w:rsidRPr="00AF15AF">
        <w:rPr>
          <w:rFonts w:ascii="Times New Roman" w:hAnsi="Times New Roman" w:cs="Times New Roman"/>
          <w:bCs/>
          <w:sz w:val="24"/>
          <w:szCs w:val="24"/>
          <w:lang w:val="en-US"/>
        </w:rPr>
        <w:t>possibility</w:t>
      </w:r>
      <w:proofErr w:type="gramEnd"/>
      <w:r w:rsidRPr="00AF15AF">
        <w:rPr>
          <w:rFonts w:ascii="Times New Roman" w:hAnsi="Times New Roman" w:cs="Times New Roman"/>
          <w:bCs/>
          <w:sz w:val="24"/>
          <w:szCs w:val="24"/>
          <w:lang w:val="en-US"/>
        </w:rPr>
        <w:t xml:space="preserve"> or a chimera. The methodology used in this work is eminently qualitative</w:t>
      </w:r>
      <w:r w:rsidR="009430B0" w:rsidRPr="00AF15AF">
        <w:rPr>
          <w:rFonts w:ascii="Times New Roman" w:hAnsi="Times New Roman" w:cs="Times New Roman"/>
          <w:bCs/>
          <w:sz w:val="24"/>
          <w:szCs w:val="24"/>
          <w:lang w:val="en-US"/>
        </w:rPr>
        <w:t>. First</w:t>
      </w:r>
      <w:r w:rsidR="00263960" w:rsidRPr="00AF15AF">
        <w:rPr>
          <w:rFonts w:ascii="Times New Roman" w:hAnsi="Times New Roman" w:cs="Times New Roman"/>
          <w:bCs/>
          <w:sz w:val="24"/>
          <w:szCs w:val="24"/>
          <w:lang w:val="en-US"/>
        </w:rPr>
        <w:t>,</w:t>
      </w:r>
      <w:r w:rsidR="009430B0" w:rsidRPr="00AF15AF">
        <w:rPr>
          <w:rFonts w:ascii="Times New Roman" w:hAnsi="Times New Roman" w:cs="Times New Roman"/>
          <w:bCs/>
          <w:sz w:val="24"/>
          <w:szCs w:val="24"/>
          <w:lang w:val="en-US"/>
        </w:rPr>
        <w:t xml:space="preserve"> </w:t>
      </w:r>
      <w:r w:rsidR="00263960" w:rsidRPr="00AF15AF">
        <w:rPr>
          <w:rFonts w:ascii="Times New Roman" w:hAnsi="Times New Roman" w:cs="Times New Roman"/>
          <w:bCs/>
          <w:sz w:val="24"/>
          <w:szCs w:val="24"/>
          <w:lang w:val="en-US"/>
        </w:rPr>
        <w:t>a</w:t>
      </w:r>
      <w:r w:rsidR="009430B0" w:rsidRPr="00AF15AF">
        <w:rPr>
          <w:rFonts w:ascii="Times New Roman" w:hAnsi="Times New Roman" w:cs="Times New Roman"/>
          <w:bCs/>
          <w:sz w:val="24"/>
          <w:szCs w:val="24"/>
          <w:lang w:val="en-US"/>
        </w:rPr>
        <w:t xml:space="preserve"> </w:t>
      </w:r>
      <w:r w:rsidRPr="00AF15AF">
        <w:rPr>
          <w:rFonts w:ascii="Times New Roman" w:hAnsi="Times New Roman" w:cs="Times New Roman"/>
          <w:bCs/>
          <w:sz w:val="24"/>
          <w:szCs w:val="24"/>
          <w:lang w:val="en-US"/>
        </w:rPr>
        <w:t xml:space="preserve">documentary review was carried out about the concept of </w:t>
      </w:r>
      <w:r w:rsidR="002A23E2" w:rsidRPr="00AF15AF">
        <w:rPr>
          <w:rFonts w:ascii="Times New Roman" w:hAnsi="Times New Roman" w:cs="Times New Roman"/>
          <w:bCs/>
          <w:sz w:val="24"/>
          <w:szCs w:val="24"/>
          <w:lang w:val="en-US"/>
        </w:rPr>
        <w:t>food sovereignty</w:t>
      </w:r>
      <w:r w:rsidRPr="00AF15AF">
        <w:rPr>
          <w:rFonts w:ascii="Times New Roman" w:hAnsi="Times New Roman" w:cs="Times New Roman"/>
          <w:bCs/>
          <w:sz w:val="24"/>
          <w:szCs w:val="24"/>
          <w:lang w:val="en-US"/>
        </w:rPr>
        <w:t>, a historical review of it was carried out</w:t>
      </w:r>
      <w:r w:rsidR="002A23E2" w:rsidRPr="00AF15AF">
        <w:rPr>
          <w:rFonts w:ascii="Times New Roman" w:hAnsi="Times New Roman" w:cs="Times New Roman"/>
          <w:bCs/>
          <w:sz w:val="24"/>
          <w:szCs w:val="24"/>
          <w:lang w:val="en-US"/>
        </w:rPr>
        <w:t>.</w:t>
      </w:r>
      <w:r w:rsidRPr="00AF15AF">
        <w:rPr>
          <w:rFonts w:ascii="Times New Roman" w:hAnsi="Times New Roman" w:cs="Times New Roman"/>
          <w:bCs/>
          <w:sz w:val="24"/>
          <w:szCs w:val="24"/>
          <w:lang w:val="en-US"/>
        </w:rPr>
        <w:t xml:space="preserve"> </w:t>
      </w:r>
      <w:r w:rsidR="002A23E2" w:rsidRPr="00AF15AF">
        <w:rPr>
          <w:rFonts w:ascii="Times New Roman" w:hAnsi="Times New Roman" w:cs="Times New Roman"/>
          <w:bCs/>
          <w:sz w:val="24"/>
          <w:szCs w:val="24"/>
          <w:lang w:val="en-US"/>
        </w:rPr>
        <w:t>Secondly,</w:t>
      </w:r>
      <w:r w:rsidRPr="00AF15AF">
        <w:rPr>
          <w:rFonts w:ascii="Times New Roman" w:hAnsi="Times New Roman" w:cs="Times New Roman"/>
          <w:bCs/>
          <w:sz w:val="24"/>
          <w:szCs w:val="24"/>
          <w:lang w:val="en-US"/>
        </w:rPr>
        <w:t xml:space="preserve"> the state of food nutrition and food production in Mexico </w:t>
      </w:r>
      <w:r w:rsidR="002A23E2" w:rsidRPr="00AF15AF">
        <w:rPr>
          <w:rFonts w:ascii="Times New Roman" w:hAnsi="Times New Roman" w:cs="Times New Roman"/>
          <w:bCs/>
          <w:sz w:val="24"/>
          <w:szCs w:val="24"/>
          <w:lang w:val="en-US"/>
        </w:rPr>
        <w:t xml:space="preserve">was </w:t>
      </w:r>
      <w:r w:rsidRPr="00AF15AF">
        <w:rPr>
          <w:rFonts w:ascii="Times New Roman" w:hAnsi="Times New Roman" w:cs="Times New Roman"/>
          <w:bCs/>
          <w:sz w:val="24"/>
          <w:szCs w:val="24"/>
          <w:lang w:val="en-US"/>
        </w:rPr>
        <w:t>reviewed and the possibility of exercising true food sovereignty</w:t>
      </w:r>
      <w:r w:rsidR="00C768F9" w:rsidRPr="00AF15AF">
        <w:rPr>
          <w:rFonts w:ascii="Times New Roman" w:hAnsi="Times New Roman" w:cs="Times New Roman"/>
          <w:bCs/>
          <w:sz w:val="24"/>
          <w:szCs w:val="24"/>
          <w:lang w:val="en-US"/>
        </w:rPr>
        <w:t xml:space="preserve"> was analyzed</w:t>
      </w:r>
      <w:r w:rsidRPr="00AF15AF">
        <w:rPr>
          <w:rFonts w:ascii="Times New Roman" w:hAnsi="Times New Roman" w:cs="Times New Roman"/>
          <w:bCs/>
          <w:sz w:val="24"/>
          <w:szCs w:val="24"/>
          <w:lang w:val="en-US"/>
        </w:rPr>
        <w:t>. The results show that over time our country has been losing its food sovereignty</w:t>
      </w:r>
      <w:r w:rsidR="00C768F9" w:rsidRPr="00AF15AF">
        <w:rPr>
          <w:rFonts w:ascii="Times New Roman" w:hAnsi="Times New Roman" w:cs="Times New Roman"/>
          <w:bCs/>
          <w:sz w:val="24"/>
          <w:szCs w:val="24"/>
          <w:lang w:val="en-US"/>
        </w:rPr>
        <w:t>,</w:t>
      </w:r>
      <w:r w:rsidRPr="00AF15AF">
        <w:rPr>
          <w:rFonts w:ascii="Times New Roman" w:hAnsi="Times New Roman" w:cs="Times New Roman"/>
          <w:bCs/>
          <w:sz w:val="24"/>
          <w:szCs w:val="24"/>
          <w:lang w:val="en-US"/>
        </w:rPr>
        <w:t xml:space="preserve"> and given the current circumstances </w:t>
      </w:r>
      <w:proofErr w:type="gramStart"/>
      <w:r w:rsidRPr="00AF15AF">
        <w:rPr>
          <w:rFonts w:ascii="Times New Roman" w:hAnsi="Times New Roman" w:cs="Times New Roman"/>
          <w:bCs/>
          <w:sz w:val="24"/>
          <w:szCs w:val="24"/>
          <w:lang w:val="en-US"/>
        </w:rPr>
        <w:t>at the moment</w:t>
      </w:r>
      <w:proofErr w:type="gramEnd"/>
      <w:r w:rsidR="00C768F9" w:rsidRPr="00AF15AF">
        <w:rPr>
          <w:rFonts w:ascii="Times New Roman" w:hAnsi="Times New Roman" w:cs="Times New Roman"/>
          <w:bCs/>
          <w:sz w:val="24"/>
          <w:szCs w:val="24"/>
          <w:lang w:val="en-US"/>
        </w:rPr>
        <w:t>,</w:t>
      </w:r>
      <w:r w:rsidRPr="00AF15AF">
        <w:rPr>
          <w:rFonts w:ascii="Times New Roman" w:hAnsi="Times New Roman" w:cs="Times New Roman"/>
          <w:bCs/>
          <w:sz w:val="24"/>
          <w:szCs w:val="24"/>
          <w:lang w:val="en-US"/>
        </w:rPr>
        <w:t xml:space="preserve"> it seems very complicated that it could be a reality. On the one hand, the population employed in the primary sector has undergone a drastic change, going from 58.32</w:t>
      </w:r>
      <w:r w:rsidR="00C768F9" w:rsidRPr="00AF15AF">
        <w:rPr>
          <w:rFonts w:ascii="Times New Roman" w:hAnsi="Times New Roman" w:cs="Times New Roman"/>
          <w:bCs/>
          <w:sz w:val="24"/>
          <w:szCs w:val="24"/>
          <w:lang w:val="en-US"/>
        </w:rPr>
        <w:t> </w:t>
      </w:r>
      <w:r w:rsidRPr="00AF15AF">
        <w:rPr>
          <w:rFonts w:ascii="Times New Roman" w:hAnsi="Times New Roman" w:cs="Times New Roman"/>
          <w:bCs/>
          <w:sz w:val="24"/>
          <w:szCs w:val="24"/>
          <w:lang w:val="en-US"/>
        </w:rPr>
        <w:t>% of the total in 1950 to just 12.6</w:t>
      </w:r>
      <w:r w:rsidR="00C768F9" w:rsidRPr="00AF15AF">
        <w:rPr>
          <w:rFonts w:ascii="Times New Roman" w:hAnsi="Times New Roman" w:cs="Times New Roman"/>
          <w:bCs/>
          <w:sz w:val="24"/>
          <w:szCs w:val="24"/>
          <w:lang w:val="en-US"/>
        </w:rPr>
        <w:t> </w:t>
      </w:r>
      <w:r w:rsidRPr="00AF15AF">
        <w:rPr>
          <w:rFonts w:ascii="Times New Roman" w:hAnsi="Times New Roman" w:cs="Times New Roman"/>
          <w:bCs/>
          <w:sz w:val="24"/>
          <w:szCs w:val="24"/>
          <w:lang w:val="en-US"/>
        </w:rPr>
        <w:t>% in 2019, which makes food production totally difficult</w:t>
      </w:r>
      <w:r w:rsidR="00C768F9" w:rsidRPr="00AF15AF">
        <w:rPr>
          <w:rFonts w:ascii="Times New Roman" w:hAnsi="Times New Roman" w:cs="Times New Roman"/>
          <w:bCs/>
          <w:sz w:val="24"/>
          <w:szCs w:val="24"/>
          <w:lang w:val="en-US"/>
        </w:rPr>
        <w:t xml:space="preserve">; </w:t>
      </w:r>
      <w:r w:rsidRPr="00AF15AF">
        <w:rPr>
          <w:rFonts w:ascii="Times New Roman" w:hAnsi="Times New Roman" w:cs="Times New Roman"/>
          <w:bCs/>
          <w:sz w:val="24"/>
          <w:szCs w:val="24"/>
          <w:lang w:val="en-US"/>
        </w:rPr>
        <w:t>on the other hand</w:t>
      </w:r>
      <w:r w:rsidR="00C768F9" w:rsidRPr="00AF15AF">
        <w:rPr>
          <w:rFonts w:ascii="Times New Roman" w:hAnsi="Times New Roman" w:cs="Times New Roman"/>
          <w:bCs/>
          <w:sz w:val="24"/>
          <w:szCs w:val="24"/>
          <w:lang w:val="en-US"/>
        </w:rPr>
        <w:t>,</w:t>
      </w:r>
      <w:r w:rsidRPr="00AF15AF">
        <w:rPr>
          <w:rFonts w:ascii="Times New Roman" w:hAnsi="Times New Roman" w:cs="Times New Roman"/>
          <w:bCs/>
          <w:sz w:val="24"/>
          <w:szCs w:val="24"/>
          <w:lang w:val="en-US"/>
        </w:rPr>
        <w:t xml:space="preserve"> current food policies </w:t>
      </w:r>
      <w:r w:rsidR="00C6253F" w:rsidRPr="00AF15AF">
        <w:rPr>
          <w:rFonts w:ascii="Times New Roman" w:hAnsi="Times New Roman" w:cs="Times New Roman"/>
          <w:bCs/>
          <w:sz w:val="24"/>
          <w:szCs w:val="24"/>
          <w:lang w:val="en-US"/>
        </w:rPr>
        <w:t>i</w:t>
      </w:r>
      <w:r w:rsidRPr="00AF15AF">
        <w:rPr>
          <w:rFonts w:ascii="Times New Roman" w:hAnsi="Times New Roman" w:cs="Times New Roman"/>
          <w:bCs/>
          <w:sz w:val="24"/>
          <w:szCs w:val="24"/>
          <w:lang w:val="en-US"/>
        </w:rPr>
        <w:t xml:space="preserve">n terms of food do not help in this regard </w:t>
      </w:r>
      <w:r w:rsidRPr="00AF15AF">
        <w:rPr>
          <w:rFonts w:ascii="Times New Roman" w:hAnsi="Times New Roman" w:cs="Times New Roman"/>
          <w:bCs/>
          <w:sz w:val="24"/>
          <w:szCs w:val="24"/>
          <w:lang w:val="en-US"/>
        </w:rPr>
        <w:lastRenderedPageBreak/>
        <w:t>either, since currently the aim is to guarantee the food of the population through the massive purchase of food from any part of the world</w:t>
      </w:r>
      <w:r w:rsidR="00C6253F" w:rsidRPr="00AF15AF">
        <w:rPr>
          <w:rFonts w:ascii="Times New Roman" w:hAnsi="Times New Roman" w:cs="Times New Roman"/>
          <w:bCs/>
          <w:sz w:val="24"/>
          <w:szCs w:val="24"/>
          <w:lang w:val="en-US"/>
        </w:rPr>
        <w:t>,</w:t>
      </w:r>
      <w:r w:rsidRPr="00AF15AF">
        <w:rPr>
          <w:rFonts w:ascii="Times New Roman" w:hAnsi="Times New Roman" w:cs="Times New Roman"/>
          <w:bCs/>
          <w:sz w:val="24"/>
          <w:szCs w:val="24"/>
          <w:lang w:val="en-US"/>
        </w:rPr>
        <w:t xml:space="preserve"> where it is cheaper, also supporting only the production of the </w:t>
      </w:r>
      <w:proofErr w:type="spellStart"/>
      <w:r w:rsidRPr="00AF15AF">
        <w:rPr>
          <w:rFonts w:ascii="Times New Roman" w:hAnsi="Times New Roman" w:cs="Times New Roman"/>
          <w:bCs/>
          <w:sz w:val="24"/>
          <w:szCs w:val="24"/>
          <w:lang w:val="en-US"/>
        </w:rPr>
        <w:t>agro</w:t>
      </w:r>
      <w:proofErr w:type="spellEnd"/>
      <w:r w:rsidRPr="00AF15AF">
        <w:rPr>
          <w:rFonts w:ascii="Times New Roman" w:hAnsi="Times New Roman" w:cs="Times New Roman"/>
          <w:bCs/>
          <w:sz w:val="24"/>
          <w:szCs w:val="24"/>
          <w:lang w:val="en-US"/>
        </w:rPr>
        <w:t xml:space="preserve">-industry of the transnational companies, </w:t>
      </w:r>
      <w:r w:rsidR="00FC7DF2" w:rsidRPr="00AF15AF">
        <w:rPr>
          <w:rFonts w:ascii="Times New Roman" w:hAnsi="Times New Roman" w:cs="Times New Roman"/>
          <w:bCs/>
          <w:sz w:val="24"/>
          <w:szCs w:val="24"/>
          <w:lang w:val="en-US"/>
        </w:rPr>
        <w:t xml:space="preserve">instead of </w:t>
      </w:r>
      <w:r w:rsidRPr="00AF15AF">
        <w:rPr>
          <w:rFonts w:ascii="Times New Roman" w:hAnsi="Times New Roman" w:cs="Times New Roman"/>
          <w:bCs/>
          <w:sz w:val="24"/>
          <w:szCs w:val="24"/>
          <w:lang w:val="en-US"/>
        </w:rPr>
        <w:t>support the Mexican countryside and reactivate the production of self-consumption.</w:t>
      </w:r>
    </w:p>
    <w:bookmarkEnd w:id="1"/>
    <w:p w14:paraId="2B2D2707" w14:textId="2F7A92AE" w:rsidR="00866830" w:rsidRPr="00AF15AF" w:rsidRDefault="00866830" w:rsidP="00441A80">
      <w:pPr>
        <w:spacing w:after="0" w:line="360" w:lineRule="auto"/>
        <w:jc w:val="both"/>
        <w:rPr>
          <w:rFonts w:ascii="Times New Roman" w:hAnsi="Times New Roman" w:cs="Times New Roman"/>
          <w:bCs/>
          <w:sz w:val="24"/>
          <w:szCs w:val="24"/>
          <w:lang w:val="en-US"/>
        </w:rPr>
      </w:pPr>
      <w:r w:rsidRPr="00DA0600">
        <w:rPr>
          <w:rFonts w:ascii="Calibri" w:eastAsiaTheme="minorHAnsi" w:hAnsi="Calibri" w:cs="Calibri"/>
          <w:b/>
          <w:sz w:val="28"/>
          <w:szCs w:val="24"/>
          <w:lang w:val="en-US" w:eastAsia="en-US"/>
        </w:rPr>
        <w:t>Key</w:t>
      </w:r>
      <w:r w:rsidR="00011401" w:rsidRPr="00DA0600">
        <w:rPr>
          <w:rFonts w:ascii="Calibri" w:eastAsiaTheme="minorHAnsi" w:hAnsi="Calibri" w:cs="Calibri"/>
          <w:b/>
          <w:sz w:val="28"/>
          <w:szCs w:val="24"/>
          <w:lang w:val="en-US" w:eastAsia="en-US"/>
        </w:rPr>
        <w:t>w</w:t>
      </w:r>
      <w:r w:rsidRPr="00DA0600">
        <w:rPr>
          <w:rFonts w:ascii="Calibri" w:eastAsiaTheme="minorHAnsi" w:hAnsi="Calibri" w:cs="Calibri"/>
          <w:b/>
          <w:sz w:val="28"/>
          <w:szCs w:val="24"/>
          <w:lang w:val="en-US" w:eastAsia="en-US"/>
        </w:rPr>
        <w:t>ords:</w:t>
      </w:r>
      <w:r w:rsidRPr="00AF15AF">
        <w:rPr>
          <w:rFonts w:ascii="Times New Roman" w:hAnsi="Times New Roman" w:cs="Times New Roman"/>
          <w:b/>
          <w:sz w:val="24"/>
          <w:szCs w:val="24"/>
          <w:lang w:val="en-US"/>
        </w:rPr>
        <w:t xml:space="preserve"> </w:t>
      </w:r>
      <w:r w:rsidR="00011401" w:rsidRPr="00AF15AF">
        <w:rPr>
          <w:rFonts w:ascii="Times New Roman" w:hAnsi="Times New Roman" w:cs="Times New Roman"/>
          <w:bCs/>
          <w:sz w:val="24"/>
          <w:szCs w:val="24"/>
          <w:lang w:val="en-US"/>
        </w:rPr>
        <w:t xml:space="preserve">agribusiness, food policies, </w:t>
      </w:r>
      <w:r w:rsidRPr="00AF15AF">
        <w:rPr>
          <w:rFonts w:ascii="Times New Roman" w:hAnsi="Times New Roman" w:cs="Times New Roman"/>
          <w:bCs/>
          <w:sz w:val="24"/>
          <w:szCs w:val="24"/>
          <w:lang w:val="en-US"/>
        </w:rPr>
        <w:t>primary sector</w:t>
      </w:r>
      <w:r w:rsidR="00011401" w:rsidRPr="00AF15AF">
        <w:rPr>
          <w:rFonts w:ascii="Times New Roman" w:hAnsi="Times New Roman" w:cs="Times New Roman"/>
          <w:bCs/>
          <w:sz w:val="24"/>
          <w:szCs w:val="24"/>
          <w:lang w:val="en-US"/>
        </w:rPr>
        <w:t>, food sovereignty</w:t>
      </w:r>
      <w:r w:rsidRPr="00AF15AF">
        <w:rPr>
          <w:rFonts w:ascii="Times New Roman" w:hAnsi="Times New Roman" w:cs="Times New Roman"/>
          <w:bCs/>
          <w:sz w:val="24"/>
          <w:szCs w:val="24"/>
          <w:lang w:val="en-US"/>
        </w:rPr>
        <w:t>.</w:t>
      </w:r>
    </w:p>
    <w:p w14:paraId="0C59D8DB" w14:textId="6DE11383" w:rsidR="00520EE3" w:rsidRPr="00AF15AF" w:rsidRDefault="00520EE3" w:rsidP="00441A80">
      <w:pPr>
        <w:spacing w:after="0" w:line="360" w:lineRule="auto"/>
        <w:jc w:val="both"/>
        <w:rPr>
          <w:rFonts w:ascii="Times New Roman" w:hAnsi="Times New Roman" w:cs="Times New Roman"/>
          <w:bCs/>
          <w:sz w:val="24"/>
          <w:szCs w:val="24"/>
          <w:lang w:val="en-US"/>
        </w:rPr>
      </w:pPr>
    </w:p>
    <w:p w14:paraId="6EB66D24" w14:textId="7F838268" w:rsidR="00520EE3" w:rsidRPr="00AF15AF" w:rsidRDefault="00520EE3" w:rsidP="00441A80">
      <w:pPr>
        <w:spacing w:after="0" w:line="360" w:lineRule="auto"/>
        <w:jc w:val="both"/>
        <w:rPr>
          <w:rFonts w:ascii="Calibri" w:eastAsiaTheme="minorHAnsi" w:hAnsi="Calibri" w:cs="Calibri"/>
          <w:b/>
          <w:sz w:val="28"/>
          <w:szCs w:val="24"/>
          <w:lang w:val="es-ES" w:eastAsia="en-US"/>
        </w:rPr>
      </w:pPr>
      <w:r w:rsidRPr="00AF15AF">
        <w:rPr>
          <w:rFonts w:ascii="Calibri" w:eastAsiaTheme="minorHAnsi" w:hAnsi="Calibri" w:cs="Calibri"/>
          <w:b/>
          <w:sz w:val="28"/>
          <w:szCs w:val="24"/>
          <w:lang w:val="es-ES" w:eastAsia="en-US"/>
        </w:rPr>
        <w:t>Resumo</w:t>
      </w:r>
    </w:p>
    <w:p w14:paraId="512E506B" w14:textId="77777777" w:rsidR="00520EE3" w:rsidRPr="00DA0600" w:rsidRDefault="00520EE3" w:rsidP="00520EE3">
      <w:pPr>
        <w:spacing w:after="0" w:line="360" w:lineRule="auto"/>
        <w:jc w:val="both"/>
        <w:rPr>
          <w:rFonts w:ascii="Times New Roman" w:hAnsi="Times New Roman" w:cs="Times New Roman"/>
          <w:bCs/>
          <w:sz w:val="24"/>
          <w:szCs w:val="24"/>
        </w:rPr>
      </w:pPr>
      <w:r w:rsidRPr="00DA0600">
        <w:rPr>
          <w:rFonts w:ascii="Times New Roman" w:hAnsi="Times New Roman" w:cs="Times New Roman"/>
          <w:bCs/>
          <w:sz w:val="24"/>
          <w:szCs w:val="24"/>
        </w:rPr>
        <w:t xml:space="preserve">O objetivo </w:t>
      </w:r>
      <w:proofErr w:type="spellStart"/>
      <w:r w:rsidRPr="00DA0600">
        <w:rPr>
          <w:rFonts w:ascii="Times New Roman" w:hAnsi="Times New Roman" w:cs="Times New Roman"/>
          <w:bCs/>
          <w:sz w:val="24"/>
          <w:szCs w:val="24"/>
        </w:rPr>
        <w:t>deste</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trabalho</w:t>
      </w:r>
      <w:proofErr w:type="spellEnd"/>
      <w:r w:rsidRPr="00DA0600">
        <w:rPr>
          <w:rFonts w:ascii="Times New Roman" w:hAnsi="Times New Roman" w:cs="Times New Roman"/>
          <w:bCs/>
          <w:sz w:val="24"/>
          <w:szCs w:val="24"/>
        </w:rPr>
        <w:t xml:space="preserve"> é </w:t>
      </w:r>
      <w:proofErr w:type="spellStart"/>
      <w:r w:rsidRPr="00DA0600">
        <w:rPr>
          <w:rFonts w:ascii="Times New Roman" w:hAnsi="Times New Roman" w:cs="Times New Roman"/>
          <w:bCs/>
          <w:sz w:val="24"/>
          <w:szCs w:val="24"/>
        </w:rPr>
        <w:t>analisar</w:t>
      </w:r>
      <w:proofErr w:type="spellEnd"/>
      <w:r w:rsidRPr="00DA0600">
        <w:rPr>
          <w:rFonts w:ascii="Times New Roman" w:hAnsi="Times New Roman" w:cs="Times New Roman"/>
          <w:bCs/>
          <w:sz w:val="24"/>
          <w:szCs w:val="24"/>
        </w:rPr>
        <w:t xml:space="preserve"> o </w:t>
      </w:r>
      <w:proofErr w:type="spellStart"/>
      <w:r w:rsidRPr="00DA0600">
        <w:rPr>
          <w:rFonts w:ascii="Times New Roman" w:hAnsi="Times New Roman" w:cs="Times New Roman"/>
          <w:bCs/>
          <w:sz w:val="24"/>
          <w:szCs w:val="24"/>
        </w:rPr>
        <w:t>conceito</w:t>
      </w:r>
      <w:proofErr w:type="spellEnd"/>
      <w:r w:rsidRPr="00DA0600">
        <w:rPr>
          <w:rFonts w:ascii="Times New Roman" w:hAnsi="Times New Roman" w:cs="Times New Roman"/>
          <w:bCs/>
          <w:sz w:val="24"/>
          <w:szCs w:val="24"/>
        </w:rPr>
        <w:t xml:space="preserve"> de </w:t>
      </w:r>
      <w:proofErr w:type="spellStart"/>
      <w:r w:rsidRPr="00DA0600">
        <w:rPr>
          <w:rFonts w:ascii="Times New Roman" w:hAnsi="Times New Roman" w:cs="Times New Roman"/>
          <w:bCs/>
          <w:sz w:val="24"/>
          <w:szCs w:val="24"/>
        </w:rPr>
        <w:t>soberania</w:t>
      </w:r>
      <w:proofErr w:type="spellEnd"/>
      <w:r w:rsidRPr="00DA0600">
        <w:rPr>
          <w:rFonts w:ascii="Times New Roman" w:hAnsi="Times New Roman" w:cs="Times New Roman"/>
          <w:bCs/>
          <w:sz w:val="24"/>
          <w:szCs w:val="24"/>
        </w:rPr>
        <w:t xml:space="preserve"> alimentar, </w:t>
      </w:r>
      <w:proofErr w:type="spellStart"/>
      <w:r w:rsidRPr="00DA0600">
        <w:rPr>
          <w:rFonts w:ascii="Times New Roman" w:hAnsi="Times New Roman" w:cs="Times New Roman"/>
          <w:bCs/>
          <w:sz w:val="24"/>
          <w:szCs w:val="24"/>
        </w:rPr>
        <w:t>bem</w:t>
      </w:r>
      <w:proofErr w:type="spellEnd"/>
      <w:r w:rsidRPr="00DA0600">
        <w:rPr>
          <w:rFonts w:ascii="Times New Roman" w:hAnsi="Times New Roman" w:cs="Times New Roman"/>
          <w:bCs/>
          <w:sz w:val="24"/>
          <w:szCs w:val="24"/>
        </w:rPr>
        <w:t xml:space="preserve"> como determinar se </w:t>
      </w:r>
      <w:proofErr w:type="spellStart"/>
      <w:r w:rsidRPr="00DA0600">
        <w:rPr>
          <w:rFonts w:ascii="Times New Roman" w:hAnsi="Times New Roman" w:cs="Times New Roman"/>
          <w:bCs/>
          <w:sz w:val="24"/>
          <w:szCs w:val="24"/>
        </w:rPr>
        <w:t>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soberania</w:t>
      </w:r>
      <w:proofErr w:type="spellEnd"/>
      <w:r w:rsidRPr="00DA0600">
        <w:rPr>
          <w:rFonts w:ascii="Times New Roman" w:hAnsi="Times New Roman" w:cs="Times New Roman"/>
          <w:bCs/>
          <w:sz w:val="24"/>
          <w:szCs w:val="24"/>
        </w:rPr>
        <w:t xml:space="preserve"> alimentar no México pode ser considerada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realidade</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possibilidade</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ou</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quimera. A </w:t>
      </w:r>
      <w:proofErr w:type="spellStart"/>
      <w:r w:rsidRPr="00DA0600">
        <w:rPr>
          <w:rFonts w:ascii="Times New Roman" w:hAnsi="Times New Roman" w:cs="Times New Roman"/>
          <w:bCs/>
          <w:sz w:val="24"/>
          <w:szCs w:val="24"/>
        </w:rPr>
        <w:t>metodologia</w:t>
      </w:r>
      <w:proofErr w:type="spellEnd"/>
      <w:r w:rsidRPr="00DA0600">
        <w:rPr>
          <w:rFonts w:ascii="Times New Roman" w:hAnsi="Times New Roman" w:cs="Times New Roman"/>
          <w:bCs/>
          <w:sz w:val="24"/>
          <w:szCs w:val="24"/>
        </w:rPr>
        <w:t xml:space="preserve"> utilizada </w:t>
      </w:r>
      <w:proofErr w:type="spellStart"/>
      <w:r w:rsidRPr="00DA0600">
        <w:rPr>
          <w:rFonts w:ascii="Times New Roman" w:hAnsi="Times New Roman" w:cs="Times New Roman"/>
          <w:bCs/>
          <w:sz w:val="24"/>
          <w:szCs w:val="24"/>
        </w:rPr>
        <w:t>neste</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trabalho</w:t>
      </w:r>
      <w:proofErr w:type="spellEnd"/>
      <w:r w:rsidRPr="00DA0600">
        <w:rPr>
          <w:rFonts w:ascii="Times New Roman" w:hAnsi="Times New Roman" w:cs="Times New Roman"/>
          <w:bCs/>
          <w:sz w:val="24"/>
          <w:szCs w:val="24"/>
        </w:rPr>
        <w:t xml:space="preserve"> é eminentemente </w:t>
      </w:r>
      <w:proofErr w:type="spellStart"/>
      <w:r w:rsidRPr="00DA0600">
        <w:rPr>
          <w:rFonts w:ascii="Times New Roman" w:hAnsi="Times New Roman" w:cs="Times New Roman"/>
          <w:bCs/>
          <w:sz w:val="24"/>
          <w:szCs w:val="24"/>
        </w:rPr>
        <w:t>qualitativa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Primeiro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foi</w:t>
      </w:r>
      <w:proofErr w:type="spellEnd"/>
      <w:r w:rsidRPr="00DA0600">
        <w:rPr>
          <w:rFonts w:ascii="Times New Roman" w:hAnsi="Times New Roman" w:cs="Times New Roman"/>
          <w:bCs/>
          <w:sz w:val="24"/>
          <w:szCs w:val="24"/>
        </w:rPr>
        <w:t xml:space="preserve"> realizada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revisão</w:t>
      </w:r>
      <w:proofErr w:type="spellEnd"/>
      <w:r w:rsidRPr="00DA0600">
        <w:rPr>
          <w:rFonts w:ascii="Times New Roman" w:hAnsi="Times New Roman" w:cs="Times New Roman"/>
          <w:bCs/>
          <w:sz w:val="24"/>
          <w:szCs w:val="24"/>
        </w:rPr>
        <w:t xml:space="preserve"> documental do </w:t>
      </w:r>
      <w:proofErr w:type="spellStart"/>
      <w:r w:rsidRPr="00DA0600">
        <w:rPr>
          <w:rFonts w:ascii="Times New Roman" w:hAnsi="Times New Roman" w:cs="Times New Roman"/>
          <w:bCs/>
          <w:sz w:val="24"/>
          <w:szCs w:val="24"/>
        </w:rPr>
        <w:t>conceito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acima</w:t>
      </w:r>
      <w:proofErr w:type="spellEnd"/>
      <w:r w:rsidRPr="00DA0600">
        <w:rPr>
          <w:rFonts w:ascii="Times New Roman" w:hAnsi="Times New Roman" w:cs="Times New Roman"/>
          <w:bCs/>
          <w:sz w:val="24"/>
          <w:szCs w:val="24"/>
        </w:rPr>
        <w:t xml:space="preserve"> mencionado e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revisão</w:t>
      </w:r>
      <w:proofErr w:type="spellEnd"/>
      <w:r w:rsidRPr="00DA0600">
        <w:rPr>
          <w:rFonts w:ascii="Times New Roman" w:hAnsi="Times New Roman" w:cs="Times New Roman"/>
          <w:bCs/>
          <w:sz w:val="24"/>
          <w:szCs w:val="24"/>
        </w:rPr>
        <w:t xml:space="preserve"> histórica do mesmo. Segundo, o estado da </w:t>
      </w:r>
      <w:proofErr w:type="spellStart"/>
      <w:r w:rsidRPr="00DA0600">
        <w:rPr>
          <w:rFonts w:ascii="Times New Roman" w:hAnsi="Times New Roman" w:cs="Times New Roman"/>
          <w:bCs/>
          <w:sz w:val="24"/>
          <w:szCs w:val="24"/>
        </w:rPr>
        <w:t>produção</w:t>
      </w:r>
      <w:proofErr w:type="spellEnd"/>
      <w:r w:rsidRPr="00DA0600">
        <w:rPr>
          <w:rFonts w:ascii="Times New Roman" w:hAnsi="Times New Roman" w:cs="Times New Roman"/>
          <w:bCs/>
          <w:sz w:val="24"/>
          <w:szCs w:val="24"/>
        </w:rPr>
        <w:t xml:space="preserve"> de alimentos </w:t>
      </w:r>
      <w:proofErr w:type="gramStart"/>
      <w:r w:rsidRPr="00DA0600">
        <w:rPr>
          <w:rFonts w:ascii="Times New Roman" w:hAnsi="Times New Roman" w:cs="Times New Roman"/>
          <w:bCs/>
          <w:sz w:val="24"/>
          <w:szCs w:val="24"/>
        </w:rPr>
        <w:t>e</w:t>
      </w:r>
      <w:proofErr w:type="gramEnd"/>
      <w:r w:rsidRPr="00DA0600">
        <w:rPr>
          <w:rFonts w:ascii="Times New Roman" w:hAnsi="Times New Roman" w:cs="Times New Roman"/>
          <w:bCs/>
          <w:sz w:val="24"/>
          <w:szCs w:val="24"/>
        </w:rPr>
        <w:t xml:space="preserve"> alimentos no México </w:t>
      </w:r>
      <w:proofErr w:type="spellStart"/>
      <w:r w:rsidRPr="00DA0600">
        <w:rPr>
          <w:rFonts w:ascii="Times New Roman" w:hAnsi="Times New Roman" w:cs="Times New Roman"/>
          <w:bCs/>
          <w:sz w:val="24"/>
          <w:szCs w:val="24"/>
        </w:rPr>
        <w:t>foi</w:t>
      </w:r>
      <w:proofErr w:type="spellEnd"/>
      <w:r w:rsidRPr="00DA0600">
        <w:rPr>
          <w:rFonts w:ascii="Times New Roman" w:hAnsi="Times New Roman" w:cs="Times New Roman"/>
          <w:bCs/>
          <w:sz w:val="24"/>
          <w:szCs w:val="24"/>
        </w:rPr>
        <w:t xml:space="preserve"> revisto e a </w:t>
      </w:r>
      <w:proofErr w:type="spellStart"/>
      <w:r w:rsidRPr="00DA0600">
        <w:rPr>
          <w:rFonts w:ascii="Times New Roman" w:hAnsi="Times New Roman" w:cs="Times New Roman"/>
          <w:bCs/>
          <w:sz w:val="24"/>
          <w:szCs w:val="24"/>
        </w:rPr>
        <w:t>possibilidade</w:t>
      </w:r>
      <w:proofErr w:type="spellEnd"/>
      <w:r w:rsidRPr="00DA0600">
        <w:rPr>
          <w:rFonts w:ascii="Times New Roman" w:hAnsi="Times New Roman" w:cs="Times New Roman"/>
          <w:bCs/>
          <w:sz w:val="24"/>
          <w:szCs w:val="24"/>
        </w:rPr>
        <w:t xml:space="preserve"> de </w:t>
      </w:r>
      <w:proofErr w:type="spellStart"/>
      <w:r w:rsidRPr="00DA0600">
        <w:rPr>
          <w:rFonts w:ascii="Times New Roman" w:hAnsi="Times New Roman" w:cs="Times New Roman"/>
          <w:bCs/>
          <w:sz w:val="24"/>
          <w:szCs w:val="24"/>
        </w:rPr>
        <w:t>exercer</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verdadeira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soberania</w:t>
      </w:r>
      <w:proofErr w:type="spellEnd"/>
      <w:r w:rsidRPr="00DA0600">
        <w:rPr>
          <w:rFonts w:ascii="Times New Roman" w:hAnsi="Times New Roman" w:cs="Times New Roman"/>
          <w:bCs/>
          <w:sz w:val="24"/>
          <w:szCs w:val="24"/>
        </w:rPr>
        <w:t xml:space="preserve"> alimentar </w:t>
      </w:r>
      <w:proofErr w:type="spellStart"/>
      <w:r w:rsidRPr="00DA0600">
        <w:rPr>
          <w:rFonts w:ascii="Times New Roman" w:hAnsi="Times New Roman" w:cs="Times New Roman"/>
          <w:bCs/>
          <w:sz w:val="24"/>
          <w:szCs w:val="24"/>
        </w:rPr>
        <w:t>foi</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analisada</w:t>
      </w:r>
      <w:proofErr w:type="spellEnd"/>
      <w:r w:rsidRPr="00DA0600">
        <w:rPr>
          <w:rFonts w:ascii="Times New Roman" w:hAnsi="Times New Roman" w:cs="Times New Roman"/>
          <w:bCs/>
          <w:sz w:val="24"/>
          <w:szCs w:val="24"/>
        </w:rPr>
        <w:t xml:space="preserve">. Os resultados </w:t>
      </w:r>
      <w:proofErr w:type="spellStart"/>
      <w:r w:rsidRPr="00DA0600">
        <w:rPr>
          <w:rFonts w:ascii="Times New Roman" w:hAnsi="Times New Roman" w:cs="Times New Roman"/>
          <w:bCs/>
          <w:sz w:val="24"/>
          <w:szCs w:val="24"/>
        </w:rPr>
        <w:t>mostram</w:t>
      </w:r>
      <w:proofErr w:type="spellEnd"/>
      <w:r w:rsidRPr="00DA0600">
        <w:rPr>
          <w:rFonts w:ascii="Times New Roman" w:hAnsi="Times New Roman" w:cs="Times New Roman"/>
          <w:bCs/>
          <w:sz w:val="24"/>
          <w:szCs w:val="24"/>
        </w:rPr>
        <w:t xml:space="preserve"> que, </w:t>
      </w:r>
      <w:proofErr w:type="spellStart"/>
      <w:r w:rsidRPr="00DA0600">
        <w:rPr>
          <w:rFonts w:ascii="Times New Roman" w:hAnsi="Times New Roman" w:cs="Times New Roman"/>
          <w:bCs/>
          <w:sz w:val="24"/>
          <w:szCs w:val="24"/>
        </w:rPr>
        <w:t>com</w:t>
      </w:r>
      <w:proofErr w:type="spellEnd"/>
      <w:r w:rsidRPr="00DA0600">
        <w:rPr>
          <w:rFonts w:ascii="Times New Roman" w:hAnsi="Times New Roman" w:cs="Times New Roman"/>
          <w:bCs/>
          <w:sz w:val="24"/>
          <w:szCs w:val="24"/>
        </w:rPr>
        <w:t xml:space="preserve"> o tempo, </w:t>
      </w:r>
      <w:proofErr w:type="spellStart"/>
      <w:r w:rsidRPr="00DA0600">
        <w:rPr>
          <w:rFonts w:ascii="Times New Roman" w:hAnsi="Times New Roman" w:cs="Times New Roman"/>
          <w:bCs/>
          <w:sz w:val="24"/>
          <w:szCs w:val="24"/>
        </w:rPr>
        <w:t>nosso</w:t>
      </w:r>
      <w:proofErr w:type="spellEnd"/>
      <w:r w:rsidRPr="00DA0600">
        <w:rPr>
          <w:rFonts w:ascii="Times New Roman" w:hAnsi="Times New Roman" w:cs="Times New Roman"/>
          <w:bCs/>
          <w:sz w:val="24"/>
          <w:szCs w:val="24"/>
        </w:rPr>
        <w:t xml:space="preserve"> país </w:t>
      </w:r>
      <w:proofErr w:type="spellStart"/>
      <w:r w:rsidRPr="00DA0600">
        <w:rPr>
          <w:rFonts w:ascii="Times New Roman" w:hAnsi="Times New Roman" w:cs="Times New Roman"/>
          <w:bCs/>
          <w:sz w:val="24"/>
          <w:szCs w:val="24"/>
        </w:rPr>
        <w:t>perdeu</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sua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soberania</w:t>
      </w:r>
      <w:proofErr w:type="spellEnd"/>
      <w:r w:rsidRPr="00DA0600">
        <w:rPr>
          <w:rFonts w:ascii="Times New Roman" w:hAnsi="Times New Roman" w:cs="Times New Roman"/>
          <w:bCs/>
          <w:sz w:val="24"/>
          <w:szCs w:val="24"/>
        </w:rPr>
        <w:t xml:space="preserve"> alimentar e, dadas as </w:t>
      </w:r>
      <w:proofErr w:type="spellStart"/>
      <w:r w:rsidRPr="00DA0600">
        <w:rPr>
          <w:rFonts w:ascii="Times New Roman" w:hAnsi="Times New Roman" w:cs="Times New Roman"/>
          <w:bCs/>
          <w:sz w:val="24"/>
          <w:szCs w:val="24"/>
        </w:rPr>
        <w:t>circunstâncias</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atuais</w:t>
      </w:r>
      <w:proofErr w:type="spellEnd"/>
      <w:r w:rsidRPr="00DA0600">
        <w:rPr>
          <w:rFonts w:ascii="Times New Roman" w:hAnsi="Times New Roman" w:cs="Times New Roman"/>
          <w:bCs/>
          <w:sz w:val="24"/>
          <w:szCs w:val="24"/>
        </w:rPr>
        <w:t xml:space="preserve">, no momento parece </w:t>
      </w:r>
      <w:proofErr w:type="spellStart"/>
      <w:r w:rsidRPr="00DA0600">
        <w:rPr>
          <w:rFonts w:ascii="Times New Roman" w:hAnsi="Times New Roman" w:cs="Times New Roman"/>
          <w:bCs/>
          <w:sz w:val="24"/>
          <w:szCs w:val="24"/>
        </w:rPr>
        <w:t>muito</w:t>
      </w:r>
      <w:proofErr w:type="spellEnd"/>
      <w:r w:rsidRPr="00DA0600">
        <w:rPr>
          <w:rFonts w:ascii="Times New Roman" w:hAnsi="Times New Roman" w:cs="Times New Roman"/>
          <w:bCs/>
          <w:sz w:val="24"/>
          <w:szCs w:val="24"/>
        </w:rPr>
        <w:t xml:space="preserve"> complicado que </w:t>
      </w:r>
      <w:proofErr w:type="spellStart"/>
      <w:r w:rsidRPr="00DA0600">
        <w:rPr>
          <w:rFonts w:ascii="Times New Roman" w:hAnsi="Times New Roman" w:cs="Times New Roman"/>
          <w:bCs/>
          <w:sz w:val="24"/>
          <w:szCs w:val="24"/>
        </w:rPr>
        <w:t>isso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possa</w:t>
      </w:r>
      <w:proofErr w:type="spellEnd"/>
      <w:r w:rsidRPr="00DA0600">
        <w:rPr>
          <w:rFonts w:ascii="Times New Roman" w:hAnsi="Times New Roman" w:cs="Times New Roman"/>
          <w:bCs/>
          <w:sz w:val="24"/>
          <w:szCs w:val="24"/>
        </w:rPr>
        <w:t xml:space="preserve"> ser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realidade</w:t>
      </w:r>
      <w:proofErr w:type="spellEnd"/>
      <w:r w:rsidRPr="00DA0600">
        <w:rPr>
          <w:rFonts w:ascii="Times New Roman" w:hAnsi="Times New Roman" w:cs="Times New Roman"/>
          <w:bCs/>
          <w:sz w:val="24"/>
          <w:szCs w:val="24"/>
        </w:rPr>
        <w:t xml:space="preserve">. Por </w:t>
      </w:r>
      <w:proofErr w:type="spellStart"/>
      <w:r w:rsidRPr="00DA0600">
        <w:rPr>
          <w:rFonts w:ascii="Times New Roman" w:hAnsi="Times New Roman" w:cs="Times New Roman"/>
          <w:bCs/>
          <w:sz w:val="24"/>
          <w:szCs w:val="24"/>
        </w:rPr>
        <w:t>um</w:t>
      </w:r>
      <w:proofErr w:type="spellEnd"/>
      <w:r w:rsidRPr="00DA0600">
        <w:rPr>
          <w:rFonts w:ascii="Times New Roman" w:hAnsi="Times New Roman" w:cs="Times New Roman"/>
          <w:bCs/>
          <w:sz w:val="24"/>
          <w:szCs w:val="24"/>
        </w:rPr>
        <w:t xml:space="preserve"> lado, a </w:t>
      </w:r>
      <w:proofErr w:type="spellStart"/>
      <w:r w:rsidRPr="00DA0600">
        <w:rPr>
          <w:rFonts w:ascii="Times New Roman" w:hAnsi="Times New Roman" w:cs="Times New Roman"/>
          <w:bCs/>
          <w:sz w:val="24"/>
          <w:szCs w:val="24"/>
        </w:rPr>
        <w:t>população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empregada</w:t>
      </w:r>
      <w:proofErr w:type="spellEnd"/>
      <w:r w:rsidRPr="00DA0600">
        <w:rPr>
          <w:rFonts w:ascii="Times New Roman" w:hAnsi="Times New Roman" w:cs="Times New Roman"/>
          <w:bCs/>
          <w:sz w:val="24"/>
          <w:szCs w:val="24"/>
        </w:rPr>
        <w:t xml:space="preserve"> no </w:t>
      </w:r>
      <w:proofErr w:type="spellStart"/>
      <w:r w:rsidRPr="00DA0600">
        <w:rPr>
          <w:rFonts w:ascii="Times New Roman" w:hAnsi="Times New Roman" w:cs="Times New Roman"/>
          <w:bCs/>
          <w:sz w:val="24"/>
          <w:szCs w:val="24"/>
        </w:rPr>
        <w:t>setor</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primário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sofreu</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uma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mudança</w:t>
      </w:r>
      <w:proofErr w:type="spellEnd"/>
      <w:r w:rsidRPr="00DA0600">
        <w:rPr>
          <w:rFonts w:ascii="Times New Roman" w:hAnsi="Times New Roman" w:cs="Times New Roman"/>
          <w:bCs/>
          <w:sz w:val="24"/>
          <w:szCs w:val="24"/>
        </w:rPr>
        <w:t xml:space="preserve"> drástica: de 58,32% do total em 1950 para apenas 12,6% em 2019, o que dificulta totalmente a </w:t>
      </w:r>
      <w:proofErr w:type="spellStart"/>
      <w:r w:rsidRPr="00DA0600">
        <w:rPr>
          <w:rFonts w:ascii="Times New Roman" w:hAnsi="Times New Roman" w:cs="Times New Roman"/>
          <w:bCs/>
          <w:sz w:val="24"/>
          <w:szCs w:val="24"/>
        </w:rPr>
        <w:t>produção</w:t>
      </w:r>
      <w:proofErr w:type="spellEnd"/>
      <w:r w:rsidRPr="00DA0600">
        <w:rPr>
          <w:rFonts w:ascii="Times New Roman" w:hAnsi="Times New Roman" w:cs="Times New Roman"/>
          <w:bCs/>
          <w:sz w:val="24"/>
          <w:szCs w:val="24"/>
        </w:rPr>
        <w:t xml:space="preserve"> de alimentos; Por </w:t>
      </w:r>
      <w:proofErr w:type="spellStart"/>
      <w:r w:rsidRPr="00DA0600">
        <w:rPr>
          <w:rFonts w:ascii="Times New Roman" w:hAnsi="Times New Roman" w:cs="Times New Roman"/>
          <w:bCs/>
          <w:sz w:val="24"/>
          <w:szCs w:val="24"/>
        </w:rPr>
        <w:t>outro</w:t>
      </w:r>
      <w:proofErr w:type="spellEnd"/>
      <w:r w:rsidRPr="00DA0600">
        <w:rPr>
          <w:rFonts w:ascii="Times New Roman" w:hAnsi="Times New Roman" w:cs="Times New Roman"/>
          <w:bCs/>
          <w:sz w:val="24"/>
          <w:szCs w:val="24"/>
        </w:rPr>
        <w:t xml:space="preserve"> lado, as </w:t>
      </w:r>
      <w:proofErr w:type="spellStart"/>
      <w:r w:rsidRPr="00DA0600">
        <w:rPr>
          <w:rFonts w:ascii="Times New Roman" w:hAnsi="Times New Roman" w:cs="Times New Roman"/>
          <w:bCs/>
          <w:sz w:val="24"/>
          <w:szCs w:val="24"/>
        </w:rPr>
        <w:t>atuais</w:t>
      </w:r>
      <w:proofErr w:type="spellEnd"/>
      <w:r w:rsidRPr="00DA0600">
        <w:rPr>
          <w:rFonts w:ascii="Times New Roman" w:hAnsi="Times New Roman" w:cs="Times New Roman"/>
          <w:bCs/>
          <w:sz w:val="24"/>
          <w:szCs w:val="24"/>
        </w:rPr>
        <w:t xml:space="preserve"> políticas alimentares </w:t>
      </w:r>
      <w:proofErr w:type="spellStart"/>
      <w:r w:rsidRPr="00DA0600">
        <w:rPr>
          <w:rFonts w:ascii="Times New Roman" w:hAnsi="Times New Roman" w:cs="Times New Roman"/>
          <w:bCs/>
          <w:sz w:val="24"/>
          <w:szCs w:val="24"/>
        </w:rPr>
        <w:t>na</w:t>
      </w:r>
      <w:proofErr w:type="spellEnd"/>
      <w:r w:rsidRPr="00DA0600">
        <w:rPr>
          <w:rFonts w:ascii="Times New Roman" w:hAnsi="Times New Roman" w:cs="Times New Roman"/>
          <w:bCs/>
          <w:sz w:val="24"/>
          <w:szCs w:val="24"/>
        </w:rPr>
        <w:t xml:space="preserve"> área de alimentos </w:t>
      </w:r>
      <w:proofErr w:type="spellStart"/>
      <w:r w:rsidRPr="00DA0600">
        <w:rPr>
          <w:rFonts w:ascii="Times New Roman" w:hAnsi="Times New Roman" w:cs="Times New Roman"/>
          <w:bCs/>
          <w:sz w:val="24"/>
          <w:szCs w:val="24"/>
        </w:rPr>
        <w:t>também</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não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ajudam</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nesse</w:t>
      </w:r>
      <w:proofErr w:type="spellEnd"/>
      <w:r w:rsidRPr="00DA0600">
        <w:rPr>
          <w:rFonts w:ascii="Times New Roman" w:hAnsi="Times New Roman" w:cs="Times New Roman"/>
          <w:bCs/>
          <w:sz w:val="24"/>
          <w:szCs w:val="24"/>
        </w:rPr>
        <w:t xml:space="preserve"> aspecto, </w:t>
      </w:r>
      <w:proofErr w:type="spellStart"/>
      <w:r w:rsidRPr="00DA0600">
        <w:rPr>
          <w:rFonts w:ascii="Times New Roman" w:hAnsi="Times New Roman" w:cs="Times New Roman"/>
          <w:bCs/>
          <w:sz w:val="24"/>
          <w:szCs w:val="24"/>
        </w:rPr>
        <w:t>pois</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atualmente</w:t>
      </w:r>
      <w:proofErr w:type="spellEnd"/>
      <w:r w:rsidRPr="00DA0600">
        <w:rPr>
          <w:rFonts w:ascii="Times New Roman" w:hAnsi="Times New Roman" w:cs="Times New Roman"/>
          <w:bCs/>
          <w:sz w:val="24"/>
          <w:szCs w:val="24"/>
        </w:rPr>
        <w:t xml:space="preserve"> se destina a garantir os alimentos da </w:t>
      </w:r>
      <w:proofErr w:type="spellStart"/>
      <w:r w:rsidRPr="00DA0600">
        <w:rPr>
          <w:rFonts w:ascii="Times New Roman" w:hAnsi="Times New Roman" w:cs="Times New Roman"/>
          <w:bCs/>
          <w:sz w:val="24"/>
          <w:szCs w:val="24"/>
        </w:rPr>
        <w:t>população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através</w:t>
      </w:r>
      <w:proofErr w:type="spellEnd"/>
      <w:r w:rsidRPr="00DA0600">
        <w:rPr>
          <w:rFonts w:ascii="Times New Roman" w:hAnsi="Times New Roman" w:cs="Times New Roman"/>
          <w:bCs/>
          <w:sz w:val="24"/>
          <w:szCs w:val="24"/>
        </w:rPr>
        <w:t xml:space="preserve"> da compra </w:t>
      </w:r>
      <w:proofErr w:type="spellStart"/>
      <w:r w:rsidRPr="00DA0600">
        <w:rPr>
          <w:rFonts w:ascii="Times New Roman" w:hAnsi="Times New Roman" w:cs="Times New Roman"/>
          <w:bCs/>
          <w:sz w:val="24"/>
          <w:szCs w:val="24"/>
        </w:rPr>
        <w:t>massiva</w:t>
      </w:r>
      <w:proofErr w:type="spellEnd"/>
      <w:r w:rsidRPr="00DA0600">
        <w:rPr>
          <w:rFonts w:ascii="Times New Roman" w:hAnsi="Times New Roman" w:cs="Times New Roman"/>
          <w:bCs/>
          <w:sz w:val="24"/>
          <w:szCs w:val="24"/>
        </w:rPr>
        <w:t xml:space="preserve"> de alimentos de </w:t>
      </w:r>
      <w:proofErr w:type="spellStart"/>
      <w:r w:rsidRPr="00DA0600">
        <w:rPr>
          <w:rFonts w:ascii="Times New Roman" w:hAnsi="Times New Roman" w:cs="Times New Roman"/>
          <w:bCs/>
          <w:sz w:val="24"/>
          <w:szCs w:val="24"/>
        </w:rPr>
        <w:t>qualquer</w:t>
      </w:r>
      <w:proofErr w:type="spellEnd"/>
      <w:r w:rsidRPr="00DA0600">
        <w:rPr>
          <w:rFonts w:ascii="Times New Roman" w:hAnsi="Times New Roman" w:cs="Times New Roman"/>
          <w:bCs/>
          <w:sz w:val="24"/>
          <w:szCs w:val="24"/>
        </w:rPr>
        <w:t xml:space="preserve"> lugar do mundo, onde </w:t>
      </w:r>
      <w:proofErr w:type="spellStart"/>
      <w:r w:rsidRPr="00DA0600">
        <w:rPr>
          <w:rFonts w:ascii="Times New Roman" w:hAnsi="Times New Roman" w:cs="Times New Roman"/>
          <w:bCs/>
          <w:sz w:val="24"/>
          <w:szCs w:val="24"/>
        </w:rPr>
        <w:t>seja</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mais</w:t>
      </w:r>
      <w:proofErr w:type="spellEnd"/>
      <w:r w:rsidRPr="00DA0600">
        <w:rPr>
          <w:rFonts w:ascii="Times New Roman" w:hAnsi="Times New Roman" w:cs="Times New Roman"/>
          <w:bCs/>
          <w:sz w:val="24"/>
          <w:szCs w:val="24"/>
        </w:rPr>
        <w:t xml:space="preserve"> barato, </w:t>
      </w:r>
      <w:proofErr w:type="spellStart"/>
      <w:r w:rsidRPr="00DA0600">
        <w:rPr>
          <w:rFonts w:ascii="Times New Roman" w:hAnsi="Times New Roman" w:cs="Times New Roman"/>
          <w:bCs/>
          <w:sz w:val="24"/>
          <w:szCs w:val="24"/>
        </w:rPr>
        <w:t>apoiando</w:t>
      </w:r>
      <w:proofErr w:type="spellEnd"/>
      <w:r w:rsidRPr="00DA0600">
        <w:rPr>
          <w:rFonts w:ascii="Times New Roman" w:hAnsi="Times New Roman" w:cs="Times New Roman"/>
          <w:bCs/>
          <w:sz w:val="24"/>
          <w:szCs w:val="24"/>
        </w:rPr>
        <w:t xml:space="preserve"> apenas a </w:t>
      </w:r>
      <w:proofErr w:type="spellStart"/>
      <w:r w:rsidRPr="00DA0600">
        <w:rPr>
          <w:rFonts w:ascii="Times New Roman" w:hAnsi="Times New Roman" w:cs="Times New Roman"/>
          <w:bCs/>
          <w:sz w:val="24"/>
          <w:szCs w:val="24"/>
        </w:rPr>
        <w:t>produção</w:t>
      </w:r>
      <w:proofErr w:type="spellEnd"/>
      <w:r w:rsidRPr="00DA0600">
        <w:rPr>
          <w:rFonts w:ascii="Times New Roman" w:hAnsi="Times New Roman" w:cs="Times New Roman"/>
          <w:bCs/>
          <w:sz w:val="24"/>
          <w:szCs w:val="24"/>
        </w:rPr>
        <w:t xml:space="preserve"> da </w:t>
      </w:r>
      <w:proofErr w:type="spellStart"/>
      <w:r w:rsidRPr="00DA0600">
        <w:rPr>
          <w:rFonts w:ascii="Times New Roman" w:hAnsi="Times New Roman" w:cs="Times New Roman"/>
          <w:bCs/>
          <w:sz w:val="24"/>
          <w:szCs w:val="24"/>
        </w:rPr>
        <w:t>agroindústria</w:t>
      </w:r>
      <w:proofErr w:type="spellEnd"/>
      <w:r w:rsidRPr="00DA0600">
        <w:rPr>
          <w:rFonts w:ascii="Times New Roman" w:hAnsi="Times New Roman" w:cs="Times New Roman"/>
          <w:bCs/>
          <w:sz w:val="24"/>
          <w:szCs w:val="24"/>
        </w:rPr>
        <w:t xml:space="preserve"> das empresas </w:t>
      </w:r>
      <w:proofErr w:type="spellStart"/>
      <w:r w:rsidRPr="00DA0600">
        <w:rPr>
          <w:rFonts w:ascii="Times New Roman" w:hAnsi="Times New Roman" w:cs="Times New Roman"/>
          <w:bCs/>
          <w:sz w:val="24"/>
          <w:szCs w:val="24"/>
        </w:rPr>
        <w:t>transnacionais</w:t>
      </w:r>
      <w:proofErr w:type="spellEnd"/>
      <w:r w:rsidRPr="00DA0600">
        <w:rPr>
          <w:rFonts w:ascii="Times New Roman" w:hAnsi="Times New Roman" w:cs="Times New Roman"/>
          <w:bCs/>
          <w:sz w:val="24"/>
          <w:szCs w:val="24"/>
        </w:rPr>
        <w:t xml:space="preserve">, em vez de </w:t>
      </w:r>
      <w:proofErr w:type="spellStart"/>
      <w:r w:rsidRPr="00DA0600">
        <w:rPr>
          <w:rFonts w:ascii="Times New Roman" w:hAnsi="Times New Roman" w:cs="Times New Roman"/>
          <w:bCs/>
          <w:sz w:val="24"/>
          <w:szCs w:val="24"/>
        </w:rPr>
        <w:t>apoiar</w:t>
      </w:r>
      <w:proofErr w:type="spellEnd"/>
      <w:r w:rsidRPr="00DA0600">
        <w:rPr>
          <w:rFonts w:ascii="Times New Roman" w:hAnsi="Times New Roman" w:cs="Times New Roman"/>
          <w:bCs/>
          <w:sz w:val="24"/>
          <w:szCs w:val="24"/>
        </w:rPr>
        <w:t xml:space="preserve"> o campo mexicano e </w:t>
      </w:r>
      <w:proofErr w:type="spellStart"/>
      <w:r w:rsidRPr="00DA0600">
        <w:rPr>
          <w:rFonts w:ascii="Times New Roman" w:hAnsi="Times New Roman" w:cs="Times New Roman"/>
          <w:bCs/>
          <w:sz w:val="24"/>
          <w:szCs w:val="24"/>
        </w:rPr>
        <w:t>reativar</w:t>
      </w:r>
      <w:proofErr w:type="spellEnd"/>
      <w:r w:rsidRPr="00DA0600">
        <w:rPr>
          <w:rFonts w:ascii="Times New Roman" w:hAnsi="Times New Roman" w:cs="Times New Roman"/>
          <w:bCs/>
          <w:sz w:val="24"/>
          <w:szCs w:val="24"/>
        </w:rPr>
        <w:t xml:space="preserve"> a </w:t>
      </w:r>
      <w:proofErr w:type="spellStart"/>
      <w:r w:rsidRPr="00DA0600">
        <w:rPr>
          <w:rFonts w:ascii="Times New Roman" w:hAnsi="Times New Roman" w:cs="Times New Roman"/>
          <w:bCs/>
          <w:sz w:val="24"/>
          <w:szCs w:val="24"/>
        </w:rPr>
        <w:t>produção</w:t>
      </w:r>
      <w:proofErr w:type="spellEnd"/>
      <w:r w:rsidRPr="00DA0600">
        <w:rPr>
          <w:rFonts w:ascii="Times New Roman" w:hAnsi="Times New Roman" w:cs="Times New Roman"/>
          <w:bCs/>
          <w:sz w:val="24"/>
          <w:szCs w:val="24"/>
        </w:rPr>
        <w:t xml:space="preserve"> do autoconsumo.</w:t>
      </w:r>
    </w:p>
    <w:p w14:paraId="732EBCA6" w14:textId="128875AE" w:rsidR="00520EE3" w:rsidRPr="00DA0600" w:rsidRDefault="00520EE3" w:rsidP="00520EE3">
      <w:pPr>
        <w:spacing w:after="0" w:line="360" w:lineRule="auto"/>
        <w:jc w:val="both"/>
        <w:rPr>
          <w:rFonts w:ascii="Times New Roman" w:hAnsi="Times New Roman" w:cs="Times New Roman"/>
          <w:bCs/>
          <w:sz w:val="24"/>
          <w:szCs w:val="24"/>
        </w:rPr>
      </w:pPr>
      <w:proofErr w:type="spellStart"/>
      <w:r w:rsidRPr="00AF15AF">
        <w:rPr>
          <w:rFonts w:ascii="Calibri" w:eastAsiaTheme="minorHAnsi" w:hAnsi="Calibri" w:cs="Calibri"/>
          <w:b/>
          <w:sz w:val="28"/>
          <w:szCs w:val="24"/>
          <w:lang w:val="es-ES" w:eastAsia="en-US"/>
        </w:rPr>
        <w:t>Palavras</w:t>
      </w:r>
      <w:proofErr w:type="spellEnd"/>
      <w:r w:rsidRPr="00AF15AF">
        <w:rPr>
          <w:rFonts w:ascii="Calibri" w:eastAsiaTheme="minorHAnsi" w:hAnsi="Calibri" w:cs="Calibri"/>
          <w:b/>
          <w:sz w:val="28"/>
          <w:szCs w:val="24"/>
          <w:lang w:val="es-ES" w:eastAsia="en-US"/>
        </w:rPr>
        <w:t>-chave:</w:t>
      </w:r>
      <w:r w:rsidRPr="00DA0600">
        <w:rPr>
          <w:rFonts w:ascii="Times New Roman" w:hAnsi="Times New Roman" w:cs="Times New Roman"/>
          <w:b/>
          <w:sz w:val="24"/>
          <w:szCs w:val="24"/>
        </w:rPr>
        <w:t xml:space="preserve"> </w:t>
      </w:r>
      <w:proofErr w:type="spellStart"/>
      <w:r w:rsidRPr="00DA0600">
        <w:rPr>
          <w:rFonts w:ascii="Times New Roman" w:hAnsi="Times New Roman" w:cs="Times New Roman"/>
          <w:bCs/>
          <w:sz w:val="24"/>
          <w:szCs w:val="24"/>
        </w:rPr>
        <w:t>agronegócio</w:t>
      </w:r>
      <w:proofErr w:type="spellEnd"/>
      <w:r w:rsidRPr="00DA0600">
        <w:rPr>
          <w:rFonts w:ascii="Times New Roman" w:hAnsi="Times New Roman" w:cs="Times New Roman"/>
          <w:bCs/>
          <w:sz w:val="24"/>
          <w:szCs w:val="24"/>
        </w:rPr>
        <w:t xml:space="preserve">, políticas alimentares, </w:t>
      </w:r>
      <w:proofErr w:type="spellStart"/>
      <w:r w:rsidRPr="00DA0600">
        <w:rPr>
          <w:rFonts w:ascii="Times New Roman" w:hAnsi="Times New Roman" w:cs="Times New Roman"/>
          <w:bCs/>
          <w:sz w:val="24"/>
          <w:szCs w:val="24"/>
        </w:rPr>
        <w:t>setor</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primário</w:t>
      </w:r>
      <w:proofErr w:type="spellEnd"/>
      <w:r w:rsidRPr="00DA0600">
        <w:rPr>
          <w:rFonts w:ascii="Times New Roman" w:hAnsi="Times New Roman" w:cs="Times New Roman"/>
          <w:bCs/>
          <w:sz w:val="24"/>
          <w:szCs w:val="24"/>
        </w:rPr>
        <w:t xml:space="preserve">, </w:t>
      </w:r>
      <w:proofErr w:type="spellStart"/>
      <w:r w:rsidRPr="00DA0600">
        <w:rPr>
          <w:rFonts w:ascii="Times New Roman" w:hAnsi="Times New Roman" w:cs="Times New Roman"/>
          <w:bCs/>
          <w:sz w:val="24"/>
          <w:szCs w:val="24"/>
        </w:rPr>
        <w:t>soberania</w:t>
      </w:r>
      <w:proofErr w:type="spellEnd"/>
      <w:r w:rsidRPr="00DA0600">
        <w:rPr>
          <w:rFonts w:ascii="Times New Roman" w:hAnsi="Times New Roman" w:cs="Times New Roman"/>
          <w:bCs/>
          <w:sz w:val="24"/>
          <w:szCs w:val="24"/>
        </w:rPr>
        <w:t xml:space="preserve"> alimentar.</w:t>
      </w:r>
    </w:p>
    <w:p w14:paraId="550D5ACE" w14:textId="77777777" w:rsidR="00520EE3" w:rsidRPr="00AF15AF" w:rsidRDefault="00520EE3" w:rsidP="00520EE3">
      <w:pPr>
        <w:pStyle w:val="HTMLconformatoprevio"/>
        <w:shd w:val="clear" w:color="auto" w:fill="FFFFFF"/>
        <w:spacing w:line="360" w:lineRule="auto"/>
        <w:rPr>
          <w:rFonts w:ascii="Times New Roman" w:hAnsi="Times New Roman" w:cs="Times New Roman"/>
          <w:color w:val="000000"/>
          <w:sz w:val="24"/>
        </w:rPr>
      </w:pPr>
      <w:r w:rsidRPr="00AF15AF">
        <w:rPr>
          <w:rFonts w:ascii="Times New Roman" w:hAnsi="Times New Roman" w:cs="Times New Roman"/>
          <w:b/>
          <w:color w:val="000000"/>
          <w:sz w:val="24"/>
        </w:rPr>
        <w:t>Fecha Recepción:</w:t>
      </w:r>
      <w:r w:rsidRPr="00AF15AF">
        <w:rPr>
          <w:rFonts w:ascii="Times New Roman" w:hAnsi="Times New Roman" w:cs="Times New Roman"/>
          <w:color w:val="000000"/>
          <w:sz w:val="24"/>
        </w:rPr>
        <w:t xml:space="preserve"> </w:t>
      </w:r>
      <w:proofErr w:type="gramStart"/>
      <w:r w:rsidRPr="00AF15AF">
        <w:rPr>
          <w:rFonts w:ascii="Times New Roman" w:hAnsi="Times New Roman" w:cs="Times New Roman"/>
          <w:color w:val="000000"/>
          <w:sz w:val="24"/>
        </w:rPr>
        <w:t>Febrero</w:t>
      </w:r>
      <w:proofErr w:type="gramEnd"/>
      <w:r w:rsidRPr="00AF15AF">
        <w:rPr>
          <w:rFonts w:ascii="Times New Roman" w:hAnsi="Times New Roman" w:cs="Times New Roman"/>
          <w:color w:val="000000"/>
          <w:sz w:val="24"/>
        </w:rPr>
        <w:t xml:space="preserve"> 2020                                   </w:t>
      </w:r>
      <w:r w:rsidRPr="00AF15AF">
        <w:rPr>
          <w:rFonts w:ascii="Times New Roman" w:hAnsi="Times New Roman" w:cs="Times New Roman"/>
          <w:b/>
          <w:color w:val="000000"/>
          <w:sz w:val="24"/>
        </w:rPr>
        <w:t>Fecha Aceptación:</w:t>
      </w:r>
      <w:r w:rsidRPr="00AF15AF">
        <w:rPr>
          <w:rFonts w:ascii="Times New Roman" w:hAnsi="Times New Roman" w:cs="Times New Roman"/>
          <w:color w:val="000000"/>
          <w:sz w:val="24"/>
        </w:rPr>
        <w:t xml:space="preserve"> Julio 2020</w:t>
      </w:r>
    </w:p>
    <w:p w14:paraId="7C617A68" w14:textId="77777777" w:rsidR="00520EE3" w:rsidRPr="00AF15AF" w:rsidRDefault="00803B57" w:rsidP="00520EE3">
      <w:pPr>
        <w:spacing w:after="0" w:line="360" w:lineRule="auto"/>
        <w:jc w:val="both"/>
        <w:rPr>
          <w:rFonts w:ascii="Times New Roman" w:hAnsi="Times New Roman" w:cs="Times New Roman"/>
          <w:sz w:val="24"/>
          <w:szCs w:val="24"/>
          <w:lang w:val="en-US"/>
        </w:rPr>
      </w:pPr>
      <w:r>
        <w:rPr>
          <w:noProof/>
        </w:rPr>
        <w:pict w14:anchorId="312AE12D">
          <v:rect id="_x0000_i1031" alt="" style="width:441.9pt;height:.05pt;mso-width-percent:0;mso-height-percent:0;mso-width-percent:0;mso-height-percent:0" o:hralign="center" o:hrstd="t" o:hr="t" fillcolor="#a0a0a0" stroked="f"/>
        </w:pict>
      </w:r>
    </w:p>
    <w:p w14:paraId="6049EB22" w14:textId="77777777" w:rsidR="00AF15AF" w:rsidRPr="00AF15AF" w:rsidRDefault="00AF15AF" w:rsidP="00D25EB9">
      <w:pPr>
        <w:spacing w:after="0" w:line="360" w:lineRule="auto"/>
        <w:jc w:val="center"/>
        <w:rPr>
          <w:rFonts w:ascii="Times New Roman" w:hAnsi="Times New Roman" w:cs="Times New Roman"/>
          <w:b/>
          <w:sz w:val="32"/>
          <w:szCs w:val="32"/>
        </w:rPr>
      </w:pPr>
    </w:p>
    <w:p w14:paraId="1C979044" w14:textId="77777777" w:rsidR="00AF15AF" w:rsidRPr="00AF15AF" w:rsidRDefault="00AF15AF" w:rsidP="00D25EB9">
      <w:pPr>
        <w:spacing w:after="0" w:line="360" w:lineRule="auto"/>
        <w:jc w:val="center"/>
        <w:rPr>
          <w:rFonts w:ascii="Times New Roman" w:hAnsi="Times New Roman" w:cs="Times New Roman"/>
          <w:b/>
          <w:sz w:val="32"/>
          <w:szCs w:val="32"/>
        </w:rPr>
      </w:pPr>
    </w:p>
    <w:p w14:paraId="2555234B" w14:textId="77777777" w:rsidR="00AF15AF" w:rsidRPr="00AF15AF" w:rsidRDefault="00AF15AF" w:rsidP="00D25EB9">
      <w:pPr>
        <w:spacing w:after="0" w:line="360" w:lineRule="auto"/>
        <w:jc w:val="center"/>
        <w:rPr>
          <w:rFonts w:ascii="Times New Roman" w:hAnsi="Times New Roman" w:cs="Times New Roman"/>
          <w:b/>
          <w:sz w:val="32"/>
          <w:szCs w:val="32"/>
        </w:rPr>
      </w:pPr>
    </w:p>
    <w:p w14:paraId="4977A6E0" w14:textId="77777777" w:rsidR="00AF15AF" w:rsidRPr="00AF15AF" w:rsidRDefault="00AF15AF" w:rsidP="00D25EB9">
      <w:pPr>
        <w:spacing w:after="0" w:line="360" w:lineRule="auto"/>
        <w:jc w:val="center"/>
        <w:rPr>
          <w:rFonts w:ascii="Times New Roman" w:hAnsi="Times New Roman" w:cs="Times New Roman"/>
          <w:b/>
          <w:sz w:val="32"/>
          <w:szCs w:val="32"/>
        </w:rPr>
      </w:pPr>
    </w:p>
    <w:p w14:paraId="405B61BC" w14:textId="77777777" w:rsidR="00AF15AF" w:rsidRPr="00AF15AF" w:rsidRDefault="00AF15AF" w:rsidP="00D25EB9">
      <w:pPr>
        <w:spacing w:after="0" w:line="360" w:lineRule="auto"/>
        <w:jc w:val="center"/>
        <w:rPr>
          <w:rFonts w:ascii="Times New Roman" w:hAnsi="Times New Roman" w:cs="Times New Roman"/>
          <w:b/>
          <w:sz w:val="32"/>
          <w:szCs w:val="32"/>
        </w:rPr>
      </w:pPr>
    </w:p>
    <w:p w14:paraId="40180A01" w14:textId="0E49CD73" w:rsidR="00D04E68" w:rsidRPr="00AF15AF" w:rsidRDefault="00946C9B" w:rsidP="00D25EB9">
      <w:pPr>
        <w:spacing w:after="0" w:line="360" w:lineRule="auto"/>
        <w:jc w:val="center"/>
        <w:rPr>
          <w:rFonts w:ascii="Times New Roman" w:hAnsi="Times New Roman" w:cs="Times New Roman"/>
          <w:b/>
          <w:sz w:val="32"/>
          <w:szCs w:val="32"/>
        </w:rPr>
      </w:pPr>
      <w:r w:rsidRPr="00AF15AF">
        <w:rPr>
          <w:rFonts w:ascii="Times New Roman" w:hAnsi="Times New Roman" w:cs="Times New Roman"/>
          <w:b/>
          <w:sz w:val="32"/>
          <w:szCs w:val="32"/>
        </w:rPr>
        <w:lastRenderedPageBreak/>
        <w:t>I</w:t>
      </w:r>
      <w:r w:rsidR="00F21F21" w:rsidRPr="00AF15AF">
        <w:rPr>
          <w:rFonts w:ascii="Times New Roman" w:hAnsi="Times New Roman" w:cs="Times New Roman"/>
          <w:b/>
          <w:sz w:val="32"/>
          <w:szCs w:val="32"/>
        </w:rPr>
        <w:t>ntroducción</w:t>
      </w:r>
    </w:p>
    <w:p w14:paraId="1CA02BA7" w14:textId="28E12202" w:rsidR="00A438D2" w:rsidRPr="00AF15AF" w:rsidRDefault="00A438D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Vivimos en un mundo globalizado en el que impera la política liberal</w:t>
      </w:r>
      <w:r w:rsidR="00FC7DF2" w:rsidRPr="00AF15AF">
        <w:rPr>
          <w:rFonts w:ascii="Times New Roman" w:hAnsi="Times New Roman" w:cs="Times New Roman"/>
          <w:sz w:val="24"/>
          <w:szCs w:val="24"/>
        </w:rPr>
        <w:t>,</w:t>
      </w:r>
      <w:r w:rsidRPr="00AF15AF">
        <w:rPr>
          <w:rFonts w:ascii="Times New Roman" w:hAnsi="Times New Roman" w:cs="Times New Roman"/>
          <w:sz w:val="24"/>
          <w:szCs w:val="24"/>
        </w:rPr>
        <w:t xml:space="preserve"> cuyo objetivo es la acumulación de capital</w:t>
      </w:r>
      <w:r w:rsidR="00FC7DF2" w:rsidRPr="00AF15AF">
        <w:rPr>
          <w:rFonts w:ascii="Times New Roman" w:hAnsi="Times New Roman" w:cs="Times New Roman"/>
          <w:sz w:val="24"/>
          <w:szCs w:val="24"/>
        </w:rPr>
        <w:t>,</w:t>
      </w:r>
      <w:r w:rsidR="00402FE0" w:rsidRPr="00AF15AF">
        <w:rPr>
          <w:rFonts w:ascii="Times New Roman" w:hAnsi="Times New Roman" w:cs="Times New Roman"/>
          <w:sz w:val="24"/>
          <w:szCs w:val="24"/>
        </w:rPr>
        <w:t xml:space="preserve"> </w:t>
      </w:r>
      <w:r w:rsidRPr="00AF15AF">
        <w:rPr>
          <w:rFonts w:ascii="Times New Roman" w:hAnsi="Times New Roman" w:cs="Times New Roman"/>
          <w:sz w:val="24"/>
          <w:szCs w:val="24"/>
        </w:rPr>
        <w:t xml:space="preserve">y todo el sistema productivo de bienes y servicios se orienta </w:t>
      </w:r>
      <w:r w:rsidR="00402FE0" w:rsidRPr="00AF15AF">
        <w:rPr>
          <w:rFonts w:ascii="Times New Roman" w:hAnsi="Times New Roman" w:cs="Times New Roman"/>
          <w:sz w:val="24"/>
          <w:szCs w:val="24"/>
        </w:rPr>
        <w:t xml:space="preserve">hacia </w:t>
      </w:r>
      <w:r w:rsidRPr="00AF15AF">
        <w:rPr>
          <w:rFonts w:ascii="Times New Roman" w:hAnsi="Times New Roman" w:cs="Times New Roman"/>
          <w:sz w:val="24"/>
          <w:szCs w:val="24"/>
        </w:rPr>
        <w:t>esa dirección</w:t>
      </w:r>
      <w:r w:rsidR="00FC7DF2" w:rsidRPr="00AF15AF">
        <w:rPr>
          <w:rFonts w:ascii="Times New Roman" w:hAnsi="Times New Roman" w:cs="Times New Roman"/>
          <w:sz w:val="24"/>
          <w:szCs w:val="24"/>
        </w:rPr>
        <w:t xml:space="preserve">. La </w:t>
      </w:r>
      <w:r w:rsidRPr="00AF15AF">
        <w:rPr>
          <w:rFonts w:ascii="Times New Roman" w:hAnsi="Times New Roman" w:cs="Times New Roman"/>
          <w:sz w:val="24"/>
          <w:szCs w:val="24"/>
        </w:rPr>
        <w:t>producción de alimentos no está fuera de este contexto</w:t>
      </w:r>
      <w:r w:rsidR="00FC7DF2" w:rsidRPr="00AF15AF">
        <w:rPr>
          <w:rFonts w:ascii="Times New Roman" w:hAnsi="Times New Roman" w:cs="Times New Roman"/>
          <w:sz w:val="24"/>
          <w:szCs w:val="24"/>
        </w:rPr>
        <w:t>,</w:t>
      </w:r>
      <w:r w:rsidRPr="00AF15AF">
        <w:rPr>
          <w:rFonts w:ascii="Times New Roman" w:hAnsi="Times New Roman" w:cs="Times New Roman"/>
          <w:sz w:val="24"/>
          <w:szCs w:val="24"/>
        </w:rPr>
        <w:t xml:space="preserve"> por ello también está sujeta a las leyes de oferta y demanda que imponen el libre mercado</w:t>
      </w:r>
      <w:r w:rsidR="004A25D8" w:rsidRPr="00AF15AF">
        <w:rPr>
          <w:rFonts w:ascii="Times New Roman" w:hAnsi="Times New Roman" w:cs="Times New Roman"/>
          <w:sz w:val="24"/>
          <w:szCs w:val="24"/>
        </w:rPr>
        <w:t xml:space="preserve"> (</w:t>
      </w:r>
      <w:r w:rsidR="00BE335C" w:rsidRPr="00AF15AF">
        <w:rPr>
          <w:rFonts w:ascii="Times New Roman" w:hAnsi="Times New Roman" w:cs="Times New Roman"/>
          <w:sz w:val="24"/>
          <w:szCs w:val="24"/>
        </w:rPr>
        <w:t>Organización de las Naciones Unidas para la Alimentación y la Agricultura [</w:t>
      </w:r>
      <w:r w:rsidR="004A25D8" w:rsidRPr="00AF15AF">
        <w:rPr>
          <w:rFonts w:ascii="Times New Roman" w:hAnsi="Times New Roman" w:cs="Times New Roman"/>
          <w:sz w:val="24"/>
          <w:szCs w:val="24"/>
        </w:rPr>
        <w:t>FAO</w:t>
      </w:r>
      <w:r w:rsidR="00BE335C" w:rsidRPr="00AF15AF">
        <w:rPr>
          <w:rFonts w:ascii="Times New Roman" w:hAnsi="Times New Roman" w:cs="Times New Roman"/>
          <w:sz w:val="24"/>
          <w:szCs w:val="24"/>
        </w:rPr>
        <w:t>]</w:t>
      </w:r>
      <w:r w:rsidR="004A25D8" w:rsidRPr="00AF15AF">
        <w:rPr>
          <w:rFonts w:ascii="Times New Roman" w:hAnsi="Times New Roman" w:cs="Times New Roman"/>
          <w:sz w:val="24"/>
          <w:szCs w:val="24"/>
        </w:rPr>
        <w:t>, 2009).</w:t>
      </w:r>
    </w:p>
    <w:p w14:paraId="47B777B7" w14:textId="65BDE7AB" w:rsidR="00A438D2" w:rsidRPr="00AF15AF" w:rsidRDefault="00A438D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 soberanía alimentaria es una propuesta que se incrusta en la esfera de la política de la producción de alimentos a nivel internacional y que está en franca oposición al modelo liberal. Ambos modelos en la producción de alimentos</w:t>
      </w:r>
      <w:r w:rsidR="00BE335C" w:rsidRPr="00AF15AF">
        <w:rPr>
          <w:rFonts w:ascii="Times New Roman" w:hAnsi="Times New Roman" w:cs="Times New Roman"/>
          <w:sz w:val="24"/>
          <w:szCs w:val="24"/>
        </w:rPr>
        <w:t xml:space="preserve">, </w:t>
      </w:r>
      <w:r w:rsidRPr="00AF15AF">
        <w:rPr>
          <w:rFonts w:ascii="Times New Roman" w:hAnsi="Times New Roman" w:cs="Times New Roman"/>
          <w:sz w:val="24"/>
          <w:szCs w:val="24"/>
        </w:rPr>
        <w:t>modelo de soberanía alimentaria y modelo liberal</w:t>
      </w:r>
      <w:r w:rsidR="00BE335C" w:rsidRPr="00AF15AF">
        <w:rPr>
          <w:rFonts w:ascii="Times New Roman" w:hAnsi="Times New Roman" w:cs="Times New Roman"/>
          <w:sz w:val="24"/>
          <w:szCs w:val="24"/>
        </w:rPr>
        <w:t>,</w:t>
      </w:r>
      <w:r w:rsidRPr="00AF15AF">
        <w:rPr>
          <w:rFonts w:ascii="Times New Roman" w:hAnsi="Times New Roman" w:cs="Times New Roman"/>
          <w:sz w:val="24"/>
          <w:szCs w:val="24"/>
        </w:rPr>
        <w:t xml:space="preserve"> son irreconciliables y diametralmente opuestos, manejan los mismos</w:t>
      </w:r>
      <w:r w:rsidR="00137036" w:rsidRPr="00AF15AF">
        <w:rPr>
          <w:rFonts w:ascii="Times New Roman" w:hAnsi="Times New Roman" w:cs="Times New Roman"/>
          <w:sz w:val="24"/>
          <w:szCs w:val="24"/>
        </w:rPr>
        <w:t xml:space="preserve"> </w:t>
      </w:r>
      <w:proofErr w:type="gramStart"/>
      <w:r w:rsidRPr="00AF15AF">
        <w:rPr>
          <w:rFonts w:ascii="Times New Roman" w:hAnsi="Times New Roman" w:cs="Times New Roman"/>
          <w:sz w:val="24"/>
          <w:szCs w:val="24"/>
        </w:rPr>
        <w:t>conceptos</w:t>
      </w:r>
      <w:proofErr w:type="gramEnd"/>
      <w:r w:rsidRPr="00AF15AF">
        <w:rPr>
          <w:rFonts w:ascii="Times New Roman" w:hAnsi="Times New Roman" w:cs="Times New Roman"/>
          <w:sz w:val="24"/>
          <w:szCs w:val="24"/>
        </w:rPr>
        <w:t xml:space="preserve"> pero con diferente significado</w:t>
      </w:r>
      <w:r w:rsidR="00137036" w:rsidRPr="00AF15AF">
        <w:rPr>
          <w:rFonts w:ascii="Times New Roman" w:hAnsi="Times New Roman" w:cs="Times New Roman"/>
          <w:sz w:val="24"/>
          <w:szCs w:val="24"/>
        </w:rPr>
        <w:t xml:space="preserve"> (</w:t>
      </w:r>
      <w:r w:rsidR="00DA2FAF" w:rsidRPr="00AF15AF">
        <w:rPr>
          <w:rFonts w:ascii="Times New Roman" w:hAnsi="Times New Roman" w:cs="Times New Roman"/>
          <w:sz w:val="24"/>
          <w:szCs w:val="24"/>
        </w:rPr>
        <w:t xml:space="preserve">La </w:t>
      </w:r>
      <w:r w:rsidR="00137036" w:rsidRPr="00AF15AF">
        <w:rPr>
          <w:rFonts w:ascii="Times New Roman" w:hAnsi="Times New Roman" w:cs="Times New Roman"/>
          <w:sz w:val="24"/>
          <w:szCs w:val="24"/>
        </w:rPr>
        <w:t xml:space="preserve">Vía Campesina, </w:t>
      </w:r>
      <w:r w:rsidR="00DA2FAF" w:rsidRPr="00AF15AF">
        <w:rPr>
          <w:rFonts w:ascii="Times New Roman" w:hAnsi="Times New Roman" w:cs="Times New Roman"/>
          <w:sz w:val="24"/>
          <w:szCs w:val="24"/>
        </w:rPr>
        <w:t>s. f.</w:t>
      </w:r>
      <w:r w:rsidR="00137036" w:rsidRPr="00AF15AF">
        <w:rPr>
          <w:rFonts w:ascii="Times New Roman" w:hAnsi="Times New Roman" w:cs="Times New Roman"/>
          <w:sz w:val="24"/>
          <w:szCs w:val="24"/>
        </w:rPr>
        <w:t>)</w:t>
      </w:r>
      <w:r w:rsidR="00DA2FAF" w:rsidRPr="00AF15AF">
        <w:rPr>
          <w:rFonts w:ascii="Times New Roman" w:hAnsi="Times New Roman" w:cs="Times New Roman"/>
          <w:sz w:val="24"/>
          <w:szCs w:val="24"/>
        </w:rPr>
        <w:t>.</w:t>
      </w:r>
    </w:p>
    <w:p w14:paraId="64787D59" w14:textId="701F0072" w:rsidR="00A438D2" w:rsidRPr="00AF15AF" w:rsidRDefault="00A438D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Por las políticas adoptadas en materia principalmente agraria, los países subdesarrollados o en vías de desarrollo difícilmente van a defender una soberanía alimentaria, porque para sus gobiernos es más barato importar que producir</w:t>
      </w:r>
      <w:r w:rsidR="00137036" w:rsidRPr="00AF15AF">
        <w:rPr>
          <w:rFonts w:ascii="Times New Roman" w:hAnsi="Times New Roman" w:cs="Times New Roman"/>
          <w:sz w:val="24"/>
          <w:szCs w:val="24"/>
        </w:rPr>
        <w:t xml:space="preserve"> </w:t>
      </w:r>
      <w:bookmarkStart w:id="2" w:name="_Hlk38968839"/>
      <w:r w:rsidR="00137036" w:rsidRPr="00AF15AF">
        <w:rPr>
          <w:rFonts w:ascii="Times New Roman" w:hAnsi="Times New Roman" w:cs="Times New Roman"/>
          <w:sz w:val="24"/>
          <w:szCs w:val="24"/>
        </w:rPr>
        <w:t>(Pérez, Hernández y Carmona, 2017</w:t>
      </w:r>
      <w:r w:rsidR="00306B14" w:rsidRPr="00AF15AF">
        <w:rPr>
          <w:rFonts w:ascii="Times New Roman" w:hAnsi="Times New Roman" w:cs="Times New Roman"/>
          <w:sz w:val="24"/>
          <w:szCs w:val="24"/>
        </w:rPr>
        <w:t>; Román y Hernández, 2010</w:t>
      </w:r>
      <w:r w:rsidR="00137036" w:rsidRPr="00AF15AF">
        <w:rPr>
          <w:rFonts w:ascii="Times New Roman" w:hAnsi="Times New Roman" w:cs="Times New Roman"/>
          <w:sz w:val="24"/>
          <w:szCs w:val="24"/>
        </w:rPr>
        <w:t>).</w:t>
      </w:r>
    </w:p>
    <w:bookmarkEnd w:id="2"/>
    <w:p w14:paraId="70EBAEDC" w14:textId="03891E77" w:rsidR="00A438D2" w:rsidRPr="00AF15AF" w:rsidRDefault="00A438D2" w:rsidP="00520EE3">
      <w:pPr>
        <w:spacing w:after="0" w:line="360" w:lineRule="auto"/>
        <w:ind w:firstLine="708"/>
        <w:jc w:val="both"/>
        <w:rPr>
          <w:rFonts w:ascii="Times New Roman" w:hAnsi="Times New Roman" w:cs="Times New Roman"/>
          <w:b/>
          <w:sz w:val="24"/>
          <w:szCs w:val="24"/>
        </w:rPr>
      </w:pPr>
      <w:r w:rsidRPr="00AF15AF">
        <w:rPr>
          <w:rFonts w:ascii="Times New Roman" w:hAnsi="Times New Roman" w:cs="Times New Roman"/>
          <w:sz w:val="24"/>
          <w:szCs w:val="24"/>
        </w:rPr>
        <w:t>En México</w:t>
      </w:r>
      <w:r w:rsidR="0092793B" w:rsidRPr="00AF15AF">
        <w:rPr>
          <w:rFonts w:ascii="Times New Roman" w:hAnsi="Times New Roman" w:cs="Times New Roman"/>
          <w:sz w:val="24"/>
          <w:szCs w:val="24"/>
        </w:rPr>
        <w:t>,</w:t>
      </w:r>
      <w:r w:rsidRPr="00AF15AF">
        <w:rPr>
          <w:rFonts w:ascii="Times New Roman" w:hAnsi="Times New Roman" w:cs="Times New Roman"/>
          <w:sz w:val="24"/>
          <w:szCs w:val="24"/>
        </w:rPr>
        <w:t xml:space="preserve"> la soberanía alimentaria no es una realidad, importamos aproximadamente 60</w:t>
      </w:r>
      <w:r w:rsidR="0092793B" w:rsidRPr="00AF15AF">
        <w:rPr>
          <w:rFonts w:ascii="Times New Roman" w:hAnsi="Times New Roman" w:cs="Times New Roman"/>
          <w:sz w:val="24"/>
          <w:szCs w:val="24"/>
        </w:rPr>
        <w:t> </w:t>
      </w:r>
      <w:r w:rsidRPr="00AF15AF">
        <w:rPr>
          <w:rFonts w:ascii="Times New Roman" w:hAnsi="Times New Roman" w:cs="Times New Roman"/>
          <w:sz w:val="24"/>
          <w:szCs w:val="24"/>
        </w:rPr>
        <w:t>% del total de los alimentos que consumimos</w:t>
      </w:r>
      <w:r w:rsidR="0092793B" w:rsidRPr="00AF15AF">
        <w:rPr>
          <w:rFonts w:ascii="Times New Roman" w:hAnsi="Times New Roman" w:cs="Times New Roman"/>
          <w:sz w:val="24"/>
          <w:szCs w:val="24"/>
        </w:rPr>
        <w:t>,</w:t>
      </w:r>
      <w:r w:rsidRPr="00AF15AF">
        <w:rPr>
          <w:rFonts w:ascii="Times New Roman" w:hAnsi="Times New Roman" w:cs="Times New Roman"/>
          <w:sz w:val="24"/>
          <w:szCs w:val="24"/>
        </w:rPr>
        <w:t xml:space="preserve"> lo que nos convierte en un país con dependencia alimentaria, además de la invasión de las cadenas trasnacionales productoras y distribuidoras de alimentos</w:t>
      </w:r>
      <w:r w:rsidR="0092793B" w:rsidRPr="00AF15AF">
        <w:rPr>
          <w:rFonts w:ascii="Times New Roman" w:hAnsi="Times New Roman" w:cs="Times New Roman"/>
          <w:sz w:val="24"/>
          <w:szCs w:val="24"/>
        </w:rPr>
        <w:t>,</w:t>
      </w:r>
      <w:r w:rsidRPr="00AF15AF">
        <w:rPr>
          <w:rFonts w:ascii="Times New Roman" w:hAnsi="Times New Roman" w:cs="Times New Roman"/>
          <w:sz w:val="24"/>
          <w:szCs w:val="24"/>
        </w:rPr>
        <w:t xml:space="preserve"> a las que se les suma la creciente implantación de industrias agroalimentarias. </w:t>
      </w:r>
      <w:bookmarkStart w:id="3" w:name="_Hlk38978540"/>
    </w:p>
    <w:bookmarkEnd w:id="3"/>
    <w:p w14:paraId="75449610" w14:textId="736F2F44" w:rsidR="00D04E68" w:rsidRPr="00AF15AF" w:rsidRDefault="00D04E6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El concepto de </w:t>
      </w:r>
      <w:r w:rsidRPr="00AF15AF">
        <w:rPr>
          <w:rFonts w:ascii="Times New Roman" w:hAnsi="Times New Roman" w:cs="Times New Roman"/>
          <w:i/>
          <w:iCs/>
          <w:sz w:val="24"/>
          <w:szCs w:val="24"/>
        </w:rPr>
        <w:t>soberanía alimentaria</w:t>
      </w:r>
      <w:r w:rsidRPr="00AF15AF">
        <w:rPr>
          <w:rFonts w:ascii="Times New Roman" w:hAnsi="Times New Roman" w:cs="Times New Roman"/>
          <w:sz w:val="24"/>
          <w:szCs w:val="24"/>
        </w:rPr>
        <w:t xml:space="preserve"> va más allá de la </w:t>
      </w:r>
      <w:r w:rsidR="0092793B" w:rsidRPr="00AF15AF">
        <w:rPr>
          <w:rFonts w:ascii="Times New Roman" w:hAnsi="Times New Roman" w:cs="Times New Roman"/>
          <w:sz w:val="24"/>
          <w:szCs w:val="24"/>
        </w:rPr>
        <w:t>seguridad alimentaria</w:t>
      </w:r>
      <w:r w:rsidRPr="00AF15AF">
        <w:rPr>
          <w:rFonts w:ascii="Times New Roman" w:hAnsi="Times New Roman" w:cs="Times New Roman"/>
          <w:sz w:val="24"/>
          <w:szCs w:val="24"/>
        </w:rPr>
        <w:t xml:space="preserve">, representa un nuevo ángulo de enfoque del problema mundial de la alimentación. Los elementos constitutivos de esta óptica conceptual de la problemática del hambre y la desnutrición, </w:t>
      </w:r>
      <w:proofErr w:type="gramStart"/>
      <w:r w:rsidRPr="00AF15AF">
        <w:rPr>
          <w:rFonts w:ascii="Times New Roman" w:hAnsi="Times New Roman" w:cs="Times New Roman"/>
          <w:sz w:val="24"/>
          <w:szCs w:val="24"/>
        </w:rPr>
        <w:t>sin lugar a dudas</w:t>
      </w:r>
      <w:proofErr w:type="gramEnd"/>
      <w:r w:rsidR="0092793B"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r w:rsidR="004B1DFF" w:rsidRPr="00AF15AF">
        <w:rPr>
          <w:rFonts w:ascii="Times New Roman" w:hAnsi="Times New Roman" w:cs="Times New Roman"/>
          <w:sz w:val="24"/>
          <w:szCs w:val="24"/>
        </w:rPr>
        <w:t>representan</w:t>
      </w:r>
      <w:r w:rsidRPr="00AF15AF">
        <w:rPr>
          <w:rFonts w:ascii="Times New Roman" w:hAnsi="Times New Roman" w:cs="Times New Roman"/>
          <w:sz w:val="24"/>
          <w:szCs w:val="24"/>
        </w:rPr>
        <w:t xml:space="preserve"> un nuevo paradigma en esta teorización. Pero más al</w:t>
      </w:r>
      <w:r w:rsidR="001D5144" w:rsidRPr="00AF15AF">
        <w:rPr>
          <w:rFonts w:ascii="Times New Roman" w:hAnsi="Times New Roman" w:cs="Times New Roman"/>
          <w:sz w:val="24"/>
          <w:szCs w:val="24"/>
        </w:rPr>
        <w:t>lá de la conceptualización, la soberanía a</w:t>
      </w:r>
      <w:r w:rsidRPr="00AF15AF">
        <w:rPr>
          <w:rFonts w:ascii="Times New Roman" w:hAnsi="Times New Roman" w:cs="Times New Roman"/>
          <w:sz w:val="24"/>
          <w:szCs w:val="24"/>
        </w:rPr>
        <w:t>limentaria representa o significa un reclamo a la</w:t>
      </w:r>
      <w:r w:rsidR="009B682E" w:rsidRPr="00AF15AF">
        <w:rPr>
          <w:rFonts w:ascii="Times New Roman" w:hAnsi="Times New Roman" w:cs="Times New Roman"/>
          <w:sz w:val="24"/>
          <w:szCs w:val="24"/>
        </w:rPr>
        <w:t xml:space="preserve"> humanización de quienes padece</w:t>
      </w:r>
      <w:r w:rsidRPr="00AF15AF">
        <w:rPr>
          <w:rFonts w:ascii="Times New Roman" w:hAnsi="Times New Roman" w:cs="Times New Roman"/>
          <w:sz w:val="24"/>
          <w:szCs w:val="24"/>
        </w:rPr>
        <w:t>n hambre o desnutrición</w:t>
      </w:r>
      <w:r w:rsidR="00023AC4" w:rsidRPr="00AF15AF">
        <w:rPr>
          <w:rFonts w:ascii="Times New Roman" w:hAnsi="Times New Roman" w:cs="Times New Roman"/>
          <w:sz w:val="24"/>
          <w:szCs w:val="24"/>
        </w:rPr>
        <w:t xml:space="preserve">: </w:t>
      </w:r>
      <w:r w:rsidRPr="00AF15AF">
        <w:rPr>
          <w:rFonts w:ascii="Times New Roman" w:hAnsi="Times New Roman" w:cs="Times New Roman"/>
          <w:sz w:val="24"/>
          <w:szCs w:val="24"/>
        </w:rPr>
        <w:t xml:space="preserve">es la exigencia de más de 800 millones de </w:t>
      </w:r>
      <w:r w:rsidR="009B682E" w:rsidRPr="00AF15AF">
        <w:rPr>
          <w:rFonts w:ascii="Times New Roman" w:hAnsi="Times New Roman" w:cs="Times New Roman"/>
          <w:sz w:val="24"/>
          <w:szCs w:val="24"/>
        </w:rPr>
        <w:t>seres humanos en el mundo para que se les considere como sujetos activos en la solución de esta problemática</w:t>
      </w:r>
      <w:r w:rsidR="00F220FB" w:rsidRPr="00AF15AF">
        <w:rPr>
          <w:rFonts w:ascii="Times New Roman" w:hAnsi="Times New Roman" w:cs="Times New Roman"/>
          <w:sz w:val="24"/>
          <w:szCs w:val="24"/>
        </w:rPr>
        <w:t xml:space="preserve"> (</w:t>
      </w:r>
      <w:r w:rsidR="00AB61F8" w:rsidRPr="00AF15AF">
        <w:rPr>
          <w:rFonts w:ascii="Times New Roman" w:hAnsi="Times New Roman" w:cs="Times New Roman"/>
          <w:sz w:val="24"/>
          <w:szCs w:val="24"/>
        </w:rPr>
        <w:t>FAO, Fondo Internacional de Desarrollo Agrícola [FIDA], Fondo de las Naciones Unidas para la Infancia [Unicef], Programa Mundial de Alimentos [PMA] y Organización Mundial de la Salud [OMS]</w:t>
      </w:r>
      <w:r w:rsidR="00F220FB" w:rsidRPr="00AF15AF">
        <w:rPr>
          <w:rFonts w:ascii="Times New Roman" w:hAnsi="Times New Roman" w:cs="Times New Roman"/>
          <w:sz w:val="24"/>
          <w:szCs w:val="24"/>
        </w:rPr>
        <w:t>, 2018)</w:t>
      </w:r>
      <w:r w:rsidR="009B682E" w:rsidRPr="00AF15AF">
        <w:rPr>
          <w:rFonts w:ascii="Times New Roman" w:hAnsi="Times New Roman" w:cs="Times New Roman"/>
          <w:sz w:val="24"/>
          <w:szCs w:val="24"/>
        </w:rPr>
        <w:t xml:space="preserve">. </w:t>
      </w:r>
      <w:r w:rsidRPr="00AF15AF">
        <w:rPr>
          <w:rFonts w:ascii="Times New Roman" w:hAnsi="Times New Roman" w:cs="Times New Roman"/>
          <w:sz w:val="24"/>
          <w:szCs w:val="24"/>
        </w:rPr>
        <w:t>Este modelo de anál</w:t>
      </w:r>
      <w:r w:rsidR="009B682E" w:rsidRPr="00AF15AF">
        <w:rPr>
          <w:rFonts w:ascii="Times New Roman" w:hAnsi="Times New Roman" w:cs="Times New Roman"/>
          <w:sz w:val="24"/>
          <w:szCs w:val="24"/>
        </w:rPr>
        <w:t>isis de una de las situaciones negativas</w:t>
      </w:r>
      <w:r w:rsidRPr="00AF15AF">
        <w:rPr>
          <w:rFonts w:ascii="Times New Roman" w:hAnsi="Times New Roman" w:cs="Times New Roman"/>
          <w:sz w:val="24"/>
          <w:szCs w:val="24"/>
        </w:rPr>
        <w:t xml:space="preserve"> más agudas y lacerantes de la humanidad elimina de tajo la </w:t>
      </w:r>
      <w:r w:rsidRPr="00AF15AF">
        <w:rPr>
          <w:rFonts w:ascii="Times New Roman" w:hAnsi="Times New Roman" w:cs="Times New Roman"/>
          <w:sz w:val="24"/>
          <w:szCs w:val="24"/>
        </w:rPr>
        <w:lastRenderedPageBreak/>
        <w:t xml:space="preserve">consideración como objetos a quienes la padecen; la </w:t>
      </w:r>
      <w:proofErr w:type="gramStart"/>
      <w:r w:rsidRPr="00AF15AF">
        <w:rPr>
          <w:rFonts w:ascii="Times New Roman" w:hAnsi="Times New Roman" w:cs="Times New Roman"/>
          <w:sz w:val="24"/>
          <w:szCs w:val="24"/>
        </w:rPr>
        <w:t>participación activa</w:t>
      </w:r>
      <w:proofErr w:type="gramEnd"/>
      <w:r w:rsidRPr="00AF15AF">
        <w:rPr>
          <w:rFonts w:ascii="Times New Roman" w:hAnsi="Times New Roman" w:cs="Times New Roman"/>
          <w:sz w:val="24"/>
          <w:szCs w:val="24"/>
        </w:rPr>
        <w:t xml:space="preserve"> y definitiva de quienes </w:t>
      </w:r>
      <w:r w:rsidR="009B682E" w:rsidRPr="00AF15AF">
        <w:rPr>
          <w:rFonts w:ascii="Times New Roman" w:hAnsi="Times New Roman" w:cs="Times New Roman"/>
          <w:sz w:val="24"/>
          <w:szCs w:val="24"/>
        </w:rPr>
        <w:t>están inmersos en esta vivencia</w:t>
      </w:r>
      <w:r w:rsidRPr="00AF15AF">
        <w:rPr>
          <w:rFonts w:ascii="Times New Roman" w:hAnsi="Times New Roman" w:cs="Times New Roman"/>
          <w:sz w:val="24"/>
          <w:szCs w:val="24"/>
        </w:rPr>
        <w:t xml:space="preserve"> es necesaria para su solución.</w:t>
      </w:r>
    </w:p>
    <w:p w14:paraId="633DCB83" w14:textId="2FE6BE7B" w:rsidR="00D04E68" w:rsidRPr="00AF15AF" w:rsidRDefault="00D04E6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Este nuevo modelo exige, ante todo, un contenido fresco en las definiciones de las políticas públicas en materia de alimentación, de otra manera los hambrientos seguirán siendo </w:t>
      </w:r>
      <w:r w:rsidR="00FF3333" w:rsidRPr="00AF15AF">
        <w:rPr>
          <w:rFonts w:ascii="Times New Roman" w:hAnsi="Times New Roman" w:cs="Times New Roman"/>
          <w:sz w:val="24"/>
          <w:szCs w:val="24"/>
        </w:rPr>
        <w:t xml:space="preserve">solo </w:t>
      </w:r>
      <w:r w:rsidRPr="00AF15AF">
        <w:rPr>
          <w:rFonts w:ascii="Times New Roman" w:hAnsi="Times New Roman" w:cs="Times New Roman"/>
          <w:sz w:val="24"/>
          <w:szCs w:val="24"/>
        </w:rPr>
        <w:t>estadísticas, números cuyo objetivo</w:t>
      </w:r>
      <w:r w:rsidR="00CA6D6B" w:rsidRPr="00AF15AF">
        <w:rPr>
          <w:rFonts w:ascii="Times New Roman" w:hAnsi="Times New Roman" w:cs="Times New Roman"/>
          <w:sz w:val="24"/>
          <w:szCs w:val="24"/>
        </w:rPr>
        <w:t xml:space="preserve"> es disminuir sin importar</w:t>
      </w:r>
      <w:r w:rsidR="00FF3333" w:rsidRPr="00AF15AF">
        <w:rPr>
          <w:rFonts w:ascii="Times New Roman" w:hAnsi="Times New Roman" w:cs="Times New Roman"/>
          <w:sz w:val="24"/>
          <w:szCs w:val="24"/>
        </w:rPr>
        <w:t xml:space="preserve"> el</w:t>
      </w:r>
      <w:r w:rsidR="00CA6D6B" w:rsidRPr="00AF15AF">
        <w:rPr>
          <w:rFonts w:ascii="Times New Roman" w:hAnsi="Times New Roman" w:cs="Times New Roman"/>
          <w:sz w:val="24"/>
          <w:szCs w:val="24"/>
        </w:rPr>
        <w:t xml:space="preserve"> c</w:t>
      </w:r>
      <w:r w:rsidR="00FF3333" w:rsidRPr="00AF15AF">
        <w:rPr>
          <w:rFonts w:ascii="Times New Roman" w:hAnsi="Times New Roman" w:cs="Times New Roman"/>
          <w:sz w:val="24"/>
          <w:szCs w:val="24"/>
        </w:rPr>
        <w:t>ó</w:t>
      </w:r>
      <w:r w:rsidR="00CA6D6B" w:rsidRPr="00AF15AF">
        <w:rPr>
          <w:rFonts w:ascii="Times New Roman" w:hAnsi="Times New Roman" w:cs="Times New Roman"/>
          <w:sz w:val="24"/>
          <w:szCs w:val="24"/>
        </w:rPr>
        <w:t>mo</w:t>
      </w:r>
      <w:r w:rsidRPr="00AF15AF">
        <w:rPr>
          <w:rFonts w:ascii="Times New Roman" w:hAnsi="Times New Roman" w:cs="Times New Roman"/>
          <w:sz w:val="24"/>
          <w:szCs w:val="24"/>
        </w:rPr>
        <w:t xml:space="preserve"> </w:t>
      </w:r>
      <w:r w:rsidR="0070550C" w:rsidRPr="00AF15AF">
        <w:rPr>
          <w:rFonts w:ascii="Times New Roman" w:hAnsi="Times New Roman" w:cs="Times New Roman"/>
          <w:sz w:val="24"/>
          <w:szCs w:val="24"/>
        </w:rPr>
        <w:t>(García</w:t>
      </w:r>
      <w:r w:rsidR="00CA6D6B" w:rsidRPr="00AF15AF">
        <w:rPr>
          <w:rFonts w:ascii="Times New Roman" w:hAnsi="Times New Roman" w:cs="Times New Roman"/>
          <w:sz w:val="24"/>
          <w:szCs w:val="24"/>
        </w:rPr>
        <w:t xml:space="preserve">, </w:t>
      </w:r>
      <w:r w:rsidRPr="00AF15AF">
        <w:rPr>
          <w:rFonts w:ascii="Times New Roman" w:hAnsi="Times New Roman" w:cs="Times New Roman"/>
          <w:sz w:val="24"/>
          <w:szCs w:val="24"/>
        </w:rPr>
        <w:t>2003).</w:t>
      </w:r>
    </w:p>
    <w:p w14:paraId="54B5496A" w14:textId="53517455" w:rsidR="002164E0" w:rsidRPr="00AF15AF" w:rsidRDefault="00D04E6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Analizar con seriedad las implicaciones que conlleva el va</w:t>
      </w:r>
      <w:r w:rsidR="001D5144" w:rsidRPr="00AF15AF">
        <w:rPr>
          <w:rFonts w:ascii="Times New Roman" w:hAnsi="Times New Roman" w:cs="Times New Roman"/>
          <w:sz w:val="24"/>
          <w:szCs w:val="24"/>
        </w:rPr>
        <w:t>lor semántico de la soberanía a</w:t>
      </w:r>
      <w:r w:rsidRPr="00AF15AF">
        <w:rPr>
          <w:rFonts w:ascii="Times New Roman" w:hAnsi="Times New Roman" w:cs="Times New Roman"/>
          <w:sz w:val="24"/>
          <w:szCs w:val="24"/>
        </w:rPr>
        <w:t xml:space="preserve">limentaria </w:t>
      </w:r>
      <w:r w:rsidR="004B14F8" w:rsidRPr="00AF15AF">
        <w:rPr>
          <w:rFonts w:ascii="Times New Roman" w:hAnsi="Times New Roman" w:cs="Times New Roman"/>
          <w:sz w:val="24"/>
          <w:szCs w:val="24"/>
        </w:rPr>
        <w:t xml:space="preserve">es, entre otras cosas, descubrir el enlace entre </w:t>
      </w:r>
      <w:r w:rsidR="004C0A25" w:rsidRPr="00AF15AF">
        <w:rPr>
          <w:rFonts w:ascii="Times New Roman" w:hAnsi="Times New Roman" w:cs="Times New Roman"/>
          <w:sz w:val="24"/>
          <w:szCs w:val="24"/>
        </w:rPr>
        <w:t>una situación ponderable y toda una carga axiológica que arrastra la conciencia colectiva, de un pueblo, su cultura y su historia de elementos de identidad.</w:t>
      </w:r>
      <w:r w:rsidR="005B67D6" w:rsidRPr="00AF15AF">
        <w:rPr>
          <w:rFonts w:ascii="Times New Roman" w:hAnsi="Times New Roman" w:cs="Times New Roman"/>
          <w:sz w:val="24"/>
          <w:szCs w:val="24"/>
        </w:rPr>
        <w:t xml:space="preserve"> El element</w:t>
      </w:r>
      <w:r w:rsidR="009B682E" w:rsidRPr="00AF15AF">
        <w:rPr>
          <w:rFonts w:ascii="Times New Roman" w:hAnsi="Times New Roman" w:cs="Times New Roman"/>
          <w:sz w:val="24"/>
          <w:szCs w:val="24"/>
        </w:rPr>
        <w:t>o</w:t>
      </w:r>
      <w:r w:rsidR="005B67D6" w:rsidRPr="00AF15AF">
        <w:rPr>
          <w:rFonts w:ascii="Times New Roman" w:hAnsi="Times New Roman" w:cs="Times New Roman"/>
          <w:sz w:val="24"/>
          <w:szCs w:val="24"/>
        </w:rPr>
        <w:t xml:space="preserve"> cultural manifestado en sus costumbres y tradiciones culinarias, así como sus hábitos alimenticios interpretados como un enlace de interacción entre la producción agrícola y las características geofísicas regionales</w:t>
      </w:r>
      <w:r w:rsidR="00772C21" w:rsidRPr="00AF15AF">
        <w:rPr>
          <w:rFonts w:ascii="Times New Roman" w:hAnsi="Times New Roman" w:cs="Times New Roman"/>
          <w:sz w:val="24"/>
          <w:szCs w:val="24"/>
        </w:rPr>
        <w:t>,</w:t>
      </w:r>
      <w:r w:rsidR="005B67D6" w:rsidRPr="00AF15AF">
        <w:rPr>
          <w:rFonts w:ascii="Times New Roman" w:hAnsi="Times New Roman" w:cs="Times New Roman"/>
          <w:sz w:val="24"/>
          <w:szCs w:val="24"/>
        </w:rPr>
        <w:t xml:space="preserve"> exigen un respeto irrestricto de quienes son responsables de las políticas públicas agropecuarias, un respeto que debe traducirse en la convicción de que </w:t>
      </w:r>
      <w:r w:rsidR="00D910E6" w:rsidRPr="00AF15AF">
        <w:rPr>
          <w:rFonts w:ascii="Times New Roman" w:hAnsi="Times New Roman" w:cs="Times New Roman"/>
          <w:sz w:val="24"/>
          <w:szCs w:val="24"/>
        </w:rPr>
        <w:t xml:space="preserve">solo </w:t>
      </w:r>
      <w:r w:rsidR="005B67D6" w:rsidRPr="00AF15AF">
        <w:rPr>
          <w:rFonts w:ascii="Times New Roman" w:hAnsi="Times New Roman" w:cs="Times New Roman"/>
          <w:sz w:val="24"/>
          <w:szCs w:val="24"/>
        </w:rPr>
        <w:t xml:space="preserve">es posible </w:t>
      </w:r>
      <w:r w:rsidR="0070550C" w:rsidRPr="00AF15AF">
        <w:rPr>
          <w:rFonts w:ascii="Times New Roman" w:hAnsi="Times New Roman" w:cs="Times New Roman"/>
          <w:sz w:val="24"/>
          <w:szCs w:val="24"/>
        </w:rPr>
        <w:t>la obtención de la s</w:t>
      </w:r>
      <w:r w:rsidR="001D5144" w:rsidRPr="00AF15AF">
        <w:rPr>
          <w:rFonts w:ascii="Times New Roman" w:hAnsi="Times New Roman" w:cs="Times New Roman"/>
          <w:sz w:val="24"/>
          <w:szCs w:val="24"/>
        </w:rPr>
        <w:t>eguridad y soberanía a</w:t>
      </w:r>
      <w:r w:rsidR="005B67D6" w:rsidRPr="00AF15AF">
        <w:rPr>
          <w:rFonts w:ascii="Times New Roman" w:hAnsi="Times New Roman" w:cs="Times New Roman"/>
          <w:sz w:val="24"/>
          <w:szCs w:val="24"/>
        </w:rPr>
        <w:t xml:space="preserve">limentaria </w:t>
      </w:r>
      <w:r w:rsidR="002164E0" w:rsidRPr="00AF15AF">
        <w:rPr>
          <w:rFonts w:ascii="Times New Roman" w:hAnsi="Times New Roman" w:cs="Times New Roman"/>
          <w:sz w:val="24"/>
          <w:szCs w:val="24"/>
        </w:rPr>
        <w:t>en la medida en la que los pueblos de las áreas rurales tengan acceso a tierra productiva, a semillas y herramientas apropiadas y a recibir precios justos por sus cosechas que les permita</w:t>
      </w:r>
      <w:r w:rsidR="00677BCA" w:rsidRPr="00AF15AF">
        <w:rPr>
          <w:rFonts w:ascii="Times New Roman" w:hAnsi="Times New Roman" w:cs="Times New Roman"/>
          <w:sz w:val="24"/>
          <w:szCs w:val="24"/>
        </w:rPr>
        <w:t>n</w:t>
      </w:r>
      <w:r w:rsidR="002164E0" w:rsidRPr="00AF15AF">
        <w:rPr>
          <w:rFonts w:ascii="Times New Roman" w:hAnsi="Times New Roman" w:cs="Times New Roman"/>
          <w:sz w:val="24"/>
          <w:szCs w:val="24"/>
        </w:rPr>
        <w:t xml:space="preserve"> gozar de una vida digna</w:t>
      </w:r>
      <w:r w:rsidR="008E02DF" w:rsidRPr="00AF15AF">
        <w:rPr>
          <w:rFonts w:ascii="Times New Roman" w:hAnsi="Times New Roman" w:cs="Times New Roman"/>
          <w:sz w:val="24"/>
          <w:szCs w:val="24"/>
        </w:rPr>
        <w:t xml:space="preserve"> (Carmona, Paredes y Pérez, 2017).</w:t>
      </w:r>
    </w:p>
    <w:p w14:paraId="49CE45C4" w14:textId="06B47A0A" w:rsidR="00D04E68" w:rsidRPr="00AF15AF" w:rsidRDefault="002164E0"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Priorizar la </w:t>
      </w:r>
      <w:r w:rsidR="000F759C" w:rsidRPr="00AF15AF">
        <w:rPr>
          <w:rFonts w:ascii="Times New Roman" w:hAnsi="Times New Roman" w:cs="Times New Roman"/>
          <w:sz w:val="24"/>
          <w:szCs w:val="24"/>
        </w:rPr>
        <w:t xml:space="preserve">seguridad alimentaria </w:t>
      </w:r>
      <w:r w:rsidRPr="00AF15AF">
        <w:rPr>
          <w:rFonts w:ascii="Times New Roman" w:hAnsi="Times New Roman" w:cs="Times New Roman"/>
          <w:sz w:val="24"/>
          <w:szCs w:val="24"/>
        </w:rPr>
        <w:t>e</w:t>
      </w:r>
      <w:r w:rsidR="00765505" w:rsidRPr="00AF15AF">
        <w:rPr>
          <w:rFonts w:ascii="Times New Roman" w:hAnsi="Times New Roman" w:cs="Times New Roman"/>
          <w:sz w:val="24"/>
          <w:szCs w:val="24"/>
        </w:rPr>
        <w:t>n</w:t>
      </w:r>
      <w:r w:rsidRPr="00AF15AF">
        <w:rPr>
          <w:rFonts w:ascii="Times New Roman" w:hAnsi="Times New Roman" w:cs="Times New Roman"/>
          <w:sz w:val="24"/>
          <w:szCs w:val="24"/>
        </w:rPr>
        <w:t xml:space="preserve"> un elemento constitutivo de cantidad de tal manera que esto signifique relegar o ignorar los hábitos alimenticios de la población es condenar a </w:t>
      </w:r>
      <w:r w:rsidR="00F257BC" w:rsidRPr="00AF15AF">
        <w:rPr>
          <w:rFonts w:ascii="Times New Roman" w:hAnsi="Times New Roman" w:cs="Times New Roman"/>
          <w:sz w:val="24"/>
          <w:szCs w:val="24"/>
        </w:rPr>
        <w:t>esta</w:t>
      </w:r>
      <w:r w:rsidRPr="00AF15AF">
        <w:rPr>
          <w:rFonts w:ascii="Times New Roman" w:hAnsi="Times New Roman" w:cs="Times New Roman"/>
          <w:sz w:val="24"/>
          <w:szCs w:val="24"/>
        </w:rPr>
        <w:t xml:space="preserve"> a sufrir consecuencias no </w:t>
      </w:r>
      <w:r w:rsidR="00F257BC" w:rsidRPr="00AF15AF">
        <w:rPr>
          <w:rFonts w:ascii="Times New Roman" w:hAnsi="Times New Roman" w:cs="Times New Roman"/>
          <w:sz w:val="24"/>
          <w:szCs w:val="24"/>
        </w:rPr>
        <w:t xml:space="preserve">solo </w:t>
      </w:r>
      <w:r w:rsidRPr="00AF15AF">
        <w:rPr>
          <w:rFonts w:ascii="Times New Roman" w:hAnsi="Times New Roman" w:cs="Times New Roman"/>
          <w:sz w:val="24"/>
          <w:szCs w:val="24"/>
        </w:rPr>
        <w:t>socioculturales</w:t>
      </w:r>
      <w:r w:rsidR="00F257BC" w:rsidRPr="00AF15AF">
        <w:rPr>
          <w:rFonts w:ascii="Times New Roman" w:hAnsi="Times New Roman" w:cs="Times New Roman"/>
          <w:sz w:val="24"/>
          <w:szCs w:val="24"/>
        </w:rPr>
        <w:t>,</w:t>
      </w:r>
      <w:r w:rsidRPr="00AF15AF">
        <w:rPr>
          <w:rFonts w:ascii="Times New Roman" w:hAnsi="Times New Roman" w:cs="Times New Roman"/>
          <w:sz w:val="24"/>
          <w:szCs w:val="24"/>
        </w:rPr>
        <w:t xml:space="preserve"> sino incluso de orden de salud pública</w:t>
      </w:r>
      <w:r w:rsidR="008E02DF" w:rsidRPr="00AF15AF">
        <w:rPr>
          <w:rFonts w:ascii="Times New Roman" w:hAnsi="Times New Roman" w:cs="Times New Roman"/>
          <w:sz w:val="24"/>
          <w:szCs w:val="24"/>
        </w:rPr>
        <w:t xml:space="preserve"> </w:t>
      </w:r>
      <w:bookmarkStart w:id="4" w:name="_Hlk38970983"/>
      <w:r w:rsidR="008E02DF" w:rsidRPr="00AF15AF">
        <w:rPr>
          <w:rFonts w:ascii="Times New Roman" w:hAnsi="Times New Roman" w:cs="Times New Roman"/>
          <w:sz w:val="24"/>
          <w:szCs w:val="24"/>
        </w:rPr>
        <w:t xml:space="preserve">(Carmona </w:t>
      </w:r>
      <w:r w:rsidR="008E02DF" w:rsidRPr="00AF15AF">
        <w:rPr>
          <w:rFonts w:ascii="Times New Roman" w:hAnsi="Times New Roman" w:cs="Times New Roman"/>
          <w:i/>
          <w:iCs/>
          <w:sz w:val="24"/>
          <w:szCs w:val="24"/>
        </w:rPr>
        <w:t>et al</w:t>
      </w:r>
      <w:r w:rsidR="008E02DF" w:rsidRPr="00AF15AF">
        <w:rPr>
          <w:rFonts w:ascii="Times New Roman" w:hAnsi="Times New Roman" w:cs="Times New Roman"/>
          <w:sz w:val="24"/>
          <w:szCs w:val="24"/>
        </w:rPr>
        <w:t>., 2017).</w:t>
      </w:r>
      <w:bookmarkEnd w:id="4"/>
    </w:p>
    <w:p w14:paraId="09575D61" w14:textId="2C7D45A1" w:rsidR="002164E0" w:rsidRPr="00AF15AF" w:rsidRDefault="002164E0"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Los efectos de equivocadas po</w:t>
      </w:r>
      <w:r w:rsidR="001D5144" w:rsidRPr="00AF15AF">
        <w:rPr>
          <w:rFonts w:ascii="Times New Roman" w:hAnsi="Times New Roman" w:cs="Times New Roman"/>
          <w:sz w:val="24"/>
          <w:szCs w:val="24"/>
        </w:rPr>
        <w:t>líticas públicas en materia de soberanía a</w:t>
      </w:r>
      <w:r w:rsidRPr="00AF15AF">
        <w:rPr>
          <w:rFonts w:ascii="Times New Roman" w:hAnsi="Times New Roman" w:cs="Times New Roman"/>
          <w:sz w:val="24"/>
          <w:szCs w:val="24"/>
        </w:rPr>
        <w:t>limentaria tarde o temprano laceran a la población y se convierten en un problema más que requiere</w:t>
      </w:r>
      <w:r w:rsidR="00224B7C" w:rsidRPr="00AF15AF">
        <w:rPr>
          <w:rFonts w:ascii="Times New Roman" w:hAnsi="Times New Roman" w:cs="Times New Roman"/>
          <w:sz w:val="24"/>
          <w:szCs w:val="24"/>
        </w:rPr>
        <w:t xml:space="preserve"> de</w:t>
      </w:r>
      <w:r w:rsidRPr="00AF15AF">
        <w:rPr>
          <w:rFonts w:ascii="Times New Roman" w:hAnsi="Times New Roman" w:cs="Times New Roman"/>
          <w:sz w:val="24"/>
          <w:szCs w:val="24"/>
        </w:rPr>
        <w:t xml:space="preserve"> programas importantes y urgentes que bien pudieron haberse prevenido. Nuestro país actualmente ostenta un desh</w:t>
      </w:r>
      <w:r w:rsidR="00FB613D" w:rsidRPr="00AF15AF">
        <w:rPr>
          <w:rFonts w:ascii="Times New Roman" w:hAnsi="Times New Roman" w:cs="Times New Roman"/>
          <w:sz w:val="24"/>
          <w:szCs w:val="24"/>
        </w:rPr>
        <w:t>onr</w:t>
      </w:r>
      <w:r w:rsidRPr="00AF15AF">
        <w:rPr>
          <w:rFonts w:ascii="Times New Roman" w:hAnsi="Times New Roman" w:cs="Times New Roman"/>
          <w:sz w:val="24"/>
          <w:szCs w:val="24"/>
        </w:rPr>
        <w:t>oso primer lugar en obesidad</w:t>
      </w:r>
      <w:r w:rsidR="00765505" w:rsidRPr="00AF15AF">
        <w:rPr>
          <w:rFonts w:ascii="Times New Roman" w:hAnsi="Times New Roman" w:cs="Times New Roman"/>
          <w:sz w:val="24"/>
          <w:szCs w:val="24"/>
        </w:rPr>
        <w:t xml:space="preserve"> (</w:t>
      </w:r>
      <w:r w:rsidR="00F01614" w:rsidRPr="00AF15AF">
        <w:rPr>
          <w:rFonts w:ascii="Times New Roman" w:hAnsi="Times New Roman" w:cs="Times New Roman"/>
          <w:sz w:val="24"/>
          <w:szCs w:val="24"/>
        </w:rPr>
        <w:t>Instituto de Seguridad y Servicios Sociales de los Trabajadores del Estado [</w:t>
      </w:r>
      <w:proofErr w:type="spellStart"/>
      <w:r w:rsidR="00F01614" w:rsidRPr="00AF15AF">
        <w:rPr>
          <w:rFonts w:ascii="Times New Roman" w:hAnsi="Times New Roman" w:cs="Times New Roman"/>
          <w:sz w:val="24"/>
          <w:szCs w:val="24"/>
        </w:rPr>
        <w:t>Issste</w:t>
      </w:r>
      <w:proofErr w:type="spellEnd"/>
      <w:r w:rsidR="00F01614" w:rsidRPr="00AF15AF">
        <w:rPr>
          <w:rFonts w:ascii="Times New Roman" w:hAnsi="Times New Roman" w:cs="Times New Roman"/>
          <w:sz w:val="24"/>
          <w:szCs w:val="24"/>
        </w:rPr>
        <w:t>], 3 de abril de 2019</w:t>
      </w:r>
      <w:r w:rsidR="00224B7C" w:rsidRPr="00AF15AF">
        <w:rPr>
          <w:rFonts w:ascii="Times New Roman" w:hAnsi="Times New Roman" w:cs="Times New Roman"/>
          <w:sz w:val="24"/>
          <w:szCs w:val="24"/>
        </w:rPr>
        <w:t xml:space="preserve">). Esta </w:t>
      </w:r>
      <w:r w:rsidRPr="00AF15AF">
        <w:rPr>
          <w:rFonts w:ascii="Times New Roman" w:hAnsi="Times New Roman" w:cs="Times New Roman"/>
          <w:sz w:val="24"/>
          <w:szCs w:val="24"/>
        </w:rPr>
        <w:t>circunstancia es un claro ejemplo de que en materia de alimentación algo no está funcionando bien. Para quienes pregonan que en su entor</w:t>
      </w:r>
      <w:r w:rsidR="0070550C" w:rsidRPr="00AF15AF">
        <w:rPr>
          <w:rFonts w:ascii="Times New Roman" w:hAnsi="Times New Roman" w:cs="Times New Roman"/>
          <w:sz w:val="24"/>
          <w:szCs w:val="24"/>
        </w:rPr>
        <w:t>no no existe el problema de la seguridad a</w:t>
      </w:r>
      <w:r w:rsidRPr="00AF15AF">
        <w:rPr>
          <w:rFonts w:ascii="Times New Roman" w:hAnsi="Times New Roman" w:cs="Times New Roman"/>
          <w:sz w:val="24"/>
          <w:szCs w:val="24"/>
        </w:rPr>
        <w:t xml:space="preserve">limentaria porque todos tienen </w:t>
      </w:r>
      <w:r w:rsidR="00E339D5" w:rsidRPr="00AF15AF">
        <w:rPr>
          <w:rFonts w:ascii="Times New Roman" w:hAnsi="Times New Roman" w:cs="Times New Roman"/>
          <w:sz w:val="24"/>
          <w:szCs w:val="24"/>
        </w:rPr>
        <w:t xml:space="preserve">alimentos </w:t>
      </w:r>
      <w:r w:rsidRPr="00AF15AF">
        <w:rPr>
          <w:rFonts w:ascii="Times New Roman" w:hAnsi="Times New Roman" w:cs="Times New Roman"/>
          <w:sz w:val="24"/>
          <w:szCs w:val="24"/>
        </w:rPr>
        <w:t>suficiente</w:t>
      </w:r>
      <w:r w:rsidR="00E339D5" w:rsidRPr="00AF15AF">
        <w:rPr>
          <w:rFonts w:ascii="Times New Roman" w:hAnsi="Times New Roman" w:cs="Times New Roman"/>
          <w:sz w:val="24"/>
          <w:szCs w:val="24"/>
        </w:rPr>
        <w:t>s</w:t>
      </w:r>
      <w:r w:rsidR="005549C9" w:rsidRPr="00AF15AF">
        <w:rPr>
          <w:rFonts w:ascii="Times New Roman" w:hAnsi="Times New Roman" w:cs="Times New Roman"/>
          <w:sz w:val="24"/>
          <w:szCs w:val="24"/>
        </w:rPr>
        <w:t>,</w:t>
      </w:r>
      <w:r w:rsidRPr="00AF15AF">
        <w:rPr>
          <w:rFonts w:ascii="Times New Roman" w:hAnsi="Times New Roman" w:cs="Times New Roman"/>
          <w:sz w:val="24"/>
          <w:szCs w:val="24"/>
        </w:rPr>
        <w:t xml:space="preserve"> habría que indagar acerca de la calidad, pr</w:t>
      </w:r>
      <w:r w:rsidR="009B682E" w:rsidRPr="00AF15AF">
        <w:rPr>
          <w:rFonts w:ascii="Times New Roman" w:hAnsi="Times New Roman" w:cs="Times New Roman"/>
          <w:sz w:val="24"/>
          <w:szCs w:val="24"/>
        </w:rPr>
        <w:t>ocedencia e inocuidad</w:t>
      </w:r>
      <w:r w:rsidRPr="00AF15AF">
        <w:rPr>
          <w:rFonts w:ascii="Times New Roman" w:hAnsi="Times New Roman" w:cs="Times New Roman"/>
          <w:sz w:val="24"/>
          <w:szCs w:val="24"/>
        </w:rPr>
        <w:t xml:space="preserve"> de </w:t>
      </w:r>
      <w:r w:rsidR="00E339D5" w:rsidRPr="00AF15AF">
        <w:rPr>
          <w:rFonts w:ascii="Times New Roman" w:hAnsi="Times New Roman" w:cs="Times New Roman"/>
          <w:sz w:val="24"/>
          <w:szCs w:val="24"/>
        </w:rPr>
        <w:t>estos</w:t>
      </w:r>
      <w:r w:rsidRPr="00AF15AF">
        <w:rPr>
          <w:rFonts w:ascii="Times New Roman" w:hAnsi="Times New Roman" w:cs="Times New Roman"/>
          <w:sz w:val="24"/>
          <w:szCs w:val="24"/>
        </w:rPr>
        <w:t>, porque el descuido de factores de este tipo son los que nos han llevado a sufrir un problema de salud cuyas dimensiones no han sido</w:t>
      </w:r>
      <w:r w:rsidR="009B682E" w:rsidRPr="00AF15AF">
        <w:rPr>
          <w:rFonts w:ascii="Times New Roman" w:hAnsi="Times New Roman" w:cs="Times New Roman"/>
          <w:sz w:val="24"/>
          <w:szCs w:val="24"/>
        </w:rPr>
        <w:t xml:space="preserve"> suficientemente concientizadas ni cuantificadas en términos cualitativos</w:t>
      </w:r>
      <w:r w:rsidR="007E0AD8" w:rsidRPr="00AF15AF">
        <w:rPr>
          <w:rFonts w:ascii="Times New Roman" w:hAnsi="Times New Roman" w:cs="Times New Roman"/>
          <w:sz w:val="24"/>
          <w:szCs w:val="24"/>
        </w:rPr>
        <w:t xml:space="preserve"> </w:t>
      </w:r>
      <w:bookmarkStart w:id="5" w:name="_Hlk38971784"/>
      <w:r w:rsidR="007E0AD8" w:rsidRPr="00AF15AF">
        <w:rPr>
          <w:rFonts w:ascii="Times New Roman" w:hAnsi="Times New Roman" w:cs="Times New Roman"/>
          <w:sz w:val="24"/>
          <w:szCs w:val="24"/>
        </w:rPr>
        <w:t>(Acuña, 2014).</w:t>
      </w:r>
      <w:bookmarkEnd w:id="5"/>
    </w:p>
    <w:p w14:paraId="77A5F84C" w14:textId="57164809" w:rsidR="00D150F3" w:rsidRPr="00AF15AF" w:rsidRDefault="001D5144"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 xml:space="preserve">La </w:t>
      </w:r>
      <w:r w:rsidRPr="00AF15AF">
        <w:rPr>
          <w:rFonts w:ascii="Times New Roman" w:hAnsi="Times New Roman" w:cs="Times New Roman"/>
          <w:i/>
          <w:iCs/>
          <w:sz w:val="24"/>
          <w:szCs w:val="24"/>
        </w:rPr>
        <w:t>s</w:t>
      </w:r>
      <w:r w:rsidR="00D150F3" w:rsidRPr="00AF15AF">
        <w:rPr>
          <w:rFonts w:ascii="Times New Roman" w:hAnsi="Times New Roman" w:cs="Times New Roman"/>
          <w:i/>
          <w:iCs/>
          <w:sz w:val="24"/>
          <w:szCs w:val="24"/>
        </w:rPr>
        <w:t>o</w:t>
      </w:r>
      <w:r w:rsidRPr="00AF15AF">
        <w:rPr>
          <w:rFonts w:ascii="Times New Roman" w:hAnsi="Times New Roman" w:cs="Times New Roman"/>
          <w:i/>
          <w:iCs/>
          <w:sz w:val="24"/>
          <w:szCs w:val="24"/>
        </w:rPr>
        <w:t>beranía a</w:t>
      </w:r>
      <w:r w:rsidR="00D150F3" w:rsidRPr="00AF15AF">
        <w:rPr>
          <w:rFonts w:ascii="Times New Roman" w:hAnsi="Times New Roman" w:cs="Times New Roman"/>
          <w:i/>
          <w:iCs/>
          <w:sz w:val="24"/>
          <w:szCs w:val="24"/>
        </w:rPr>
        <w:t>limentaria</w:t>
      </w:r>
      <w:r w:rsidR="00D150F3" w:rsidRPr="00AF15AF">
        <w:rPr>
          <w:rFonts w:ascii="Times New Roman" w:hAnsi="Times New Roman" w:cs="Times New Roman"/>
          <w:sz w:val="24"/>
          <w:szCs w:val="24"/>
        </w:rPr>
        <w:t xml:space="preserve"> es un concepto que se opone decididamente al uso de los alimentos como elemento político manejado principalmente por las grandes potencias contra los países en vías de des</w:t>
      </w:r>
      <w:r w:rsidR="0070550C" w:rsidRPr="00AF15AF">
        <w:rPr>
          <w:rFonts w:ascii="Times New Roman" w:hAnsi="Times New Roman" w:cs="Times New Roman"/>
          <w:sz w:val="24"/>
          <w:szCs w:val="24"/>
        </w:rPr>
        <w:t xml:space="preserve">arrollo o subdesarrollados. La </w:t>
      </w:r>
      <w:r w:rsidR="0070550C" w:rsidRPr="00AF15AF">
        <w:rPr>
          <w:rFonts w:ascii="Times New Roman" w:hAnsi="Times New Roman" w:cs="Times New Roman"/>
          <w:i/>
          <w:iCs/>
          <w:sz w:val="24"/>
          <w:szCs w:val="24"/>
        </w:rPr>
        <w:t>seguridad a</w:t>
      </w:r>
      <w:r w:rsidR="00D150F3" w:rsidRPr="00AF15AF">
        <w:rPr>
          <w:rFonts w:ascii="Times New Roman" w:hAnsi="Times New Roman" w:cs="Times New Roman"/>
          <w:i/>
          <w:iCs/>
          <w:sz w:val="24"/>
          <w:szCs w:val="24"/>
        </w:rPr>
        <w:t>limentaria</w:t>
      </w:r>
      <w:r w:rsidR="00D150F3" w:rsidRPr="00AF15AF">
        <w:rPr>
          <w:rFonts w:ascii="Times New Roman" w:hAnsi="Times New Roman" w:cs="Times New Roman"/>
          <w:sz w:val="24"/>
          <w:szCs w:val="24"/>
        </w:rPr>
        <w:t xml:space="preserve"> significa que cada niño, cada mujer y cada hombre deben tener la certeza de contar con el alimento suficiente cada día. Pero el concepto no dice nada con respecto a la procedencia del alimento, o la forma en que se produce </w:t>
      </w:r>
      <w:r w:rsidR="005066AE" w:rsidRPr="00AF15AF">
        <w:rPr>
          <w:rFonts w:ascii="Times New Roman" w:hAnsi="Times New Roman" w:cs="Times New Roman"/>
          <w:sz w:val="24"/>
          <w:szCs w:val="24"/>
        </w:rPr>
        <w:t>(</w:t>
      </w:r>
      <w:r w:rsidR="00D150F3" w:rsidRPr="00AF15AF">
        <w:rPr>
          <w:rFonts w:ascii="Times New Roman" w:hAnsi="Times New Roman" w:cs="Times New Roman"/>
          <w:sz w:val="24"/>
          <w:szCs w:val="24"/>
        </w:rPr>
        <w:t>Rosset</w:t>
      </w:r>
      <w:r w:rsidR="005066AE" w:rsidRPr="00AF15AF">
        <w:rPr>
          <w:rFonts w:ascii="Times New Roman" w:hAnsi="Times New Roman" w:cs="Times New Roman"/>
          <w:sz w:val="24"/>
          <w:szCs w:val="24"/>
        </w:rPr>
        <w:t xml:space="preserve">, </w:t>
      </w:r>
      <w:r w:rsidR="00D150F3" w:rsidRPr="00AF15AF">
        <w:rPr>
          <w:rFonts w:ascii="Times New Roman" w:hAnsi="Times New Roman" w:cs="Times New Roman"/>
          <w:sz w:val="24"/>
          <w:szCs w:val="24"/>
        </w:rPr>
        <w:t>2004).</w:t>
      </w:r>
    </w:p>
    <w:p w14:paraId="3533864D" w14:textId="180480BE" w:rsidR="00D150F3" w:rsidRPr="00AF15AF" w:rsidRDefault="001D5144"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 soberanía a</w:t>
      </w:r>
      <w:r w:rsidR="00D150F3" w:rsidRPr="00AF15AF">
        <w:rPr>
          <w:rFonts w:ascii="Times New Roman" w:hAnsi="Times New Roman" w:cs="Times New Roman"/>
          <w:sz w:val="24"/>
          <w:szCs w:val="24"/>
        </w:rPr>
        <w:t xml:space="preserve">limentaria puntualiza reiteradamente que la importación masiva de alimentos subsidiados baratos como satisfactor </w:t>
      </w:r>
      <w:r w:rsidR="00851390" w:rsidRPr="00AF15AF">
        <w:rPr>
          <w:rFonts w:ascii="Times New Roman" w:hAnsi="Times New Roman" w:cs="Times New Roman"/>
          <w:sz w:val="24"/>
          <w:szCs w:val="24"/>
        </w:rPr>
        <w:t xml:space="preserve">de </w:t>
      </w:r>
      <w:r w:rsidR="00D150F3" w:rsidRPr="00AF15AF">
        <w:rPr>
          <w:rFonts w:ascii="Times New Roman" w:hAnsi="Times New Roman" w:cs="Times New Roman"/>
          <w:sz w:val="24"/>
          <w:szCs w:val="24"/>
        </w:rPr>
        <w:t>las necesidades de hambre y desnutrición en un pueblo no es suf</w:t>
      </w:r>
      <w:r w:rsidRPr="00AF15AF">
        <w:rPr>
          <w:rFonts w:ascii="Times New Roman" w:hAnsi="Times New Roman" w:cs="Times New Roman"/>
          <w:sz w:val="24"/>
          <w:szCs w:val="24"/>
        </w:rPr>
        <w:t>iciente ni el más deseable; la soberanía a</w:t>
      </w:r>
      <w:r w:rsidR="00D150F3" w:rsidRPr="00AF15AF">
        <w:rPr>
          <w:rFonts w:ascii="Times New Roman" w:hAnsi="Times New Roman" w:cs="Times New Roman"/>
          <w:sz w:val="24"/>
          <w:szCs w:val="24"/>
        </w:rPr>
        <w:t>limentaria enfatiza sus propuestas en los mercados y economías locales</w:t>
      </w:r>
      <w:r w:rsidR="0013273E" w:rsidRPr="00AF15AF">
        <w:rPr>
          <w:rFonts w:ascii="Times New Roman" w:hAnsi="Times New Roman" w:cs="Times New Roman"/>
          <w:sz w:val="24"/>
          <w:szCs w:val="24"/>
        </w:rPr>
        <w:t xml:space="preserve"> (Rosset, 2004)</w:t>
      </w:r>
      <w:r w:rsidR="00D150F3" w:rsidRPr="00AF15AF">
        <w:rPr>
          <w:rFonts w:ascii="Times New Roman" w:hAnsi="Times New Roman" w:cs="Times New Roman"/>
          <w:sz w:val="24"/>
          <w:szCs w:val="24"/>
        </w:rPr>
        <w:t>. La alimentación de un pueblo es un tema de seguridad nacional, de so</w:t>
      </w:r>
      <w:r w:rsidR="004531A8" w:rsidRPr="00AF15AF">
        <w:rPr>
          <w:rFonts w:ascii="Times New Roman" w:hAnsi="Times New Roman" w:cs="Times New Roman"/>
          <w:sz w:val="24"/>
          <w:szCs w:val="24"/>
        </w:rPr>
        <w:t xml:space="preserve">beranía nacional </w:t>
      </w:r>
      <w:r w:rsidR="005066AE" w:rsidRPr="00AF15AF">
        <w:rPr>
          <w:rFonts w:ascii="Times New Roman" w:hAnsi="Times New Roman" w:cs="Times New Roman"/>
          <w:sz w:val="24"/>
          <w:szCs w:val="24"/>
        </w:rPr>
        <w:t xml:space="preserve">(Torres y </w:t>
      </w:r>
      <w:r w:rsidR="00516736" w:rsidRPr="00AF15AF">
        <w:rPr>
          <w:rFonts w:ascii="Times New Roman" w:hAnsi="Times New Roman" w:cs="Times New Roman"/>
          <w:sz w:val="24"/>
          <w:szCs w:val="24"/>
        </w:rPr>
        <w:t>Aguilar</w:t>
      </w:r>
      <w:r w:rsidR="005066AE" w:rsidRPr="00AF15AF">
        <w:rPr>
          <w:rFonts w:ascii="Times New Roman" w:hAnsi="Times New Roman" w:cs="Times New Roman"/>
          <w:sz w:val="24"/>
          <w:szCs w:val="24"/>
        </w:rPr>
        <w:t xml:space="preserve">, </w:t>
      </w:r>
      <w:r w:rsidR="004531A8" w:rsidRPr="00AF15AF">
        <w:rPr>
          <w:rFonts w:ascii="Times New Roman" w:hAnsi="Times New Roman" w:cs="Times New Roman"/>
          <w:sz w:val="24"/>
          <w:szCs w:val="24"/>
        </w:rPr>
        <w:t>2006)</w:t>
      </w:r>
      <w:r w:rsidR="0013273E" w:rsidRPr="00AF15AF">
        <w:rPr>
          <w:rFonts w:ascii="Times New Roman" w:hAnsi="Times New Roman" w:cs="Times New Roman"/>
          <w:sz w:val="24"/>
          <w:szCs w:val="24"/>
        </w:rPr>
        <w:t>.</w:t>
      </w:r>
    </w:p>
    <w:p w14:paraId="14B41A35" w14:textId="4BAB74D4" w:rsidR="00B52DE8" w:rsidRPr="00AF15AF" w:rsidRDefault="00D150F3"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Los países que solucionan sus problemas de alimentos abriendo las fronteras a los excedentes de las grandes potencias agroindustriales y privilegiando la libre importación de alimentos y además fomentando, impulsando y apoyando la exportación de la producción alimentaria de calidad</w:t>
      </w:r>
      <w:r w:rsidR="002E1AD2" w:rsidRPr="00AF15AF">
        <w:rPr>
          <w:rFonts w:ascii="Times New Roman" w:hAnsi="Times New Roman" w:cs="Times New Roman"/>
          <w:sz w:val="24"/>
          <w:szCs w:val="24"/>
        </w:rPr>
        <w:t>,</w:t>
      </w:r>
      <w:r w:rsidRPr="00AF15AF">
        <w:rPr>
          <w:rFonts w:ascii="Times New Roman" w:hAnsi="Times New Roman" w:cs="Times New Roman"/>
          <w:sz w:val="24"/>
          <w:szCs w:val="24"/>
        </w:rPr>
        <w:t xml:space="preserve"> con el único objetivo de fortalecer la macroeconomía y equilibrar la balanza comercial a costa del deterioro de la producción de alimentos para autoconsumo, a la la</w:t>
      </w:r>
      <w:r w:rsidR="00E40918" w:rsidRPr="00AF15AF">
        <w:rPr>
          <w:rFonts w:ascii="Times New Roman" w:hAnsi="Times New Roman" w:cs="Times New Roman"/>
          <w:sz w:val="24"/>
          <w:szCs w:val="24"/>
        </w:rPr>
        <w:t>rga se vuelven más dependientes, menos soberanos y están expuestos a los caprichos de sus proveedores alimentarios</w:t>
      </w:r>
      <w:r w:rsidR="0013273E" w:rsidRPr="00AF15AF">
        <w:rPr>
          <w:rFonts w:ascii="Times New Roman" w:hAnsi="Times New Roman" w:cs="Times New Roman"/>
          <w:sz w:val="24"/>
          <w:szCs w:val="24"/>
        </w:rPr>
        <w:t xml:space="preserve"> (</w:t>
      </w:r>
      <w:r w:rsidR="002E1AD2" w:rsidRPr="00AF15AF">
        <w:rPr>
          <w:rFonts w:ascii="Times New Roman" w:hAnsi="Times New Roman" w:cs="Times New Roman"/>
          <w:sz w:val="24"/>
          <w:szCs w:val="24"/>
        </w:rPr>
        <w:t xml:space="preserve">La </w:t>
      </w:r>
      <w:r w:rsidR="0013273E" w:rsidRPr="00AF15AF">
        <w:rPr>
          <w:rFonts w:ascii="Times New Roman" w:hAnsi="Times New Roman" w:cs="Times New Roman"/>
          <w:sz w:val="24"/>
          <w:szCs w:val="24"/>
        </w:rPr>
        <w:t xml:space="preserve">Vía </w:t>
      </w:r>
      <w:r w:rsidR="002E1AD2" w:rsidRPr="00AF15AF">
        <w:rPr>
          <w:rFonts w:ascii="Times New Roman" w:hAnsi="Times New Roman" w:cs="Times New Roman"/>
          <w:sz w:val="24"/>
          <w:szCs w:val="24"/>
        </w:rPr>
        <w:t>Campesina</w:t>
      </w:r>
      <w:r w:rsidR="0013273E" w:rsidRPr="00AF15AF">
        <w:rPr>
          <w:rFonts w:ascii="Times New Roman" w:hAnsi="Times New Roman" w:cs="Times New Roman"/>
          <w:sz w:val="24"/>
          <w:szCs w:val="24"/>
        </w:rPr>
        <w:t xml:space="preserve">, </w:t>
      </w:r>
      <w:r w:rsidR="002E1AD2" w:rsidRPr="00AF15AF">
        <w:rPr>
          <w:rFonts w:ascii="Times New Roman" w:hAnsi="Times New Roman" w:cs="Times New Roman"/>
          <w:sz w:val="24"/>
          <w:szCs w:val="24"/>
        </w:rPr>
        <w:t>s. f.</w:t>
      </w:r>
      <w:r w:rsidR="0013273E" w:rsidRPr="00AF15AF">
        <w:rPr>
          <w:rFonts w:ascii="Times New Roman" w:hAnsi="Times New Roman" w:cs="Times New Roman"/>
          <w:sz w:val="24"/>
          <w:szCs w:val="24"/>
        </w:rPr>
        <w:t>).</w:t>
      </w:r>
    </w:p>
    <w:p w14:paraId="33B0DBAE" w14:textId="0BADC39C" w:rsidR="008D60C8" w:rsidRPr="00AF15AF" w:rsidRDefault="008D60C8" w:rsidP="00520EE3">
      <w:pPr>
        <w:spacing w:after="0" w:line="360" w:lineRule="auto"/>
        <w:ind w:firstLine="708"/>
        <w:jc w:val="both"/>
        <w:rPr>
          <w:rFonts w:ascii="Times New Roman" w:hAnsi="Times New Roman" w:cs="Times New Roman"/>
          <w:sz w:val="24"/>
          <w:szCs w:val="24"/>
        </w:rPr>
      </w:pPr>
      <w:bookmarkStart w:id="6" w:name="_Hlk39059589"/>
      <w:r w:rsidRPr="00AF15AF">
        <w:rPr>
          <w:rFonts w:ascii="Times New Roman" w:hAnsi="Times New Roman" w:cs="Times New Roman"/>
          <w:sz w:val="24"/>
          <w:szCs w:val="24"/>
        </w:rPr>
        <w:t>Por lo tanto</w:t>
      </w:r>
      <w:r w:rsidR="005F34BE" w:rsidRPr="00AF15AF">
        <w:rPr>
          <w:rFonts w:ascii="Times New Roman" w:hAnsi="Times New Roman" w:cs="Times New Roman"/>
          <w:sz w:val="24"/>
          <w:szCs w:val="24"/>
        </w:rPr>
        <w:t>,</w:t>
      </w:r>
      <w:r w:rsidRPr="00AF15AF">
        <w:rPr>
          <w:rFonts w:ascii="Times New Roman" w:hAnsi="Times New Roman" w:cs="Times New Roman"/>
          <w:sz w:val="24"/>
          <w:szCs w:val="24"/>
        </w:rPr>
        <w:t xml:space="preserve"> la principal inquietud manifiesta en este trabajo es indagar acerca de si la soberanía alimentaria en nuestro país es una realidad o pudiera serlo, o simplemente es una ilusión dadas las circunstancias que vivimos y el modelo económico actual que impera a nivel global y</w:t>
      </w:r>
      <w:r w:rsidR="002E1AD2" w:rsidRPr="00AF15AF">
        <w:rPr>
          <w:rFonts w:ascii="Times New Roman" w:hAnsi="Times New Roman" w:cs="Times New Roman"/>
          <w:sz w:val="24"/>
          <w:szCs w:val="24"/>
        </w:rPr>
        <w:t>,</w:t>
      </w:r>
      <w:r w:rsidRPr="00AF15AF">
        <w:rPr>
          <w:rFonts w:ascii="Times New Roman" w:hAnsi="Times New Roman" w:cs="Times New Roman"/>
          <w:sz w:val="24"/>
          <w:szCs w:val="24"/>
        </w:rPr>
        <w:t xml:space="preserve"> por supuesto</w:t>
      </w:r>
      <w:r w:rsidR="002E1AD2" w:rsidRPr="00AF15AF">
        <w:rPr>
          <w:rFonts w:ascii="Times New Roman" w:hAnsi="Times New Roman" w:cs="Times New Roman"/>
          <w:sz w:val="24"/>
          <w:szCs w:val="24"/>
        </w:rPr>
        <w:t>,</w:t>
      </w:r>
      <w:r w:rsidRPr="00AF15AF">
        <w:rPr>
          <w:rFonts w:ascii="Times New Roman" w:hAnsi="Times New Roman" w:cs="Times New Roman"/>
          <w:sz w:val="24"/>
          <w:szCs w:val="24"/>
        </w:rPr>
        <w:t xml:space="preserve"> en nuestro territorio.</w:t>
      </w:r>
    </w:p>
    <w:bookmarkEnd w:id="6"/>
    <w:p w14:paraId="524D8A36" w14:textId="772EA432" w:rsidR="00B45C67" w:rsidRDefault="00B45C67" w:rsidP="00441A80">
      <w:pPr>
        <w:spacing w:after="0" w:line="360" w:lineRule="auto"/>
        <w:jc w:val="both"/>
        <w:rPr>
          <w:rFonts w:ascii="Times New Roman" w:hAnsi="Times New Roman" w:cs="Times New Roman"/>
          <w:sz w:val="24"/>
          <w:szCs w:val="24"/>
        </w:rPr>
      </w:pPr>
    </w:p>
    <w:p w14:paraId="535E1823" w14:textId="5BD0C7DC" w:rsidR="00515993" w:rsidRDefault="00515993" w:rsidP="00441A80">
      <w:pPr>
        <w:spacing w:after="0" w:line="360" w:lineRule="auto"/>
        <w:jc w:val="both"/>
        <w:rPr>
          <w:rFonts w:ascii="Times New Roman" w:hAnsi="Times New Roman" w:cs="Times New Roman"/>
          <w:sz w:val="24"/>
          <w:szCs w:val="24"/>
        </w:rPr>
      </w:pPr>
    </w:p>
    <w:p w14:paraId="73903842" w14:textId="4198FDC5" w:rsidR="00515993" w:rsidRDefault="00515993" w:rsidP="00441A80">
      <w:pPr>
        <w:spacing w:after="0" w:line="360" w:lineRule="auto"/>
        <w:jc w:val="both"/>
        <w:rPr>
          <w:rFonts w:ascii="Times New Roman" w:hAnsi="Times New Roman" w:cs="Times New Roman"/>
          <w:sz w:val="24"/>
          <w:szCs w:val="24"/>
        </w:rPr>
      </w:pPr>
    </w:p>
    <w:p w14:paraId="254C4915" w14:textId="54A2B79B" w:rsidR="00515993" w:rsidRDefault="00515993" w:rsidP="00441A80">
      <w:pPr>
        <w:spacing w:after="0" w:line="360" w:lineRule="auto"/>
        <w:jc w:val="both"/>
        <w:rPr>
          <w:rFonts w:ascii="Times New Roman" w:hAnsi="Times New Roman" w:cs="Times New Roman"/>
          <w:sz w:val="24"/>
          <w:szCs w:val="24"/>
        </w:rPr>
      </w:pPr>
    </w:p>
    <w:p w14:paraId="016A95AC" w14:textId="00590487" w:rsidR="00515993" w:rsidRDefault="00515993" w:rsidP="00441A80">
      <w:pPr>
        <w:spacing w:after="0" w:line="360" w:lineRule="auto"/>
        <w:jc w:val="both"/>
        <w:rPr>
          <w:rFonts w:ascii="Times New Roman" w:hAnsi="Times New Roman" w:cs="Times New Roman"/>
          <w:sz w:val="24"/>
          <w:szCs w:val="24"/>
        </w:rPr>
      </w:pPr>
    </w:p>
    <w:p w14:paraId="720F53E8" w14:textId="041ABFB4" w:rsidR="00515993" w:rsidRDefault="00515993" w:rsidP="00441A80">
      <w:pPr>
        <w:spacing w:after="0" w:line="360" w:lineRule="auto"/>
        <w:jc w:val="both"/>
        <w:rPr>
          <w:rFonts w:ascii="Times New Roman" w:hAnsi="Times New Roman" w:cs="Times New Roman"/>
          <w:sz w:val="24"/>
          <w:szCs w:val="24"/>
        </w:rPr>
      </w:pPr>
    </w:p>
    <w:p w14:paraId="1139083A" w14:textId="6C420640" w:rsidR="00515993" w:rsidRDefault="00515993" w:rsidP="00441A80">
      <w:pPr>
        <w:spacing w:after="0" w:line="360" w:lineRule="auto"/>
        <w:jc w:val="both"/>
        <w:rPr>
          <w:rFonts w:ascii="Times New Roman" w:hAnsi="Times New Roman" w:cs="Times New Roman"/>
          <w:sz w:val="24"/>
          <w:szCs w:val="24"/>
        </w:rPr>
      </w:pPr>
    </w:p>
    <w:p w14:paraId="3BF6C54E" w14:textId="628B8059" w:rsidR="00515993" w:rsidRDefault="00515993" w:rsidP="00441A80">
      <w:pPr>
        <w:spacing w:after="0" w:line="360" w:lineRule="auto"/>
        <w:jc w:val="both"/>
        <w:rPr>
          <w:rFonts w:ascii="Times New Roman" w:hAnsi="Times New Roman" w:cs="Times New Roman"/>
          <w:sz w:val="24"/>
          <w:szCs w:val="24"/>
        </w:rPr>
      </w:pPr>
    </w:p>
    <w:p w14:paraId="1CC7CFDE" w14:textId="1F12923B" w:rsidR="00515993" w:rsidRDefault="00515993" w:rsidP="00441A80">
      <w:pPr>
        <w:spacing w:after="0" w:line="360" w:lineRule="auto"/>
        <w:jc w:val="both"/>
        <w:rPr>
          <w:rFonts w:ascii="Times New Roman" w:hAnsi="Times New Roman" w:cs="Times New Roman"/>
          <w:sz w:val="24"/>
          <w:szCs w:val="24"/>
        </w:rPr>
      </w:pPr>
    </w:p>
    <w:p w14:paraId="2680B3B5" w14:textId="77777777" w:rsidR="00515993" w:rsidRPr="00AF15AF" w:rsidRDefault="00515993" w:rsidP="00441A80">
      <w:pPr>
        <w:spacing w:after="0" w:line="360" w:lineRule="auto"/>
        <w:jc w:val="both"/>
        <w:rPr>
          <w:rFonts w:ascii="Times New Roman" w:hAnsi="Times New Roman" w:cs="Times New Roman"/>
          <w:sz w:val="24"/>
          <w:szCs w:val="24"/>
        </w:rPr>
      </w:pPr>
    </w:p>
    <w:p w14:paraId="6165BF9F" w14:textId="7DA71217" w:rsidR="00B45C67" w:rsidRPr="00AF15AF" w:rsidRDefault="00B45C67" w:rsidP="00D25EB9">
      <w:pPr>
        <w:spacing w:after="0" w:line="360" w:lineRule="auto"/>
        <w:jc w:val="center"/>
        <w:rPr>
          <w:rFonts w:ascii="Times New Roman" w:hAnsi="Times New Roman" w:cs="Times New Roman"/>
          <w:b/>
          <w:bCs/>
          <w:sz w:val="32"/>
          <w:szCs w:val="32"/>
        </w:rPr>
      </w:pPr>
      <w:bookmarkStart w:id="7" w:name="_Hlk39083552"/>
      <w:r w:rsidRPr="00AF15AF">
        <w:rPr>
          <w:rFonts w:ascii="Times New Roman" w:hAnsi="Times New Roman" w:cs="Times New Roman"/>
          <w:b/>
          <w:bCs/>
          <w:sz w:val="32"/>
          <w:szCs w:val="32"/>
        </w:rPr>
        <w:lastRenderedPageBreak/>
        <w:t>M</w:t>
      </w:r>
      <w:r w:rsidR="00F21F21" w:rsidRPr="00AF15AF">
        <w:rPr>
          <w:rFonts w:ascii="Times New Roman" w:hAnsi="Times New Roman" w:cs="Times New Roman"/>
          <w:b/>
          <w:bCs/>
          <w:sz w:val="32"/>
          <w:szCs w:val="32"/>
        </w:rPr>
        <w:t>etodología</w:t>
      </w:r>
    </w:p>
    <w:p w14:paraId="7391380B" w14:textId="01BFCA4C" w:rsidR="00AF3C15" w:rsidRPr="00AF15AF" w:rsidRDefault="00613D4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 metodología empleada en este trabajo es de tipo cualitativo</w:t>
      </w:r>
      <w:r w:rsidR="00C46535"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r w:rsidR="00B87D6A" w:rsidRPr="00AF15AF">
        <w:rPr>
          <w:rFonts w:ascii="Times New Roman" w:hAnsi="Times New Roman" w:cs="Times New Roman"/>
          <w:sz w:val="24"/>
          <w:szCs w:val="24"/>
        </w:rPr>
        <w:t>Incluye una</w:t>
      </w:r>
      <w:r w:rsidRPr="00AF15AF">
        <w:rPr>
          <w:rFonts w:ascii="Times New Roman" w:hAnsi="Times New Roman" w:cs="Times New Roman"/>
          <w:sz w:val="24"/>
          <w:szCs w:val="24"/>
        </w:rPr>
        <w:t xml:space="preserve"> revisión bibliográfica </w:t>
      </w:r>
      <w:r w:rsidR="00B87D6A" w:rsidRPr="00AF15AF">
        <w:rPr>
          <w:rFonts w:ascii="Times New Roman" w:hAnsi="Times New Roman" w:cs="Times New Roman"/>
          <w:sz w:val="24"/>
          <w:szCs w:val="24"/>
        </w:rPr>
        <w:t xml:space="preserve">y </w:t>
      </w:r>
      <w:r w:rsidR="00A57E10" w:rsidRPr="00AF15AF">
        <w:rPr>
          <w:rFonts w:ascii="Times New Roman" w:hAnsi="Times New Roman" w:cs="Times New Roman"/>
          <w:sz w:val="24"/>
          <w:szCs w:val="24"/>
        </w:rPr>
        <w:t>una histórica del concepto</w:t>
      </w:r>
      <w:r w:rsidR="00B87D6A" w:rsidRPr="00AF15AF">
        <w:rPr>
          <w:rFonts w:ascii="Times New Roman" w:hAnsi="Times New Roman" w:cs="Times New Roman"/>
          <w:sz w:val="24"/>
          <w:szCs w:val="24"/>
        </w:rPr>
        <w:t xml:space="preserve"> de </w:t>
      </w:r>
      <w:r w:rsidR="00B87D6A" w:rsidRPr="00AF15AF">
        <w:rPr>
          <w:rFonts w:ascii="Times New Roman" w:hAnsi="Times New Roman" w:cs="Times New Roman"/>
          <w:i/>
          <w:iCs/>
          <w:sz w:val="24"/>
          <w:szCs w:val="24"/>
        </w:rPr>
        <w:t>soberanía alimentaria</w:t>
      </w:r>
      <w:r w:rsidR="00B87D6A" w:rsidRPr="00AF15AF">
        <w:rPr>
          <w:rFonts w:ascii="Times New Roman" w:hAnsi="Times New Roman" w:cs="Times New Roman"/>
          <w:sz w:val="24"/>
          <w:szCs w:val="24"/>
        </w:rPr>
        <w:t xml:space="preserve">, </w:t>
      </w:r>
      <w:r w:rsidR="00A57E10" w:rsidRPr="00AF15AF">
        <w:rPr>
          <w:rFonts w:ascii="Times New Roman" w:hAnsi="Times New Roman" w:cs="Times New Roman"/>
          <w:sz w:val="24"/>
          <w:szCs w:val="24"/>
        </w:rPr>
        <w:t xml:space="preserve">su evolución en el mundo hasta aterrizar en el estado </w:t>
      </w:r>
      <w:r w:rsidR="00162B35" w:rsidRPr="00AF15AF">
        <w:rPr>
          <w:rFonts w:ascii="Times New Roman" w:hAnsi="Times New Roman" w:cs="Times New Roman"/>
          <w:sz w:val="24"/>
          <w:szCs w:val="24"/>
        </w:rPr>
        <w:t>actual</w:t>
      </w:r>
      <w:r w:rsidR="00A57E10" w:rsidRPr="00AF15AF">
        <w:rPr>
          <w:rFonts w:ascii="Times New Roman" w:hAnsi="Times New Roman" w:cs="Times New Roman"/>
          <w:sz w:val="24"/>
          <w:szCs w:val="24"/>
        </w:rPr>
        <w:t xml:space="preserve"> en México</w:t>
      </w:r>
      <w:r w:rsidR="00162B35" w:rsidRPr="00AF15AF">
        <w:rPr>
          <w:rFonts w:ascii="Times New Roman" w:hAnsi="Times New Roman" w:cs="Times New Roman"/>
          <w:sz w:val="24"/>
          <w:szCs w:val="24"/>
        </w:rPr>
        <w:t xml:space="preserve">. También </w:t>
      </w:r>
      <w:r w:rsidR="00A57E10" w:rsidRPr="00AF15AF">
        <w:rPr>
          <w:rFonts w:ascii="Times New Roman" w:hAnsi="Times New Roman" w:cs="Times New Roman"/>
          <w:sz w:val="24"/>
          <w:szCs w:val="24"/>
        </w:rPr>
        <w:t>se hace una revisión del modelo de producción de alimentos desde la perspectiva de la soberanía alimentaria comparado con el modelo</w:t>
      </w:r>
      <w:r w:rsidR="00F2706B" w:rsidRPr="00AF15AF">
        <w:rPr>
          <w:rFonts w:ascii="Times New Roman" w:hAnsi="Times New Roman" w:cs="Times New Roman"/>
          <w:sz w:val="24"/>
          <w:szCs w:val="24"/>
        </w:rPr>
        <w:t xml:space="preserve"> liberal</w:t>
      </w:r>
      <w:r w:rsidR="00A57E10" w:rsidRPr="00AF15AF">
        <w:rPr>
          <w:rFonts w:ascii="Times New Roman" w:hAnsi="Times New Roman" w:cs="Times New Roman"/>
          <w:sz w:val="24"/>
          <w:szCs w:val="24"/>
        </w:rPr>
        <w:t xml:space="preserve"> de producción de alimentos</w:t>
      </w:r>
      <w:r w:rsidR="00F2706B" w:rsidRPr="00AF15AF">
        <w:rPr>
          <w:rFonts w:ascii="Times New Roman" w:hAnsi="Times New Roman" w:cs="Times New Roman"/>
          <w:sz w:val="24"/>
          <w:szCs w:val="24"/>
        </w:rPr>
        <w:t>.</w:t>
      </w:r>
    </w:p>
    <w:p w14:paraId="6A010B87" w14:textId="4F56E028" w:rsidR="00F2706B" w:rsidRPr="00AF15AF" w:rsidRDefault="00F2706B"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En el caso del análisis que se hace para nuestro país, se </w:t>
      </w:r>
      <w:r w:rsidR="005F34BE" w:rsidRPr="00AF15AF">
        <w:rPr>
          <w:rFonts w:ascii="Times New Roman" w:hAnsi="Times New Roman" w:cs="Times New Roman"/>
          <w:sz w:val="24"/>
          <w:szCs w:val="24"/>
        </w:rPr>
        <w:t xml:space="preserve">obtuvieron datos de la producción económica de cada sector económico a través de la </w:t>
      </w:r>
      <w:r w:rsidR="000D4E5C" w:rsidRPr="00AF15AF">
        <w:rPr>
          <w:rFonts w:ascii="Times New Roman" w:hAnsi="Times New Roman" w:cs="Times New Roman"/>
          <w:sz w:val="24"/>
          <w:szCs w:val="24"/>
        </w:rPr>
        <w:t xml:space="preserve">población económicamente activa </w:t>
      </w:r>
      <w:r w:rsidR="005F34BE" w:rsidRPr="00AF15AF">
        <w:rPr>
          <w:rFonts w:ascii="Times New Roman" w:hAnsi="Times New Roman" w:cs="Times New Roman"/>
          <w:sz w:val="24"/>
          <w:szCs w:val="24"/>
        </w:rPr>
        <w:t xml:space="preserve">(PEA), estos datos abarcan desde el año 1950 hasta </w:t>
      </w:r>
      <w:r w:rsidR="003604C4" w:rsidRPr="00AF15AF">
        <w:rPr>
          <w:rFonts w:ascii="Times New Roman" w:hAnsi="Times New Roman" w:cs="Times New Roman"/>
          <w:sz w:val="24"/>
          <w:szCs w:val="24"/>
        </w:rPr>
        <w:t xml:space="preserve">el </w:t>
      </w:r>
      <w:r w:rsidR="005F34BE" w:rsidRPr="00AF15AF">
        <w:rPr>
          <w:rFonts w:ascii="Times New Roman" w:hAnsi="Times New Roman" w:cs="Times New Roman"/>
          <w:sz w:val="24"/>
          <w:szCs w:val="24"/>
        </w:rPr>
        <w:t>2019</w:t>
      </w:r>
      <w:r w:rsidR="003A591E" w:rsidRPr="00AF15AF">
        <w:rPr>
          <w:rFonts w:ascii="Times New Roman" w:hAnsi="Times New Roman" w:cs="Times New Roman"/>
          <w:sz w:val="24"/>
          <w:szCs w:val="24"/>
        </w:rPr>
        <w:t xml:space="preserve">. Dicha </w:t>
      </w:r>
      <w:r w:rsidR="00F16AE4" w:rsidRPr="00AF15AF">
        <w:rPr>
          <w:rFonts w:ascii="Times New Roman" w:hAnsi="Times New Roman" w:cs="Times New Roman"/>
          <w:sz w:val="24"/>
          <w:szCs w:val="24"/>
        </w:rPr>
        <w:t>información nos brinda un análisis acerca de cómo se ha comportad</w:t>
      </w:r>
      <w:r w:rsidR="003A591E" w:rsidRPr="00AF15AF">
        <w:rPr>
          <w:rFonts w:ascii="Times New Roman" w:hAnsi="Times New Roman" w:cs="Times New Roman"/>
          <w:sz w:val="24"/>
          <w:szCs w:val="24"/>
        </w:rPr>
        <w:t>o</w:t>
      </w:r>
      <w:r w:rsidR="00F16AE4" w:rsidRPr="00AF15AF">
        <w:rPr>
          <w:rFonts w:ascii="Times New Roman" w:hAnsi="Times New Roman" w:cs="Times New Roman"/>
          <w:sz w:val="24"/>
          <w:szCs w:val="24"/>
        </w:rPr>
        <w:t xml:space="preserve"> la producción de alimentos</w:t>
      </w:r>
      <w:r w:rsidR="006C1F8F" w:rsidRPr="00AF15AF">
        <w:rPr>
          <w:rFonts w:ascii="Times New Roman" w:hAnsi="Times New Roman" w:cs="Times New Roman"/>
          <w:sz w:val="24"/>
          <w:szCs w:val="24"/>
        </w:rPr>
        <w:t>;</w:t>
      </w:r>
      <w:r w:rsidR="00F16AE4" w:rsidRPr="00AF15AF">
        <w:rPr>
          <w:rFonts w:ascii="Times New Roman" w:hAnsi="Times New Roman" w:cs="Times New Roman"/>
          <w:sz w:val="24"/>
          <w:szCs w:val="24"/>
        </w:rPr>
        <w:t xml:space="preserve"> el comportamiento del sector económico primario dedicado a las actividades agropecuarias</w:t>
      </w:r>
      <w:r w:rsidR="006C1F8F" w:rsidRPr="00AF15AF">
        <w:rPr>
          <w:rFonts w:ascii="Times New Roman" w:hAnsi="Times New Roman" w:cs="Times New Roman"/>
          <w:sz w:val="24"/>
          <w:szCs w:val="24"/>
        </w:rPr>
        <w:t xml:space="preserve"> funge aquí como balanza.</w:t>
      </w:r>
    </w:p>
    <w:p w14:paraId="215B6CF1" w14:textId="00963F4E" w:rsidR="00946C9B" w:rsidRPr="00AF15AF" w:rsidRDefault="00F2706B"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Se revisan y analizan algunas de las políticas </w:t>
      </w:r>
      <w:r w:rsidR="008C65A3" w:rsidRPr="00AF15AF">
        <w:rPr>
          <w:rFonts w:ascii="Times New Roman" w:hAnsi="Times New Roman" w:cs="Times New Roman"/>
          <w:sz w:val="24"/>
          <w:szCs w:val="24"/>
        </w:rPr>
        <w:t>alimentarias,</w:t>
      </w:r>
      <w:r w:rsidRPr="00AF15AF">
        <w:rPr>
          <w:rFonts w:ascii="Times New Roman" w:hAnsi="Times New Roman" w:cs="Times New Roman"/>
          <w:sz w:val="24"/>
          <w:szCs w:val="24"/>
        </w:rPr>
        <w:t xml:space="preserve"> así como programas de </w:t>
      </w:r>
      <w:r w:rsidR="009F1F48" w:rsidRPr="00AF15AF">
        <w:rPr>
          <w:rFonts w:ascii="Times New Roman" w:hAnsi="Times New Roman" w:cs="Times New Roman"/>
          <w:sz w:val="24"/>
          <w:szCs w:val="24"/>
        </w:rPr>
        <w:t xml:space="preserve">Gobierno </w:t>
      </w:r>
      <w:r w:rsidRPr="00AF15AF">
        <w:rPr>
          <w:rFonts w:ascii="Times New Roman" w:hAnsi="Times New Roman" w:cs="Times New Roman"/>
          <w:sz w:val="24"/>
          <w:szCs w:val="24"/>
        </w:rPr>
        <w:t>que han sido implementados a lo largo de la historia de México</w:t>
      </w:r>
      <w:r w:rsidR="009F1F48" w:rsidRPr="00AF15AF">
        <w:rPr>
          <w:rFonts w:ascii="Times New Roman" w:hAnsi="Times New Roman" w:cs="Times New Roman"/>
          <w:sz w:val="24"/>
          <w:szCs w:val="24"/>
        </w:rPr>
        <w:t>,</w:t>
      </w:r>
      <w:r w:rsidRPr="00AF15AF">
        <w:rPr>
          <w:rFonts w:ascii="Times New Roman" w:hAnsi="Times New Roman" w:cs="Times New Roman"/>
          <w:sz w:val="24"/>
          <w:szCs w:val="24"/>
        </w:rPr>
        <w:t xml:space="preserve"> con objeto de analizar qu</w:t>
      </w:r>
      <w:r w:rsidR="009F1F48" w:rsidRPr="00AF15AF">
        <w:rPr>
          <w:rFonts w:ascii="Times New Roman" w:hAnsi="Times New Roman" w:cs="Times New Roman"/>
          <w:sz w:val="24"/>
          <w:szCs w:val="24"/>
        </w:rPr>
        <w:t>é</w:t>
      </w:r>
      <w:r w:rsidRPr="00AF15AF">
        <w:rPr>
          <w:rFonts w:ascii="Times New Roman" w:hAnsi="Times New Roman" w:cs="Times New Roman"/>
          <w:sz w:val="24"/>
          <w:szCs w:val="24"/>
        </w:rPr>
        <w:t xml:space="preserve"> tanto han influido en la posibilidad de llevar a c</w:t>
      </w:r>
      <w:r w:rsidR="004315ED" w:rsidRPr="00AF15AF">
        <w:rPr>
          <w:rFonts w:ascii="Times New Roman" w:hAnsi="Times New Roman" w:cs="Times New Roman"/>
          <w:sz w:val="24"/>
          <w:szCs w:val="24"/>
        </w:rPr>
        <w:t>abo</w:t>
      </w:r>
      <w:r w:rsidRPr="00AF15AF">
        <w:rPr>
          <w:rFonts w:ascii="Times New Roman" w:hAnsi="Times New Roman" w:cs="Times New Roman"/>
          <w:sz w:val="24"/>
          <w:szCs w:val="24"/>
        </w:rPr>
        <w:t xml:space="preserve"> una verdadera soberanía</w:t>
      </w:r>
      <w:r w:rsidR="009017BF" w:rsidRPr="00AF15AF">
        <w:rPr>
          <w:rFonts w:ascii="Times New Roman" w:hAnsi="Times New Roman" w:cs="Times New Roman"/>
          <w:sz w:val="24"/>
          <w:szCs w:val="24"/>
        </w:rPr>
        <w:t xml:space="preserve"> mexicana</w:t>
      </w:r>
      <w:r w:rsidRPr="00AF15AF">
        <w:rPr>
          <w:rFonts w:ascii="Times New Roman" w:hAnsi="Times New Roman" w:cs="Times New Roman"/>
          <w:sz w:val="24"/>
          <w:szCs w:val="24"/>
        </w:rPr>
        <w:t xml:space="preserve"> alimentaria.</w:t>
      </w:r>
    </w:p>
    <w:bookmarkEnd w:id="7"/>
    <w:p w14:paraId="2230E268" w14:textId="77777777" w:rsidR="008C65A3" w:rsidRPr="00AF15AF" w:rsidRDefault="008C65A3" w:rsidP="00441A80">
      <w:pPr>
        <w:spacing w:after="0" w:line="360" w:lineRule="auto"/>
        <w:jc w:val="both"/>
        <w:rPr>
          <w:rFonts w:ascii="Times New Roman" w:hAnsi="Times New Roman" w:cs="Times New Roman"/>
          <w:sz w:val="24"/>
          <w:szCs w:val="24"/>
        </w:rPr>
      </w:pPr>
    </w:p>
    <w:p w14:paraId="4B6F2B5F" w14:textId="77777777" w:rsidR="00B52DE8" w:rsidRPr="00AF15AF" w:rsidRDefault="00946C9B" w:rsidP="00D25EB9">
      <w:pPr>
        <w:spacing w:after="0" w:line="360" w:lineRule="auto"/>
        <w:jc w:val="center"/>
        <w:rPr>
          <w:rFonts w:ascii="Times New Roman" w:hAnsi="Times New Roman" w:cs="Times New Roman"/>
          <w:b/>
          <w:sz w:val="28"/>
          <w:szCs w:val="28"/>
        </w:rPr>
      </w:pPr>
      <w:r w:rsidRPr="00AF15AF">
        <w:rPr>
          <w:rFonts w:ascii="Times New Roman" w:hAnsi="Times New Roman" w:cs="Times New Roman"/>
          <w:b/>
          <w:sz w:val="28"/>
          <w:szCs w:val="28"/>
        </w:rPr>
        <w:t xml:space="preserve">Definición de </w:t>
      </w:r>
      <w:r w:rsidRPr="00AF15AF">
        <w:rPr>
          <w:rFonts w:ascii="Times New Roman" w:hAnsi="Times New Roman" w:cs="Times New Roman"/>
          <w:b/>
          <w:i/>
          <w:iCs/>
          <w:sz w:val="28"/>
          <w:szCs w:val="28"/>
        </w:rPr>
        <w:t>soberanía alimentaria</w:t>
      </w:r>
    </w:p>
    <w:p w14:paraId="02DFC2D8" w14:textId="072328CD" w:rsidR="00B52DE8" w:rsidRPr="00AF15AF" w:rsidRDefault="00B52DE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Enfrentamos una realidad innegable: el número de personas hambrientas</w:t>
      </w:r>
      <w:r w:rsidR="009017BF" w:rsidRPr="00AF15AF">
        <w:rPr>
          <w:rFonts w:ascii="Times New Roman" w:hAnsi="Times New Roman" w:cs="Times New Roman"/>
          <w:sz w:val="24"/>
          <w:szCs w:val="24"/>
        </w:rPr>
        <w:t>,</w:t>
      </w:r>
      <w:r w:rsidRPr="00AF15AF">
        <w:rPr>
          <w:rFonts w:ascii="Times New Roman" w:hAnsi="Times New Roman" w:cs="Times New Roman"/>
          <w:sz w:val="24"/>
          <w:szCs w:val="24"/>
        </w:rPr>
        <w:t xml:space="preserve"> lejos de disminuir, continúa acrecentándose en un mundo en el que se producen alimentos en abundancia. Es paradójico </w:t>
      </w:r>
      <w:r w:rsidR="00897990" w:rsidRPr="00AF15AF">
        <w:rPr>
          <w:rFonts w:ascii="Times New Roman" w:hAnsi="Times New Roman" w:cs="Times New Roman"/>
          <w:sz w:val="24"/>
          <w:szCs w:val="24"/>
        </w:rPr>
        <w:t xml:space="preserve">el hecho de </w:t>
      </w:r>
      <w:r w:rsidRPr="00AF15AF">
        <w:rPr>
          <w:rFonts w:ascii="Times New Roman" w:hAnsi="Times New Roman" w:cs="Times New Roman"/>
          <w:sz w:val="24"/>
          <w:szCs w:val="24"/>
        </w:rPr>
        <w:t xml:space="preserve">que cada día se producen más alimentos y cada día crece el número de hambrientos y de hambrientas </w:t>
      </w:r>
      <w:r w:rsidR="00897990" w:rsidRPr="00AF15AF">
        <w:rPr>
          <w:rFonts w:ascii="Times New Roman" w:hAnsi="Times New Roman" w:cs="Times New Roman"/>
          <w:sz w:val="24"/>
          <w:szCs w:val="24"/>
        </w:rPr>
        <w:t>a nivel global</w:t>
      </w:r>
      <w:r w:rsidR="004531A8" w:rsidRPr="00AF15AF">
        <w:rPr>
          <w:rFonts w:ascii="Times New Roman" w:hAnsi="Times New Roman" w:cs="Times New Roman"/>
          <w:sz w:val="24"/>
          <w:szCs w:val="24"/>
        </w:rPr>
        <w:t xml:space="preserve"> (García, 2010)</w:t>
      </w:r>
      <w:r w:rsidRPr="00AF15AF">
        <w:rPr>
          <w:rFonts w:ascii="Times New Roman" w:hAnsi="Times New Roman" w:cs="Times New Roman"/>
          <w:sz w:val="24"/>
          <w:szCs w:val="24"/>
        </w:rPr>
        <w:t>. Algo no funciona</w:t>
      </w:r>
      <w:r w:rsidR="00406E10" w:rsidRPr="00AF15AF">
        <w:rPr>
          <w:rFonts w:ascii="Times New Roman" w:hAnsi="Times New Roman" w:cs="Times New Roman"/>
          <w:sz w:val="24"/>
          <w:szCs w:val="24"/>
        </w:rPr>
        <w:t xml:space="preserve">. Por </w:t>
      </w:r>
      <w:r w:rsidRPr="00AF15AF">
        <w:rPr>
          <w:rFonts w:ascii="Times New Roman" w:hAnsi="Times New Roman" w:cs="Times New Roman"/>
          <w:sz w:val="24"/>
          <w:szCs w:val="24"/>
        </w:rPr>
        <w:t>una parte</w:t>
      </w:r>
      <w:r w:rsidR="00406E10" w:rsidRPr="00AF15AF">
        <w:rPr>
          <w:rFonts w:ascii="Times New Roman" w:hAnsi="Times New Roman" w:cs="Times New Roman"/>
          <w:sz w:val="24"/>
          <w:szCs w:val="24"/>
        </w:rPr>
        <w:t>,</w:t>
      </w:r>
      <w:r w:rsidRPr="00AF15AF">
        <w:rPr>
          <w:rFonts w:ascii="Times New Roman" w:hAnsi="Times New Roman" w:cs="Times New Roman"/>
          <w:sz w:val="24"/>
          <w:szCs w:val="24"/>
        </w:rPr>
        <w:t xml:space="preserve"> los organismos internacionales se reúnen en cumbres, reflexionan, consensuan y determinan políticas encaminadas a erradicar el hambre; muchas </w:t>
      </w:r>
      <w:r w:rsidR="00406E10" w:rsidRPr="00AF15AF">
        <w:rPr>
          <w:rFonts w:ascii="Times New Roman" w:hAnsi="Times New Roman" w:cs="Times New Roman"/>
          <w:sz w:val="24"/>
          <w:szCs w:val="24"/>
        </w:rPr>
        <w:t>organizaciones no gubernamentales (</w:t>
      </w:r>
      <w:r w:rsidRPr="00AF15AF">
        <w:rPr>
          <w:rFonts w:ascii="Times New Roman" w:hAnsi="Times New Roman" w:cs="Times New Roman"/>
          <w:sz w:val="24"/>
          <w:szCs w:val="24"/>
        </w:rPr>
        <w:t>ONG</w:t>
      </w:r>
      <w:r w:rsidR="00406E10" w:rsidRPr="00AF15AF">
        <w:rPr>
          <w:rFonts w:ascii="Times New Roman" w:hAnsi="Times New Roman" w:cs="Times New Roman"/>
          <w:sz w:val="24"/>
          <w:szCs w:val="24"/>
        </w:rPr>
        <w:t>)</w:t>
      </w:r>
      <w:r w:rsidRPr="00AF15AF">
        <w:rPr>
          <w:rFonts w:ascii="Times New Roman" w:hAnsi="Times New Roman" w:cs="Times New Roman"/>
          <w:sz w:val="24"/>
          <w:szCs w:val="24"/>
        </w:rPr>
        <w:t xml:space="preserve"> y agencias de desarrollo intentan implementar estrategias para combatir el hambre y</w:t>
      </w:r>
      <w:r w:rsidR="00A77179" w:rsidRPr="00AF15AF">
        <w:rPr>
          <w:rFonts w:ascii="Times New Roman" w:hAnsi="Times New Roman" w:cs="Times New Roman"/>
          <w:sz w:val="24"/>
          <w:szCs w:val="24"/>
        </w:rPr>
        <w:t>,</w:t>
      </w:r>
      <w:r w:rsidRPr="00AF15AF">
        <w:rPr>
          <w:rFonts w:ascii="Times New Roman" w:hAnsi="Times New Roman" w:cs="Times New Roman"/>
          <w:sz w:val="24"/>
          <w:szCs w:val="24"/>
        </w:rPr>
        <w:t xml:space="preserve"> sin embargo</w:t>
      </w:r>
      <w:r w:rsidR="00A77179" w:rsidRPr="00AF15AF">
        <w:rPr>
          <w:rFonts w:ascii="Times New Roman" w:hAnsi="Times New Roman" w:cs="Times New Roman"/>
          <w:sz w:val="24"/>
          <w:szCs w:val="24"/>
        </w:rPr>
        <w:t>,</w:t>
      </w:r>
      <w:r w:rsidRPr="00AF15AF">
        <w:rPr>
          <w:rFonts w:ascii="Times New Roman" w:hAnsi="Times New Roman" w:cs="Times New Roman"/>
          <w:sz w:val="24"/>
          <w:szCs w:val="24"/>
        </w:rPr>
        <w:t xml:space="preserve"> la </w:t>
      </w:r>
      <w:r w:rsidR="00E579D8" w:rsidRPr="00AF15AF">
        <w:rPr>
          <w:rFonts w:ascii="Times New Roman" w:hAnsi="Times New Roman" w:cs="Times New Roman"/>
          <w:sz w:val="24"/>
          <w:szCs w:val="24"/>
        </w:rPr>
        <w:t xml:space="preserve">incapacidad </w:t>
      </w:r>
      <w:r w:rsidRPr="00AF15AF">
        <w:rPr>
          <w:rFonts w:ascii="Times New Roman" w:hAnsi="Times New Roman" w:cs="Times New Roman"/>
          <w:sz w:val="24"/>
          <w:szCs w:val="24"/>
        </w:rPr>
        <w:t>para alcanzar los objetivos que se proponen se hace presente ineludiblemente</w:t>
      </w:r>
      <w:r w:rsidR="00A77179" w:rsidRPr="00AF15AF">
        <w:rPr>
          <w:rFonts w:ascii="Times New Roman" w:hAnsi="Times New Roman" w:cs="Times New Roman"/>
          <w:sz w:val="24"/>
          <w:szCs w:val="24"/>
        </w:rPr>
        <w:t xml:space="preserve">. La </w:t>
      </w:r>
      <w:r w:rsidRPr="00AF15AF">
        <w:rPr>
          <w:rFonts w:ascii="Times New Roman" w:hAnsi="Times New Roman" w:cs="Times New Roman"/>
          <w:sz w:val="24"/>
          <w:szCs w:val="24"/>
        </w:rPr>
        <w:t>razón por la que se produce este fenómeno no es difícil de situar</w:t>
      </w:r>
      <w:r w:rsidR="00A77179" w:rsidRPr="00AF15AF">
        <w:rPr>
          <w:rFonts w:ascii="Times New Roman" w:hAnsi="Times New Roman" w:cs="Times New Roman"/>
          <w:sz w:val="24"/>
          <w:szCs w:val="24"/>
        </w:rPr>
        <w:t xml:space="preserve">: </w:t>
      </w:r>
      <w:r w:rsidRPr="00AF15AF">
        <w:rPr>
          <w:rFonts w:ascii="Times New Roman" w:hAnsi="Times New Roman" w:cs="Times New Roman"/>
          <w:sz w:val="24"/>
          <w:szCs w:val="24"/>
        </w:rPr>
        <w:t>mientras la comida, los alimentos sigan manejándose como un arma política de negociación por parte de los países poseedores de las grandes industrias agropecuarias y mientras no se respete la alimentación como parte integral de los derechos humanos declarado</w:t>
      </w:r>
      <w:r w:rsidR="008D73B6" w:rsidRPr="00AF15AF">
        <w:rPr>
          <w:rFonts w:ascii="Times New Roman" w:hAnsi="Times New Roman" w:cs="Times New Roman"/>
          <w:sz w:val="24"/>
          <w:szCs w:val="24"/>
        </w:rPr>
        <w:t>s</w:t>
      </w:r>
      <w:r w:rsidRPr="00AF15AF">
        <w:rPr>
          <w:rFonts w:ascii="Times New Roman" w:hAnsi="Times New Roman" w:cs="Times New Roman"/>
          <w:sz w:val="24"/>
          <w:szCs w:val="24"/>
        </w:rPr>
        <w:t xml:space="preserve"> y aprobado</w:t>
      </w:r>
      <w:r w:rsidR="008D73B6" w:rsidRPr="00AF15AF">
        <w:rPr>
          <w:rFonts w:ascii="Times New Roman" w:hAnsi="Times New Roman" w:cs="Times New Roman"/>
          <w:sz w:val="24"/>
          <w:szCs w:val="24"/>
        </w:rPr>
        <w:t>s</w:t>
      </w:r>
      <w:r w:rsidRPr="00AF15AF">
        <w:rPr>
          <w:rFonts w:ascii="Times New Roman" w:hAnsi="Times New Roman" w:cs="Times New Roman"/>
          <w:sz w:val="24"/>
          <w:szCs w:val="24"/>
        </w:rPr>
        <w:t xml:space="preserve"> por la </w:t>
      </w:r>
      <w:r w:rsidR="004526A6" w:rsidRPr="00AF15AF">
        <w:rPr>
          <w:rFonts w:ascii="Times New Roman" w:hAnsi="Times New Roman" w:cs="Times New Roman"/>
          <w:sz w:val="24"/>
          <w:szCs w:val="24"/>
        </w:rPr>
        <w:t>Organización de</w:t>
      </w:r>
      <w:r w:rsidRPr="00AF15AF">
        <w:rPr>
          <w:rFonts w:ascii="Times New Roman" w:hAnsi="Times New Roman" w:cs="Times New Roman"/>
          <w:sz w:val="24"/>
          <w:szCs w:val="24"/>
        </w:rPr>
        <w:t xml:space="preserve"> las Naciones Unidas </w:t>
      </w:r>
      <w:r w:rsidR="004526A6" w:rsidRPr="00AF15AF">
        <w:rPr>
          <w:rFonts w:ascii="Times New Roman" w:hAnsi="Times New Roman" w:cs="Times New Roman"/>
          <w:sz w:val="24"/>
          <w:szCs w:val="24"/>
        </w:rPr>
        <w:t>[</w:t>
      </w:r>
      <w:r w:rsidR="00EA3971" w:rsidRPr="00AF15AF">
        <w:rPr>
          <w:rFonts w:ascii="Times New Roman" w:hAnsi="Times New Roman" w:cs="Times New Roman"/>
          <w:sz w:val="24"/>
          <w:szCs w:val="24"/>
        </w:rPr>
        <w:t>ONU</w:t>
      </w:r>
      <w:r w:rsidR="004526A6" w:rsidRPr="00AF15AF">
        <w:rPr>
          <w:rFonts w:ascii="Times New Roman" w:hAnsi="Times New Roman" w:cs="Times New Roman"/>
          <w:sz w:val="24"/>
          <w:szCs w:val="24"/>
        </w:rPr>
        <w:t>]</w:t>
      </w:r>
      <w:r w:rsidR="004531A8" w:rsidRPr="00AF15AF">
        <w:rPr>
          <w:rFonts w:ascii="Times New Roman" w:hAnsi="Times New Roman" w:cs="Times New Roman"/>
          <w:sz w:val="24"/>
          <w:szCs w:val="24"/>
        </w:rPr>
        <w:t xml:space="preserve"> </w:t>
      </w:r>
      <w:r w:rsidR="004526A6" w:rsidRPr="00AF15AF">
        <w:rPr>
          <w:rFonts w:ascii="Times New Roman" w:hAnsi="Times New Roman" w:cs="Times New Roman"/>
          <w:sz w:val="24"/>
          <w:szCs w:val="24"/>
        </w:rPr>
        <w:t>(</w:t>
      </w:r>
      <w:r w:rsidR="004531A8" w:rsidRPr="00AF15AF">
        <w:rPr>
          <w:rFonts w:ascii="Times New Roman" w:hAnsi="Times New Roman" w:cs="Times New Roman"/>
          <w:sz w:val="24"/>
          <w:szCs w:val="24"/>
        </w:rPr>
        <w:t>1948)</w:t>
      </w:r>
      <w:r w:rsidR="00A77179" w:rsidRPr="00AF15AF">
        <w:rPr>
          <w:rFonts w:ascii="Times New Roman" w:hAnsi="Times New Roman" w:cs="Times New Roman"/>
          <w:sz w:val="24"/>
          <w:szCs w:val="24"/>
        </w:rPr>
        <w:t>,</w:t>
      </w:r>
      <w:r w:rsidR="004531A8" w:rsidRPr="00AF15AF">
        <w:rPr>
          <w:rFonts w:ascii="Times New Roman" w:hAnsi="Times New Roman" w:cs="Times New Roman"/>
          <w:sz w:val="24"/>
          <w:szCs w:val="24"/>
        </w:rPr>
        <w:t xml:space="preserve"> </w:t>
      </w:r>
      <w:r w:rsidRPr="00AF15AF">
        <w:rPr>
          <w:rFonts w:ascii="Times New Roman" w:hAnsi="Times New Roman" w:cs="Times New Roman"/>
          <w:sz w:val="24"/>
          <w:szCs w:val="24"/>
        </w:rPr>
        <w:lastRenderedPageBreak/>
        <w:t xml:space="preserve">el número de los que padecen hambre seguirá creciendo de acuerdo </w:t>
      </w:r>
      <w:r w:rsidR="007A03B1" w:rsidRPr="00AF15AF">
        <w:rPr>
          <w:rFonts w:ascii="Times New Roman" w:hAnsi="Times New Roman" w:cs="Times New Roman"/>
          <w:sz w:val="24"/>
          <w:szCs w:val="24"/>
        </w:rPr>
        <w:t xml:space="preserve">con </w:t>
      </w:r>
      <w:r w:rsidRPr="00AF15AF">
        <w:rPr>
          <w:rFonts w:ascii="Times New Roman" w:hAnsi="Times New Roman" w:cs="Times New Roman"/>
          <w:sz w:val="24"/>
          <w:szCs w:val="24"/>
        </w:rPr>
        <w:t>los planes de las grandes industrias alimenticias.</w:t>
      </w:r>
    </w:p>
    <w:p w14:paraId="5D427816" w14:textId="51B3D1B1" w:rsidR="00325F21" w:rsidRPr="00AF15AF" w:rsidRDefault="00B52DE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 premisa fundamental, mejor dicho</w:t>
      </w:r>
      <w:r w:rsidR="00325F21" w:rsidRPr="00AF15AF">
        <w:rPr>
          <w:rFonts w:ascii="Times New Roman" w:hAnsi="Times New Roman" w:cs="Times New Roman"/>
          <w:sz w:val="24"/>
          <w:szCs w:val="24"/>
        </w:rPr>
        <w:t>, la condición que garantiza un efectivo combate al hambre y a la desnutrición es que las acciones y políticas que se llevan a cabo con este fin deben estar basadas, en primer lugar, en el reconocimiento</w:t>
      </w:r>
      <w:r w:rsidR="00516736" w:rsidRPr="00AF15AF">
        <w:rPr>
          <w:rFonts w:ascii="Times New Roman" w:hAnsi="Times New Roman" w:cs="Times New Roman"/>
          <w:sz w:val="24"/>
          <w:szCs w:val="24"/>
        </w:rPr>
        <w:t xml:space="preserve"> de</w:t>
      </w:r>
      <w:r w:rsidR="00325F21" w:rsidRPr="00AF15AF">
        <w:rPr>
          <w:rFonts w:ascii="Times New Roman" w:hAnsi="Times New Roman" w:cs="Times New Roman"/>
          <w:sz w:val="24"/>
          <w:szCs w:val="24"/>
        </w:rPr>
        <w:t xml:space="preserve"> que la alimentación es un derecho humano fundamental. La importancia de esta base, de este punto de partida, es que su consideración y respeto pleno genera condiciones y consecuencias que le restarían poder político y económico a las grandes industrias alimenticias trasnacionales porque, entre otras cosas, serían legalmente denunciables aquellas prácticas ejercidas por empresas, gobiernos u organismos de cualquier índole que entorpezc</w:t>
      </w:r>
      <w:r w:rsidR="005066AE" w:rsidRPr="00AF15AF">
        <w:rPr>
          <w:rFonts w:ascii="Times New Roman" w:hAnsi="Times New Roman" w:cs="Times New Roman"/>
          <w:sz w:val="24"/>
          <w:szCs w:val="24"/>
        </w:rPr>
        <w:t>an el ejercicio de este derecho</w:t>
      </w:r>
      <w:r w:rsidR="00325F21" w:rsidRPr="00AF15AF">
        <w:rPr>
          <w:rFonts w:ascii="Times New Roman" w:hAnsi="Times New Roman" w:cs="Times New Roman"/>
          <w:sz w:val="24"/>
          <w:szCs w:val="24"/>
        </w:rPr>
        <w:t xml:space="preserve"> </w:t>
      </w:r>
      <w:r w:rsidR="005066AE" w:rsidRPr="00AF15AF">
        <w:rPr>
          <w:rFonts w:ascii="Times New Roman" w:hAnsi="Times New Roman" w:cs="Times New Roman"/>
          <w:sz w:val="24"/>
          <w:szCs w:val="24"/>
        </w:rPr>
        <w:t xml:space="preserve">(García, </w:t>
      </w:r>
      <w:r w:rsidR="00325F21" w:rsidRPr="00AF15AF">
        <w:rPr>
          <w:rFonts w:ascii="Times New Roman" w:hAnsi="Times New Roman" w:cs="Times New Roman"/>
          <w:sz w:val="24"/>
          <w:szCs w:val="24"/>
        </w:rPr>
        <w:t>2003).</w:t>
      </w:r>
    </w:p>
    <w:p w14:paraId="5A05D6DC" w14:textId="7A805621" w:rsidR="00325F21" w:rsidRPr="00AF15AF" w:rsidRDefault="00325F2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 soberanía alimentaria no solo pug</w:t>
      </w:r>
      <w:r w:rsidR="004531A8" w:rsidRPr="00AF15AF">
        <w:rPr>
          <w:rFonts w:ascii="Times New Roman" w:hAnsi="Times New Roman" w:cs="Times New Roman"/>
          <w:sz w:val="24"/>
          <w:szCs w:val="24"/>
        </w:rPr>
        <w:t>na por erradicar el hambre y la</w:t>
      </w:r>
      <w:r w:rsidRPr="00AF15AF">
        <w:rPr>
          <w:rFonts w:ascii="Times New Roman" w:hAnsi="Times New Roman" w:cs="Times New Roman"/>
          <w:sz w:val="24"/>
          <w:szCs w:val="24"/>
        </w:rPr>
        <w:t xml:space="preserve"> desnutrición “como sea”; este modelo va más allá, busca garantizar la perdurabilidad, la eficacia y la sustentabilidad de este combate mediante la producción de alimentos que se fundamente en el desarrollo local y en el respeto a to</w:t>
      </w:r>
      <w:r w:rsidR="004531A8" w:rsidRPr="00AF15AF">
        <w:rPr>
          <w:rFonts w:ascii="Times New Roman" w:hAnsi="Times New Roman" w:cs="Times New Roman"/>
          <w:sz w:val="24"/>
          <w:szCs w:val="24"/>
        </w:rPr>
        <w:t>do lo que implica la localidad.</w:t>
      </w:r>
    </w:p>
    <w:p w14:paraId="4A612D96" w14:textId="3062552C" w:rsidR="00640F4C" w:rsidRPr="00AF15AF" w:rsidRDefault="00325F21" w:rsidP="00011401">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Se pueden encontrar diferentes definiciones en relación </w:t>
      </w:r>
      <w:r w:rsidR="00640F4C" w:rsidRPr="00AF15AF">
        <w:rPr>
          <w:rFonts w:ascii="Times New Roman" w:hAnsi="Times New Roman" w:cs="Times New Roman"/>
          <w:sz w:val="24"/>
          <w:szCs w:val="24"/>
        </w:rPr>
        <w:t xml:space="preserve">con </w:t>
      </w:r>
      <w:r w:rsidRPr="00AF15AF">
        <w:rPr>
          <w:rFonts w:ascii="Times New Roman" w:hAnsi="Times New Roman" w:cs="Times New Roman"/>
          <w:sz w:val="24"/>
          <w:szCs w:val="24"/>
        </w:rPr>
        <w:t>la s</w:t>
      </w:r>
      <w:r w:rsidR="004531A8" w:rsidRPr="00AF15AF">
        <w:rPr>
          <w:rFonts w:ascii="Times New Roman" w:hAnsi="Times New Roman" w:cs="Times New Roman"/>
          <w:sz w:val="24"/>
          <w:szCs w:val="24"/>
        </w:rPr>
        <w:t>oberanía alimentaria</w:t>
      </w:r>
      <w:r w:rsidR="0038401F" w:rsidRPr="00AF15AF">
        <w:rPr>
          <w:rFonts w:ascii="Times New Roman" w:hAnsi="Times New Roman" w:cs="Times New Roman"/>
          <w:sz w:val="24"/>
          <w:szCs w:val="24"/>
        </w:rPr>
        <w:t>,</w:t>
      </w:r>
      <w:r w:rsidR="004531A8" w:rsidRPr="00AF15AF">
        <w:rPr>
          <w:rFonts w:ascii="Times New Roman" w:hAnsi="Times New Roman" w:cs="Times New Roman"/>
          <w:sz w:val="24"/>
          <w:szCs w:val="24"/>
        </w:rPr>
        <w:t xml:space="preserve"> pero el pes</w:t>
      </w:r>
      <w:r w:rsidRPr="00AF15AF">
        <w:rPr>
          <w:rFonts w:ascii="Times New Roman" w:hAnsi="Times New Roman" w:cs="Times New Roman"/>
          <w:sz w:val="24"/>
          <w:szCs w:val="24"/>
        </w:rPr>
        <w:t xml:space="preserve">o de estas siempre estará basado en el concepto de </w:t>
      </w:r>
      <w:r w:rsidRPr="00AF15AF">
        <w:rPr>
          <w:rFonts w:ascii="Times New Roman" w:hAnsi="Times New Roman" w:cs="Times New Roman"/>
          <w:i/>
          <w:iCs/>
          <w:sz w:val="24"/>
          <w:szCs w:val="24"/>
        </w:rPr>
        <w:t>soberanía</w:t>
      </w:r>
      <w:r w:rsidRPr="00AF15AF">
        <w:rPr>
          <w:rFonts w:ascii="Times New Roman" w:hAnsi="Times New Roman" w:cs="Times New Roman"/>
          <w:sz w:val="24"/>
          <w:szCs w:val="24"/>
        </w:rPr>
        <w:t>. Una propuesta es</w:t>
      </w:r>
      <w:r w:rsidR="00640F4C" w:rsidRPr="00AF15AF">
        <w:rPr>
          <w:rFonts w:ascii="Times New Roman" w:hAnsi="Times New Roman" w:cs="Times New Roman"/>
          <w:sz w:val="24"/>
          <w:szCs w:val="24"/>
        </w:rPr>
        <w:t xml:space="preserve"> la siguiente</w:t>
      </w:r>
      <w:r w:rsidRPr="00AF15AF">
        <w:rPr>
          <w:rFonts w:ascii="Times New Roman" w:hAnsi="Times New Roman" w:cs="Times New Roman"/>
          <w:sz w:val="24"/>
          <w:szCs w:val="24"/>
        </w:rPr>
        <w:t xml:space="preserve">: </w:t>
      </w:r>
    </w:p>
    <w:p w14:paraId="6C654DA0" w14:textId="146A31F2" w:rsidR="00640F4C" w:rsidRPr="00AF15AF" w:rsidRDefault="00640F4C" w:rsidP="00520EE3">
      <w:pPr>
        <w:spacing w:after="0" w:line="360" w:lineRule="auto"/>
        <w:ind w:left="1418"/>
        <w:jc w:val="both"/>
        <w:rPr>
          <w:rFonts w:ascii="Times New Roman" w:hAnsi="Times New Roman" w:cs="Times New Roman"/>
          <w:sz w:val="24"/>
          <w:szCs w:val="24"/>
        </w:rPr>
      </w:pPr>
      <w:r w:rsidRPr="00AF15AF">
        <w:rPr>
          <w:rFonts w:ascii="Times New Roman" w:hAnsi="Times New Roman" w:cs="Times New Roman"/>
          <w:sz w:val="24"/>
          <w:szCs w:val="24"/>
        </w:rPr>
        <w:t>E</w:t>
      </w:r>
      <w:r w:rsidR="00325F21" w:rsidRPr="00AF15AF">
        <w:rPr>
          <w:rFonts w:ascii="Times New Roman" w:hAnsi="Times New Roman" w:cs="Times New Roman"/>
          <w:sz w:val="24"/>
          <w:szCs w:val="24"/>
        </w:rPr>
        <w:t xml:space="preserve">l derecho de cada pueblo a definir sus propias políticas y estrategias sustentables de producción, distribución y consumo de los alimentos que garanticen </w:t>
      </w:r>
      <w:r w:rsidR="00F31E8E" w:rsidRPr="00AF15AF">
        <w:rPr>
          <w:rFonts w:ascii="Times New Roman" w:hAnsi="Times New Roman" w:cs="Times New Roman"/>
          <w:sz w:val="24"/>
          <w:szCs w:val="24"/>
        </w:rPr>
        <w:t>una alimentación sana, con base en la micro, pequeña y mediana producción, respetando sus propias culturas y la diversidad de los modos campesinos, pesqueros e indígenas de producción agropecuaria, comercialización y gestión de recursos</w:t>
      </w:r>
      <w:r w:rsidR="008C65A3" w:rsidRPr="00AF15AF">
        <w:rPr>
          <w:rFonts w:ascii="Times New Roman" w:hAnsi="Times New Roman" w:cs="Times New Roman"/>
          <w:sz w:val="24"/>
          <w:szCs w:val="24"/>
        </w:rPr>
        <w:t xml:space="preserve"> </w:t>
      </w:r>
      <w:bookmarkStart w:id="8" w:name="_Hlk38996881"/>
      <w:r w:rsidR="008C65A3" w:rsidRPr="00AF15AF">
        <w:rPr>
          <w:rFonts w:ascii="Times New Roman" w:hAnsi="Times New Roman" w:cs="Times New Roman"/>
          <w:sz w:val="24"/>
          <w:szCs w:val="24"/>
        </w:rPr>
        <w:t>(</w:t>
      </w:r>
      <w:r w:rsidR="00315467" w:rsidRPr="00AF15AF">
        <w:rPr>
          <w:rFonts w:ascii="Times New Roman" w:hAnsi="Times New Roman" w:cs="Times New Roman"/>
          <w:sz w:val="24"/>
          <w:szCs w:val="24"/>
        </w:rPr>
        <w:t>Gordillo y Méndez</w:t>
      </w:r>
      <w:r w:rsidRPr="00AF15AF">
        <w:rPr>
          <w:rFonts w:ascii="Times New Roman" w:hAnsi="Times New Roman" w:cs="Times New Roman"/>
          <w:sz w:val="24"/>
          <w:szCs w:val="24"/>
        </w:rPr>
        <w:t xml:space="preserve">, </w:t>
      </w:r>
      <w:r w:rsidR="008C65A3" w:rsidRPr="00AF15AF">
        <w:rPr>
          <w:rFonts w:ascii="Times New Roman" w:hAnsi="Times New Roman" w:cs="Times New Roman"/>
          <w:sz w:val="24"/>
          <w:szCs w:val="24"/>
        </w:rPr>
        <w:t>2011</w:t>
      </w:r>
      <w:r w:rsidRPr="00AF15AF">
        <w:rPr>
          <w:rFonts w:ascii="Times New Roman" w:hAnsi="Times New Roman" w:cs="Times New Roman"/>
          <w:sz w:val="24"/>
          <w:szCs w:val="24"/>
        </w:rPr>
        <w:t xml:space="preserve">, p. </w:t>
      </w:r>
      <w:r w:rsidR="008C65A3" w:rsidRPr="00AF15AF">
        <w:rPr>
          <w:rFonts w:ascii="Times New Roman" w:hAnsi="Times New Roman" w:cs="Times New Roman"/>
          <w:sz w:val="24"/>
          <w:szCs w:val="24"/>
        </w:rPr>
        <w:t>3</w:t>
      </w:r>
      <w:r w:rsidR="003E669A" w:rsidRPr="00AF15AF">
        <w:rPr>
          <w:rFonts w:ascii="Times New Roman" w:hAnsi="Times New Roman" w:cs="Times New Roman"/>
          <w:sz w:val="24"/>
          <w:szCs w:val="24"/>
        </w:rPr>
        <w:t>4</w:t>
      </w:r>
      <w:r w:rsidR="008C65A3" w:rsidRPr="00AF15AF">
        <w:rPr>
          <w:rFonts w:ascii="Times New Roman" w:hAnsi="Times New Roman" w:cs="Times New Roman"/>
          <w:sz w:val="24"/>
          <w:szCs w:val="24"/>
        </w:rPr>
        <w:t>)</w:t>
      </w:r>
      <w:bookmarkEnd w:id="8"/>
      <w:r w:rsidR="00F31E8E" w:rsidRPr="00AF15AF">
        <w:rPr>
          <w:rFonts w:ascii="Times New Roman" w:hAnsi="Times New Roman" w:cs="Times New Roman"/>
          <w:sz w:val="24"/>
          <w:szCs w:val="24"/>
        </w:rPr>
        <w:t>.</w:t>
      </w:r>
      <w:r w:rsidR="004531A8" w:rsidRPr="00AF15AF">
        <w:rPr>
          <w:rFonts w:ascii="Times New Roman" w:hAnsi="Times New Roman" w:cs="Times New Roman"/>
          <w:sz w:val="24"/>
          <w:szCs w:val="24"/>
        </w:rPr>
        <w:t xml:space="preserve"> </w:t>
      </w:r>
    </w:p>
    <w:p w14:paraId="7F76D872" w14:textId="41449226" w:rsidR="00721950" w:rsidRPr="00AF15AF" w:rsidRDefault="004531A8" w:rsidP="00640F4C">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Por su parte</w:t>
      </w:r>
      <w:r w:rsidR="0022142C" w:rsidRPr="00AF15AF">
        <w:rPr>
          <w:rFonts w:ascii="Times New Roman" w:hAnsi="Times New Roman" w:cs="Times New Roman"/>
          <w:sz w:val="24"/>
          <w:szCs w:val="24"/>
        </w:rPr>
        <w:t>,</w:t>
      </w:r>
      <w:r w:rsidRPr="00AF15AF">
        <w:rPr>
          <w:rFonts w:ascii="Times New Roman" w:hAnsi="Times New Roman" w:cs="Times New Roman"/>
          <w:sz w:val="24"/>
          <w:szCs w:val="24"/>
        </w:rPr>
        <w:t xml:space="preserve"> Ortega y</w:t>
      </w:r>
      <w:r w:rsidR="00516736" w:rsidRPr="00AF15AF">
        <w:rPr>
          <w:rFonts w:ascii="Times New Roman" w:hAnsi="Times New Roman" w:cs="Times New Roman"/>
          <w:sz w:val="24"/>
          <w:szCs w:val="24"/>
        </w:rPr>
        <w:t xml:space="preserve"> Rivera</w:t>
      </w:r>
      <w:r w:rsidRPr="00AF15AF">
        <w:rPr>
          <w:rFonts w:ascii="Times New Roman" w:hAnsi="Times New Roman" w:cs="Times New Roman"/>
          <w:sz w:val="24"/>
          <w:szCs w:val="24"/>
        </w:rPr>
        <w:t xml:space="preserve"> </w:t>
      </w:r>
      <w:r w:rsidR="00AE3845" w:rsidRPr="00AF15AF">
        <w:rPr>
          <w:rFonts w:ascii="Times New Roman" w:hAnsi="Times New Roman" w:cs="Times New Roman"/>
          <w:sz w:val="24"/>
          <w:szCs w:val="24"/>
        </w:rPr>
        <w:t>(</w:t>
      </w:r>
      <w:r w:rsidRPr="00AF15AF">
        <w:rPr>
          <w:rFonts w:ascii="Times New Roman" w:hAnsi="Times New Roman" w:cs="Times New Roman"/>
          <w:sz w:val="24"/>
          <w:szCs w:val="24"/>
        </w:rPr>
        <w:t xml:space="preserve">2010) apuntan que la </w:t>
      </w:r>
      <w:r w:rsidR="0022142C" w:rsidRPr="00AF15AF">
        <w:rPr>
          <w:rFonts w:ascii="Times New Roman" w:hAnsi="Times New Roman" w:cs="Times New Roman"/>
          <w:sz w:val="24"/>
          <w:szCs w:val="24"/>
        </w:rPr>
        <w:t xml:space="preserve">soberanía alimentaria </w:t>
      </w:r>
      <w:r w:rsidRPr="00AF15AF">
        <w:rPr>
          <w:rFonts w:ascii="Times New Roman" w:hAnsi="Times New Roman" w:cs="Times New Roman"/>
          <w:sz w:val="24"/>
          <w:szCs w:val="24"/>
        </w:rPr>
        <w:t>es</w:t>
      </w:r>
      <w:r w:rsidR="00721950"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p>
    <w:p w14:paraId="2D1091DC" w14:textId="7F891C93" w:rsidR="00F31E8E" w:rsidRPr="00AF15AF" w:rsidRDefault="00721950" w:rsidP="00520EE3">
      <w:pPr>
        <w:spacing w:after="0" w:line="360" w:lineRule="auto"/>
        <w:ind w:left="1418"/>
        <w:jc w:val="both"/>
        <w:rPr>
          <w:rFonts w:ascii="Times New Roman" w:hAnsi="Times New Roman" w:cs="Times New Roman"/>
          <w:sz w:val="24"/>
          <w:szCs w:val="24"/>
        </w:rPr>
      </w:pPr>
      <w:r w:rsidRPr="00AF15AF">
        <w:rPr>
          <w:rFonts w:ascii="Times New Roman" w:hAnsi="Times New Roman" w:cs="Times New Roman"/>
          <w:sz w:val="24"/>
          <w:szCs w:val="24"/>
        </w:rPr>
        <w:t>E</w:t>
      </w:r>
      <w:r w:rsidR="004531A8" w:rsidRPr="00AF15AF">
        <w:rPr>
          <w:rFonts w:ascii="Times New Roman" w:hAnsi="Times New Roman" w:cs="Times New Roman"/>
          <w:sz w:val="24"/>
          <w:szCs w:val="24"/>
        </w:rPr>
        <w:t xml:space="preserve">l derecho de los pueblos, comunidades y países a definir sus propias políticas agrícolas, laborales, pesqueras, alimentarias y de tierra de forma que sean ecológica, social, económica y culturalmente apropiadas a sus circunstancias únicas. Esto incluye el verdadero derecho a la alimentación y a la producción de alimentos, lo que significa que todos los pueblos tienen el derecho a una alimentación inocua, nutritiva y culturalmente apropiada, y a los recursos para la producción de alimentos y a la capacidad para mantenerse </w:t>
      </w:r>
      <w:r w:rsidR="004B1DFF" w:rsidRPr="00AF15AF">
        <w:rPr>
          <w:rFonts w:ascii="Times New Roman" w:hAnsi="Times New Roman" w:cs="Times New Roman"/>
          <w:sz w:val="24"/>
          <w:szCs w:val="24"/>
        </w:rPr>
        <w:t>a</w:t>
      </w:r>
      <w:r w:rsidR="00ED6EF3" w:rsidRPr="00AF15AF">
        <w:rPr>
          <w:rFonts w:ascii="Times New Roman" w:hAnsi="Times New Roman" w:cs="Times New Roman"/>
          <w:sz w:val="24"/>
          <w:szCs w:val="24"/>
        </w:rPr>
        <w:t xml:space="preserve"> </w:t>
      </w:r>
      <w:r w:rsidR="004B1DFF" w:rsidRPr="00AF15AF">
        <w:rPr>
          <w:rFonts w:ascii="Times New Roman" w:hAnsi="Times New Roman" w:cs="Times New Roman"/>
          <w:sz w:val="24"/>
          <w:szCs w:val="24"/>
        </w:rPr>
        <w:t>s</w:t>
      </w:r>
      <w:r w:rsidR="0034196F" w:rsidRPr="00AF15AF">
        <w:rPr>
          <w:rFonts w:ascii="Times New Roman" w:hAnsi="Times New Roman" w:cs="Times New Roman"/>
          <w:sz w:val="24"/>
          <w:szCs w:val="24"/>
        </w:rPr>
        <w:t>í</w:t>
      </w:r>
      <w:r w:rsidR="004531A8" w:rsidRPr="00AF15AF">
        <w:rPr>
          <w:rFonts w:ascii="Times New Roman" w:hAnsi="Times New Roman" w:cs="Times New Roman"/>
          <w:sz w:val="24"/>
          <w:szCs w:val="24"/>
        </w:rPr>
        <w:t xml:space="preserve"> mismos y a sus sociedades</w:t>
      </w:r>
      <w:r w:rsidRPr="00AF15AF">
        <w:rPr>
          <w:rFonts w:ascii="Times New Roman" w:hAnsi="Times New Roman" w:cs="Times New Roman"/>
          <w:sz w:val="24"/>
          <w:szCs w:val="24"/>
        </w:rPr>
        <w:t xml:space="preserve"> (p. 55).</w:t>
      </w:r>
    </w:p>
    <w:p w14:paraId="6FB879E3" w14:textId="0CC1428A" w:rsidR="00F31E8E" w:rsidRPr="00AF15AF" w:rsidRDefault="00F31E8E"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Esta</w:t>
      </w:r>
      <w:r w:rsidR="004531A8" w:rsidRPr="00AF15AF">
        <w:rPr>
          <w:rFonts w:ascii="Times New Roman" w:hAnsi="Times New Roman" w:cs="Times New Roman"/>
          <w:sz w:val="24"/>
          <w:szCs w:val="24"/>
        </w:rPr>
        <w:t>s definicio</w:t>
      </w:r>
      <w:r w:rsidRPr="00AF15AF">
        <w:rPr>
          <w:rFonts w:ascii="Times New Roman" w:hAnsi="Times New Roman" w:cs="Times New Roman"/>
          <w:sz w:val="24"/>
          <w:szCs w:val="24"/>
        </w:rPr>
        <w:t>n</w:t>
      </w:r>
      <w:r w:rsidR="004531A8" w:rsidRPr="00AF15AF">
        <w:rPr>
          <w:rFonts w:ascii="Times New Roman" w:hAnsi="Times New Roman" w:cs="Times New Roman"/>
          <w:sz w:val="24"/>
          <w:szCs w:val="24"/>
        </w:rPr>
        <w:t>es</w:t>
      </w:r>
      <w:r w:rsidR="00721950" w:rsidRPr="00AF15AF">
        <w:rPr>
          <w:rFonts w:ascii="Times New Roman" w:hAnsi="Times New Roman" w:cs="Times New Roman"/>
          <w:sz w:val="24"/>
          <w:szCs w:val="24"/>
        </w:rPr>
        <w:t>,</w:t>
      </w:r>
      <w:r w:rsidRPr="00AF15AF">
        <w:rPr>
          <w:rFonts w:ascii="Times New Roman" w:hAnsi="Times New Roman" w:cs="Times New Roman"/>
          <w:sz w:val="24"/>
          <w:szCs w:val="24"/>
        </w:rPr>
        <w:t xml:space="preserve"> como es constatable, no pretende</w:t>
      </w:r>
      <w:r w:rsidR="008B1116" w:rsidRPr="00AF15AF">
        <w:rPr>
          <w:rFonts w:ascii="Times New Roman" w:hAnsi="Times New Roman" w:cs="Times New Roman"/>
          <w:sz w:val="24"/>
          <w:szCs w:val="24"/>
        </w:rPr>
        <w:t>n</w:t>
      </w:r>
      <w:r w:rsidRPr="00AF15AF">
        <w:rPr>
          <w:rFonts w:ascii="Times New Roman" w:hAnsi="Times New Roman" w:cs="Times New Roman"/>
          <w:sz w:val="24"/>
          <w:szCs w:val="24"/>
        </w:rPr>
        <w:t xml:space="preserve"> cumplir con los requisitos que la lógica formal exige para una buena definición, pero en términos de </w:t>
      </w:r>
      <w:proofErr w:type="spellStart"/>
      <w:r w:rsidRPr="00AF15AF">
        <w:rPr>
          <w:rFonts w:ascii="Times New Roman" w:hAnsi="Times New Roman" w:cs="Times New Roman"/>
          <w:sz w:val="24"/>
          <w:szCs w:val="24"/>
        </w:rPr>
        <w:t>operacionalidad</w:t>
      </w:r>
      <w:proofErr w:type="spellEnd"/>
      <w:r w:rsidRPr="00AF15AF">
        <w:rPr>
          <w:rFonts w:ascii="Times New Roman" w:hAnsi="Times New Roman" w:cs="Times New Roman"/>
          <w:sz w:val="24"/>
          <w:szCs w:val="24"/>
        </w:rPr>
        <w:t xml:space="preserve"> y amplitud descriptiva, indudablemente, cumple</w:t>
      </w:r>
      <w:r w:rsidR="008B1116" w:rsidRPr="00AF15AF">
        <w:rPr>
          <w:rFonts w:ascii="Times New Roman" w:hAnsi="Times New Roman" w:cs="Times New Roman"/>
          <w:sz w:val="24"/>
          <w:szCs w:val="24"/>
        </w:rPr>
        <w:t>n</w:t>
      </w:r>
      <w:r w:rsidRPr="00AF15AF">
        <w:rPr>
          <w:rFonts w:ascii="Times New Roman" w:hAnsi="Times New Roman" w:cs="Times New Roman"/>
          <w:sz w:val="24"/>
          <w:szCs w:val="24"/>
        </w:rPr>
        <w:t xml:space="preserve"> con su objetivo</w:t>
      </w:r>
      <w:r w:rsidR="00721950" w:rsidRPr="00AF15AF">
        <w:rPr>
          <w:rFonts w:ascii="Times New Roman" w:hAnsi="Times New Roman" w:cs="Times New Roman"/>
          <w:sz w:val="24"/>
          <w:szCs w:val="24"/>
        </w:rPr>
        <w:t>,</w:t>
      </w:r>
      <w:r w:rsidRPr="00AF15AF">
        <w:rPr>
          <w:rFonts w:ascii="Times New Roman" w:hAnsi="Times New Roman" w:cs="Times New Roman"/>
          <w:sz w:val="24"/>
          <w:szCs w:val="24"/>
        </w:rPr>
        <w:t xml:space="preserve"> porque nos </w:t>
      </w:r>
      <w:r w:rsidR="004531A8" w:rsidRPr="00AF15AF">
        <w:rPr>
          <w:rFonts w:ascii="Times New Roman" w:hAnsi="Times New Roman" w:cs="Times New Roman"/>
          <w:sz w:val="24"/>
          <w:szCs w:val="24"/>
        </w:rPr>
        <w:t>proporciona</w:t>
      </w:r>
      <w:r w:rsidR="008B1116" w:rsidRPr="00AF15AF">
        <w:rPr>
          <w:rFonts w:ascii="Times New Roman" w:hAnsi="Times New Roman" w:cs="Times New Roman"/>
          <w:sz w:val="24"/>
          <w:szCs w:val="24"/>
        </w:rPr>
        <w:t>n</w:t>
      </w:r>
      <w:r w:rsidR="004531A8" w:rsidRPr="00AF15AF">
        <w:rPr>
          <w:rFonts w:ascii="Times New Roman" w:hAnsi="Times New Roman" w:cs="Times New Roman"/>
          <w:sz w:val="24"/>
          <w:szCs w:val="24"/>
        </w:rPr>
        <w:t xml:space="preserve"> todos los elementos </w:t>
      </w:r>
      <w:r w:rsidRPr="00AF15AF">
        <w:rPr>
          <w:rFonts w:ascii="Times New Roman" w:hAnsi="Times New Roman" w:cs="Times New Roman"/>
          <w:sz w:val="24"/>
          <w:szCs w:val="24"/>
        </w:rPr>
        <w:t>que de manera ine</w:t>
      </w:r>
      <w:r w:rsidR="00595830" w:rsidRPr="00AF15AF">
        <w:rPr>
          <w:rFonts w:ascii="Times New Roman" w:hAnsi="Times New Roman" w:cs="Times New Roman"/>
          <w:sz w:val="24"/>
          <w:szCs w:val="24"/>
        </w:rPr>
        <w:t>quívoca nos conducen al conocim</w:t>
      </w:r>
      <w:r w:rsidRPr="00AF15AF">
        <w:rPr>
          <w:rFonts w:ascii="Times New Roman" w:hAnsi="Times New Roman" w:cs="Times New Roman"/>
          <w:sz w:val="24"/>
          <w:szCs w:val="24"/>
        </w:rPr>
        <w:t>i</w:t>
      </w:r>
      <w:r w:rsidR="00595830" w:rsidRPr="00AF15AF">
        <w:rPr>
          <w:rFonts w:ascii="Times New Roman" w:hAnsi="Times New Roman" w:cs="Times New Roman"/>
          <w:sz w:val="24"/>
          <w:szCs w:val="24"/>
        </w:rPr>
        <w:t>e</w:t>
      </w:r>
      <w:r w:rsidR="001D5144" w:rsidRPr="00AF15AF">
        <w:rPr>
          <w:rFonts w:ascii="Times New Roman" w:hAnsi="Times New Roman" w:cs="Times New Roman"/>
          <w:sz w:val="24"/>
          <w:szCs w:val="24"/>
        </w:rPr>
        <w:t xml:space="preserve">nto del concepto de </w:t>
      </w:r>
      <w:r w:rsidR="001D5144" w:rsidRPr="00AF15AF">
        <w:rPr>
          <w:rFonts w:ascii="Times New Roman" w:hAnsi="Times New Roman" w:cs="Times New Roman"/>
          <w:i/>
          <w:iCs/>
          <w:sz w:val="24"/>
          <w:szCs w:val="24"/>
        </w:rPr>
        <w:t>soberanía a</w:t>
      </w:r>
      <w:r w:rsidRPr="00AF15AF">
        <w:rPr>
          <w:rFonts w:ascii="Times New Roman" w:hAnsi="Times New Roman" w:cs="Times New Roman"/>
          <w:i/>
          <w:iCs/>
          <w:sz w:val="24"/>
          <w:szCs w:val="24"/>
        </w:rPr>
        <w:t>limentaria</w:t>
      </w:r>
      <w:r w:rsidRPr="00AF15AF">
        <w:rPr>
          <w:rFonts w:ascii="Times New Roman" w:hAnsi="Times New Roman" w:cs="Times New Roman"/>
          <w:sz w:val="24"/>
          <w:szCs w:val="24"/>
        </w:rPr>
        <w:t>.</w:t>
      </w:r>
    </w:p>
    <w:p w14:paraId="1328F8EC" w14:textId="1D1AC774" w:rsidR="00B81DC6" w:rsidRPr="00AF15AF" w:rsidRDefault="00B81DC6"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Desglosar esta</w:t>
      </w:r>
      <w:r w:rsidR="008B1116" w:rsidRPr="00AF15AF">
        <w:rPr>
          <w:rFonts w:ascii="Times New Roman" w:hAnsi="Times New Roman" w:cs="Times New Roman"/>
          <w:sz w:val="24"/>
          <w:szCs w:val="24"/>
        </w:rPr>
        <w:t>s definicio</w:t>
      </w:r>
      <w:r w:rsidRPr="00AF15AF">
        <w:rPr>
          <w:rFonts w:ascii="Times New Roman" w:hAnsi="Times New Roman" w:cs="Times New Roman"/>
          <w:sz w:val="24"/>
          <w:szCs w:val="24"/>
        </w:rPr>
        <w:t>n</w:t>
      </w:r>
      <w:r w:rsidR="008B1116" w:rsidRPr="00AF15AF">
        <w:rPr>
          <w:rFonts w:ascii="Times New Roman" w:hAnsi="Times New Roman" w:cs="Times New Roman"/>
          <w:sz w:val="24"/>
          <w:szCs w:val="24"/>
        </w:rPr>
        <w:t>es</w:t>
      </w:r>
      <w:r w:rsidRPr="00AF15AF">
        <w:rPr>
          <w:rFonts w:ascii="Times New Roman" w:hAnsi="Times New Roman" w:cs="Times New Roman"/>
          <w:sz w:val="24"/>
          <w:szCs w:val="24"/>
        </w:rPr>
        <w:t xml:space="preserve"> es un ejercicio que ayuda a </w:t>
      </w:r>
      <w:r w:rsidR="00041A49" w:rsidRPr="00AF15AF">
        <w:rPr>
          <w:rFonts w:ascii="Times New Roman" w:hAnsi="Times New Roman" w:cs="Times New Roman"/>
          <w:sz w:val="24"/>
          <w:szCs w:val="24"/>
        </w:rPr>
        <w:t xml:space="preserve">su </w:t>
      </w:r>
      <w:r w:rsidRPr="00AF15AF">
        <w:rPr>
          <w:rFonts w:ascii="Times New Roman" w:hAnsi="Times New Roman" w:cs="Times New Roman"/>
          <w:sz w:val="24"/>
          <w:szCs w:val="24"/>
        </w:rPr>
        <w:t>comprensión cabal:</w:t>
      </w:r>
    </w:p>
    <w:p w14:paraId="25E2282A" w14:textId="27627E97" w:rsidR="0067154C" w:rsidRPr="00AF15AF" w:rsidRDefault="008B1116"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En primer lugar</w:t>
      </w:r>
      <w:r w:rsidR="00721950" w:rsidRPr="00AF15AF">
        <w:rPr>
          <w:rFonts w:ascii="Times New Roman" w:hAnsi="Times New Roman" w:cs="Times New Roman"/>
          <w:sz w:val="24"/>
          <w:szCs w:val="24"/>
        </w:rPr>
        <w:t>,</w:t>
      </w:r>
      <w:r w:rsidRPr="00AF15AF">
        <w:rPr>
          <w:rFonts w:ascii="Times New Roman" w:hAnsi="Times New Roman" w:cs="Times New Roman"/>
          <w:sz w:val="24"/>
          <w:szCs w:val="24"/>
        </w:rPr>
        <w:t xml:space="preserve"> destaca</w:t>
      </w:r>
      <w:r w:rsidR="0067154C" w:rsidRPr="00AF15AF">
        <w:rPr>
          <w:rFonts w:ascii="Times New Roman" w:hAnsi="Times New Roman" w:cs="Times New Roman"/>
          <w:sz w:val="24"/>
          <w:szCs w:val="24"/>
        </w:rPr>
        <w:t xml:space="preserve"> la ineludible obligación de respetar el derecho a la alimentación y a la producción de alimentos para todos los pueblos y comunidades</w:t>
      </w:r>
      <w:r w:rsidR="001E26B4" w:rsidRPr="00AF15AF">
        <w:rPr>
          <w:rFonts w:ascii="Times New Roman" w:hAnsi="Times New Roman" w:cs="Times New Roman"/>
          <w:sz w:val="24"/>
          <w:szCs w:val="24"/>
        </w:rPr>
        <w:t>.</w:t>
      </w:r>
    </w:p>
    <w:p w14:paraId="702B9019" w14:textId="35B57321" w:rsidR="008B1116" w:rsidRPr="00AF15AF" w:rsidRDefault="008B1116"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Los programas encaminados a la producción de alimentos deben respetar los modelos tradicionales de producción agropecuaria y el consumo de alimentos culturalmente acostumbrados</w:t>
      </w:r>
      <w:r w:rsidR="001E26B4" w:rsidRPr="00AF15AF">
        <w:rPr>
          <w:rFonts w:ascii="Times New Roman" w:hAnsi="Times New Roman" w:cs="Times New Roman"/>
          <w:sz w:val="24"/>
          <w:szCs w:val="24"/>
        </w:rPr>
        <w:t>.</w:t>
      </w:r>
    </w:p>
    <w:p w14:paraId="5243FBCD" w14:textId="478ADFB8" w:rsidR="0067154C" w:rsidRPr="00AF15AF" w:rsidRDefault="0067154C"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Que los gobiernos pongan en marcha políticas y planes que garanticen el acceso a los recursos productivos: tierra, agua, créditos, biodiversidad y tecnología en igualdad de condiciones para hombres y mujeres</w:t>
      </w:r>
      <w:r w:rsidR="001E26B4" w:rsidRPr="00AF15AF">
        <w:rPr>
          <w:rFonts w:ascii="Times New Roman" w:hAnsi="Times New Roman" w:cs="Times New Roman"/>
          <w:sz w:val="24"/>
          <w:szCs w:val="24"/>
        </w:rPr>
        <w:t>.</w:t>
      </w:r>
    </w:p>
    <w:p w14:paraId="151FD6E5" w14:textId="79A90CAE" w:rsidR="0067154C" w:rsidRPr="00AF15AF" w:rsidRDefault="0067154C"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Acciones que tengan por objetivo la protección social y laboral de los trabajadores y las trabajadoras agrícolas</w:t>
      </w:r>
      <w:r w:rsidR="001E26B4" w:rsidRPr="00AF15AF">
        <w:rPr>
          <w:rFonts w:ascii="Times New Roman" w:hAnsi="Times New Roman" w:cs="Times New Roman"/>
          <w:sz w:val="24"/>
          <w:szCs w:val="24"/>
        </w:rPr>
        <w:t>.</w:t>
      </w:r>
    </w:p>
    <w:p w14:paraId="0183C67E" w14:textId="65585616" w:rsidR="0067154C" w:rsidRPr="00AF15AF" w:rsidRDefault="0067154C"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 xml:space="preserve">Que la protección a las poblaciones indígenas </w:t>
      </w:r>
      <w:r w:rsidR="00516736" w:rsidRPr="00AF15AF">
        <w:rPr>
          <w:rFonts w:ascii="Times New Roman" w:hAnsi="Times New Roman" w:cs="Times New Roman"/>
          <w:sz w:val="24"/>
          <w:szCs w:val="24"/>
        </w:rPr>
        <w:t xml:space="preserve">y rurales </w:t>
      </w:r>
      <w:r w:rsidRPr="00AF15AF">
        <w:rPr>
          <w:rFonts w:ascii="Times New Roman" w:hAnsi="Times New Roman" w:cs="Times New Roman"/>
          <w:sz w:val="24"/>
          <w:szCs w:val="24"/>
        </w:rPr>
        <w:t>se base en el respeto a sus costumbres y tradiciones a sus medios de supervivencia y a su integral forma de vida</w:t>
      </w:r>
      <w:r w:rsidR="001E26B4" w:rsidRPr="00AF15AF">
        <w:rPr>
          <w:rFonts w:ascii="Times New Roman" w:hAnsi="Times New Roman" w:cs="Times New Roman"/>
          <w:sz w:val="24"/>
          <w:szCs w:val="24"/>
        </w:rPr>
        <w:t>.</w:t>
      </w:r>
    </w:p>
    <w:p w14:paraId="37628533" w14:textId="08EB72F8" w:rsidR="0067154C" w:rsidRPr="00AF15AF" w:rsidRDefault="0067154C"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Priorizar la producción alimentaria orientada a los mercados interiores</w:t>
      </w:r>
      <w:r w:rsidR="001E26B4" w:rsidRPr="00AF15AF">
        <w:rPr>
          <w:rFonts w:ascii="Times New Roman" w:hAnsi="Times New Roman" w:cs="Times New Roman"/>
          <w:sz w:val="24"/>
          <w:szCs w:val="24"/>
        </w:rPr>
        <w:t>.</w:t>
      </w:r>
    </w:p>
    <w:p w14:paraId="599CBC8F" w14:textId="4BA659ED" w:rsidR="0067154C" w:rsidRPr="00AF15AF" w:rsidRDefault="0067154C"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Rechazar la privatización de los recursos productivos y genéticos</w:t>
      </w:r>
      <w:r w:rsidR="001E26B4" w:rsidRPr="00AF15AF">
        <w:rPr>
          <w:rFonts w:ascii="Times New Roman" w:hAnsi="Times New Roman" w:cs="Times New Roman"/>
          <w:sz w:val="24"/>
          <w:szCs w:val="24"/>
        </w:rPr>
        <w:t>.</w:t>
      </w:r>
    </w:p>
    <w:p w14:paraId="66DBBD55" w14:textId="089F2B58" w:rsidR="008B1116" w:rsidRPr="00AF15AF" w:rsidRDefault="008B1116" w:rsidP="00520EE3">
      <w:pPr>
        <w:pStyle w:val="Prrafodelista"/>
        <w:numPr>
          <w:ilvl w:val="0"/>
          <w:numId w:val="1"/>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 xml:space="preserve">Las políticas y programas deben tomar en cuenta la </w:t>
      </w:r>
      <w:proofErr w:type="gramStart"/>
      <w:r w:rsidRPr="00AF15AF">
        <w:rPr>
          <w:rFonts w:ascii="Times New Roman" w:hAnsi="Times New Roman" w:cs="Times New Roman"/>
          <w:sz w:val="24"/>
          <w:szCs w:val="24"/>
        </w:rPr>
        <w:t>participación activa</w:t>
      </w:r>
      <w:proofErr w:type="gramEnd"/>
      <w:r w:rsidRPr="00AF15AF">
        <w:rPr>
          <w:rFonts w:ascii="Times New Roman" w:hAnsi="Times New Roman" w:cs="Times New Roman"/>
          <w:sz w:val="24"/>
          <w:szCs w:val="24"/>
        </w:rPr>
        <w:t xml:space="preserve"> de los campesinos para su elaboración</w:t>
      </w:r>
      <w:r w:rsidR="001E26B4" w:rsidRPr="00AF15AF">
        <w:rPr>
          <w:rFonts w:ascii="Times New Roman" w:hAnsi="Times New Roman" w:cs="Times New Roman"/>
          <w:sz w:val="24"/>
          <w:szCs w:val="24"/>
        </w:rPr>
        <w:t>.</w:t>
      </w:r>
    </w:p>
    <w:p w14:paraId="16FB5EE4" w14:textId="5D4E8331" w:rsidR="0067154C" w:rsidRPr="00AF15AF" w:rsidRDefault="00D34CE0"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Respecto a los modos de producción de alimentos</w:t>
      </w:r>
      <w:r w:rsidR="001E26B4" w:rsidRPr="00AF15AF">
        <w:rPr>
          <w:rFonts w:ascii="Times New Roman" w:hAnsi="Times New Roman" w:cs="Times New Roman"/>
          <w:sz w:val="24"/>
          <w:szCs w:val="24"/>
        </w:rPr>
        <w:t>,</w:t>
      </w:r>
      <w:r w:rsidRPr="00AF15AF">
        <w:rPr>
          <w:rFonts w:ascii="Times New Roman" w:hAnsi="Times New Roman" w:cs="Times New Roman"/>
          <w:sz w:val="24"/>
          <w:szCs w:val="24"/>
        </w:rPr>
        <w:t xml:space="preserve"> la soberanía alimentaria enfatiza que han </w:t>
      </w:r>
      <w:r w:rsidR="008B1116" w:rsidRPr="00AF15AF">
        <w:rPr>
          <w:rFonts w:ascii="Times New Roman" w:hAnsi="Times New Roman" w:cs="Times New Roman"/>
          <w:sz w:val="24"/>
          <w:szCs w:val="24"/>
        </w:rPr>
        <w:t>sido las agriculturas indígenas y las familias campesinas</w:t>
      </w:r>
      <w:r w:rsidRPr="00AF15AF">
        <w:rPr>
          <w:rFonts w:ascii="Times New Roman" w:hAnsi="Times New Roman" w:cs="Times New Roman"/>
          <w:sz w:val="24"/>
          <w:szCs w:val="24"/>
        </w:rPr>
        <w:t xml:space="preserve"> las que han garantizado la alimentación de sus comunidades durante siglos. Y este modelo, que demostró su eficacia y su importante potencialidad de rendimiento hasta antes de la llegada de los modelos liberales, debería recibir decididos apoyos desde las políticas agrarias impulsadas a nivel local e internacional.</w:t>
      </w:r>
    </w:p>
    <w:p w14:paraId="0AC96AB2" w14:textId="7B8FF9DA" w:rsidR="0046058F" w:rsidRPr="00AF15AF" w:rsidRDefault="00D34CE0"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Este análisis o discusión no es reciente, ha sido la pugna que por décadas mantienen quienes manejan el alimento como una mercancía más, manipulable su producción según las necesidades, no de la gente, sino de la oferta y la demanda dentro de un mercado globalizado </w:t>
      </w:r>
      <w:r w:rsidRPr="00AF15AF">
        <w:rPr>
          <w:rFonts w:ascii="Times New Roman" w:hAnsi="Times New Roman" w:cs="Times New Roman"/>
          <w:sz w:val="24"/>
          <w:szCs w:val="24"/>
        </w:rPr>
        <w:lastRenderedPageBreak/>
        <w:t xml:space="preserve">contra los organismos que exigen el respeto </w:t>
      </w:r>
      <w:r w:rsidR="00142807" w:rsidRPr="00AF15AF">
        <w:rPr>
          <w:rFonts w:ascii="Times New Roman" w:hAnsi="Times New Roman" w:cs="Times New Roman"/>
          <w:sz w:val="24"/>
          <w:szCs w:val="24"/>
        </w:rPr>
        <w:t xml:space="preserve">del </w:t>
      </w:r>
      <w:r w:rsidRPr="00AF15AF">
        <w:rPr>
          <w:rFonts w:ascii="Times New Roman" w:hAnsi="Times New Roman" w:cs="Times New Roman"/>
          <w:sz w:val="24"/>
          <w:szCs w:val="24"/>
        </w:rPr>
        <w:t>acceso y la producción de alimentos como un derecho y como una forma efectiva de comba</w:t>
      </w:r>
      <w:r w:rsidR="008B1116" w:rsidRPr="00AF15AF">
        <w:rPr>
          <w:rFonts w:ascii="Times New Roman" w:hAnsi="Times New Roman" w:cs="Times New Roman"/>
          <w:sz w:val="24"/>
          <w:szCs w:val="24"/>
        </w:rPr>
        <w:t xml:space="preserve">tir el hambre y la desnutrición. </w:t>
      </w:r>
    </w:p>
    <w:p w14:paraId="40B2364D" w14:textId="77777777" w:rsidR="00AF15AF" w:rsidRPr="00AF15AF" w:rsidRDefault="00AF15AF" w:rsidP="00011401">
      <w:pPr>
        <w:spacing w:after="0" w:line="360" w:lineRule="auto"/>
        <w:rPr>
          <w:rFonts w:ascii="Times New Roman" w:hAnsi="Times New Roman" w:cs="Times New Roman"/>
          <w:b/>
          <w:sz w:val="28"/>
          <w:szCs w:val="28"/>
        </w:rPr>
      </w:pPr>
    </w:p>
    <w:p w14:paraId="13878E8C" w14:textId="56510DAF" w:rsidR="00D34CE0" w:rsidRPr="00AF15AF" w:rsidRDefault="00946C9B" w:rsidP="00D25EB9">
      <w:pPr>
        <w:spacing w:after="0" w:line="360" w:lineRule="auto"/>
        <w:jc w:val="center"/>
        <w:rPr>
          <w:rFonts w:ascii="Times New Roman" w:hAnsi="Times New Roman" w:cs="Times New Roman"/>
          <w:b/>
          <w:sz w:val="28"/>
          <w:szCs w:val="28"/>
        </w:rPr>
      </w:pPr>
      <w:r w:rsidRPr="00AF15AF">
        <w:rPr>
          <w:rFonts w:ascii="Times New Roman" w:hAnsi="Times New Roman" w:cs="Times New Roman"/>
          <w:b/>
          <w:sz w:val="28"/>
          <w:szCs w:val="28"/>
        </w:rPr>
        <w:t xml:space="preserve">Soberanía alimentaria </w:t>
      </w:r>
      <w:r w:rsidR="00011401" w:rsidRPr="00AF15AF">
        <w:rPr>
          <w:rFonts w:ascii="Times New Roman" w:hAnsi="Times New Roman" w:cs="Times New Roman"/>
          <w:b/>
          <w:sz w:val="28"/>
          <w:szCs w:val="28"/>
        </w:rPr>
        <w:t xml:space="preserve">vs. modelo </w:t>
      </w:r>
      <w:r w:rsidRPr="00AF15AF">
        <w:rPr>
          <w:rFonts w:ascii="Times New Roman" w:hAnsi="Times New Roman" w:cs="Times New Roman"/>
          <w:b/>
          <w:sz w:val="28"/>
          <w:szCs w:val="28"/>
        </w:rPr>
        <w:t>liberal de producción de alimentos</w:t>
      </w:r>
    </w:p>
    <w:p w14:paraId="5274556B" w14:textId="790A485F" w:rsidR="00D34CE0" w:rsidRPr="00AF15AF" w:rsidRDefault="00735529"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La soberanía alimentaria descansa en la premisa de que las políticas públicas en materia de producción de alimentos asuman su papel de rectoras autónomas y no estén supeditadas a seguir las líneas dictadas por las grandes </w:t>
      </w:r>
      <w:r w:rsidR="00484F60" w:rsidRPr="00AF15AF">
        <w:rPr>
          <w:rFonts w:ascii="Times New Roman" w:hAnsi="Times New Roman" w:cs="Times New Roman"/>
          <w:sz w:val="24"/>
          <w:szCs w:val="24"/>
        </w:rPr>
        <w:t>potencias en materia de industrialización agropecuaria. La realidad que enfrentamos es el contraste en</w:t>
      </w:r>
      <w:r w:rsidR="000C0A44" w:rsidRPr="00AF15AF">
        <w:rPr>
          <w:rFonts w:ascii="Times New Roman" w:hAnsi="Times New Roman" w:cs="Times New Roman"/>
          <w:sz w:val="24"/>
          <w:szCs w:val="24"/>
        </w:rPr>
        <w:t>tre</w:t>
      </w:r>
      <w:r w:rsidR="00484F60" w:rsidRPr="00AF15AF">
        <w:rPr>
          <w:rFonts w:ascii="Times New Roman" w:hAnsi="Times New Roman" w:cs="Times New Roman"/>
          <w:sz w:val="24"/>
          <w:szCs w:val="24"/>
        </w:rPr>
        <w:t xml:space="preserve"> el modelo basado en las </w:t>
      </w:r>
      <w:r w:rsidR="004B1DFF" w:rsidRPr="00AF15AF">
        <w:rPr>
          <w:rFonts w:ascii="Times New Roman" w:hAnsi="Times New Roman" w:cs="Times New Roman"/>
          <w:sz w:val="24"/>
          <w:szCs w:val="24"/>
        </w:rPr>
        <w:t>agroexportaciones</w:t>
      </w:r>
      <w:r w:rsidR="00484F60" w:rsidRPr="00AF15AF">
        <w:rPr>
          <w:rFonts w:ascii="Times New Roman" w:hAnsi="Times New Roman" w:cs="Times New Roman"/>
          <w:sz w:val="24"/>
          <w:szCs w:val="24"/>
        </w:rPr>
        <w:t>, las políticas neoliberales y el libre</w:t>
      </w:r>
      <w:r w:rsidR="001D5144" w:rsidRPr="00AF15AF">
        <w:rPr>
          <w:rFonts w:ascii="Times New Roman" w:hAnsi="Times New Roman" w:cs="Times New Roman"/>
          <w:sz w:val="24"/>
          <w:szCs w:val="24"/>
        </w:rPr>
        <w:t xml:space="preserve"> comercio versus el modelo de s</w:t>
      </w:r>
      <w:r w:rsidR="00484F60" w:rsidRPr="00AF15AF">
        <w:rPr>
          <w:rFonts w:ascii="Times New Roman" w:hAnsi="Times New Roman" w:cs="Times New Roman"/>
          <w:sz w:val="24"/>
          <w:szCs w:val="24"/>
        </w:rPr>
        <w:t>obera</w:t>
      </w:r>
      <w:r w:rsidR="001D5144" w:rsidRPr="00AF15AF">
        <w:rPr>
          <w:rFonts w:ascii="Times New Roman" w:hAnsi="Times New Roman" w:cs="Times New Roman"/>
          <w:sz w:val="24"/>
          <w:szCs w:val="24"/>
        </w:rPr>
        <w:t>nía a</w:t>
      </w:r>
      <w:r w:rsidR="00484F60" w:rsidRPr="00AF15AF">
        <w:rPr>
          <w:rFonts w:ascii="Times New Roman" w:hAnsi="Times New Roman" w:cs="Times New Roman"/>
          <w:sz w:val="24"/>
          <w:szCs w:val="24"/>
        </w:rPr>
        <w:t>limentaria. El primer modelo ve a los pequeños a</w:t>
      </w:r>
      <w:r w:rsidR="008B1116" w:rsidRPr="00AF15AF">
        <w:rPr>
          <w:rFonts w:ascii="Times New Roman" w:hAnsi="Times New Roman" w:cs="Times New Roman"/>
          <w:sz w:val="24"/>
          <w:szCs w:val="24"/>
        </w:rPr>
        <w:t>gricultores como un anacronismo</w:t>
      </w:r>
      <w:r w:rsidR="00484F60" w:rsidRPr="00AF15AF">
        <w:rPr>
          <w:rFonts w:ascii="Times New Roman" w:hAnsi="Times New Roman" w:cs="Times New Roman"/>
          <w:sz w:val="24"/>
          <w:szCs w:val="24"/>
        </w:rPr>
        <w:t xml:space="preserve"> ineficiente que debería desaparecer. El segundo modelo ve a estos pequeños agricultores como la base de las economías locales y del desarr</w:t>
      </w:r>
      <w:r w:rsidR="005066AE" w:rsidRPr="00AF15AF">
        <w:rPr>
          <w:rFonts w:ascii="Times New Roman" w:hAnsi="Times New Roman" w:cs="Times New Roman"/>
          <w:sz w:val="24"/>
          <w:szCs w:val="24"/>
        </w:rPr>
        <w:t>ollo económico a nivel nacional</w:t>
      </w:r>
      <w:r w:rsidR="00484F60" w:rsidRPr="00AF15AF">
        <w:rPr>
          <w:rFonts w:ascii="Times New Roman" w:hAnsi="Times New Roman" w:cs="Times New Roman"/>
          <w:sz w:val="24"/>
          <w:szCs w:val="24"/>
        </w:rPr>
        <w:t xml:space="preserve"> </w:t>
      </w:r>
      <w:r w:rsidR="005066AE" w:rsidRPr="00AF15AF">
        <w:rPr>
          <w:rFonts w:ascii="Times New Roman" w:hAnsi="Times New Roman" w:cs="Times New Roman"/>
          <w:sz w:val="24"/>
          <w:szCs w:val="24"/>
        </w:rPr>
        <w:t xml:space="preserve">(Rosset, </w:t>
      </w:r>
      <w:r w:rsidR="00484F60" w:rsidRPr="00AF15AF">
        <w:rPr>
          <w:rFonts w:ascii="Times New Roman" w:hAnsi="Times New Roman" w:cs="Times New Roman"/>
          <w:sz w:val="24"/>
          <w:szCs w:val="24"/>
        </w:rPr>
        <w:t>2004).</w:t>
      </w:r>
    </w:p>
    <w:p w14:paraId="53FDCB6D" w14:textId="5807289A" w:rsidR="00484F60" w:rsidRPr="00AF15AF" w:rsidRDefault="004442DF"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 fácil colegir que estos dos modelos sostienen posturas irreconciliables, sus doctrinas predican principios y fundamentos totalmente opuestos.</w:t>
      </w:r>
      <w:r w:rsidR="008B1116" w:rsidRPr="00AF15AF">
        <w:rPr>
          <w:rFonts w:ascii="Times New Roman" w:hAnsi="Times New Roman" w:cs="Times New Roman"/>
          <w:sz w:val="24"/>
          <w:szCs w:val="24"/>
        </w:rPr>
        <w:t xml:space="preserve"> La avalancha </w:t>
      </w:r>
      <w:r w:rsidR="00050BDE" w:rsidRPr="00AF15AF">
        <w:rPr>
          <w:rFonts w:ascii="Times New Roman" w:hAnsi="Times New Roman" w:cs="Times New Roman"/>
          <w:sz w:val="24"/>
          <w:szCs w:val="24"/>
        </w:rPr>
        <w:t>globalizador</w:t>
      </w:r>
      <w:r w:rsidR="008B1116" w:rsidRPr="00AF15AF">
        <w:rPr>
          <w:rFonts w:ascii="Times New Roman" w:hAnsi="Times New Roman" w:cs="Times New Roman"/>
          <w:sz w:val="24"/>
          <w:szCs w:val="24"/>
        </w:rPr>
        <w:t>a que engulle</w:t>
      </w:r>
      <w:r w:rsidR="00050BDE" w:rsidRPr="00AF15AF">
        <w:rPr>
          <w:rFonts w:ascii="Times New Roman" w:hAnsi="Times New Roman" w:cs="Times New Roman"/>
          <w:sz w:val="24"/>
          <w:szCs w:val="24"/>
        </w:rPr>
        <w:t xml:space="preserve"> las economías de los países que están en vías de desarrollo y los propios países subdesarrollados no han permitido una apropiada defensa de sus sistemas históricos de producción de alimentos y se han visto devorados por los monopolios industrializadores de alimentos que los han orillado a la producción focalizada de alimentos con fines de exportación al mismo tiempo que los inundan de sus excedentes de poca calidad.</w:t>
      </w:r>
    </w:p>
    <w:p w14:paraId="4A720178" w14:textId="547AE22E" w:rsidR="001A10D1" w:rsidRPr="00AF15AF" w:rsidRDefault="0001140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 </w:t>
      </w:r>
      <w:r w:rsidR="00050BDE" w:rsidRPr="00AF15AF">
        <w:rPr>
          <w:rFonts w:ascii="Times New Roman" w:hAnsi="Times New Roman" w:cs="Times New Roman"/>
          <w:sz w:val="24"/>
          <w:szCs w:val="24"/>
        </w:rPr>
        <w:t>Estas grandes industrias alimentarias han aprovechado con eficacia las grandes crisis económicas que afectan con mayor severidad a los países menos protegidos y les han impuesto políticas de comportamiento económico y agropecuario utilizando a los alimentos como una de sus armas más eficaces.</w:t>
      </w:r>
      <w:r w:rsidR="008B1116" w:rsidRPr="00AF15AF">
        <w:rPr>
          <w:rFonts w:ascii="Times New Roman" w:hAnsi="Times New Roman" w:cs="Times New Roman"/>
          <w:sz w:val="24"/>
          <w:szCs w:val="24"/>
        </w:rPr>
        <w:t xml:space="preserve"> Esta forma de hacer política ha fracturado de raíz la diversidad </w:t>
      </w:r>
      <w:r w:rsidR="00734FA9" w:rsidRPr="00AF15AF">
        <w:rPr>
          <w:rFonts w:ascii="Times New Roman" w:hAnsi="Times New Roman" w:cs="Times New Roman"/>
          <w:sz w:val="24"/>
          <w:szCs w:val="24"/>
        </w:rPr>
        <w:t>en la producción de alimentos para autoconsumo</w:t>
      </w:r>
      <w:r w:rsidR="00DF15C4" w:rsidRPr="00AF15AF">
        <w:rPr>
          <w:rFonts w:ascii="Times New Roman" w:hAnsi="Times New Roman" w:cs="Times New Roman"/>
          <w:sz w:val="24"/>
          <w:szCs w:val="24"/>
        </w:rPr>
        <w:t>,</w:t>
      </w:r>
      <w:r w:rsidR="00734FA9" w:rsidRPr="00AF15AF">
        <w:rPr>
          <w:rFonts w:ascii="Times New Roman" w:hAnsi="Times New Roman" w:cs="Times New Roman"/>
          <w:sz w:val="24"/>
          <w:szCs w:val="24"/>
        </w:rPr>
        <w:t xml:space="preserve"> que ha sido uno de los pilares fundamentales </w:t>
      </w:r>
      <w:r w:rsidR="001A10D1" w:rsidRPr="00AF15AF">
        <w:rPr>
          <w:rFonts w:ascii="Times New Roman" w:hAnsi="Times New Roman" w:cs="Times New Roman"/>
          <w:sz w:val="24"/>
          <w:szCs w:val="24"/>
        </w:rPr>
        <w:t>de las ag</w:t>
      </w:r>
      <w:r w:rsidR="00734FA9" w:rsidRPr="00AF15AF">
        <w:rPr>
          <w:rFonts w:ascii="Times New Roman" w:hAnsi="Times New Roman" w:cs="Times New Roman"/>
          <w:sz w:val="24"/>
          <w:szCs w:val="24"/>
        </w:rPr>
        <w:t>riculturas campesinas porque le</w:t>
      </w:r>
      <w:r w:rsidR="001A10D1" w:rsidRPr="00AF15AF">
        <w:rPr>
          <w:rFonts w:ascii="Times New Roman" w:hAnsi="Times New Roman" w:cs="Times New Roman"/>
          <w:sz w:val="24"/>
          <w:szCs w:val="24"/>
        </w:rPr>
        <w:t>s ha permitido, además de alimentarse adecuadamente, fomentar el comercio local-regional de temporada, formar agroecosistemas ricos, sustentables y diversos, fortalecer una economía local y regional que les ha permitido ser autónomos y soberanos en su alimentación y en su desarrollo.</w:t>
      </w:r>
    </w:p>
    <w:p w14:paraId="12AF2F83" w14:textId="40213033" w:rsidR="00BC5779" w:rsidRPr="00AF15AF" w:rsidRDefault="00BC5779"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Este tesoro</w:t>
      </w:r>
      <w:r w:rsidR="005967DD" w:rsidRPr="00AF15AF">
        <w:rPr>
          <w:rFonts w:ascii="Times New Roman" w:hAnsi="Times New Roman" w:cs="Times New Roman"/>
          <w:sz w:val="24"/>
          <w:szCs w:val="24"/>
        </w:rPr>
        <w:t>,</w:t>
      </w:r>
      <w:r w:rsidRPr="00AF15AF">
        <w:rPr>
          <w:rFonts w:ascii="Times New Roman" w:hAnsi="Times New Roman" w:cs="Times New Roman"/>
          <w:sz w:val="24"/>
          <w:szCs w:val="24"/>
        </w:rPr>
        <w:t xml:space="preserve"> que han cuidado y respetado los pueblos campesinos durante miles de años para procurar al</w:t>
      </w:r>
      <w:r w:rsidR="00734FA9" w:rsidRPr="00AF15AF">
        <w:rPr>
          <w:rFonts w:ascii="Times New Roman" w:hAnsi="Times New Roman" w:cs="Times New Roman"/>
          <w:sz w:val="24"/>
          <w:szCs w:val="24"/>
        </w:rPr>
        <w:t>imentos, debería defenderse</w:t>
      </w:r>
      <w:r w:rsidRPr="00AF15AF">
        <w:rPr>
          <w:rFonts w:ascii="Times New Roman" w:hAnsi="Times New Roman" w:cs="Times New Roman"/>
          <w:sz w:val="24"/>
          <w:szCs w:val="24"/>
        </w:rPr>
        <w:t xml:space="preserve"> porque representa la esencia de la soberanía alimenta</w:t>
      </w:r>
      <w:r w:rsidR="000B4F44" w:rsidRPr="00AF15AF">
        <w:rPr>
          <w:rFonts w:ascii="Times New Roman" w:hAnsi="Times New Roman" w:cs="Times New Roman"/>
          <w:sz w:val="24"/>
          <w:szCs w:val="24"/>
        </w:rPr>
        <w:t>ria</w:t>
      </w:r>
      <w:r w:rsidR="00B2271B" w:rsidRPr="00AF15AF">
        <w:rPr>
          <w:rFonts w:ascii="Times New Roman" w:hAnsi="Times New Roman" w:cs="Times New Roman"/>
          <w:sz w:val="24"/>
          <w:szCs w:val="24"/>
        </w:rPr>
        <w:t xml:space="preserve">; </w:t>
      </w:r>
      <w:r w:rsidR="00734FA9" w:rsidRPr="00AF15AF">
        <w:rPr>
          <w:rFonts w:ascii="Times New Roman" w:hAnsi="Times New Roman" w:cs="Times New Roman"/>
          <w:sz w:val="24"/>
          <w:szCs w:val="24"/>
        </w:rPr>
        <w:t xml:space="preserve">sin embargo, hoy se encuentra en agonía </w:t>
      </w:r>
      <w:r w:rsidR="005066AE" w:rsidRPr="00AF15AF">
        <w:rPr>
          <w:rFonts w:ascii="Times New Roman" w:hAnsi="Times New Roman" w:cs="Times New Roman"/>
          <w:sz w:val="24"/>
          <w:szCs w:val="24"/>
        </w:rPr>
        <w:t xml:space="preserve">(García, </w:t>
      </w:r>
      <w:r w:rsidR="00734FA9" w:rsidRPr="00AF15AF">
        <w:rPr>
          <w:rFonts w:ascii="Times New Roman" w:hAnsi="Times New Roman" w:cs="Times New Roman"/>
          <w:sz w:val="24"/>
          <w:szCs w:val="24"/>
        </w:rPr>
        <w:t>2003).</w:t>
      </w:r>
    </w:p>
    <w:p w14:paraId="4D05BE40" w14:textId="242FFB4F" w:rsidR="0046058F" w:rsidRPr="00AF15AF" w:rsidRDefault="001D5144" w:rsidP="00011401">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Los modelos en pugna</w:t>
      </w:r>
      <w:r w:rsidR="005967DD" w:rsidRPr="00AF15AF">
        <w:rPr>
          <w:rFonts w:ascii="Times New Roman" w:hAnsi="Times New Roman" w:cs="Times New Roman"/>
          <w:sz w:val="24"/>
          <w:szCs w:val="24"/>
        </w:rPr>
        <w:t xml:space="preserve">, </w:t>
      </w:r>
      <w:r w:rsidRPr="00AF15AF">
        <w:rPr>
          <w:rFonts w:ascii="Times New Roman" w:hAnsi="Times New Roman" w:cs="Times New Roman"/>
          <w:sz w:val="24"/>
          <w:szCs w:val="24"/>
        </w:rPr>
        <w:t>soberanía a</w:t>
      </w:r>
      <w:r w:rsidR="00BC5779" w:rsidRPr="00AF15AF">
        <w:rPr>
          <w:rFonts w:ascii="Times New Roman" w:hAnsi="Times New Roman" w:cs="Times New Roman"/>
          <w:sz w:val="24"/>
          <w:szCs w:val="24"/>
        </w:rPr>
        <w:t>lim</w:t>
      </w:r>
      <w:r w:rsidR="000B4F44" w:rsidRPr="00AF15AF">
        <w:rPr>
          <w:rFonts w:ascii="Times New Roman" w:hAnsi="Times New Roman" w:cs="Times New Roman"/>
          <w:sz w:val="24"/>
          <w:szCs w:val="24"/>
        </w:rPr>
        <w:t>entaria vs</w:t>
      </w:r>
      <w:r w:rsidR="005967DD" w:rsidRPr="00AF15AF">
        <w:rPr>
          <w:rFonts w:ascii="Times New Roman" w:hAnsi="Times New Roman" w:cs="Times New Roman"/>
          <w:sz w:val="24"/>
          <w:szCs w:val="24"/>
        </w:rPr>
        <w:t>.</w:t>
      </w:r>
      <w:r w:rsidR="000B4F44" w:rsidRPr="00AF15AF">
        <w:rPr>
          <w:rFonts w:ascii="Times New Roman" w:hAnsi="Times New Roman" w:cs="Times New Roman"/>
          <w:sz w:val="24"/>
          <w:szCs w:val="24"/>
        </w:rPr>
        <w:t xml:space="preserve"> l</w:t>
      </w:r>
      <w:r w:rsidR="00734FA9" w:rsidRPr="00AF15AF">
        <w:rPr>
          <w:rFonts w:ascii="Times New Roman" w:hAnsi="Times New Roman" w:cs="Times New Roman"/>
          <w:sz w:val="24"/>
          <w:szCs w:val="24"/>
        </w:rPr>
        <w:t>iberalismo</w:t>
      </w:r>
      <w:r w:rsidR="005967DD" w:rsidRPr="00AF15AF">
        <w:rPr>
          <w:rFonts w:ascii="Times New Roman" w:hAnsi="Times New Roman" w:cs="Times New Roman"/>
          <w:sz w:val="24"/>
          <w:szCs w:val="24"/>
        </w:rPr>
        <w:t>,</w:t>
      </w:r>
      <w:r w:rsidR="00BC5779" w:rsidRPr="00AF15AF">
        <w:rPr>
          <w:rFonts w:ascii="Times New Roman" w:hAnsi="Times New Roman" w:cs="Times New Roman"/>
          <w:sz w:val="24"/>
          <w:szCs w:val="24"/>
        </w:rPr>
        <w:t xml:space="preserve"> manejan los mismos </w:t>
      </w:r>
      <w:proofErr w:type="gramStart"/>
      <w:r w:rsidR="00BC5779" w:rsidRPr="00AF15AF">
        <w:rPr>
          <w:rFonts w:ascii="Times New Roman" w:hAnsi="Times New Roman" w:cs="Times New Roman"/>
          <w:sz w:val="24"/>
          <w:szCs w:val="24"/>
        </w:rPr>
        <w:t>conceptos</w:t>
      </w:r>
      <w:proofErr w:type="gramEnd"/>
      <w:r w:rsidR="00BC5779" w:rsidRPr="00AF15AF">
        <w:rPr>
          <w:rFonts w:ascii="Times New Roman" w:hAnsi="Times New Roman" w:cs="Times New Roman"/>
          <w:sz w:val="24"/>
          <w:szCs w:val="24"/>
        </w:rPr>
        <w:t xml:space="preserve"> pero con significado diferente y</w:t>
      </w:r>
      <w:r w:rsidR="00DE4D20" w:rsidRPr="00AF15AF">
        <w:rPr>
          <w:rFonts w:ascii="Times New Roman" w:hAnsi="Times New Roman" w:cs="Times New Roman"/>
          <w:sz w:val="24"/>
          <w:szCs w:val="24"/>
        </w:rPr>
        <w:t>,</w:t>
      </w:r>
      <w:r w:rsidR="00BC5779" w:rsidRPr="00AF15AF">
        <w:rPr>
          <w:rFonts w:ascii="Times New Roman" w:hAnsi="Times New Roman" w:cs="Times New Roman"/>
          <w:sz w:val="24"/>
          <w:szCs w:val="24"/>
        </w:rPr>
        <w:t xml:space="preserve"> en algunos casos, totalmente opuesto. En un ejercicio de análisis de significado, se rescatan algunos conceptos propuestos por estudiosos y especialistas en el tema</w:t>
      </w:r>
      <w:r w:rsidR="00DE4D20" w:rsidRPr="00AF15AF">
        <w:rPr>
          <w:rFonts w:ascii="Times New Roman" w:hAnsi="Times New Roman" w:cs="Times New Roman"/>
          <w:sz w:val="24"/>
          <w:szCs w:val="24"/>
        </w:rPr>
        <w:t>, tal y</w:t>
      </w:r>
      <w:r w:rsidR="00BC5779" w:rsidRPr="00AF15AF">
        <w:rPr>
          <w:rFonts w:ascii="Times New Roman" w:hAnsi="Times New Roman" w:cs="Times New Roman"/>
          <w:sz w:val="24"/>
          <w:szCs w:val="24"/>
        </w:rPr>
        <w:t xml:space="preserve"> como</w:t>
      </w:r>
      <w:r w:rsidR="005066AE" w:rsidRPr="00AF15AF">
        <w:rPr>
          <w:rFonts w:ascii="Times New Roman" w:hAnsi="Times New Roman" w:cs="Times New Roman"/>
          <w:sz w:val="24"/>
          <w:szCs w:val="24"/>
        </w:rPr>
        <w:t xml:space="preserve"> Rosset</w:t>
      </w:r>
      <w:r w:rsidR="00142807" w:rsidRPr="00AF15AF">
        <w:rPr>
          <w:rFonts w:ascii="Times New Roman" w:hAnsi="Times New Roman" w:cs="Times New Roman"/>
          <w:sz w:val="24"/>
          <w:szCs w:val="24"/>
        </w:rPr>
        <w:t xml:space="preserve"> (2004)</w:t>
      </w:r>
      <w:r w:rsidR="00B51A69" w:rsidRPr="00AF15AF">
        <w:rPr>
          <w:rFonts w:ascii="Times New Roman" w:hAnsi="Times New Roman" w:cs="Times New Roman"/>
          <w:sz w:val="24"/>
          <w:szCs w:val="24"/>
        </w:rPr>
        <w:t>.</w:t>
      </w:r>
    </w:p>
    <w:p w14:paraId="52720502" w14:textId="77777777" w:rsidR="00142807" w:rsidRPr="00AF15AF" w:rsidRDefault="00142807" w:rsidP="00520EE3">
      <w:pPr>
        <w:spacing w:after="0" w:line="360" w:lineRule="auto"/>
        <w:ind w:firstLine="708"/>
        <w:jc w:val="both"/>
        <w:rPr>
          <w:rFonts w:ascii="Times New Roman" w:hAnsi="Times New Roman" w:cs="Times New Roman"/>
          <w:sz w:val="24"/>
          <w:szCs w:val="24"/>
        </w:rPr>
      </w:pPr>
    </w:p>
    <w:p w14:paraId="57DCB7DC" w14:textId="6D30135B" w:rsidR="00021981" w:rsidRPr="00AF15AF" w:rsidRDefault="0046058F">
      <w:pPr>
        <w:spacing w:after="0" w:line="360" w:lineRule="auto"/>
        <w:jc w:val="center"/>
        <w:rPr>
          <w:rFonts w:ascii="Times New Roman" w:hAnsi="Times New Roman" w:cs="Times New Roman"/>
          <w:bCs/>
          <w:sz w:val="24"/>
          <w:szCs w:val="24"/>
        </w:rPr>
      </w:pPr>
      <w:r w:rsidRPr="00AF15AF">
        <w:rPr>
          <w:rFonts w:ascii="Times New Roman" w:hAnsi="Times New Roman" w:cs="Times New Roman"/>
          <w:b/>
          <w:sz w:val="24"/>
          <w:szCs w:val="24"/>
        </w:rPr>
        <w:t>Tabla 1</w:t>
      </w:r>
      <w:r w:rsidR="00011401" w:rsidRPr="00AF15AF">
        <w:rPr>
          <w:rFonts w:ascii="Times New Roman" w:hAnsi="Times New Roman" w:cs="Times New Roman"/>
          <w:b/>
          <w:sz w:val="24"/>
          <w:szCs w:val="24"/>
        </w:rPr>
        <w:t>.</w:t>
      </w:r>
      <w:r w:rsidRPr="00AF15AF">
        <w:rPr>
          <w:rFonts w:ascii="Times New Roman" w:hAnsi="Times New Roman" w:cs="Times New Roman"/>
          <w:b/>
          <w:sz w:val="24"/>
          <w:szCs w:val="24"/>
        </w:rPr>
        <w:t xml:space="preserve"> </w:t>
      </w:r>
      <w:r w:rsidR="00021981" w:rsidRPr="00AF15AF">
        <w:rPr>
          <w:rFonts w:ascii="Times New Roman" w:hAnsi="Times New Roman" w:cs="Times New Roman"/>
          <w:bCs/>
          <w:sz w:val="24"/>
          <w:szCs w:val="24"/>
        </w:rPr>
        <w:t xml:space="preserve">Modelo de soberanía alimentaria </w:t>
      </w:r>
      <w:r w:rsidR="00011401" w:rsidRPr="00AF15AF">
        <w:rPr>
          <w:rFonts w:ascii="Times New Roman" w:hAnsi="Times New Roman" w:cs="Times New Roman"/>
          <w:bCs/>
          <w:sz w:val="24"/>
          <w:szCs w:val="24"/>
        </w:rPr>
        <w:t xml:space="preserve">vs. modelo </w:t>
      </w:r>
      <w:r w:rsidR="00021981" w:rsidRPr="00AF15AF">
        <w:rPr>
          <w:rFonts w:ascii="Times New Roman" w:hAnsi="Times New Roman" w:cs="Times New Roman"/>
          <w:bCs/>
          <w:sz w:val="24"/>
          <w:szCs w:val="24"/>
        </w:rPr>
        <w:t>liberalismo</w:t>
      </w:r>
    </w:p>
    <w:tbl>
      <w:tblPr>
        <w:tblW w:w="8923" w:type="dxa"/>
        <w:tblInd w:w="55" w:type="dxa"/>
        <w:tblCellMar>
          <w:left w:w="70" w:type="dxa"/>
          <w:right w:w="70" w:type="dxa"/>
        </w:tblCellMar>
        <w:tblLook w:val="04A0" w:firstRow="1" w:lastRow="0" w:firstColumn="1" w:lastColumn="0" w:noHBand="0" w:noVBand="1"/>
      </w:tblPr>
      <w:tblGrid>
        <w:gridCol w:w="1433"/>
        <w:gridCol w:w="4998"/>
        <w:gridCol w:w="2492"/>
      </w:tblGrid>
      <w:tr w:rsidR="00021981" w:rsidRPr="00AF15AF" w14:paraId="01FC3984" w14:textId="77777777" w:rsidTr="00520EE3">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498654EE"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Concepto</w:t>
            </w:r>
          </w:p>
        </w:tc>
        <w:tc>
          <w:tcPr>
            <w:tcW w:w="4998" w:type="dxa"/>
            <w:tcBorders>
              <w:top w:val="single" w:sz="4" w:space="0" w:color="auto"/>
              <w:left w:val="nil"/>
              <w:bottom w:val="single" w:sz="4" w:space="0" w:color="auto"/>
              <w:right w:val="single" w:sz="4" w:space="0" w:color="auto"/>
            </w:tcBorders>
            <w:shd w:val="clear" w:color="auto" w:fill="auto"/>
            <w:noWrap/>
            <w:hideMark/>
          </w:tcPr>
          <w:p w14:paraId="4174F86A" w14:textId="4AFB4C36"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 xml:space="preserve">Modelo </w:t>
            </w:r>
            <w:r w:rsidR="00DE4D20" w:rsidRPr="00AF15AF">
              <w:rPr>
                <w:rFonts w:ascii="Times New Roman" w:eastAsia="Times New Roman" w:hAnsi="Times New Roman" w:cs="Times New Roman"/>
                <w:b/>
                <w:bCs/>
                <w:color w:val="000000"/>
                <w:sz w:val="24"/>
                <w:szCs w:val="24"/>
              </w:rPr>
              <w:t>soberanía alimentaria</w:t>
            </w:r>
          </w:p>
        </w:tc>
        <w:tc>
          <w:tcPr>
            <w:tcW w:w="2492" w:type="dxa"/>
            <w:tcBorders>
              <w:top w:val="single" w:sz="4" w:space="0" w:color="auto"/>
              <w:left w:val="nil"/>
              <w:bottom w:val="single" w:sz="4" w:space="0" w:color="auto"/>
              <w:right w:val="single" w:sz="4" w:space="0" w:color="auto"/>
            </w:tcBorders>
            <w:shd w:val="clear" w:color="auto" w:fill="auto"/>
            <w:noWrap/>
            <w:hideMark/>
          </w:tcPr>
          <w:p w14:paraId="3F6ADF10"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Modelo liberalismo</w:t>
            </w:r>
          </w:p>
        </w:tc>
      </w:tr>
      <w:tr w:rsidR="00021981" w:rsidRPr="00AF15AF" w14:paraId="6943BF51"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4437221E"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Alimentos</w:t>
            </w:r>
          </w:p>
        </w:tc>
        <w:tc>
          <w:tcPr>
            <w:tcW w:w="4998" w:type="dxa"/>
            <w:tcBorders>
              <w:top w:val="nil"/>
              <w:left w:val="nil"/>
              <w:bottom w:val="single" w:sz="4" w:space="0" w:color="auto"/>
              <w:right w:val="single" w:sz="4" w:space="0" w:color="auto"/>
            </w:tcBorders>
            <w:shd w:val="clear" w:color="auto" w:fill="auto"/>
            <w:noWrap/>
            <w:hideMark/>
          </w:tcPr>
          <w:p w14:paraId="1224B657" w14:textId="25A786F0"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 derecho humano; deben ser: saludables, nutritivos, asequibles culturalmente apropiados y producidos localmente</w:t>
            </w:r>
            <w:r w:rsidR="00DE4D20"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2573DF21" w14:textId="6D76253E"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Una mercancía. El único objetivo es que produzcan mayores ganancias</w:t>
            </w:r>
            <w:r w:rsidR="00DE4D20" w:rsidRPr="00AF15AF">
              <w:rPr>
                <w:rFonts w:ascii="Times New Roman" w:eastAsia="Times New Roman" w:hAnsi="Times New Roman" w:cs="Times New Roman"/>
                <w:color w:val="000000"/>
                <w:sz w:val="24"/>
                <w:szCs w:val="24"/>
              </w:rPr>
              <w:t>.</w:t>
            </w:r>
          </w:p>
        </w:tc>
      </w:tr>
      <w:tr w:rsidR="00021981" w:rsidRPr="00AF15AF" w14:paraId="21595065"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670F6775"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Hambre</w:t>
            </w:r>
          </w:p>
        </w:tc>
        <w:tc>
          <w:tcPr>
            <w:tcW w:w="4998" w:type="dxa"/>
            <w:tcBorders>
              <w:top w:val="nil"/>
              <w:left w:val="nil"/>
              <w:bottom w:val="single" w:sz="4" w:space="0" w:color="auto"/>
              <w:right w:val="single" w:sz="4" w:space="0" w:color="auto"/>
            </w:tcBorders>
            <w:shd w:val="clear" w:color="auto" w:fill="auto"/>
            <w:noWrap/>
            <w:hideMark/>
          </w:tcPr>
          <w:p w14:paraId="5500D5F5" w14:textId="26F07E6E"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 problema de acceso y distribución debido a la pobreza y a la desigualdad</w:t>
            </w:r>
            <w:r w:rsidR="00DE4D20"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1C1D0BC5" w14:textId="732F023F"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La padecen quienes no son productivos</w:t>
            </w:r>
            <w:r w:rsidR="00DE4D20" w:rsidRPr="00AF15AF">
              <w:rPr>
                <w:rFonts w:ascii="Times New Roman" w:eastAsia="Times New Roman" w:hAnsi="Times New Roman" w:cs="Times New Roman"/>
                <w:color w:val="000000"/>
                <w:sz w:val="24"/>
                <w:szCs w:val="24"/>
              </w:rPr>
              <w:t>.</w:t>
            </w:r>
          </w:p>
        </w:tc>
      </w:tr>
      <w:tr w:rsidR="00021981" w:rsidRPr="00AF15AF" w14:paraId="38CEA758"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7A6E05A2"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Producir</w:t>
            </w:r>
          </w:p>
        </w:tc>
        <w:tc>
          <w:tcPr>
            <w:tcW w:w="4998" w:type="dxa"/>
            <w:tcBorders>
              <w:top w:val="nil"/>
              <w:left w:val="nil"/>
              <w:bottom w:val="single" w:sz="4" w:space="0" w:color="auto"/>
              <w:right w:val="single" w:sz="4" w:space="0" w:color="auto"/>
            </w:tcBorders>
            <w:shd w:val="clear" w:color="auto" w:fill="auto"/>
            <w:noWrap/>
            <w:hideMark/>
          </w:tcPr>
          <w:p w14:paraId="69DB1AF9" w14:textId="77777777"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 derecho de los pueblos rurales</w:t>
            </w:r>
          </w:p>
        </w:tc>
        <w:tc>
          <w:tcPr>
            <w:tcW w:w="2492" w:type="dxa"/>
            <w:tcBorders>
              <w:top w:val="nil"/>
              <w:left w:val="nil"/>
              <w:bottom w:val="single" w:sz="4" w:space="0" w:color="auto"/>
              <w:right w:val="single" w:sz="4" w:space="0" w:color="auto"/>
            </w:tcBorders>
            <w:shd w:val="clear" w:color="auto" w:fill="auto"/>
            <w:noWrap/>
            <w:hideMark/>
          </w:tcPr>
          <w:p w14:paraId="15A6BDDE" w14:textId="77777777"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Una opción para los más eficientes</w:t>
            </w:r>
          </w:p>
        </w:tc>
      </w:tr>
      <w:tr w:rsidR="00021981" w:rsidRPr="00AF15AF" w14:paraId="7DFF8D72" w14:textId="77777777" w:rsidTr="00520EE3">
        <w:trPr>
          <w:trHeight w:val="300"/>
        </w:trPr>
        <w:tc>
          <w:tcPr>
            <w:tcW w:w="1433" w:type="dxa"/>
            <w:tcBorders>
              <w:top w:val="nil"/>
              <w:left w:val="single" w:sz="4" w:space="0" w:color="auto"/>
              <w:bottom w:val="nil"/>
              <w:right w:val="single" w:sz="4" w:space="0" w:color="auto"/>
            </w:tcBorders>
            <w:shd w:val="clear" w:color="auto" w:fill="auto"/>
            <w:noWrap/>
            <w:hideMark/>
          </w:tcPr>
          <w:p w14:paraId="6AF6AF8F"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Campesinos</w:t>
            </w:r>
          </w:p>
        </w:tc>
        <w:tc>
          <w:tcPr>
            <w:tcW w:w="4998" w:type="dxa"/>
            <w:tcBorders>
              <w:top w:val="nil"/>
              <w:left w:val="nil"/>
              <w:bottom w:val="nil"/>
              <w:right w:val="single" w:sz="4" w:space="0" w:color="auto"/>
            </w:tcBorders>
            <w:shd w:val="clear" w:color="auto" w:fill="auto"/>
            <w:noWrap/>
            <w:hideMark/>
          </w:tcPr>
          <w:p w14:paraId="14BA03ED" w14:textId="77777777"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Productores de alimentos para autoconsumo. Guardianes de la biodiversidad de los cultivos.</w:t>
            </w:r>
          </w:p>
        </w:tc>
        <w:tc>
          <w:tcPr>
            <w:tcW w:w="2492" w:type="dxa"/>
            <w:tcBorders>
              <w:top w:val="nil"/>
              <w:left w:val="nil"/>
              <w:bottom w:val="nil"/>
              <w:right w:val="single" w:sz="4" w:space="0" w:color="auto"/>
            </w:tcBorders>
            <w:shd w:val="clear" w:color="auto" w:fill="auto"/>
            <w:noWrap/>
            <w:hideMark/>
          </w:tcPr>
          <w:p w14:paraId="3F35620E" w14:textId="7281BEE9"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Anacronismo, deben desaparecer por ineficientes</w:t>
            </w:r>
            <w:r w:rsidR="00924EE5" w:rsidRPr="00AF15AF">
              <w:rPr>
                <w:rFonts w:ascii="Times New Roman" w:eastAsia="Times New Roman" w:hAnsi="Times New Roman" w:cs="Times New Roman"/>
                <w:color w:val="000000"/>
                <w:sz w:val="24"/>
                <w:szCs w:val="24"/>
              </w:rPr>
              <w:t>.</w:t>
            </w:r>
          </w:p>
        </w:tc>
      </w:tr>
      <w:tr w:rsidR="00021981" w:rsidRPr="00AF15AF" w14:paraId="387604A9"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4FE250DD" w14:textId="7685DB31" w:rsidR="00021981" w:rsidRPr="00AF15AF" w:rsidRDefault="00021981">
            <w:pPr>
              <w:spacing w:after="0" w:line="360" w:lineRule="auto"/>
              <w:jc w:val="center"/>
              <w:rPr>
                <w:rFonts w:ascii="Times New Roman" w:eastAsia="Times New Roman" w:hAnsi="Times New Roman" w:cs="Times New Roman"/>
                <w:b/>
                <w:bCs/>
                <w:color w:val="000000"/>
                <w:sz w:val="24"/>
                <w:szCs w:val="24"/>
              </w:rPr>
            </w:pPr>
          </w:p>
        </w:tc>
        <w:tc>
          <w:tcPr>
            <w:tcW w:w="4998" w:type="dxa"/>
            <w:tcBorders>
              <w:top w:val="nil"/>
              <w:left w:val="nil"/>
              <w:bottom w:val="single" w:sz="4" w:space="0" w:color="auto"/>
              <w:right w:val="single" w:sz="4" w:space="0" w:color="auto"/>
            </w:tcBorders>
            <w:shd w:val="clear" w:color="auto" w:fill="auto"/>
            <w:noWrap/>
            <w:hideMark/>
          </w:tcPr>
          <w:p w14:paraId="38451144" w14:textId="61D63A26"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Base del mercado interno para el desarrollo local. Productivo. Administrador de los recursos naturales</w:t>
            </w:r>
            <w:r w:rsidR="00924EE5"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4CB43585" w14:textId="0836CC08" w:rsidR="00021981" w:rsidRPr="00AF15AF" w:rsidRDefault="00021981">
            <w:pPr>
              <w:spacing w:after="0" w:line="360" w:lineRule="auto"/>
              <w:jc w:val="center"/>
              <w:rPr>
                <w:rFonts w:ascii="Times New Roman" w:eastAsia="Times New Roman" w:hAnsi="Times New Roman" w:cs="Times New Roman"/>
                <w:color w:val="000000"/>
                <w:sz w:val="24"/>
                <w:szCs w:val="24"/>
              </w:rPr>
            </w:pPr>
          </w:p>
        </w:tc>
      </w:tr>
      <w:tr w:rsidR="00021981" w:rsidRPr="00AF15AF" w14:paraId="21AE6637"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229D9CF7"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Recursos naturales</w:t>
            </w:r>
          </w:p>
        </w:tc>
        <w:tc>
          <w:tcPr>
            <w:tcW w:w="4998" w:type="dxa"/>
            <w:tcBorders>
              <w:top w:val="nil"/>
              <w:left w:val="nil"/>
              <w:bottom w:val="single" w:sz="4" w:space="0" w:color="auto"/>
              <w:right w:val="single" w:sz="4" w:space="0" w:color="auto"/>
            </w:tcBorders>
            <w:shd w:val="clear" w:color="auto" w:fill="auto"/>
            <w:noWrap/>
            <w:hideMark/>
          </w:tcPr>
          <w:p w14:paraId="139B73D8" w14:textId="59DF3388"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Controlados y administrados por la comunidad</w:t>
            </w:r>
            <w:r w:rsidR="00924EE5"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4DB7DD37" w14:textId="49E232C2"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Deben privatizarse</w:t>
            </w:r>
            <w:r w:rsidR="00924EE5" w:rsidRPr="00AF15AF">
              <w:rPr>
                <w:rFonts w:ascii="Times New Roman" w:eastAsia="Times New Roman" w:hAnsi="Times New Roman" w:cs="Times New Roman"/>
                <w:color w:val="000000"/>
                <w:sz w:val="24"/>
                <w:szCs w:val="24"/>
              </w:rPr>
              <w:t>.</w:t>
            </w:r>
          </w:p>
        </w:tc>
      </w:tr>
      <w:tr w:rsidR="00021981" w:rsidRPr="00AF15AF" w14:paraId="59226AB6"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3A9420A6"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Semillas</w:t>
            </w:r>
          </w:p>
        </w:tc>
        <w:tc>
          <w:tcPr>
            <w:tcW w:w="4998" w:type="dxa"/>
            <w:tcBorders>
              <w:top w:val="nil"/>
              <w:left w:val="nil"/>
              <w:bottom w:val="single" w:sz="4" w:space="0" w:color="auto"/>
              <w:right w:val="single" w:sz="4" w:space="0" w:color="auto"/>
            </w:tcBorders>
            <w:shd w:val="clear" w:color="auto" w:fill="auto"/>
            <w:noWrap/>
            <w:hideMark/>
          </w:tcPr>
          <w:p w14:paraId="5FB563E2" w14:textId="62C8BC07"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Una herencia de los pueblos al servicio de la comunidad</w:t>
            </w:r>
            <w:r w:rsidR="00924EE5"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4CC5BE4D" w14:textId="2E385888"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Una mercancía patentable</w:t>
            </w:r>
            <w:r w:rsidR="00924EE5" w:rsidRPr="00AF15AF">
              <w:rPr>
                <w:rFonts w:ascii="Times New Roman" w:eastAsia="Times New Roman" w:hAnsi="Times New Roman" w:cs="Times New Roman"/>
                <w:color w:val="000000"/>
                <w:sz w:val="24"/>
                <w:szCs w:val="24"/>
              </w:rPr>
              <w:t>.</w:t>
            </w:r>
          </w:p>
        </w:tc>
      </w:tr>
      <w:tr w:rsidR="00021981" w:rsidRPr="00AF15AF" w14:paraId="2F8979F1"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1864A0AF"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Subsidios</w:t>
            </w:r>
          </w:p>
        </w:tc>
        <w:tc>
          <w:tcPr>
            <w:tcW w:w="4998" w:type="dxa"/>
            <w:tcBorders>
              <w:top w:val="nil"/>
              <w:left w:val="nil"/>
              <w:bottom w:val="single" w:sz="4" w:space="0" w:color="auto"/>
              <w:right w:val="single" w:sz="4" w:space="0" w:color="auto"/>
            </w:tcBorders>
            <w:shd w:val="clear" w:color="auto" w:fill="auto"/>
            <w:noWrap/>
            <w:hideMark/>
          </w:tcPr>
          <w:p w14:paraId="677527DF" w14:textId="73363381"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Deben otorgarse a los agricultores familiares para la comercialización directa, el apoyo de los precios o ingresos</w:t>
            </w:r>
            <w:r w:rsidR="00CD5E9F" w:rsidRPr="00AF15AF">
              <w:rPr>
                <w:rFonts w:ascii="Times New Roman" w:eastAsia="Times New Roman" w:hAnsi="Times New Roman" w:cs="Times New Roman"/>
                <w:color w:val="000000"/>
                <w:sz w:val="24"/>
                <w:szCs w:val="24"/>
              </w:rPr>
              <w:t>,</w:t>
            </w:r>
            <w:r w:rsidRPr="00AF15AF">
              <w:rPr>
                <w:rFonts w:ascii="Times New Roman" w:eastAsia="Times New Roman" w:hAnsi="Times New Roman" w:cs="Times New Roman"/>
                <w:color w:val="000000"/>
                <w:sz w:val="24"/>
                <w:szCs w:val="24"/>
              </w:rPr>
              <w:t xml:space="preserve"> la conservación del suelo, la práctica de una agricultura sostenible, la investigación</w:t>
            </w:r>
            <w:r w:rsidR="00CD5E9F" w:rsidRPr="00AF15AF">
              <w:rPr>
                <w:rFonts w:ascii="Times New Roman" w:eastAsia="Times New Roman" w:hAnsi="Times New Roman" w:cs="Times New Roman"/>
                <w:color w:val="000000"/>
                <w:sz w:val="24"/>
                <w:szCs w:val="24"/>
              </w:rPr>
              <w:t>, etc.</w:t>
            </w:r>
          </w:p>
        </w:tc>
        <w:tc>
          <w:tcPr>
            <w:tcW w:w="2492" w:type="dxa"/>
            <w:tcBorders>
              <w:top w:val="nil"/>
              <w:left w:val="nil"/>
              <w:bottom w:val="single" w:sz="4" w:space="0" w:color="auto"/>
              <w:right w:val="single" w:sz="4" w:space="0" w:color="auto"/>
            </w:tcBorders>
            <w:shd w:val="clear" w:color="auto" w:fill="auto"/>
            <w:noWrap/>
            <w:hideMark/>
          </w:tcPr>
          <w:p w14:paraId="14878F19" w14:textId="4CDE6011"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 xml:space="preserve">Deben darse a los agroindustriales a gran escala con fines de explotación y práctica del </w:t>
            </w:r>
            <w:r w:rsidRPr="00AF15AF">
              <w:rPr>
                <w:rFonts w:ascii="Times New Roman" w:eastAsia="Times New Roman" w:hAnsi="Times New Roman" w:cs="Times New Roman"/>
                <w:i/>
                <w:iCs/>
                <w:color w:val="000000"/>
                <w:sz w:val="24"/>
                <w:szCs w:val="24"/>
              </w:rPr>
              <w:t>dumping</w:t>
            </w:r>
            <w:r w:rsidR="00CD5E9F" w:rsidRPr="00AF15AF">
              <w:rPr>
                <w:rFonts w:ascii="Times New Roman" w:eastAsia="Times New Roman" w:hAnsi="Times New Roman" w:cs="Times New Roman"/>
                <w:i/>
                <w:iCs/>
                <w:color w:val="000000"/>
                <w:sz w:val="24"/>
                <w:szCs w:val="24"/>
              </w:rPr>
              <w:t>.</w:t>
            </w:r>
          </w:p>
        </w:tc>
      </w:tr>
      <w:tr w:rsidR="00021981" w:rsidRPr="00AF15AF" w14:paraId="23A195D0"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4817CD72" w14:textId="77777777" w:rsidR="00021981" w:rsidRPr="00AF15AF" w:rsidRDefault="00021981">
            <w:pPr>
              <w:spacing w:after="0" w:line="360" w:lineRule="auto"/>
              <w:jc w:val="center"/>
              <w:rPr>
                <w:rFonts w:ascii="Times New Roman" w:eastAsia="Times New Roman" w:hAnsi="Times New Roman" w:cs="Times New Roman"/>
                <w:b/>
                <w:bCs/>
                <w:i/>
                <w:iCs/>
                <w:color w:val="000000"/>
                <w:sz w:val="24"/>
                <w:szCs w:val="24"/>
              </w:rPr>
            </w:pPr>
            <w:r w:rsidRPr="00AF15AF">
              <w:rPr>
                <w:rFonts w:ascii="Times New Roman" w:eastAsia="Times New Roman" w:hAnsi="Times New Roman" w:cs="Times New Roman"/>
                <w:b/>
                <w:bCs/>
                <w:i/>
                <w:iCs/>
                <w:color w:val="000000"/>
                <w:sz w:val="24"/>
                <w:szCs w:val="24"/>
              </w:rPr>
              <w:t>Dumping</w:t>
            </w:r>
          </w:p>
        </w:tc>
        <w:tc>
          <w:tcPr>
            <w:tcW w:w="4998" w:type="dxa"/>
            <w:tcBorders>
              <w:top w:val="nil"/>
              <w:left w:val="nil"/>
              <w:bottom w:val="single" w:sz="4" w:space="0" w:color="auto"/>
              <w:right w:val="single" w:sz="4" w:space="0" w:color="auto"/>
            </w:tcBorders>
            <w:shd w:val="clear" w:color="auto" w:fill="auto"/>
            <w:noWrap/>
            <w:hideMark/>
          </w:tcPr>
          <w:p w14:paraId="54315F69" w14:textId="42A9138D"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Debe prohibirse y castigarse</w:t>
            </w:r>
            <w:r w:rsidR="00924EE5"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0526268D" w14:textId="6B5FEEA6"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No es un problema</w:t>
            </w:r>
            <w:r w:rsidR="00924EE5" w:rsidRPr="00AF15AF">
              <w:rPr>
                <w:rFonts w:ascii="Times New Roman" w:eastAsia="Times New Roman" w:hAnsi="Times New Roman" w:cs="Times New Roman"/>
                <w:color w:val="000000"/>
                <w:sz w:val="24"/>
                <w:szCs w:val="24"/>
              </w:rPr>
              <w:t>.</w:t>
            </w:r>
          </w:p>
        </w:tc>
      </w:tr>
      <w:tr w:rsidR="00021981" w:rsidRPr="00AF15AF" w14:paraId="438F745E"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08FD14F2"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lastRenderedPageBreak/>
              <w:t>Monopolio</w:t>
            </w:r>
          </w:p>
        </w:tc>
        <w:tc>
          <w:tcPr>
            <w:tcW w:w="4998" w:type="dxa"/>
            <w:tcBorders>
              <w:top w:val="nil"/>
              <w:left w:val="nil"/>
              <w:bottom w:val="single" w:sz="4" w:space="0" w:color="auto"/>
              <w:right w:val="single" w:sz="4" w:space="0" w:color="auto"/>
            </w:tcBorders>
            <w:shd w:val="clear" w:color="auto" w:fill="auto"/>
            <w:noWrap/>
            <w:hideMark/>
          </w:tcPr>
          <w:p w14:paraId="70194D38" w14:textId="0A184D70"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Debe prohibirse y castigarse</w:t>
            </w:r>
            <w:r w:rsidR="00CD5E9F"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15B45E39" w14:textId="47BB5445"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 xml:space="preserve">No </w:t>
            </w:r>
            <w:r w:rsidR="00CD5E9F" w:rsidRPr="00AF15AF">
              <w:rPr>
                <w:rFonts w:ascii="Times New Roman" w:eastAsia="Times New Roman" w:hAnsi="Times New Roman" w:cs="Times New Roman"/>
                <w:color w:val="000000"/>
                <w:sz w:val="24"/>
                <w:szCs w:val="24"/>
              </w:rPr>
              <w:t xml:space="preserve">es </w:t>
            </w:r>
            <w:r w:rsidRPr="00AF15AF">
              <w:rPr>
                <w:rFonts w:ascii="Times New Roman" w:eastAsia="Times New Roman" w:hAnsi="Times New Roman" w:cs="Times New Roman"/>
                <w:color w:val="000000"/>
                <w:sz w:val="24"/>
                <w:szCs w:val="24"/>
              </w:rPr>
              <w:t xml:space="preserve">problema, </w:t>
            </w:r>
            <w:r w:rsidR="00CD5E9F" w:rsidRPr="00AF15AF">
              <w:rPr>
                <w:rFonts w:ascii="Times New Roman" w:eastAsia="Times New Roman" w:hAnsi="Times New Roman" w:cs="Times New Roman"/>
                <w:color w:val="000000"/>
                <w:sz w:val="24"/>
                <w:szCs w:val="24"/>
              </w:rPr>
              <w:t xml:space="preserve">es </w:t>
            </w:r>
            <w:r w:rsidRPr="00AF15AF">
              <w:rPr>
                <w:rFonts w:ascii="Times New Roman" w:eastAsia="Times New Roman" w:hAnsi="Times New Roman" w:cs="Times New Roman"/>
                <w:color w:val="000000"/>
                <w:sz w:val="24"/>
                <w:szCs w:val="24"/>
              </w:rPr>
              <w:t>parte del libre mercado</w:t>
            </w:r>
            <w:r w:rsidR="00CD5E9F" w:rsidRPr="00AF15AF">
              <w:rPr>
                <w:rFonts w:ascii="Times New Roman" w:eastAsia="Times New Roman" w:hAnsi="Times New Roman" w:cs="Times New Roman"/>
                <w:color w:val="000000"/>
                <w:sz w:val="24"/>
                <w:szCs w:val="24"/>
              </w:rPr>
              <w:t>.</w:t>
            </w:r>
          </w:p>
        </w:tc>
      </w:tr>
      <w:tr w:rsidR="00021981" w:rsidRPr="00AF15AF" w14:paraId="16CC99B8"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717014CF"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Comercio</w:t>
            </w:r>
          </w:p>
        </w:tc>
        <w:tc>
          <w:tcPr>
            <w:tcW w:w="4998" w:type="dxa"/>
            <w:tcBorders>
              <w:top w:val="nil"/>
              <w:left w:val="nil"/>
              <w:bottom w:val="single" w:sz="4" w:space="0" w:color="auto"/>
              <w:right w:val="single" w:sz="4" w:space="0" w:color="auto"/>
            </w:tcBorders>
            <w:shd w:val="clear" w:color="auto" w:fill="auto"/>
            <w:noWrap/>
            <w:hideMark/>
          </w:tcPr>
          <w:p w14:paraId="73DB4128" w14:textId="77777777"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Alimentos, agricultura y recursos naturales deben quedar fuera de los acuerdos comerciales</w:t>
            </w:r>
          </w:p>
        </w:tc>
        <w:tc>
          <w:tcPr>
            <w:tcW w:w="2492" w:type="dxa"/>
            <w:tcBorders>
              <w:top w:val="nil"/>
              <w:left w:val="nil"/>
              <w:bottom w:val="single" w:sz="4" w:space="0" w:color="auto"/>
              <w:right w:val="single" w:sz="4" w:space="0" w:color="auto"/>
            </w:tcBorders>
            <w:shd w:val="clear" w:color="auto" w:fill="auto"/>
            <w:noWrap/>
            <w:hideMark/>
          </w:tcPr>
          <w:p w14:paraId="3D5F9464" w14:textId="2D66B14A"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Todo queda supeditado al libre mercado</w:t>
            </w:r>
            <w:r w:rsidR="00CD5E9F" w:rsidRPr="00AF15AF">
              <w:rPr>
                <w:rFonts w:ascii="Times New Roman" w:eastAsia="Times New Roman" w:hAnsi="Times New Roman" w:cs="Times New Roman"/>
                <w:color w:val="000000"/>
                <w:sz w:val="24"/>
                <w:szCs w:val="24"/>
              </w:rPr>
              <w:t>.</w:t>
            </w:r>
          </w:p>
        </w:tc>
      </w:tr>
      <w:tr w:rsidR="00021981" w:rsidRPr="00AF15AF" w14:paraId="4A806C97"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4231F612"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Prioridad productiva</w:t>
            </w:r>
          </w:p>
        </w:tc>
        <w:tc>
          <w:tcPr>
            <w:tcW w:w="4998" w:type="dxa"/>
            <w:tcBorders>
              <w:top w:val="nil"/>
              <w:left w:val="nil"/>
              <w:bottom w:val="single" w:sz="4" w:space="0" w:color="auto"/>
              <w:right w:val="single" w:sz="4" w:space="0" w:color="auto"/>
            </w:tcBorders>
            <w:shd w:val="clear" w:color="auto" w:fill="auto"/>
            <w:noWrap/>
            <w:hideMark/>
          </w:tcPr>
          <w:p w14:paraId="11B9DC4B" w14:textId="21F08EED"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Alimento para mercados locales como prioridad</w:t>
            </w:r>
            <w:r w:rsidR="00CD5E9F"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2244F53A" w14:textId="24A7E16F"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Agroexportaciones a gran escala</w:t>
            </w:r>
            <w:r w:rsidR="00CD5E9F" w:rsidRPr="00AF15AF">
              <w:rPr>
                <w:rFonts w:ascii="Times New Roman" w:eastAsia="Times New Roman" w:hAnsi="Times New Roman" w:cs="Times New Roman"/>
                <w:color w:val="000000"/>
                <w:sz w:val="24"/>
                <w:szCs w:val="24"/>
              </w:rPr>
              <w:t>.</w:t>
            </w:r>
          </w:p>
        </w:tc>
      </w:tr>
      <w:tr w:rsidR="00021981" w:rsidRPr="00AF15AF" w14:paraId="22919EAF"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3BD2B160"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Precios de los cultivos</w:t>
            </w:r>
          </w:p>
        </w:tc>
        <w:tc>
          <w:tcPr>
            <w:tcW w:w="4998" w:type="dxa"/>
            <w:tcBorders>
              <w:top w:val="nil"/>
              <w:left w:val="nil"/>
              <w:bottom w:val="single" w:sz="4" w:space="0" w:color="auto"/>
              <w:right w:val="single" w:sz="4" w:space="0" w:color="auto"/>
            </w:tcBorders>
            <w:shd w:val="clear" w:color="auto" w:fill="auto"/>
            <w:noWrap/>
            <w:hideMark/>
          </w:tcPr>
          <w:p w14:paraId="1CEB8585" w14:textId="57801B4E"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Precios justos que cubran con los gastos de producción y permitan a los agricultores una sana vida</w:t>
            </w:r>
            <w:r w:rsidR="00CD5E9F"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126E0A66" w14:textId="68A45577"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Los que el libre mercado dicte</w:t>
            </w:r>
            <w:r w:rsidR="00CD5E9F" w:rsidRPr="00AF15AF">
              <w:rPr>
                <w:rFonts w:ascii="Times New Roman" w:eastAsia="Times New Roman" w:hAnsi="Times New Roman" w:cs="Times New Roman"/>
                <w:color w:val="000000"/>
                <w:sz w:val="24"/>
                <w:szCs w:val="24"/>
              </w:rPr>
              <w:t>.</w:t>
            </w:r>
          </w:p>
        </w:tc>
      </w:tr>
      <w:tr w:rsidR="00021981" w:rsidRPr="00AF15AF" w14:paraId="52412277"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478158D2" w14:textId="77777777"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Crédito e inversiones rurales</w:t>
            </w:r>
          </w:p>
        </w:tc>
        <w:tc>
          <w:tcPr>
            <w:tcW w:w="4998" w:type="dxa"/>
            <w:tcBorders>
              <w:top w:val="nil"/>
              <w:left w:val="nil"/>
              <w:bottom w:val="single" w:sz="4" w:space="0" w:color="auto"/>
              <w:right w:val="single" w:sz="4" w:space="0" w:color="auto"/>
            </w:tcBorders>
            <w:shd w:val="clear" w:color="auto" w:fill="auto"/>
            <w:noWrap/>
            <w:hideMark/>
          </w:tcPr>
          <w:p w14:paraId="48394170" w14:textId="036F9B63"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Del sector público, dirigido a la agricultura familiar, principalmente para autoconsumo y abastecimiento de los mercados locales</w:t>
            </w:r>
            <w:r w:rsidR="00CD5E9F"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579034A9" w14:textId="01D0B1B0"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Del sector privado con fines de privatización</w:t>
            </w:r>
            <w:r w:rsidR="004C3F8F" w:rsidRPr="00AF15AF">
              <w:rPr>
                <w:rFonts w:ascii="Times New Roman" w:eastAsia="Times New Roman" w:hAnsi="Times New Roman" w:cs="Times New Roman"/>
                <w:color w:val="000000"/>
                <w:sz w:val="24"/>
                <w:szCs w:val="24"/>
              </w:rPr>
              <w:t>.</w:t>
            </w:r>
          </w:p>
        </w:tc>
      </w:tr>
      <w:tr w:rsidR="00021981" w:rsidRPr="00AF15AF" w14:paraId="4F64038D" w14:textId="77777777" w:rsidTr="00520EE3">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14:paraId="27D41EBA" w14:textId="789CABD6" w:rsidR="00021981" w:rsidRPr="00AF15AF" w:rsidRDefault="00021981">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 xml:space="preserve">Seguridad </w:t>
            </w:r>
            <w:r w:rsidR="004C3F8F" w:rsidRPr="00AF15AF">
              <w:rPr>
                <w:rFonts w:ascii="Times New Roman" w:eastAsia="Times New Roman" w:hAnsi="Times New Roman" w:cs="Times New Roman"/>
                <w:b/>
                <w:bCs/>
                <w:color w:val="000000"/>
                <w:sz w:val="24"/>
                <w:szCs w:val="24"/>
              </w:rPr>
              <w:t>a</w:t>
            </w:r>
            <w:r w:rsidRPr="00AF15AF">
              <w:rPr>
                <w:rFonts w:ascii="Times New Roman" w:eastAsia="Times New Roman" w:hAnsi="Times New Roman" w:cs="Times New Roman"/>
                <w:b/>
                <w:bCs/>
                <w:color w:val="000000"/>
                <w:sz w:val="24"/>
                <w:szCs w:val="24"/>
              </w:rPr>
              <w:t>limentaria</w:t>
            </w:r>
          </w:p>
        </w:tc>
        <w:tc>
          <w:tcPr>
            <w:tcW w:w="4998" w:type="dxa"/>
            <w:tcBorders>
              <w:top w:val="nil"/>
              <w:left w:val="nil"/>
              <w:bottom w:val="single" w:sz="4" w:space="0" w:color="auto"/>
              <w:right w:val="single" w:sz="4" w:space="0" w:color="auto"/>
            </w:tcBorders>
            <w:shd w:val="clear" w:color="auto" w:fill="auto"/>
            <w:noWrap/>
            <w:hideMark/>
          </w:tcPr>
          <w:p w14:paraId="0FAB83D7" w14:textId="3E3D5506"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Es posible cuando la producción de alimentos está en manos de los p</w:t>
            </w:r>
            <w:r w:rsidR="00B51A69" w:rsidRPr="00AF15AF">
              <w:rPr>
                <w:rFonts w:ascii="Times New Roman" w:eastAsia="Times New Roman" w:hAnsi="Times New Roman" w:cs="Times New Roman"/>
                <w:color w:val="000000"/>
                <w:sz w:val="24"/>
                <w:szCs w:val="24"/>
              </w:rPr>
              <w:t>ropios campesinos</w:t>
            </w:r>
            <w:r w:rsidRPr="00AF15AF">
              <w:rPr>
                <w:rFonts w:ascii="Times New Roman" w:eastAsia="Times New Roman" w:hAnsi="Times New Roman" w:cs="Times New Roman"/>
                <w:color w:val="000000"/>
                <w:sz w:val="24"/>
                <w:szCs w:val="24"/>
              </w:rPr>
              <w:t>, y cuando los alimentos se producen localmente</w:t>
            </w:r>
            <w:r w:rsidR="004C3F8F" w:rsidRPr="00AF15AF">
              <w:rPr>
                <w:rFonts w:ascii="Times New Roman" w:eastAsia="Times New Roman" w:hAnsi="Times New Roman" w:cs="Times New Roman"/>
                <w:color w:val="000000"/>
                <w:sz w:val="24"/>
                <w:szCs w:val="24"/>
              </w:rPr>
              <w:t>.</w:t>
            </w:r>
          </w:p>
        </w:tc>
        <w:tc>
          <w:tcPr>
            <w:tcW w:w="2492" w:type="dxa"/>
            <w:tcBorders>
              <w:top w:val="nil"/>
              <w:left w:val="nil"/>
              <w:bottom w:val="single" w:sz="4" w:space="0" w:color="auto"/>
              <w:right w:val="single" w:sz="4" w:space="0" w:color="auto"/>
            </w:tcBorders>
            <w:shd w:val="clear" w:color="auto" w:fill="auto"/>
            <w:noWrap/>
            <w:hideMark/>
          </w:tcPr>
          <w:p w14:paraId="41ED8069" w14:textId="0B7AB9BA" w:rsidR="00021981" w:rsidRPr="00AF15AF" w:rsidRDefault="00021981">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Se logra importando alimentos desde donde son más baratos</w:t>
            </w:r>
            <w:r w:rsidR="004C3F8F" w:rsidRPr="00AF15AF">
              <w:rPr>
                <w:rFonts w:ascii="Times New Roman" w:eastAsia="Times New Roman" w:hAnsi="Times New Roman" w:cs="Times New Roman"/>
                <w:color w:val="000000"/>
                <w:sz w:val="24"/>
                <w:szCs w:val="24"/>
              </w:rPr>
              <w:t>.</w:t>
            </w:r>
          </w:p>
        </w:tc>
      </w:tr>
    </w:tbl>
    <w:p w14:paraId="4AE91608" w14:textId="2D793511" w:rsidR="00B51A69" w:rsidRPr="00AF15AF" w:rsidRDefault="00B51A69" w:rsidP="00441A80">
      <w:pPr>
        <w:tabs>
          <w:tab w:val="left" w:pos="5145"/>
        </w:tabs>
        <w:spacing w:after="0" w:line="360" w:lineRule="auto"/>
        <w:jc w:val="center"/>
        <w:rPr>
          <w:rFonts w:ascii="Times New Roman" w:hAnsi="Times New Roman" w:cs="Times New Roman"/>
          <w:sz w:val="24"/>
          <w:szCs w:val="24"/>
        </w:rPr>
        <w:sectPr w:rsidR="00B51A69" w:rsidRPr="00AF15AF" w:rsidSect="00520EE3">
          <w:headerReference w:type="default" r:id="rId8"/>
          <w:footerReference w:type="default" r:id="rId9"/>
          <w:pgSz w:w="12240" w:h="15840"/>
          <w:pgMar w:top="1417" w:right="1701" w:bottom="993" w:left="1701" w:header="284" w:footer="97" w:gutter="0"/>
          <w:cols w:space="708"/>
          <w:docGrid w:linePitch="360"/>
        </w:sectPr>
      </w:pPr>
      <w:r w:rsidRPr="00AF15AF">
        <w:rPr>
          <w:rFonts w:ascii="Times New Roman" w:hAnsi="Times New Roman" w:cs="Times New Roman"/>
          <w:sz w:val="24"/>
          <w:szCs w:val="24"/>
        </w:rPr>
        <w:t xml:space="preserve">Fuente: Elaboración propia con </w:t>
      </w:r>
      <w:r w:rsidR="00011401" w:rsidRPr="00AF15AF">
        <w:rPr>
          <w:rFonts w:ascii="Times New Roman" w:hAnsi="Times New Roman" w:cs="Times New Roman"/>
          <w:sz w:val="24"/>
          <w:szCs w:val="24"/>
        </w:rPr>
        <w:t>base en</w:t>
      </w:r>
      <w:r w:rsidRPr="00AF15AF">
        <w:rPr>
          <w:rFonts w:ascii="Times New Roman" w:hAnsi="Times New Roman" w:cs="Times New Roman"/>
          <w:sz w:val="24"/>
          <w:szCs w:val="24"/>
        </w:rPr>
        <w:t xml:space="preserve"> Rosset </w:t>
      </w:r>
      <w:r w:rsidR="00AE3845" w:rsidRPr="00AF15AF">
        <w:rPr>
          <w:rFonts w:ascii="Times New Roman" w:hAnsi="Times New Roman" w:cs="Times New Roman"/>
          <w:sz w:val="24"/>
          <w:szCs w:val="24"/>
        </w:rPr>
        <w:t>(</w:t>
      </w:r>
      <w:r w:rsidRPr="00AF15AF">
        <w:rPr>
          <w:rFonts w:ascii="Times New Roman" w:hAnsi="Times New Roman" w:cs="Times New Roman"/>
          <w:sz w:val="24"/>
          <w:szCs w:val="24"/>
        </w:rPr>
        <w:t>2004</w:t>
      </w:r>
      <w:r w:rsidR="0046058F" w:rsidRPr="00AF15AF">
        <w:rPr>
          <w:rFonts w:ascii="Times New Roman" w:hAnsi="Times New Roman" w:cs="Times New Roman"/>
          <w:sz w:val="24"/>
          <w:szCs w:val="24"/>
        </w:rPr>
        <w:t>)</w:t>
      </w:r>
    </w:p>
    <w:p w14:paraId="10FE1BA5" w14:textId="29304F43" w:rsidR="00552EBC" w:rsidRPr="00AF15AF" w:rsidRDefault="00552EBC"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La discrepancia o antagonismo que existe entre estos dos modelos, en cuanto a soberanía alimentaria se refiere, </w:t>
      </w:r>
      <w:r w:rsidR="00155B55" w:rsidRPr="00AF15AF">
        <w:rPr>
          <w:rFonts w:ascii="Times New Roman" w:hAnsi="Times New Roman" w:cs="Times New Roman"/>
          <w:sz w:val="24"/>
          <w:szCs w:val="24"/>
        </w:rPr>
        <w:t xml:space="preserve">es </w:t>
      </w:r>
      <w:r w:rsidRPr="00AF15AF">
        <w:rPr>
          <w:rFonts w:ascii="Times New Roman" w:hAnsi="Times New Roman" w:cs="Times New Roman"/>
          <w:sz w:val="24"/>
          <w:szCs w:val="24"/>
        </w:rPr>
        <w:t xml:space="preserve">patente y no deja lugar a dudas. No se trata únicamente de significado, de teorización o de conceptos, se trata de prácticas desleales de las grandes potencias agroindustriales y de las leyes y reglamentos que rigen a los organismos internacionales que no son favorables para sus afiliados más vulnerables, </w:t>
      </w:r>
      <w:r w:rsidR="00734FA9" w:rsidRPr="00AF15AF">
        <w:rPr>
          <w:rFonts w:ascii="Times New Roman" w:hAnsi="Times New Roman" w:cs="Times New Roman"/>
          <w:sz w:val="24"/>
          <w:szCs w:val="24"/>
        </w:rPr>
        <w:t xml:space="preserve">a quienes obligan a producir exclusivamente para la exportación </w:t>
      </w:r>
      <w:r w:rsidR="005066AE" w:rsidRPr="00AF15AF">
        <w:rPr>
          <w:rFonts w:ascii="Times New Roman" w:hAnsi="Times New Roman" w:cs="Times New Roman"/>
          <w:sz w:val="24"/>
          <w:szCs w:val="24"/>
        </w:rPr>
        <w:t xml:space="preserve">(Altieri, </w:t>
      </w:r>
      <w:r w:rsidR="00734FA9" w:rsidRPr="00AF15AF">
        <w:rPr>
          <w:rFonts w:ascii="Times New Roman" w:hAnsi="Times New Roman" w:cs="Times New Roman"/>
          <w:sz w:val="24"/>
          <w:szCs w:val="24"/>
        </w:rPr>
        <w:t>1999).</w:t>
      </w:r>
    </w:p>
    <w:p w14:paraId="79B0641D" w14:textId="7E95EF7C" w:rsidR="00BD6567" w:rsidRDefault="00BD6567" w:rsidP="00441A80">
      <w:pPr>
        <w:spacing w:after="0" w:line="360" w:lineRule="auto"/>
        <w:jc w:val="both"/>
        <w:rPr>
          <w:rFonts w:ascii="Times New Roman" w:hAnsi="Times New Roman" w:cs="Times New Roman"/>
          <w:sz w:val="24"/>
          <w:szCs w:val="24"/>
        </w:rPr>
      </w:pPr>
    </w:p>
    <w:p w14:paraId="59116494" w14:textId="0B4C576A" w:rsidR="00515993" w:rsidRDefault="00515993" w:rsidP="00441A80">
      <w:pPr>
        <w:spacing w:after="0" w:line="360" w:lineRule="auto"/>
        <w:jc w:val="both"/>
        <w:rPr>
          <w:rFonts w:ascii="Times New Roman" w:hAnsi="Times New Roman" w:cs="Times New Roman"/>
          <w:sz w:val="24"/>
          <w:szCs w:val="24"/>
        </w:rPr>
      </w:pPr>
    </w:p>
    <w:p w14:paraId="0AC2223A" w14:textId="54A7BEB2" w:rsidR="00515993" w:rsidRDefault="00515993" w:rsidP="00441A80">
      <w:pPr>
        <w:spacing w:after="0" w:line="360" w:lineRule="auto"/>
        <w:jc w:val="both"/>
        <w:rPr>
          <w:rFonts w:ascii="Times New Roman" w:hAnsi="Times New Roman" w:cs="Times New Roman"/>
          <w:sz w:val="24"/>
          <w:szCs w:val="24"/>
        </w:rPr>
      </w:pPr>
    </w:p>
    <w:p w14:paraId="424B9246" w14:textId="68375893" w:rsidR="00515993" w:rsidRDefault="00515993" w:rsidP="00441A80">
      <w:pPr>
        <w:spacing w:after="0" w:line="360" w:lineRule="auto"/>
        <w:jc w:val="both"/>
        <w:rPr>
          <w:rFonts w:ascii="Times New Roman" w:hAnsi="Times New Roman" w:cs="Times New Roman"/>
          <w:sz w:val="24"/>
          <w:szCs w:val="24"/>
        </w:rPr>
      </w:pPr>
    </w:p>
    <w:p w14:paraId="2E4DF4BE" w14:textId="7FB2E1BB" w:rsidR="00515993" w:rsidRDefault="00515993" w:rsidP="00441A80">
      <w:pPr>
        <w:spacing w:after="0" w:line="360" w:lineRule="auto"/>
        <w:jc w:val="both"/>
        <w:rPr>
          <w:rFonts w:ascii="Times New Roman" w:hAnsi="Times New Roman" w:cs="Times New Roman"/>
          <w:sz w:val="24"/>
          <w:szCs w:val="24"/>
        </w:rPr>
      </w:pPr>
    </w:p>
    <w:p w14:paraId="0C8AB26E" w14:textId="3FEBE43A" w:rsidR="00515993" w:rsidRDefault="00515993" w:rsidP="00441A80">
      <w:pPr>
        <w:spacing w:after="0" w:line="360" w:lineRule="auto"/>
        <w:jc w:val="both"/>
        <w:rPr>
          <w:rFonts w:ascii="Times New Roman" w:hAnsi="Times New Roman" w:cs="Times New Roman"/>
          <w:sz w:val="24"/>
          <w:szCs w:val="24"/>
        </w:rPr>
      </w:pPr>
    </w:p>
    <w:p w14:paraId="579F5CBC" w14:textId="17B58612" w:rsidR="00515993" w:rsidRDefault="00515993" w:rsidP="00441A80">
      <w:pPr>
        <w:spacing w:after="0" w:line="360" w:lineRule="auto"/>
        <w:jc w:val="both"/>
        <w:rPr>
          <w:rFonts w:ascii="Times New Roman" w:hAnsi="Times New Roman" w:cs="Times New Roman"/>
          <w:sz w:val="24"/>
          <w:szCs w:val="24"/>
        </w:rPr>
      </w:pPr>
    </w:p>
    <w:p w14:paraId="29E517FD" w14:textId="54D60845" w:rsidR="00515993" w:rsidRDefault="00515993" w:rsidP="00441A80">
      <w:pPr>
        <w:spacing w:after="0" w:line="360" w:lineRule="auto"/>
        <w:jc w:val="both"/>
        <w:rPr>
          <w:rFonts w:ascii="Times New Roman" w:hAnsi="Times New Roman" w:cs="Times New Roman"/>
          <w:sz w:val="24"/>
          <w:szCs w:val="24"/>
        </w:rPr>
      </w:pPr>
    </w:p>
    <w:p w14:paraId="32082439" w14:textId="7D625A6C" w:rsidR="00515993" w:rsidRDefault="00515993" w:rsidP="00441A80">
      <w:pPr>
        <w:spacing w:after="0" w:line="360" w:lineRule="auto"/>
        <w:jc w:val="both"/>
        <w:rPr>
          <w:rFonts w:ascii="Times New Roman" w:hAnsi="Times New Roman" w:cs="Times New Roman"/>
          <w:sz w:val="24"/>
          <w:szCs w:val="24"/>
        </w:rPr>
      </w:pPr>
    </w:p>
    <w:p w14:paraId="4133D885" w14:textId="77777777" w:rsidR="00515993" w:rsidRPr="00AF15AF" w:rsidRDefault="00515993" w:rsidP="00441A80">
      <w:pPr>
        <w:spacing w:after="0" w:line="360" w:lineRule="auto"/>
        <w:jc w:val="both"/>
        <w:rPr>
          <w:rFonts w:ascii="Times New Roman" w:hAnsi="Times New Roman" w:cs="Times New Roman"/>
          <w:sz w:val="24"/>
          <w:szCs w:val="24"/>
        </w:rPr>
      </w:pPr>
    </w:p>
    <w:p w14:paraId="0574B9AA" w14:textId="77777777" w:rsidR="0090325A" w:rsidRPr="00AF15AF" w:rsidRDefault="0090325A" w:rsidP="00D25EB9">
      <w:pPr>
        <w:spacing w:after="0" w:line="360" w:lineRule="auto"/>
        <w:jc w:val="center"/>
        <w:rPr>
          <w:rFonts w:ascii="Times New Roman" w:hAnsi="Times New Roman" w:cs="Times New Roman"/>
          <w:b/>
          <w:sz w:val="28"/>
          <w:szCs w:val="28"/>
        </w:rPr>
      </w:pPr>
      <w:r w:rsidRPr="00AF15AF">
        <w:rPr>
          <w:rFonts w:ascii="Times New Roman" w:hAnsi="Times New Roman" w:cs="Times New Roman"/>
          <w:b/>
          <w:sz w:val="28"/>
          <w:szCs w:val="28"/>
        </w:rPr>
        <w:lastRenderedPageBreak/>
        <w:t>La soberanía alimentaria en las tribunas públicas internacionales</w:t>
      </w:r>
    </w:p>
    <w:p w14:paraId="6A035BDD" w14:textId="4AAFA814" w:rsidR="00E82912" w:rsidRPr="00AF15AF" w:rsidRDefault="00E82912" w:rsidP="00D25EB9">
      <w:pPr>
        <w:spacing w:after="0" w:line="360" w:lineRule="auto"/>
        <w:jc w:val="center"/>
        <w:rPr>
          <w:rFonts w:ascii="Times New Roman" w:hAnsi="Times New Roman" w:cs="Times New Roman"/>
          <w:b/>
          <w:sz w:val="26"/>
          <w:szCs w:val="26"/>
        </w:rPr>
      </w:pPr>
      <w:r w:rsidRPr="00AF15AF">
        <w:rPr>
          <w:rFonts w:ascii="Times New Roman" w:hAnsi="Times New Roman" w:cs="Times New Roman"/>
          <w:b/>
          <w:sz w:val="26"/>
          <w:szCs w:val="26"/>
        </w:rPr>
        <w:t xml:space="preserve">Foro Mundial sobre </w:t>
      </w:r>
      <w:r w:rsidR="004258E5" w:rsidRPr="00AF15AF">
        <w:rPr>
          <w:rFonts w:ascii="Times New Roman" w:hAnsi="Times New Roman" w:cs="Times New Roman"/>
          <w:b/>
          <w:sz w:val="26"/>
          <w:szCs w:val="26"/>
        </w:rPr>
        <w:t>Soberanía Alimentaria</w:t>
      </w:r>
      <w:r w:rsidRPr="00AF15AF">
        <w:rPr>
          <w:rFonts w:ascii="Times New Roman" w:hAnsi="Times New Roman" w:cs="Times New Roman"/>
          <w:b/>
          <w:sz w:val="26"/>
          <w:szCs w:val="26"/>
        </w:rPr>
        <w:t>. La Habana</w:t>
      </w:r>
      <w:r w:rsidR="001F2369" w:rsidRPr="00AF15AF">
        <w:rPr>
          <w:rFonts w:ascii="Times New Roman" w:hAnsi="Times New Roman" w:cs="Times New Roman"/>
          <w:b/>
          <w:sz w:val="26"/>
          <w:szCs w:val="26"/>
        </w:rPr>
        <w:t>,</w:t>
      </w:r>
      <w:r w:rsidRPr="00AF15AF">
        <w:rPr>
          <w:rFonts w:ascii="Times New Roman" w:hAnsi="Times New Roman" w:cs="Times New Roman"/>
          <w:b/>
          <w:sz w:val="26"/>
          <w:szCs w:val="26"/>
        </w:rPr>
        <w:t xml:space="preserve"> Cuba</w:t>
      </w:r>
      <w:r w:rsidR="001F2369" w:rsidRPr="00AF15AF">
        <w:rPr>
          <w:rFonts w:ascii="Times New Roman" w:hAnsi="Times New Roman" w:cs="Times New Roman"/>
          <w:b/>
          <w:sz w:val="26"/>
          <w:szCs w:val="26"/>
        </w:rPr>
        <w:t>,</w:t>
      </w:r>
      <w:r w:rsidRPr="00AF15AF">
        <w:rPr>
          <w:rFonts w:ascii="Times New Roman" w:hAnsi="Times New Roman" w:cs="Times New Roman"/>
          <w:b/>
          <w:sz w:val="26"/>
          <w:szCs w:val="26"/>
        </w:rPr>
        <w:t xml:space="preserve"> 2001. “Por el derecho de los pueblos a producir, alimentarse y a ejercer su </w:t>
      </w:r>
      <w:r w:rsidR="001F2369" w:rsidRPr="00AF15AF">
        <w:rPr>
          <w:rFonts w:ascii="Times New Roman" w:hAnsi="Times New Roman" w:cs="Times New Roman"/>
          <w:b/>
          <w:sz w:val="26"/>
          <w:szCs w:val="26"/>
        </w:rPr>
        <w:t>soberanía alimentaria</w:t>
      </w:r>
      <w:r w:rsidRPr="00AF15AF">
        <w:rPr>
          <w:rFonts w:ascii="Times New Roman" w:hAnsi="Times New Roman" w:cs="Times New Roman"/>
          <w:b/>
          <w:sz w:val="26"/>
          <w:szCs w:val="26"/>
        </w:rPr>
        <w:t>”</w:t>
      </w:r>
    </w:p>
    <w:p w14:paraId="1DE81477" w14:textId="49528C8A" w:rsidR="00B60F47" w:rsidRPr="00AF15AF" w:rsidRDefault="00B60F47"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Del 3 al 7 de septiembre del 2001 se llev</w:t>
      </w:r>
      <w:r w:rsidR="001D5144" w:rsidRPr="00AF15AF">
        <w:rPr>
          <w:rFonts w:ascii="Times New Roman" w:hAnsi="Times New Roman" w:cs="Times New Roman"/>
          <w:sz w:val="24"/>
          <w:szCs w:val="24"/>
        </w:rPr>
        <w:t xml:space="preserve">ó a cabo el Foro Mundial sobre </w:t>
      </w:r>
      <w:r w:rsidR="004258E5" w:rsidRPr="00AF15AF">
        <w:rPr>
          <w:rFonts w:ascii="Times New Roman" w:hAnsi="Times New Roman" w:cs="Times New Roman"/>
          <w:sz w:val="24"/>
          <w:szCs w:val="24"/>
        </w:rPr>
        <w:t xml:space="preserve">Soberanía Alimentaria </w:t>
      </w:r>
      <w:r w:rsidRPr="00AF15AF">
        <w:rPr>
          <w:rFonts w:ascii="Times New Roman" w:hAnsi="Times New Roman" w:cs="Times New Roman"/>
          <w:sz w:val="24"/>
          <w:szCs w:val="24"/>
        </w:rPr>
        <w:t>en la Habana</w:t>
      </w:r>
      <w:r w:rsidR="001F2369" w:rsidRPr="00AF15AF">
        <w:rPr>
          <w:rFonts w:ascii="Times New Roman" w:hAnsi="Times New Roman" w:cs="Times New Roman"/>
          <w:sz w:val="24"/>
          <w:szCs w:val="24"/>
        </w:rPr>
        <w:t>,</w:t>
      </w:r>
      <w:r w:rsidRPr="00AF15AF">
        <w:rPr>
          <w:rFonts w:ascii="Times New Roman" w:hAnsi="Times New Roman" w:cs="Times New Roman"/>
          <w:sz w:val="24"/>
          <w:szCs w:val="24"/>
        </w:rPr>
        <w:t xml:space="preserve"> Cuba. En su declaración final</w:t>
      </w:r>
      <w:r w:rsidRPr="00AF15AF">
        <w:rPr>
          <w:rStyle w:val="Refdenotaalpie"/>
          <w:rFonts w:ascii="Times New Roman" w:hAnsi="Times New Roman" w:cs="Times New Roman"/>
          <w:sz w:val="24"/>
          <w:szCs w:val="24"/>
        </w:rPr>
        <w:footnoteReference w:id="1"/>
      </w:r>
      <w:r w:rsidRPr="00AF15AF">
        <w:rPr>
          <w:rFonts w:ascii="Times New Roman" w:hAnsi="Times New Roman" w:cs="Times New Roman"/>
          <w:sz w:val="24"/>
          <w:szCs w:val="24"/>
        </w:rPr>
        <w:t xml:space="preserve"> están contenidas las brechas profundas que separan la conceptualización de la soberanía alimentaria de la conceptualización del modelo económico neoliberal vigente en el mundo. </w:t>
      </w:r>
    </w:p>
    <w:p w14:paraId="6B65D146" w14:textId="65265531" w:rsidR="00B60F47" w:rsidRPr="00AF15AF" w:rsidRDefault="00161FA5"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Un elemento que es innegable reconocer como aportación de esta declaración, fru</w:t>
      </w:r>
      <w:r w:rsidR="00E82912" w:rsidRPr="00AF15AF">
        <w:rPr>
          <w:rFonts w:ascii="Times New Roman" w:hAnsi="Times New Roman" w:cs="Times New Roman"/>
          <w:sz w:val="24"/>
          <w:szCs w:val="24"/>
        </w:rPr>
        <w:t>to de las reflexiones y el</w:t>
      </w:r>
      <w:r w:rsidRPr="00AF15AF">
        <w:rPr>
          <w:rFonts w:ascii="Times New Roman" w:hAnsi="Times New Roman" w:cs="Times New Roman"/>
          <w:sz w:val="24"/>
          <w:szCs w:val="24"/>
        </w:rPr>
        <w:t xml:space="preserve"> análisis de la temática de este foro, es el lenguaje más fresco, menos tecnificado, más accesible</w:t>
      </w:r>
      <w:r w:rsidR="00510F3D" w:rsidRPr="00AF15AF">
        <w:rPr>
          <w:rFonts w:ascii="Times New Roman" w:hAnsi="Times New Roman" w:cs="Times New Roman"/>
          <w:sz w:val="24"/>
          <w:szCs w:val="24"/>
        </w:rPr>
        <w:t>, así</w:t>
      </w:r>
      <w:r w:rsidRPr="00AF15AF">
        <w:rPr>
          <w:rFonts w:ascii="Times New Roman" w:hAnsi="Times New Roman" w:cs="Times New Roman"/>
          <w:sz w:val="24"/>
          <w:szCs w:val="24"/>
        </w:rPr>
        <w:t xml:space="preserve"> como la carga emocional que acompaña a los contenidos de sus conclusiones.</w:t>
      </w:r>
    </w:p>
    <w:p w14:paraId="3C1A658A" w14:textId="4FF4116A" w:rsidR="00161FA5" w:rsidRPr="00AF15AF" w:rsidRDefault="00161FA5"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La declaración final del foro hace hincapié en que el derecho a alimentarse y al bienestar nutricional, a pesar de estar contenido en la Declaración Universal de los Derechos Humanos, es letra muerta en la mayoría de los países del mundo. Enfatiza que el objetivo del </w:t>
      </w:r>
      <w:r w:rsidR="00510F3D" w:rsidRPr="00AF15AF">
        <w:rPr>
          <w:rFonts w:ascii="Times New Roman" w:hAnsi="Times New Roman" w:cs="Times New Roman"/>
          <w:sz w:val="24"/>
          <w:szCs w:val="24"/>
        </w:rPr>
        <w:t>f</w:t>
      </w:r>
      <w:r w:rsidRPr="00AF15AF">
        <w:rPr>
          <w:rFonts w:ascii="Times New Roman" w:hAnsi="Times New Roman" w:cs="Times New Roman"/>
          <w:sz w:val="24"/>
          <w:szCs w:val="24"/>
        </w:rPr>
        <w:t xml:space="preserve">oro es el análisis y la construcción colectiva del problema y sus soluciones desde la perspectiva de los pueblos y </w:t>
      </w:r>
      <w:r w:rsidR="00510F3D" w:rsidRPr="00AF15AF">
        <w:rPr>
          <w:rFonts w:ascii="Times New Roman" w:hAnsi="Times New Roman" w:cs="Times New Roman"/>
          <w:i/>
          <w:iCs/>
          <w:sz w:val="24"/>
          <w:szCs w:val="24"/>
        </w:rPr>
        <w:t>no</w:t>
      </w:r>
      <w:r w:rsidR="00510F3D" w:rsidRPr="00AF15AF">
        <w:rPr>
          <w:rFonts w:ascii="Times New Roman" w:hAnsi="Times New Roman" w:cs="Times New Roman"/>
          <w:sz w:val="24"/>
          <w:szCs w:val="24"/>
        </w:rPr>
        <w:t xml:space="preserve"> </w:t>
      </w:r>
      <w:r w:rsidRPr="00AF15AF">
        <w:rPr>
          <w:rFonts w:ascii="Times New Roman" w:hAnsi="Times New Roman" w:cs="Times New Roman"/>
          <w:sz w:val="24"/>
          <w:szCs w:val="24"/>
        </w:rPr>
        <w:t>de las corporaciones alimentarias trasnacionales.</w:t>
      </w:r>
      <w:r w:rsidR="00F03387" w:rsidRPr="00AF15AF">
        <w:rPr>
          <w:rFonts w:ascii="Times New Roman" w:hAnsi="Times New Roman" w:cs="Times New Roman"/>
          <w:sz w:val="24"/>
          <w:szCs w:val="24"/>
        </w:rPr>
        <w:t xml:space="preserve"> </w:t>
      </w:r>
    </w:p>
    <w:p w14:paraId="6691A277" w14:textId="614CE66C" w:rsidR="00510F3D" w:rsidRPr="00AF15AF" w:rsidRDefault="003075EE">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Las causas reales del hambre y malnutrición son</w:t>
      </w:r>
      <w:r w:rsidR="00510F3D"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p>
    <w:p w14:paraId="5BB62364" w14:textId="36D396C9" w:rsidR="003075EE" w:rsidRPr="00AF15AF" w:rsidRDefault="00510F3D" w:rsidP="00520EE3">
      <w:pPr>
        <w:spacing w:after="0" w:line="360" w:lineRule="auto"/>
        <w:ind w:left="1418"/>
        <w:jc w:val="both"/>
        <w:rPr>
          <w:rFonts w:ascii="Times New Roman" w:hAnsi="Times New Roman" w:cs="Times New Roman"/>
          <w:sz w:val="24"/>
          <w:szCs w:val="24"/>
        </w:rPr>
      </w:pPr>
      <w:r w:rsidRPr="00AF15AF">
        <w:rPr>
          <w:rFonts w:ascii="Times New Roman" w:hAnsi="Times New Roman" w:cs="Times New Roman"/>
          <w:sz w:val="24"/>
          <w:szCs w:val="24"/>
        </w:rPr>
        <w:t>L</w:t>
      </w:r>
      <w:r w:rsidR="003075EE" w:rsidRPr="00AF15AF">
        <w:rPr>
          <w:rFonts w:ascii="Times New Roman" w:hAnsi="Times New Roman" w:cs="Times New Roman"/>
          <w:sz w:val="24"/>
          <w:szCs w:val="24"/>
        </w:rPr>
        <w:t>as políticas económicas, agrícolas y comerciales a escala mundial, regional y nacional que han sido impuestas por los poderes de los países desarrollados y sus corporaciones, en su afán de mantener y acrecentar su hegemonía política, económica, cultural y militar en el actual proceso de restructuración económica global</w:t>
      </w:r>
      <w:r w:rsidR="00E82912" w:rsidRPr="00AF15AF">
        <w:rPr>
          <w:rFonts w:ascii="Times New Roman" w:hAnsi="Times New Roman" w:cs="Times New Roman"/>
          <w:sz w:val="24"/>
          <w:szCs w:val="24"/>
        </w:rPr>
        <w:t xml:space="preserve"> (</w:t>
      </w:r>
      <w:r w:rsidRPr="00AF15AF">
        <w:rPr>
          <w:rFonts w:ascii="Times New Roman" w:hAnsi="Times New Roman" w:cs="Times New Roman"/>
          <w:sz w:val="24"/>
          <w:szCs w:val="24"/>
        </w:rPr>
        <w:t>Foro Mundial sobre Soberanía Alimentaria,</w:t>
      </w:r>
      <w:r w:rsidR="00E82912" w:rsidRPr="00AF15AF">
        <w:rPr>
          <w:rFonts w:ascii="Times New Roman" w:hAnsi="Times New Roman" w:cs="Times New Roman"/>
          <w:sz w:val="24"/>
          <w:szCs w:val="24"/>
        </w:rPr>
        <w:t xml:space="preserve"> </w:t>
      </w:r>
      <w:r w:rsidRPr="00AF15AF">
        <w:rPr>
          <w:rFonts w:ascii="Times New Roman" w:hAnsi="Times New Roman" w:cs="Times New Roman"/>
          <w:sz w:val="24"/>
          <w:szCs w:val="24"/>
        </w:rPr>
        <w:t>200</w:t>
      </w:r>
      <w:r w:rsidR="00DD2F6D" w:rsidRPr="00AF15AF">
        <w:rPr>
          <w:rFonts w:ascii="Times New Roman" w:hAnsi="Times New Roman" w:cs="Times New Roman"/>
          <w:sz w:val="24"/>
          <w:szCs w:val="24"/>
        </w:rPr>
        <w:t>1</w:t>
      </w:r>
      <w:r w:rsidR="00E82912" w:rsidRPr="00AF15AF">
        <w:rPr>
          <w:rFonts w:ascii="Times New Roman" w:hAnsi="Times New Roman" w:cs="Times New Roman"/>
          <w:sz w:val="24"/>
          <w:szCs w:val="24"/>
        </w:rPr>
        <w:t>).</w:t>
      </w:r>
    </w:p>
    <w:p w14:paraId="75789F5F" w14:textId="0F5E70B5" w:rsidR="003075EE" w:rsidRPr="00AF15AF" w:rsidRDefault="003075EE"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Entre sus planteamiento</w:t>
      </w:r>
      <w:r w:rsidR="000B2B41" w:rsidRPr="00AF15AF">
        <w:rPr>
          <w:rFonts w:ascii="Times New Roman" w:hAnsi="Times New Roman" w:cs="Times New Roman"/>
          <w:sz w:val="24"/>
          <w:szCs w:val="24"/>
        </w:rPr>
        <w:t>s</w:t>
      </w:r>
      <w:r w:rsidRPr="00AF15AF">
        <w:rPr>
          <w:rFonts w:ascii="Times New Roman" w:hAnsi="Times New Roman" w:cs="Times New Roman"/>
          <w:sz w:val="24"/>
          <w:szCs w:val="24"/>
        </w:rPr>
        <w:t xml:space="preserve"> ideológicos contenidos en su declaración final</w:t>
      </w:r>
      <w:r w:rsidR="00407A4E" w:rsidRPr="00AF15AF">
        <w:rPr>
          <w:rFonts w:ascii="Times New Roman" w:hAnsi="Times New Roman" w:cs="Times New Roman"/>
          <w:sz w:val="24"/>
          <w:szCs w:val="24"/>
        </w:rPr>
        <w:t>,</w:t>
      </w:r>
      <w:r w:rsidRPr="00AF15AF">
        <w:rPr>
          <w:rFonts w:ascii="Times New Roman" w:hAnsi="Times New Roman" w:cs="Times New Roman"/>
          <w:sz w:val="24"/>
          <w:szCs w:val="24"/>
        </w:rPr>
        <w:t xml:space="preserve"> deben mencionarse entre los más importantes:</w:t>
      </w:r>
    </w:p>
    <w:p w14:paraId="2F86FCDE" w14:textId="6DDFAEA2" w:rsidR="003075EE" w:rsidRPr="00AF15AF" w:rsidRDefault="003075EE" w:rsidP="00520EE3">
      <w:pPr>
        <w:pStyle w:val="Prrafodelista"/>
        <w:numPr>
          <w:ilvl w:val="0"/>
          <w:numId w:val="3"/>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Los alimentos no son una mercancía más y el sistema alimentario no puede ser tratado con la lógica del libre mercado</w:t>
      </w:r>
      <w:r w:rsidR="00407A4E" w:rsidRPr="00AF15AF">
        <w:rPr>
          <w:rFonts w:ascii="Times New Roman" w:hAnsi="Times New Roman" w:cs="Times New Roman"/>
          <w:sz w:val="24"/>
          <w:szCs w:val="24"/>
        </w:rPr>
        <w:t>.</w:t>
      </w:r>
    </w:p>
    <w:p w14:paraId="689FA624" w14:textId="393B67B3" w:rsidR="003075EE" w:rsidRPr="00AF15AF" w:rsidRDefault="003075EE" w:rsidP="00520EE3">
      <w:pPr>
        <w:pStyle w:val="Prrafodelista"/>
        <w:numPr>
          <w:ilvl w:val="0"/>
          <w:numId w:val="3"/>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Los países subdesarrollados son capaces de producir sus propios alimentos</w:t>
      </w:r>
      <w:r w:rsidR="00407A4E" w:rsidRPr="00AF15AF">
        <w:rPr>
          <w:rFonts w:ascii="Times New Roman" w:hAnsi="Times New Roman" w:cs="Times New Roman"/>
          <w:sz w:val="24"/>
          <w:szCs w:val="24"/>
        </w:rPr>
        <w:t>.</w:t>
      </w:r>
    </w:p>
    <w:p w14:paraId="4FB59695" w14:textId="370618C4" w:rsidR="003075EE" w:rsidRPr="00AF15AF" w:rsidRDefault="003075EE" w:rsidP="00520EE3">
      <w:pPr>
        <w:pStyle w:val="Prrafodelista"/>
        <w:numPr>
          <w:ilvl w:val="0"/>
          <w:numId w:val="3"/>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La importación de alimentos básicos “más baratos” desmantela la producción doméstica</w:t>
      </w:r>
      <w:r w:rsidR="00407A4E" w:rsidRPr="00AF15AF">
        <w:rPr>
          <w:rFonts w:ascii="Times New Roman" w:hAnsi="Times New Roman" w:cs="Times New Roman"/>
          <w:sz w:val="24"/>
          <w:szCs w:val="24"/>
        </w:rPr>
        <w:t>.</w:t>
      </w:r>
    </w:p>
    <w:p w14:paraId="045EB45D" w14:textId="317CA24C" w:rsidR="003075EE" w:rsidRPr="00AF15AF" w:rsidRDefault="003075EE" w:rsidP="00520EE3">
      <w:pPr>
        <w:pStyle w:val="Prrafodelista"/>
        <w:numPr>
          <w:ilvl w:val="0"/>
          <w:numId w:val="3"/>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lastRenderedPageBreak/>
        <w:t xml:space="preserve">Es mentira que la importación de alimentos resuelve cualquier problema de </w:t>
      </w:r>
      <w:r w:rsidR="00407A4E" w:rsidRPr="00AF15AF">
        <w:rPr>
          <w:rFonts w:ascii="Times New Roman" w:hAnsi="Times New Roman" w:cs="Times New Roman"/>
          <w:sz w:val="24"/>
          <w:szCs w:val="24"/>
        </w:rPr>
        <w:t>seguridad alimentaria.</w:t>
      </w:r>
    </w:p>
    <w:p w14:paraId="403A0C48" w14:textId="156B0EFC" w:rsidR="003075EE" w:rsidRPr="00AF15AF" w:rsidRDefault="003075EE" w:rsidP="00520EE3">
      <w:pPr>
        <w:pStyle w:val="Prrafodelista"/>
        <w:numPr>
          <w:ilvl w:val="0"/>
          <w:numId w:val="3"/>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Es mentira que las agriculturas campesinas e indígenas son ineficientes e incapaces de responder a las necesidades crecientes de la producción de alimentos</w:t>
      </w:r>
      <w:r w:rsidR="00407A4E" w:rsidRPr="00AF15AF">
        <w:rPr>
          <w:rFonts w:ascii="Times New Roman" w:hAnsi="Times New Roman" w:cs="Times New Roman"/>
          <w:sz w:val="24"/>
          <w:szCs w:val="24"/>
        </w:rPr>
        <w:t>.</w:t>
      </w:r>
    </w:p>
    <w:p w14:paraId="0DF5FE5A" w14:textId="35169B48" w:rsidR="003075EE" w:rsidRPr="00AF15AF" w:rsidRDefault="003075EE" w:rsidP="00520EE3">
      <w:pPr>
        <w:pStyle w:val="Prrafodelista"/>
        <w:numPr>
          <w:ilvl w:val="0"/>
          <w:numId w:val="3"/>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 xml:space="preserve">Se rechaza que la forma de hacer frente a las necesidades crecientes de alimentos en el mundo sea a través de la agricultura y la pesca </w:t>
      </w:r>
      <w:r w:rsidR="009D1779" w:rsidRPr="00AF15AF">
        <w:rPr>
          <w:rFonts w:ascii="Times New Roman" w:hAnsi="Times New Roman" w:cs="Times New Roman"/>
          <w:sz w:val="24"/>
          <w:szCs w:val="24"/>
        </w:rPr>
        <w:t xml:space="preserve">a </w:t>
      </w:r>
      <w:r w:rsidRPr="00AF15AF">
        <w:rPr>
          <w:rFonts w:ascii="Times New Roman" w:hAnsi="Times New Roman" w:cs="Times New Roman"/>
          <w:sz w:val="24"/>
          <w:szCs w:val="24"/>
        </w:rPr>
        <w:t>gran escala, industria</w:t>
      </w:r>
      <w:r w:rsidR="00E82912" w:rsidRPr="00AF15AF">
        <w:rPr>
          <w:rFonts w:ascii="Times New Roman" w:hAnsi="Times New Roman" w:cs="Times New Roman"/>
          <w:sz w:val="24"/>
          <w:szCs w:val="24"/>
        </w:rPr>
        <w:t>l</w:t>
      </w:r>
      <w:r w:rsidRPr="00AF15AF">
        <w:rPr>
          <w:rFonts w:ascii="Times New Roman" w:hAnsi="Times New Roman" w:cs="Times New Roman"/>
          <w:sz w:val="24"/>
          <w:szCs w:val="24"/>
        </w:rPr>
        <w:t xml:space="preserve"> e inte</w:t>
      </w:r>
      <w:r w:rsidR="008421E2" w:rsidRPr="00AF15AF">
        <w:rPr>
          <w:rFonts w:ascii="Times New Roman" w:hAnsi="Times New Roman" w:cs="Times New Roman"/>
          <w:sz w:val="24"/>
          <w:szCs w:val="24"/>
        </w:rPr>
        <w:t>n</w:t>
      </w:r>
      <w:r w:rsidRPr="00AF15AF">
        <w:rPr>
          <w:rFonts w:ascii="Times New Roman" w:hAnsi="Times New Roman" w:cs="Times New Roman"/>
          <w:sz w:val="24"/>
          <w:szCs w:val="24"/>
        </w:rPr>
        <w:t>siva</w:t>
      </w:r>
      <w:r w:rsidR="00011401" w:rsidRPr="00AF15AF">
        <w:rPr>
          <w:rFonts w:ascii="Times New Roman" w:hAnsi="Times New Roman" w:cs="Times New Roman"/>
          <w:sz w:val="24"/>
          <w:szCs w:val="24"/>
        </w:rPr>
        <w:t>.</w:t>
      </w:r>
    </w:p>
    <w:p w14:paraId="312B6E28" w14:textId="067574D8" w:rsidR="003075EE" w:rsidRPr="00AF15AF" w:rsidRDefault="008421E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Estas declaraciones finales vierten conceptos que</w:t>
      </w:r>
      <w:r w:rsidR="009D1779" w:rsidRPr="00AF15AF">
        <w:rPr>
          <w:rFonts w:ascii="Times New Roman" w:hAnsi="Times New Roman" w:cs="Times New Roman"/>
          <w:sz w:val="24"/>
          <w:szCs w:val="24"/>
        </w:rPr>
        <w:t>,</w:t>
      </w:r>
      <w:r w:rsidRPr="00AF15AF">
        <w:rPr>
          <w:rFonts w:ascii="Times New Roman" w:hAnsi="Times New Roman" w:cs="Times New Roman"/>
          <w:sz w:val="24"/>
          <w:szCs w:val="24"/>
        </w:rPr>
        <w:t xml:space="preserve"> a fuerza de ser repetitivos</w:t>
      </w:r>
      <w:r w:rsidR="009D1779" w:rsidRPr="00AF15AF">
        <w:rPr>
          <w:rFonts w:ascii="Times New Roman" w:hAnsi="Times New Roman" w:cs="Times New Roman"/>
          <w:sz w:val="24"/>
          <w:szCs w:val="24"/>
        </w:rPr>
        <w:t>,</w:t>
      </w:r>
      <w:r w:rsidRPr="00AF15AF">
        <w:rPr>
          <w:rFonts w:ascii="Times New Roman" w:hAnsi="Times New Roman" w:cs="Times New Roman"/>
          <w:sz w:val="24"/>
          <w:szCs w:val="24"/>
        </w:rPr>
        <w:t xml:space="preserve"> parecen ya no impresionar, pero es una realidad cuyos efectos perniciosos deberían ser mejor concientizados. No podemos negar la existencia de una concentración del mercado agrícola internacional en unas cuantas empresas trasnacionales que son protegidas por sus países, al mismo tiempo que aumenta la dependencia alimentaria de los pueblos, principalmente de América Latina y el Caribe</w:t>
      </w:r>
      <w:r w:rsidR="00A01D09" w:rsidRPr="00AF15AF">
        <w:rPr>
          <w:rFonts w:ascii="Times New Roman" w:hAnsi="Times New Roman" w:cs="Times New Roman"/>
          <w:sz w:val="24"/>
          <w:szCs w:val="24"/>
        </w:rPr>
        <w:t xml:space="preserve"> (</w:t>
      </w:r>
      <w:r w:rsidR="009D1779" w:rsidRPr="00AF15AF">
        <w:rPr>
          <w:rFonts w:ascii="Times New Roman" w:hAnsi="Times New Roman" w:cs="Times New Roman"/>
          <w:sz w:val="24"/>
          <w:szCs w:val="24"/>
        </w:rPr>
        <w:t>Foro Mundial sobre Soberanía Alimentaria</w:t>
      </w:r>
      <w:r w:rsidR="00A01D09" w:rsidRPr="00AF15AF">
        <w:rPr>
          <w:rFonts w:ascii="Times New Roman" w:hAnsi="Times New Roman" w:cs="Times New Roman"/>
          <w:sz w:val="24"/>
          <w:szCs w:val="24"/>
        </w:rPr>
        <w:t>, 2001).</w:t>
      </w:r>
    </w:p>
    <w:p w14:paraId="45FAAFE2" w14:textId="00E98B78" w:rsidR="0046058F" w:rsidRPr="00AF15AF" w:rsidRDefault="00112A05"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Actualmente, </w:t>
      </w:r>
      <w:r w:rsidR="009D1779" w:rsidRPr="00AF15AF">
        <w:rPr>
          <w:rFonts w:ascii="Times New Roman" w:hAnsi="Times New Roman" w:cs="Times New Roman"/>
          <w:sz w:val="24"/>
          <w:szCs w:val="24"/>
        </w:rPr>
        <w:t xml:space="preserve">aun </w:t>
      </w:r>
      <w:r w:rsidRPr="00AF15AF">
        <w:rPr>
          <w:rFonts w:ascii="Times New Roman" w:hAnsi="Times New Roman" w:cs="Times New Roman"/>
          <w:sz w:val="24"/>
          <w:szCs w:val="24"/>
        </w:rPr>
        <w:t>en los países cuyo discurso oficial es considerar al campo como prioridad, se est</w:t>
      </w:r>
      <w:r w:rsidR="00A01D09" w:rsidRPr="00AF15AF">
        <w:rPr>
          <w:rFonts w:ascii="Times New Roman" w:hAnsi="Times New Roman" w:cs="Times New Roman"/>
          <w:sz w:val="24"/>
          <w:szCs w:val="24"/>
        </w:rPr>
        <w:t>á</w:t>
      </w:r>
      <w:r w:rsidRPr="00AF15AF">
        <w:rPr>
          <w:rFonts w:ascii="Times New Roman" w:hAnsi="Times New Roman" w:cs="Times New Roman"/>
          <w:sz w:val="24"/>
          <w:szCs w:val="24"/>
        </w:rPr>
        <w:t xml:space="preserve"> subsidiando fuertemente a la agricultura y pesca de exportación en tanto que se deja totalmente desprotegidos a los pequeños productores que abastecen principalmente los mercados locales.</w:t>
      </w:r>
    </w:p>
    <w:p w14:paraId="52EA47A1" w14:textId="77777777" w:rsidR="00011401" w:rsidRPr="00AF15AF" w:rsidRDefault="00011401" w:rsidP="00441A80">
      <w:pPr>
        <w:spacing w:after="0" w:line="360" w:lineRule="auto"/>
        <w:jc w:val="both"/>
        <w:rPr>
          <w:rFonts w:ascii="Times New Roman" w:hAnsi="Times New Roman" w:cs="Times New Roman"/>
          <w:b/>
          <w:sz w:val="24"/>
          <w:szCs w:val="24"/>
        </w:rPr>
      </w:pPr>
    </w:p>
    <w:p w14:paraId="55B764C3" w14:textId="59BC4AC4" w:rsidR="004F22FB" w:rsidRPr="00AF15AF" w:rsidRDefault="004F22FB" w:rsidP="00D25EB9">
      <w:pPr>
        <w:spacing w:after="0" w:line="360" w:lineRule="auto"/>
        <w:jc w:val="center"/>
        <w:rPr>
          <w:rFonts w:ascii="Times New Roman" w:hAnsi="Times New Roman" w:cs="Times New Roman"/>
          <w:b/>
          <w:sz w:val="26"/>
          <w:szCs w:val="26"/>
        </w:rPr>
      </w:pPr>
      <w:r w:rsidRPr="00AF15AF">
        <w:rPr>
          <w:rFonts w:ascii="Times New Roman" w:hAnsi="Times New Roman" w:cs="Times New Roman"/>
          <w:b/>
          <w:sz w:val="26"/>
          <w:szCs w:val="26"/>
        </w:rPr>
        <w:t>II Foro Socia</w:t>
      </w:r>
      <w:r w:rsidR="00382A2C" w:rsidRPr="00AF15AF">
        <w:rPr>
          <w:rFonts w:ascii="Times New Roman" w:hAnsi="Times New Roman" w:cs="Times New Roman"/>
          <w:b/>
          <w:sz w:val="26"/>
          <w:szCs w:val="26"/>
        </w:rPr>
        <w:t>l Mundial. Porto Alegre, Brasil</w:t>
      </w:r>
      <w:r w:rsidR="00ED7849" w:rsidRPr="00AF15AF">
        <w:rPr>
          <w:rFonts w:ascii="Times New Roman" w:hAnsi="Times New Roman" w:cs="Times New Roman"/>
          <w:b/>
          <w:sz w:val="26"/>
          <w:szCs w:val="26"/>
        </w:rPr>
        <w:t>,</w:t>
      </w:r>
      <w:r w:rsidR="00382A2C" w:rsidRPr="00AF15AF">
        <w:rPr>
          <w:rFonts w:ascii="Times New Roman" w:hAnsi="Times New Roman" w:cs="Times New Roman"/>
          <w:b/>
          <w:sz w:val="26"/>
          <w:szCs w:val="26"/>
        </w:rPr>
        <w:t xml:space="preserve"> 2002. “Otro mundo es posible. Declaración mexicana de los movimientos sociales”</w:t>
      </w:r>
    </w:p>
    <w:p w14:paraId="77A17836" w14:textId="6B8B542E" w:rsidR="004F22FB" w:rsidRPr="00AF15AF" w:rsidRDefault="004F22FB"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Este foro fue celebrado del 31 de enero al 5 de febrero del 2002 y su objetivo primordial fue discutir, analizar y construir propuestas emanadas de los pueblos y organizaciones sociales y civiles ante un modelo </w:t>
      </w:r>
      <w:r w:rsidR="008978D8" w:rsidRPr="00AF15AF">
        <w:rPr>
          <w:rFonts w:ascii="Times New Roman" w:hAnsi="Times New Roman" w:cs="Times New Roman"/>
          <w:sz w:val="24"/>
          <w:szCs w:val="24"/>
        </w:rPr>
        <w:t xml:space="preserve">neoliberal </w:t>
      </w:r>
      <w:r w:rsidRPr="00AF15AF">
        <w:rPr>
          <w:rFonts w:ascii="Times New Roman" w:hAnsi="Times New Roman" w:cs="Times New Roman"/>
          <w:sz w:val="24"/>
          <w:szCs w:val="24"/>
        </w:rPr>
        <w:t>que provoca la destrucción de nuestras culturas, economías y medio ambiente.</w:t>
      </w:r>
    </w:p>
    <w:p w14:paraId="306D0D07" w14:textId="5E93ABCA" w:rsidR="008978D8" w:rsidRPr="00AF15AF" w:rsidRDefault="004F22FB">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En lo</w:t>
      </w:r>
      <w:r w:rsidR="001D5144" w:rsidRPr="00AF15AF">
        <w:rPr>
          <w:rFonts w:ascii="Times New Roman" w:hAnsi="Times New Roman" w:cs="Times New Roman"/>
          <w:sz w:val="24"/>
          <w:szCs w:val="24"/>
        </w:rPr>
        <w:t xml:space="preserve"> que respe</w:t>
      </w:r>
      <w:r w:rsidR="00426F90" w:rsidRPr="00AF15AF">
        <w:rPr>
          <w:rFonts w:ascii="Times New Roman" w:hAnsi="Times New Roman" w:cs="Times New Roman"/>
          <w:sz w:val="24"/>
          <w:szCs w:val="24"/>
        </w:rPr>
        <w:t>c</w:t>
      </w:r>
      <w:r w:rsidR="001D5144" w:rsidRPr="00AF15AF">
        <w:rPr>
          <w:rFonts w:ascii="Times New Roman" w:hAnsi="Times New Roman" w:cs="Times New Roman"/>
          <w:sz w:val="24"/>
          <w:szCs w:val="24"/>
        </w:rPr>
        <w:t>ta a nuestro tema de soberanía a</w:t>
      </w:r>
      <w:r w:rsidRPr="00AF15AF">
        <w:rPr>
          <w:rFonts w:ascii="Times New Roman" w:hAnsi="Times New Roman" w:cs="Times New Roman"/>
          <w:sz w:val="24"/>
          <w:szCs w:val="24"/>
        </w:rPr>
        <w:t>limentaria</w:t>
      </w:r>
      <w:r w:rsidR="008978D8" w:rsidRPr="00AF15AF">
        <w:rPr>
          <w:rFonts w:ascii="Times New Roman" w:hAnsi="Times New Roman" w:cs="Times New Roman"/>
          <w:sz w:val="24"/>
          <w:szCs w:val="24"/>
        </w:rPr>
        <w:t>,</w:t>
      </w:r>
      <w:r w:rsidRPr="00AF15AF">
        <w:rPr>
          <w:rFonts w:ascii="Times New Roman" w:hAnsi="Times New Roman" w:cs="Times New Roman"/>
          <w:sz w:val="24"/>
          <w:szCs w:val="24"/>
        </w:rPr>
        <w:t xml:space="preserve"> la aportación de la delegación mexicana fue</w:t>
      </w:r>
      <w:r w:rsidR="008978D8" w:rsidRPr="00AF15AF">
        <w:rPr>
          <w:rFonts w:ascii="Times New Roman" w:hAnsi="Times New Roman" w:cs="Times New Roman"/>
          <w:sz w:val="24"/>
          <w:szCs w:val="24"/>
        </w:rPr>
        <w:t xml:space="preserve"> la siguiente: </w:t>
      </w:r>
    </w:p>
    <w:p w14:paraId="088D94A0" w14:textId="0CAE00EE" w:rsidR="004F22FB" w:rsidRPr="00AF15AF" w:rsidRDefault="00603E7F" w:rsidP="00520EE3">
      <w:pPr>
        <w:spacing w:after="0" w:line="360" w:lineRule="auto"/>
        <w:ind w:left="1418"/>
        <w:jc w:val="both"/>
        <w:rPr>
          <w:rFonts w:ascii="Times New Roman" w:hAnsi="Times New Roman" w:cs="Times New Roman"/>
          <w:sz w:val="24"/>
          <w:szCs w:val="24"/>
        </w:rPr>
      </w:pPr>
      <w:r w:rsidRPr="00AF15AF">
        <w:rPr>
          <w:rFonts w:ascii="Times New Roman" w:hAnsi="Times New Roman" w:cs="Times New Roman"/>
          <w:sz w:val="24"/>
          <w:szCs w:val="24"/>
        </w:rPr>
        <w:t>México, centro de origen de semillas y granos básicos como el maíz y el frijol, que constituyen parte de nuestra identidad y de nuestra vida, ha sido invadido ya por transgénicos y le ha sido robado patentes y saberes que eran patrimonio de las comunidades y de la humanidad. Exigimos la protección de las semillas originarias y de la biodiversidad y que se impida la entrada al país de organismos genéticamente modificados</w:t>
      </w:r>
      <w:r w:rsidR="00382A2C" w:rsidRPr="00AF15AF">
        <w:rPr>
          <w:rFonts w:ascii="Times New Roman" w:hAnsi="Times New Roman" w:cs="Times New Roman"/>
          <w:sz w:val="24"/>
          <w:szCs w:val="24"/>
        </w:rPr>
        <w:t xml:space="preserve"> (II Foro </w:t>
      </w:r>
      <w:r w:rsidR="008978D8" w:rsidRPr="00AF15AF">
        <w:rPr>
          <w:rFonts w:ascii="Times New Roman" w:hAnsi="Times New Roman" w:cs="Times New Roman"/>
          <w:sz w:val="24"/>
          <w:szCs w:val="24"/>
        </w:rPr>
        <w:t>Social Mundial</w:t>
      </w:r>
      <w:r w:rsidR="00382A2C" w:rsidRPr="00AF15AF">
        <w:rPr>
          <w:rFonts w:ascii="Times New Roman" w:hAnsi="Times New Roman" w:cs="Times New Roman"/>
          <w:sz w:val="24"/>
          <w:szCs w:val="24"/>
        </w:rPr>
        <w:t xml:space="preserve">, </w:t>
      </w:r>
      <w:r w:rsidR="008978D8" w:rsidRPr="00AF15AF">
        <w:rPr>
          <w:rFonts w:ascii="Times New Roman" w:hAnsi="Times New Roman" w:cs="Times New Roman"/>
          <w:sz w:val="24"/>
          <w:szCs w:val="24"/>
        </w:rPr>
        <w:t>2003</w:t>
      </w:r>
      <w:r w:rsidR="00382A2C" w:rsidRPr="00AF15AF">
        <w:rPr>
          <w:rFonts w:ascii="Times New Roman" w:hAnsi="Times New Roman" w:cs="Times New Roman"/>
          <w:sz w:val="24"/>
          <w:szCs w:val="24"/>
        </w:rPr>
        <w:t>).</w:t>
      </w:r>
    </w:p>
    <w:p w14:paraId="3A8B6BE8" w14:textId="0A66753E" w:rsidR="00DB7394" w:rsidRPr="00AF15AF" w:rsidRDefault="00DB7394"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En otros apartados</w:t>
      </w:r>
      <w:r w:rsidR="00426ED1" w:rsidRPr="00AF15AF">
        <w:rPr>
          <w:rFonts w:ascii="Times New Roman" w:hAnsi="Times New Roman" w:cs="Times New Roman"/>
          <w:sz w:val="24"/>
          <w:szCs w:val="24"/>
        </w:rPr>
        <w:t>,</w:t>
      </w:r>
      <w:r w:rsidRPr="00AF15AF">
        <w:rPr>
          <w:rFonts w:ascii="Times New Roman" w:hAnsi="Times New Roman" w:cs="Times New Roman"/>
          <w:sz w:val="24"/>
          <w:szCs w:val="24"/>
        </w:rPr>
        <w:t xml:space="preserve"> la propia delegación mexicana se suma decididamente a la lucha por el derecho a la tierra y por el derecho a la alimentación suficiente y equilibrada.</w:t>
      </w:r>
    </w:p>
    <w:p w14:paraId="472E0119" w14:textId="700AA4B7" w:rsidR="00946C9B" w:rsidRPr="00AF15AF" w:rsidRDefault="00DB7394"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Los objetivos de este tipo de foros que no tienen carácter oficial porque no están avalados o convocados por organismos reconocidos internacionalmente como la FAO, </w:t>
      </w:r>
      <w:r w:rsidR="006A6B00" w:rsidRPr="00AF15AF">
        <w:rPr>
          <w:rFonts w:ascii="Times New Roman" w:hAnsi="Times New Roman" w:cs="Times New Roman"/>
          <w:sz w:val="24"/>
          <w:szCs w:val="24"/>
        </w:rPr>
        <w:t xml:space="preserve">el </w:t>
      </w:r>
      <w:r w:rsidR="00426ED1" w:rsidRPr="00AF15AF">
        <w:rPr>
          <w:rFonts w:ascii="Times New Roman" w:hAnsi="Times New Roman" w:cs="Times New Roman"/>
          <w:sz w:val="24"/>
          <w:szCs w:val="24"/>
        </w:rPr>
        <w:t>Unicef</w:t>
      </w:r>
      <w:r w:rsidRPr="00AF15AF">
        <w:rPr>
          <w:rFonts w:ascii="Times New Roman" w:hAnsi="Times New Roman" w:cs="Times New Roman"/>
          <w:sz w:val="24"/>
          <w:szCs w:val="24"/>
        </w:rPr>
        <w:t xml:space="preserve">, </w:t>
      </w:r>
      <w:r w:rsidR="006A6B00" w:rsidRPr="00AF15AF">
        <w:rPr>
          <w:rFonts w:ascii="Times New Roman" w:hAnsi="Times New Roman" w:cs="Times New Roman"/>
          <w:sz w:val="24"/>
          <w:szCs w:val="24"/>
        </w:rPr>
        <w:t>la Organización para la Cooperación y el Desarrollo Económicos (</w:t>
      </w:r>
      <w:r w:rsidRPr="00AF15AF">
        <w:rPr>
          <w:rFonts w:ascii="Times New Roman" w:hAnsi="Times New Roman" w:cs="Times New Roman"/>
          <w:sz w:val="24"/>
          <w:szCs w:val="24"/>
        </w:rPr>
        <w:t>OCDE</w:t>
      </w:r>
      <w:r w:rsidR="006A6B00" w:rsidRPr="00AF15AF">
        <w:rPr>
          <w:rFonts w:ascii="Times New Roman" w:hAnsi="Times New Roman" w:cs="Times New Roman"/>
          <w:sz w:val="24"/>
          <w:szCs w:val="24"/>
        </w:rPr>
        <w:t>)</w:t>
      </w:r>
      <w:r w:rsidR="00426ED1" w:rsidRPr="00AF15AF">
        <w:rPr>
          <w:rFonts w:ascii="Times New Roman" w:hAnsi="Times New Roman" w:cs="Times New Roman"/>
          <w:sz w:val="24"/>
          <w:szCs w:val="24"/>
        </w:rPr>
        <w:t>, por mencionar algunos</w:t>
      </w:r>
      <w:r w:rsidRPr="00AF15AF">
        <w:rPr>
          <w:rFonts w:ascii="Times New Roman" w:hAnsi="Times New Roman" w:cs="Times New Roman"/>
          <w:sz w:val="24"/>
          <w:szCs w:val="24"/>
        </w:rPr>
        <w:t>, son eminentemente de difusión y cumplen sobradamente con s</w:t>
      </w:r>
      <w:r w:rsidR="00B51A69" w:rsidRPr="00AF15AF">
        <w:rPr>
          <w:rFonts w:ascii="Times New Roman" w:hAnsi="Times New Roman" w:cs="Times New Roman"/>
          <w:sz w:val="24"/>
          <w:szCs w:val="24"/>
        </w:rPr>
        <w:t>u</w:t>
      </w:r>
      <w:r w:rsidRPr="00AF15AF">
        <w:rPr>
          <w:rFonts w:ascii="Times New Roman" w:hAnsi="Times New Roman" w:cs="Times New Roman"/>
          <w:sz w:val="24"/>
          <w:szCs w:val="24"/>
        </w:rPr>
        <w:t xml:space="preserve"> prop</w:t>
      </w:r>
      <w:r w:rsidR="00B51A69" w:rsidRPr="00AF15AF">
        <w:rPr>
          <w:rFonts w:ascii="Times New Roman" w:hAnsi="Times New Roman" w:cs="Times New Roman"/>
          <w:sz w:val="24"/>
          <w:szCs w:val="24"/>
        </w:rPr>
        <w:t>ósito</w:t>
      </w:r>
      <w:r w:rsidR="003C328B" w:rsidRPr="00AF15AF">
        <w:rPr>
          <w:rFonts w:ascii="Times New Roman" w:hAnsi="Times New Roman" w:cs="Times New Roman"/>
          <w:sz w:val="24"/>
          <w:szCs w:val="24"/>
        </w:rPr>
        <w:t>,</w:t>
      </w:r>
      <w:r w:rsidRPr="00AF15AF">
        <w:rPr>
          <w:rFonts w:ascii="Times New Roman" w:hAnsi="Times New Roman" w:cs="Times New Roman"/>
          <w:sz w:val="24"/>
          <w:szCs w:val="24"/>
        </w:rPr>
        <w:t xml:space="preserve"> pues de otra manera los temas que se discuten no serían conocidos o no tendrían la oportunidad de levantar inquietudes. En cuanto al contenido de las declaraciones vertidas por la delegación mexicana, no está fuera de la realidad</w:t>
      </w:r>
      <w:r w:rsidR="00CD2955" w:rsidRPr="00AF15AF">
        <w:rPr>
          <w:rFonts w:ascii="Times New Roman" w:hAnsi="Times New Roman" w:cs="Times New Roman"/>
          <w:sz w:val="24"/>
          <w:szCs w:val="24"/>
        </w:rPr>
        <w:t xml:space="preserve">; </w:t>
      </w:r>
      <w:r w:rsidRPr="00AF15AF">
        <w:rPr>
          <w:rFonts w:ascii="Times New Roman" w:hAnsi="Times New Roman" w:cs="Times New Roman"/>
          <w:sz w:val="24"/>
          <w:szCs w:val="24"/>
        </w:rPr>
        <w:t>lo importante sería canalizar adecuadamente las exigencias de tal manera que tuvieran un margen, aunque sea mínimo, de atención.</w:t>
      </w:r>
    </w:p>
    <w:p w14:paraId="6FC638D6" w14:textId="77777777" w:rsidR="00011401" w:rsidRPr="00AF15AF" w:rsidRDefault="00011401" w:rsidP="00441A80">
      <w:pPr>
        <w:spacing w:after="0" w:line="360" w:lineRule="auto"/>
        <w:jc w:val="both"/>
        <w:rPr>
          <w:rFonts w:ascii="Times New Roman" w:hAnsi="Times New Roman" w:cs="Times New Roman"/>
          <w:b/>
          <w:sz w:val="24"/>
          <w:szCs w:val="24"/>
        </w:rPr>
      </w:pPr>
    </w:p>
    <w:p w14:paraId="4AECF433" w14:textId="28F98390" w:rsidR="000B2B41" w:rsidRPr="00AF15AF" w:rsidRDefault="000B2B41" w:rsidP="00D25EB9">
      <w:pPr>
        <w:spacing w:after="0" w:line="360" w:lineRule="auto"/>
        <w:jc w:val="center"/>
        <w:rPr>
          <w:rFonts w:ascii="Times New Roman" w:hAnsi="Times New Roman" w:cs="Times New Roman"/>
          <w:b/>
          <w:sz w:val="26"/>
          <w:szCs w:val="26"/>
        </w:rPr>
      </w:pPr>
      <w:r w:rsidRPr="00AF15AF">
        <w:rPr>
          <w:rFonts w:ascii="Times New Roman" w:hAnsi="Times New Roman" w:cs="Times New Roman"/>
          <w:b/>
          <w:sz w:val="26"/>
          <w:szCs w:val="26"/>
        </w:rPr>
        <w:t>III Foro Social Mundial. Porto Alegre</w:t>
      </w:r>
      <w:r w:rsidR="00382A2C" w:rsidRPr="00AF15AF">
        <w:rPr>
          <w:rFonts w:ascii="Times New Roman" w:hAnsi="Times New Roman" w:cs="Times New Roman"/>
          <w:b/>
          <w:sz w:val="26"/>
          <w:szCs w:val="26"/>
        </w:rPr>
        <w:t>, Brasil</w:t>
      </w:r>
      <w:r w:rsidR="00CD2955" w:rsidRPr="00AF15AF">
        <w:rPr>
          <w:rFonts w:ascii="Times New Roman" w:hAnsi="Times New Roman" w:cs="Times New Roman"/>
          <w:b/>
          <w:sz w:val="26"/>
          <w:szCs w:val="26"/>
        </w:rPr>
        <w:t>,</w:t>
      </w:r>
      <w:r w:rsidRPr="00AF15AF">
        <w:rPr>
          <w:rFonts w:ascii="Times New Roman" w:hAnsi="Times New Roman" w:cs="Times New Roman"/>
          <w:b/>
          <w:sz w:val="26"/>
          <w:szCs w:val="26"/>
        </w:rPr>
        <w:t xml:space="preserve"> 2003</w:t>
      </w:r>
      <w:r w:rsidR="00382A2C" w:rsidRPr="00AF15AF">
        <w:rPr>
          <w:rFonts w:ascii="Times New Roman" w:hAnsi="Times New Roman" w:cs="Times New Roman"/>
          <w:b/>
          <w:sz w:val="26"/>
          <w:szCs w:val="26"/>
        </w:rPr>
        <w:t>. “Posición sobre soberanía alimentaria de los pueblos. Nuestro mundo no está en venta</w:t>
      </w:r>
      <w:r w:rsidR="00BC0AC5" w:rsidRPr="00AF15AF">
        <w:rPr>
          <w:rFonts w:ascii="Times New Roman" w:hAnsi="Times New Roman" w:cs="Times New Roman"/>
          <w:b/>
          <w:sz w:val="26"/>
          <w:szCs w:val="26"/>
        </w:rPr>
        <w:t xml:space="preserve">, primero </w:t>
      </w:r>
      <w:r w:rsidR="00382A2C" w:rsidRPr="00AF15AF">
        <w:rPr>
          <w:rFonts w:ascii="Times New Roman" w:hAnsi="Times New Roman" w:cs="Times New Roman"/>
          <w:b/>
          <w:sz w:val="26"/>
          <w:szCs w:val="26"/>
        </w:rPr>
        <w:t>está la soberanía alimentaria de los pueblos</w:t>
      </w:r>
      <w:r w:rsidR="00CD2955" w:rsidRPr="00AF15AF">
        <w:rPr>
          <w:rFonts w:ascii="Times New Roman" w:hAnsi="Times New Roman" w:cs="Times New Roman"/>
          <w:b/>
          <w:sz w:val="26"/>
          <w:szCs w:val="26"/>
        </w:rPr>
        <w:t>”</w:t>
      </w:r>
    </w:p>
    <w:p w14:paraId="7F611361" w14:textId="78B810E9" w:rsidR="000B2B41" w:rsidRPr="00AF15AF" w:rsidRDefault="000B2B4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El contenido de este </w:t>
      </w:r>
      <w:r w:rsidR="00BC0AC5" w:rsidRPr="00AF15AF">
        <w:rPr>
          <w:rFonts w:ascii="Times New Roman" w:hAnsi="Times New Roman" w:cs="Times New Roman"/>
          <w:sz w:val="24"/>
          <w:szCs w:val="24"/>
        </w:rPr>
        <w:t xml:space="preserve">foro </w:t>
      </w:r>
      <w:r w:rsidRPr="00AF15AF">
        <w:rPr>
          <w:rFonts w:ascii="Times New Roman" w:hAnsi="Times New Roman" w:cs="Times New Roman"/>
          <w:sz w:val="24"/>
          <w:szCs w:val="24"/>
        </w:rPr>
        <w:t>reiteró y reforzó las ideas que se tienen acerca de la amenaza que representan las políticas neoliberales que socavan a la agricultura familiar y</w:t>
      </w:r>
      <w:r w:rsidR="00BC0AC5" w:rsidRPr="00AF15AF">
        <w:rPr>
          <w:rFonts w:ascii="Times New Roman" w:hAnsi="Times New Roman" w:cs="Times New Roman"/>
          <w:sz w:val="24"/>
          <w:szCs w:val="24"/>
        </w:rPr>
        <w:t>,</w:t>
      </w:r>
      <w:r w:rsidRPr="00AF15AF">
        <w:rPr>
          <w:rFonts w:ascii="Times New Roman" w:hAnsi="Times New Roman" w:cs="Times New Roman"/>
          <w:sz w:val="24"/>
          <w:szCs w:val="24"/>
        </w:rPr>
        <w:t xml:space="preserve"> por lo tanto</w:t>
      </w:r>
      <w:r w:rsidR="00BC0AC5" w:rsidRPr="00AF15AF">
        <w:rPr>
          <w:rFonts w:ascii="Times New Roman" w:hAnsi="Times New Roman" w:cs="Times New Roman"/>
          <w:sz w:val="24"/>
          <w:szCs w:val="24"/>
        </w:rPr>
        <w:t>,</w:t>
      </w:r>
      <w:r w:rsidRPr="00AF15AF">
        <w:rPr>
          <w:rFonts w:ascii="Times New Roman" w:hAnsi="Times New Roman" w:cs="Times New Roman"/>
          <w:sz w:val="24"/>
          <w:szCs w:val="24"/>
        </w:rPr>
        <w:t xml:space="preserve"> a la alimentación y soberanía </w:t>
      </w:r>
      <w:r w:rsidR="009D20B9" w:rsidRPr="00AF15AF">
        <w:rPr>
          <w:rFonts w:ascii="Times New Roman" w:hAnsi="Times New Roman" w:cs="Times New Roman"/>
          <w:sz w:val="24"/>
          <w:szCs w:val="24"/>
        </w:rPr>
        <w:t>alimentaria</w:t>
      </w:r>
      <w:r w:rsidRPr="00AF15AF">
        <w:rPr>
          <w:rFonts w:ascii="Times New Roman" w:hAnsi="Times New Roman" w:cs="Times New Roman"/>
          <w:sz w:val="24"/>
          <w:szCs w:val="24"/>
        </w:rPr>
        <w:t>.</w:t>
      </w:r>
    </w:p>
    <w:p w14:paraId="4A315BAF" w14:textId="30BD9596" w:rsidR="000B2B41" w:rsidRPr="00AF15AF" w:rsidRDefault="000B2B4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Los términos que m</w:t>
      </w:r>
      <w:r w:rsidR="001D5144" w:rsidRPr="00AF15AF">
        <w:rPr>
          <w:rFonts w:ascii="Times New Roman" w:hAnsi="Times New Roman" w:cs="Times New Roman"/>
          <w:sz w:val="24"/>
          <w:szCs w:val="24"/>
        </w:rPr>
        <w:t>aneja al definir la soberanía a</w:t>
      </w:r>
      <w:r w:rsidRPr="00AF15AF">
        <w:rPr>
          <w:rFonts w:ascii="Times New Roman" w:hAnsi="Times New Roman" w:cs="Times New Roman"/>
          <w:sz w:val="24"/>
          <w:szCs w:val="24"/>
        </w:rPr>
        <w:t xml:space="preserve">limentaria tienen una carga de significado que reitera atinadamente la conceptualización </w:t>
      </w:r>
      <w:r w:rsidR="00D46AD9" w:rsidRPr="00AF15AF">
        <w:rPr>
          <w:rFonts w:ascii="Times New Roman" w:hAnsi="Times New Roman" w:cs="Times New Roman"/>
          <w:sz w:val="24"/>
          <w:szCs w:val="24"/>
        </w:rPr>
        <w:t>generalizada</w:t>
      </w:r>
      <w:r w:rsidR="009D20B9" w:rsidRPr="00AF15AF">
        <w:rPr>
          <w:rFonts w:ascii="Times New Roman" w:hAnsi="Times New Roman" w:cs="Times New Roman"/>
          <w:sz w:val="24"/>
          <w:szCs w:val="24"/>
        </w:rPr>
        <w:t xml:space="preserve"> de esta</w:t>
      </w:r>
      <w:r w:rsidR="00D46AD9" w:rsidRPr="00AF15AF">
        <w:rPr>
          <w:rFonts w:ascii="Times New Roman" w:hAnsi="Times New Roman" w:cs="Times New Roman"/>
          <w:sz w:val="24"/>
          <w:szCs w:val="24"/>
        </w:rPr>
        <w:t>.</w:t>
      </w:r>
    </w:p>
    <w:p w14:paraId="629734B2" w14:textId="7420642B" w:rsidR="00D46AD9" w:rsidRPr="00AF15AF" w:rsidRDefault="00D46AD9"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Sus conclusiones reclaman que los gobiernos deben apoyar y aplicar políticas que fomenten una producción sustentable, basada en la producción familiar campesina, en lugar de un modelo industrial de altos insumos y orientado a la exportación.</w:t>
      </w:r>
    </w:p>
    <w:p w14:paraId="5DCD6E9F" w14:textId="19AFCD2B" w:rsidR="00D46AD9" w:rsidRPr="00AF15AF" w:rsidRDefault="00D46AD9"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Estas políticas deben tener características y orientaciones que persigan ante todo una soberanía alimentaria como fruto de un desarrollo local y regional.</w:t>
      </w:r>
    </w:p>
    <w:p w14:paraId="2D19C16C" w14:textId="35FE004C"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Deben ejercer el derecho de proteger a los mercados nacionales ante productos importados a bajo precio</w:t>
      </w:r>
      <w:r w:rsidR="009D20B9" w:rsidRPr="00AF15AF">
        <w:rPr>
          <w:rFonts w:ascii="Times New Roman" w:hAnsi="Times New Roman" w:cs="Times New Roman"/>
          <w:sz w:val="24"/>
          <w:szCs w:val="24"/>
        </w:rPr>
        <w:t>.</w:t>
      </w:r>
    </w:p>
    <w:p w14:paraId="501E2925" w14:textId="01957231"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Brindar apoyo a prácticas agropecuarias y pesqueras sustentables y a programas de reforma agraria integral</w:t>
      </w:r>
      <w:r w:rsidR="009D20B9" w:rsidRPr="00AF15AF">
        <w:rPr>
          <w:rFonts w:ascii="Times New Roman" w:hAnsi="Times New Roman" w:cs="Times New Roman"/>
          <w:sz w:val="24"/>
          <w:szCs w:val="24"/>
        </w:rPr>
        <w:t>.</w:t>
      </w:r>
    </w:p>
    <w:p w14:paraId="301D5346" w14:textId="5D4A6B16"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Proteger el medio ambiente a fin de garantizar la seguridad e inocuidad de los alimentos</w:t>
      </w:r>
      <w:r w:rsidR="009D20B9" w:rsidRPr="00AF15AF">
        <w:rPr>
          <w:rFonts w:ascii="Times New Roman" w:hAnsi="Times New Roman" w:cs="Times New Roman"/>
          <w:sz w:val="24"/>
          <w:szCs w:val="24"/>
        </w:rPr>
        <w:t>.</w:t>
      </w:r>
    </w:p>
    <w:p w14:paraId="70106E4E" w14:textId="0AFB080F"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lastRenderedPageBreak/>
        <w:t>Promover y proteger el acceso a los recursos productivos, a los pequeños productores</w:t>
      </w:r>
      <w:r w:rsidR="009D20B9" w:rsidRPr="00AF15AF">
        <w:rPr>
          <w:rFonts w:ascii="Times New Roman" w:hAnsi="Times New Roman" w:cs="Times New Roman"/>
          <w:sz w:val="24"/>
          <w:szCs w:val="24"/>
        </w:rPr>
        <w:t>.</w:t>
      </w:r>
    </w:p>
    <w:p w14:paraId="4164AA49" w14:textId="5B70D6F4"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 xml:space="preserve">Sentar </w:t>
      </w:r>
      <w:r w:rsidR="00382A2C" w:rsidRPr="00AF15AF">
        <w:rPr>
          <w:rFonts w:ascii="Times New Roman" w:hAnsi="Times New Roman" w:cs="Times New Roman"/>
          <w:sz w:val="24"/>
          <w:szCs w:val="24"/>
        </w:rPr>
        <w:t>bases apropiadas para desarrollar</w:t>
      </w:r>
      <w:r w:rsidRPr="00AF15AF">
        <w:rPr>
          <w:rFonts w:ascii="Times New Roman" w:hAnsi="Times New Roman" w:cs="Times New Roman"/>
          <w:sz w:val="24"/>
          <w:szCs w:val="24"/>
        </w:rPr>
        <w:t xml:space="preserve"> economías locales</w:t>
      </w:r>
      <w:r w:rsidR="009D20B9" w:rsidRPr="00AF15AF">
        <w:rPr>
          <w:rFonts w:ascii="Times New Roman" w:hAnsi="Times New Roman" w:cs="Times New Roman"/>
          <w:sz w:val="24"/>
          <w:szCs w:val="24"/>
        </w:rPr>
        <w:t>.</w:t>
      </w:r>
    </w:p>
    <w:p w14:paraId="4DE5876A" w14:textId="28F50F7C"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Prohibir la producción y comercialización de semillas, alimentos y piensos genéticamente modificados</w:t>
      </w:r>
      <w:r w:rsidR="009D20B9" w:rsidRPr="00AF15AF">
        <w:rPr>
          <w:rFonts w:ascii="Times New Roman" w:hAnsi="Times New Roman" w:cs="Times New Roman"/>
          <w:sz w:val="24"/>
          <w:szCs w:val="24"/>
        </w:rPr>
        <w:t>.</w:t>
      </w:r>
    </w:p>
    <w:p w14:paraId="7988BFA0" w14:textId="145DD1D4"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Denunciar e impedir el uso de alimentos transgénicos como ayuda alimentaria</w:t>
      </w:r>
      <w:r w:rsidR="001E180E" w:rsidRPr="00AF15AF">
        <w:rPr>
          <w:rFonts w:ascii="Times New Roman" w:hAnsi="Times New Roman" w:cs="Times New Roman"/>
          <w:sz w:val="24"/>
          <w:szCs w:val="24"/>
        </w:rPr>
        <w:t>.</w:t>
      </w:r>
    </w:p>
    <w:p w14:paraId="0E2C6054" w14:textId="6E476603"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Fijar normas agrícolas que permitan conocer el origen y contenidos de los alimentos destinados al consumo humano y animal</w:t>
      </w:r>
      <w:r w:rsidR="001E180E" w:rsidRPr="00AF15AF">
        <w:rPr>
          <w:rFonts w:ascii="Times New Roman" w:hAnsi="Times New Roman" w:cs="Times New Roman"/>
          <w:sz w:val="24"/>
          <w:szCs w:val="24"/>
        </w:rPr>
        <w:t>.</w:t>
      </w:r>
    </w:p>
    <w:p w14:paraId="57782C17" w14:textId="008D818D" w:rsidR="00D46AD9" w:rsidRPr="00AF15AF" w:rsidRDefault="00D46AD9" w:rsidP="00520EE3">
      <w:pPr>
        <w:pStyle w:val="Prrafodelista"/>
        <w:numPr>
          <w:ilvl w:val="0"/>
          <w:numId w:val="4"/>
        </w:numPr>
        <w:spacing w:after="0" w:line="360" w:lineRule="auto"/>
        <w:ind w:left="0" w:firstLine="709"/>
        <w:jc w:val="both"/>
        <w:rPr>
          <w:rFonts w:ascii="Times New Roman" w:hAnsi="Times New Roman" w:cs="Times New Roman"/>
          <w:sz w:val="24"/>
          <w:szCs w:val="24"/>
        </w:rPr>
      </w:pPr>
      <w:r w:rsidRPr="00AF15AF">
        <w:rPr>
          <w:rFonts w:ascii="Times New Roman" w:hAnsi="Times New Roman" w:cs="Times New Roman"/>
          <w:sz w:val="24"/>
          <w:szCs w:val="24"/>
        </w:rPr>
        <w:t>Promulgar leyes severas contra la práctica de</w:t>
      </w:r>
      <w:r w:rsidR="00787B92" w:rsidRPr="00AF15AF">
        <w:rPr>
          <w:rFonts w:ascii="Times New Roman" w:hAnsi="Times New Roman" w:cs="Times New Roman"/>
          <w:sz w:val="24"/>
          <w:szCs w:val="24"/>
        </w:rPr>
        <w:t>l</w:t>
      </w:r>
      <w:r w:rsidRPr="00AF15AF">
        <w:rPr>
          <w:rFonts w:ascii="Times New Roman" w:hAnsi="Times New Roman" w:cs="Times New Roman"/>
          <w:sz w:val="24"/>
          <w:szCs w:val="24"/>
        </w:rPr>
        <w:t xml:space="preserve"> </w:t>
      </w:r>
      <w:r w:rsidR="001E180E" w:rsidRPr="00AF15AF">
        <w:rPr>
          <w:rFonts w:ascii="Times New Roman" w:hAnsi="Times New Roman" w:cs="Times New Roman"/>
          <w:i/>
          <w:iCs/>
          <w:sz w:val="24"/>
          <w:szCs w:val="24"/>
        </w:rPr>
        <w:t>dumping</w:t>
      </w:r>
      <w:r w:rsidR="001E180E" w:rsidRPr="00AF15AF">
        <w:rPr>
          <w:rFonts w:ascii="Times New Roman" w:hAnsi="Times New Roman" w:cs="Times New Roman"/>
          <w:sz w:val="24"/>
          <w:szCs w:val="24"/>
        </w:rPr>
        <w:t xml:space="preserve"> </w:t>
      </w:r>
      <w:r w:rsidR="00382A2C" w:rsidRPr="00AF15AF">
        <w:rPr>
          <w:rFonts w:ascii="Times New Roman" w:hAnsi="Times New Roman" w:cs="Times New Roman"/>
          <w:sz w:val="24"/>
          <w:szCs w:val="24"/>
        </w:rPr>
        <w:t xml:space="preserve">(III Foro </w:t>
      </w:r>
      <w:r w:rsidR="00DA0C62" w:rsidRPr="00AF15AF">
        <w:rPr>
          <w:rFonts w:ascii="Times New Roman" w:hAnsi="Times New Roman" w:cs="Times New Roman"/>
          <w:sz w:val="24"/>
          <w:szCs w:val="24"/>
        </w:rPr>
        <w:t>Social Mundial</w:t>
      </w:r>
      <w:r w:rsidR="00382A2C" w:rsidRPr="00AF15AF">
        <w:rPr>
          <w:rFonts w:ascii="Times New Roman" w:hAnsi="Times New Roman" w:cs="Times New Roman"/>
          <w:sz w:val="24"/>
          <w:szCs w:val="24"/>
        </w:rPr>
        <w:t>, 2003).</w:t>
      </w:r>
    </w:p>
    <w:p w14:paraId="38404353" w14:textId="108ACCF9" w:rsidR="00D46AD9" w:rsidRPr="00AF15AF" w:rsidRDefault="00D46AD9"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 innegable la existencia de redes, movimientos</w:t>
      </w:r>
      <w:r w:rsidR="001E180E" w:rsidRPr="00AF15AF">
        <w:rPr>
          <w:rFonts w:ascii="Times New Roman" w:hAnsi="Times New Roman" w:cs="Times New Roman"/>
          <w:sz w:val="24"/>
          <w:szCs w:val="24"/>
        </w:rPr>
        <w:t xml:space="preserve"> y</w:t>
      </w:r>
      <w:r w:rsidR="000F144C" w:rsidRPr="00AF15AF">
        <w:rPr>
          <w:rFonts w:ascii="Times New Roman" w:hAnsi="Times New Roman" w:cs="Times New Roman"/>
          <w:sz w:val="24"/>
          <w:szCs w:val="24"/>
        </w:rPr>
        <w:t xml:space="preserve"> </w:t>
      </w:r>
      <w:r w:rsidRPr="00AF15AF">
        <w:rPr>
          <w:rFonts w:ascii="Times New Roman" w:hAnsi="Times New Roman" w:cs="Times New Roman"/>
          <w:sz w:val="24"/>
          <w:szCs w:val="24"/>
        </w:rPr>
        <w:t xml:space="preserve">ONG que pugnan por una toma de conciencia universal acerca de las nefastas consecuencias </w:t>
      </w:r>
      <w:r w:rsidR="000D12D2" w:rsidRPr="00AF15AF">
        <w:rPr>
          <w:rFonts w:ascii="Times New Roman" w:hAnsi="Times New Roman" w:cs="Times New Roman"/>
          <w:sz w:val="24"/>
          <w:szCs w:val="24"/>
        </w:rPr>
        <w:t>que tienen las políticas neoliberales sobre el desarrollo sustentable de las comunidades</w:t>
      </w:r>
      <w:r w:rsidR="000F144C" w:rsidRPr="00AF15AF">
        <w:rPr>
          <w:rFonts w:ascii="Times New Roman" w:hAnsi="Times New Roman" w:cs="Times New Roman"/>
          <w:sz w:val="24"/>
          <w:szCs w:val="24"/>
        </w:rPr>
        <w:t xml:space="preserve"> </w:t>
      </w:r>
      <w:r w:rsidR="000D12D2" w:rsidRPr="00AF15AF">
        <w:rPr>
          <w:rFonts w:ascii="Times New Roman" w:hAnsi="Times New Roman" w:cs="Times New Roman"/>
          <w:sz w:val="24"/>
          <w:szCs w:val="24"/>
        </w:rPr>
        <w:t>rurales,</w:t>
      </w:r>
      <w:r w:rsidR="00CC123D" w:rsidRPr="00AF15AF">
        <w:rPr>
          <w:rFonts w:ascii="Times New Roman" w:hAnsi="Times New Roman" w:cs="Times New Roman"/>
          <w:sz w:val="24"/>
          <w:szCs w:val="24"/>
        </w:rPr>
        <w:t xml:space="preserve"> principalmente,</w:t>
      </w:r>
      <w:r w:rsidR="000D12D2" w:rsidRPr="00AF15AF">
        <w:rPr>
          <w:rFonts w:ascii="Times New Roman" w:hAnsi="Times New Roman" w:cs="Times New Roman"/>
          <w:sz w:val="24"/>
          <w:szCs w:val="24"/>
        </w:rPr>
        <w:t xml:space="preserve"> sobre sus sistemas históricos de producción, sobre su acceso a los recursos naturales, en fin, sobre una seguridad y soberanía alimentaria elemental. El enemigo que enfrentan es muy difícil de vencer porque</w:t>
      </w:r>
      <w:r w:rsidR="00CC123D" w:rsidRPr="00AF15AF">
        <w:rPr>
          <w:rFonts w:ascii="Times New Roman" w:hAnsi="Times New Roman" w:cs="Times New Roman"/>
          <w:sz w:val="24"/>
          <w:szCs w:val="24"/>
        </w:rPr>
        <w:t>,</w:t>
      </w:r>
      <w:r w:rsidR="000D12D2" w:rsidRPr="00AF15AF">
        <w:rPr>
          <w:rFonts w:ascii="Times New Roman" w:hAnsi="Times New Roman" w:cs="Times New Roman"/>
          <w:sz w:val="24"/>
          <w:szCs w:val="24"/>
        </w:rPr>
        <w:t xml:space="preserve"> como modelo predominante actual</w:t>
      </w:r>
      <w:r w:rsidR="00CC123D" w:rsidRPr="00AF15AF">
        <w:rPr>
          <w:rFonts w:ascii="Times New Roman" w:hAnsi="Times New Roman" w:cs="Times New Roman"/>
          <w:sz w:val="24"/>
          <w:szCs w:val="24"/>
        </w:rPr>
        <w:t>,</w:t>
      </w:r>
      <w:r w:rsidR="000D12D2" w:rsidRPr="00AF15AF">
        <w:rPr>
          <w:rFonts w:ascii="Times New Roman" w:hAnsi="Times New Roman" w:cs="Times New Roman"/>
          <w:sz w:val="24"/>
          <w:szCs w:val="24"/>
        </w:rPr>
        <w:t xml:space="preserve"> es el dueño del poder y del dinero.</w:t>
      </w:r>
    </w:p>
    <w:p w14:paraId="4D07433D" w14:textId="51EBA0A2" w:rsidR="000D12D2" w:rsidRPr="00AF15AF" w:rsidRDefault="00382A2C"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El panorama mundial </w:t>
      </w:r>
      <w:r w:rsidR="0095024F" w:rsidRPr="00AF15AF">
        <w:rPr>
          <w:rFonts w:ascii="Times New Roman" w:hAnsi="Times New Roman" w:cs="Times New Roman"/>
          <w:sz w:val="24"/>
          <w:szCs w:val="24"/>
        </w:rPr>
        <w:t>muestra una red de intereses que dificulta la consecución de la soberanía alimentaria</w:t>
      </w:r>
      <w:r w:rsidR="00B172BB" w:rsidRPr="00AF15AF">
        <w:rPr>
          <w:rFonts w:ascii="Times New Roman" w:hAnsi="Times New Roman" w:cs="Times New Roman"/>
          <w:sz w:val="24"/>
          <w:szCs w:val="24"/>
        </w:rPr>
        <w:t xml:space="preserve">, </w:t>
      </w:r>
      <w:r w:rsidR="0095024F" w:rsidRPr="00AF15AF">
        <w:rPr>
          <w:rFonts w:ascii="Times New Roman" w:hAnsi="Times New Roman" w:cs="Times New Roman"/>
          <w:sz w:val="24"/>
          <w:szCs w:val="24"/>
        </w:rPr>
        <w:t>sobre todo de los países en vías de desarrollo</w:t>
      </w:r>
      <w:r w:rsidR="00A42C56" w:rsidRPr="00AF15AF">
        <w:rPr>
          <w:rFonts w:ascii="Times New Roman" w:hAnsi="Times New Roman" w:cs="Times New Roman"/>
          <w:sz w:val="24"/>
          <w:szCs w:val="24"/>
        </w:rPr>
        <w:t xml:space="preserve">. Estas </w:t>
      </w:r>
      <w:r w:rsidR="0095024F" w:rsidRPr="00AF15AF">
        <w:rPr>
          <w:rFonts w:ascii="Times New Roman" w:hAnsi="Times New Roman" w:cs="Times New Roman"/>
          <w:sz w:val="24"/>
          <w:szCs w:val="24"/>
        </w:rPr>
        <w:t xml:space="preserve">dificultades parecen imposibles de vencer </w:t>
      </w:r>
      <w:r w:rsidR="00B172BB" w:rsidRPr="00AF15AF">
        <w:rPr>
          <w:rFonts w:ascii="Times New Roman" w:hAnsi="Times New Roman" w:cs="Times New Roman"/>
          <w:sz w:val="24"/>
          <w:szCs w:val="24"/>
        </w:rPr>
        <w:t>especialmente</w:t>
      </w:r>
      <w:r w:rsidR="0095024F" w:rsidRPr="00AF15AF">
        <w:rPr>
          <w:rFonts w:ascii="Times New Roman" w:hAnsi="Times New Roman" w:cs="Times New Roman"/>
          <w:sz w:val="24"/>
          <w:szCs w:val="24"/>
        </w:rPr>
        <w:t xml:space="preserve"> porque los contendientes son muy asimétricos</w:t>
      </w:r>
      <w:r w:rsidR="00B172BB" w:rsidRPr="00AF15AF">
        <w:rPr>
          <w:rFonts w:ascii="Times New Roman" w:hAnsi="Times New Roman" w:cs="Times New Roman"/>
          <w:sz w:val="24"/>
          <w:szCs w:val="24"/>
        </w:rPr>
        <w:t xml:space="preserve">: </w:t>
      </w:r>
      <w:r w:rsidR="0095024F" w:rsidRPr="00AF15AF">
        <w:rPr>
          <w:rFonts w:ascii="Times New Roman" w:hAnsi="Times New Roman" w:cs="Times New Roman"/>
          <w:sz w:val="24"/>
          <w:szCs w:val="24"/>
        </w:rPr>
        <w:t>por un lado</w:t>
      </w:r>
      <w:r w:rsidR="002037B7" w:rsidRPr="00AF15AF">
        <w:rPr>
          <w:rFonts w:ascii="Times New Roman" w:hAnsi="Times New Roman" w:cs="Times New Roman"/>
          <w:sz w:val="24"/>
          <w:szCs w:val="24"/>
        </w:rPr>
        <w:t>,</w:t>
      </w:r>
      <w:r w:rsidR="0095024F" w:rsidRPr="00AF15AF">
        <w:rPr>
          <w:rFonts w:ascii="Times New Roman" w:hAnsi="Times New Roman" w:cs="Times New Roman"/>
          <w:sz w:val="24"/>
          <w:szCs w:val="24"/>
        </w:rPr>
        <w:t xml:space="preserve"> están las familias rurales campesinas que producen para el autoconsumo y abastecimiento local</w:t>
      </w:r>
      <w:r w:rsidR="00B172BB" w:rsidRPr="00AF15AF">
        <w:rPr>
          <w:rFonts w:ascii="Times New Roman" w:hAnsi="Times New Roman" w:cs="Times New Roman"/>
          <w:sz w:val="24"/>
          <w:szCs w:val="24"/>
        </w:rPr>
        <w:t>,</w:t>
      </w:r>
      <w:r w:rsidR="0095024F" w:rsidRPr="00AF15AF">
        <w:rPr>
          <w:rFonts w:ascii="Times New Roman" w:hAnsi="Times New Roman" w:cs="Times New Roman"/>
          <w:sz w:val="24"/>
          <w:szCs w:val="24"/>
        </w:rPr>
        <w:t xml:space="preserve"> y por</w:t>
      </w:r>
      <w:r w:rsidR="004F0E6D" w:rsidRPr="00AF15AF">
        <w:rPr>
          <w:rFonts w:ascii="Times New Roman" w:hAnsi="Times New Roman" w:cs="Times New Roman"/>
          <w:sz w:val="24"/>
          <w:szCs w:val="24"/>
        </w:rPr>
        <w:t xml:space="preserve"> el</w:t>
      </w:r>
      <w:r w:rsidR="0095024F" w:rsidRPr="00AF15AF">
        <w:rPr>
          <w:rFonts w:ascii="Times New Roman" w:hAnsi="Times New Roman" w:cs="Times New Roman"/>
          <w:sz w:val="24"/>
          <w:szCs w:val="24"/>
        </w:rPr>
        <w:t xml:space="preserve"> otro</w:t>
      </w:r>
      <w:r w:rsidR="002037B7" w:rsidRPr="00AF15AF">
        <w:rPr>
          <w:rFonts w:ascii="Times New Roman" w:hAnsi="Times New Roman" w:cs="Times New Roman"/>
          <w:sz w:val="24"/>
          <w:szCs w:val="24"/>
        </w:rPr>
        <w:t>,</w:t>
      </w:r>
      <w:r w:rsidR="0095024F" w:rsidRPr="00AF15AF">
        <w:rPr>
          <w:rFonts w:ascii="Times New Roman" w:hAnsi="Times New Roman" w:cs="Times New Roman"/>
          <w:sz w:val="24"/>
          <w:szCs w:val="24"/>
        </w:rPr>
        <w:t xml:space="preserve"> están las agroindustrias y las importaciones masivas de excedentes alimentarios baratos de otros países. El resultado es predecible: </w:t>
      </w:r>
      <w:r w:rsidR="00B172BB" w:rsidRPr="00AF15AF">
        <w:rPr>
          <w:rFonts w:ascii="Times New Roman" w:hAnsi="Times New Roman" w:cs="Times New Roman"/>
          <w:sz w:val="24"/>
          <w:szCs w:val="24"/>
        </w:rPr>
        <w:t xml:space="preserve">el </w:t>
      </w:r>
      <w:r w:rsidR="0095024F" w:rsidRPr="00AF15AF">
        <w:rPr>
          <w:rFonts w:ascii="Times New Roman" w:hAnsi="Times New Roman" w:cs="Times New Roman"/>
          <w:sz w:val="24"/>
          <w:szCs w:val="24"/>
        </w:rPr>
        <w:t xml:space="preserve">deterioro en la capacidad de producción de alimentos para autoconsumo y abastecimiento local, lo que significa pérdida de soberanía alimentaria. </w:t>
      </w:r>
    </w:p>
    <w:p w14:paraId="61F2063C" w14:textId="77777777" w:rsidR="00011401" w:rsidRPr="00AF15AF" w:rsidRDefault="00011401" w:rsidP="00011401">
      <w:pPr>
        <w:spacing w:after="0" w:line="360" w:lineRule="auto"/>
        <w:rPr>
          <w:rFonts w:ascii="Times New Roman" w:hAnsi="Times New Roman" w:cs="Times New Roman"/>
          <w:b/>
          <w:sz w:val="28"/>
          <w:szCs w:val="28"/>
        </w:rPr>
      </w:pPr>
    </w:p>
    <w:p w14:paraId="2AAB5766" w14:textId="7DE8AAEB" w:rsidR="000D12D2" w:rsidRPr="00AF15AF" w:rsidRDefault="00946C9B" w:rsidP="00D25EB9">
      <w:pPr>
        <w:spacing w:after="0" w:line="360" w:lineRule="auto"/>
        <w:jc w:val="center"/>
        <w:rPr>
          <w:rFonts w:ascii="Times New Roman" w:hAnsi="Times New Roman" w:cs="Times New Roman"/>
          <w:b/>
          <w:sz w:val="28"/>
          <w:szCs w:val="28"/>
        </w:rPr>
      </w:pPr>
      <w:r w:rsidRPr="00AF15AF">
        <w:rPr>
          <w:rFonts w:ascii="Times New Roman" w:hAnsi="Times New Roman" w:cs="Times New Roman"/>
          <w:b/>
          <w:sz w:val="28"/>
          <w:szCs w:val="28"/>
        </w:rPr>
        <w:t>La soberanía alimentaria en México</w:t>
      </w:r>
    </w:p>
    <w:p w14:paraId="0A44AE89" w14:textId="353BFF19" w:rsidR="002252D4" w:rsidRPr="00AF15AF" w:rsidRDefault="006E53DA"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México es un país privilegiado en cuanto a su potencial de productor en el sector primario, por ello en la décad</w:t>
      </w:r>
      <w:r w:rsidR="006F1B08" w:rsidRPr="00AF15AF">
        <w:rPr>
          <w:rFonts w:ascii="Times New Roman" w:hAnsi="Times New Roman" w:cs="Times New Roman"/>
          <w:sz w:val="24"/>
          <w:szCs w:val="24"/>
        </w:rPr>
        <w:t xml:space="preserve">a de los </w:t>
      </w:r>
      <w:r w:rsidR="00F15D6F" w:rsidRPr="00AF15AF">
        <w:rPr>
          <w:rFonts w:ascii="Times New Roman" w:hAnsi="Times New Roman" w:cs="Times New Roman"/>
          <w:sz w:val="24"/>
          <w:szCs w:val="24"/>
        </w:rPr>
        <w:t xml:space="preserve">70 </w:t>
      </w:r>
      <w:r w:rsidR="006F1B08" w:rsidRPr="00AF15AF">
        <w:rPr>
          <w:rFonts w:ascii="Times New Roman" w:hAnsi="Times New Roman" w:cs="Times New Roman"/>
          <w:sz w:val="24"/>
          <w:szCs w:val="24"/>
        </w:rPr>
        <w:t>se decía que</w:t>
      </w:r>
      <w:r w:rsidRPr="00AF15AF">
        <w:rPr>
          <w:rFonts w:ascii="Times New Roman" w:hAnsi="Times New Roman" w:cs="Times New Roman"/>
          <w:sz w:val="24"/>
          <w:szCs w:val="24"/>
        </w:rPr>
        <w:t xml:space="preserve"> </w:t>
      </w:r>
      <w:r w:rsidR="000A50ED" w:rsidRPr="00AF15AF">
        <w:rPr>
          <w:rFonts w:ascii="Times New Roman" w:hAnsi="Times New Roman" w:cs="Times New Roman"/>
          <w:sz w:val="24"/>
          <w:szCs w:val="24"/>
        </w:rPr>
        <w:t>el nuestro</w:t>
      </w:r>
      <w:r w:rsidRPr="00AF15AF">
        <w:rPr>
          <w:rFonts w:ascii="Times New Roman" w:hAnsi="Times New Roman" w:cs="Times New Roman"/>
          <w:sz w:val="24"/>
          <w:szCs w:val="24"/>
        </w:rPr>
        <w:t xml:space="preserve"> </w:t>
      </w:r>
      <w:r w:rsidR="002252D4" w:rsidRPr="00AF15AF">
        <w:rPr>
          <w:rFonts w:ascii="Times New Roman" w:hAnsi="Times New Roman" w:cs="Times New Roman"/>
          <w:sz w:val="24"/>
          <w:szCs w:val="24"/>
        </w:rPr>
        <w:t xml:space="preserve">no era un país subdesarrollado sino </w:t>
      </w:r>
      <w:proofErr w:type="spellStart"/>
      <w:r w:rsidR="002252D4" w:rsidRPr="00AF15AF">
        <w:rPr>
          <w:rFonts w:ascii="Times New Roman" w:hAnsi="Times New Roman" w:cs="Times New Roman"/>
          <w:i/>
          <w:iCs/>
          <w:sz w:val="24"/>
          <w:szCs w:val="24"/>
        </w:rPr>
        <w:t>subadministrado</w:t>
      </w:r>
      <w:proofErr w:type="spellEnd"/>
      <w:r w:rsidR="002252D4" w:rsidRPr="00AF15AF">
        <w:rPr>
          <w:rFonts w:ascii="Times New Roman" w:hAnsi="Times New Roman" w:cs="Times New Roman"/>
          <w:sz w:val="24"/>
          <w:szCs w:val="24"/>
        </w:rPr>
        <w:t xml:space="preserve"> (Melgoza, 1972), y son precisamente las políticas en materia agropecuaria de los diferentes gobiernos las que han llevado </w:t>
      </w:r>
      <w:r w:rsidR="005476B7" w:rsidRPr="00AF15AF">
        <w:rPr>
          <w:rFonts w:ascii="Times New Roman" w:hAnsi="Times New Roman" w:cs="Times New Roman"/>
          <w:sz w:val="24"/>
          <w:szCs w:val="24"/>
        </w:rPr>
        <w:t>a la nación mexicana</w:t>
      </w:r>
      <w:r w:rsidR="002252D4" w:rsidRPr="00AF15AF">
        <w:rPr>
          <w:rFonts w:ascii="Times New Roman" w:hAnsi="Times New Roman" w:cs="Times New Roman"/>
          <w:sz w:val="24"/>
          <w:szCs w:val="24"/>
        </w:rPr>
        <w:t xml:space="preserve"> a una situación de dependencia alimentaria. H</w:t>
      </w:r>
      <w:r w:rsidR="00BF2E36" w:rsidRPr="00AF15AF">
        <w:rPr>
          <w:rFonts w:ascii="Times New Roman" w:hAnsi="Times New Roman" w:cs="Times New Roman"/>
          <w:sz w:val="24"/>
          <w:szCs w:val="24"/>
        </w:rPr>
        <w:t>asta</w:t>
      </w:r>
      <w:r w:rsidR="00EE024B" w:rsidRPr="00AF15AF">
        <w:rPr>
          <w:rFonts w:ascii="Times New Roman" w:hAnsi="Times New Roman" w:cs="Times New Roman"/>
          <w:sz w:val="24"/>
          <w:szCs w:val="24"/>
        </w:rPr>
        <w:t xml:space="preserve"> </w:t>
      </w:r>
      <w:r w:rsidR="00BF2E36" w:rsidRPr="00AF15AF">
        <w:rPr>
          <w:rFonts w:ascii="Times New Roman" w:hAnsi="Times New Roman" w:cs="Times New Roman"/>
          <w:sz w:val="24"/>
          <w:szCs w:val="24"/>
        </w:rPr>
        <w:t>la última década del siglo pasado</w:t>
      </w:r>
      <w:r w:rsidR="00E549CB" w:rsidRPr="00AF15AF">
        <w:rPr>
          <w:rFonts w:ascii="Times New Roman" w:hAnsi="Times New Roman" w:cs="Times New Roman"/>
          <w:sz w:val="24"/>
          <w:szCs w:val="24"/>
        </w:rPr>
        <w:t>,</w:t>
      </w:r>
      <w:r w:rsidR="00BF2E36" w:rsidRPr="00AF15AF">
        <w:rPr>
          <w:rFonts w:ascii="Times New Roman" w:hAnsi="Times New Roman" w:cs="Times New Roman"/>
          <w:sz w:val="24"/>
          <w:szCs w:val="24"/>
        </w:rPr>
        <w:t xml:space="preserve"> los campesinos mexicanos tanto ejidatarios como pequeños propietarios</w:t>
      </w:r>
      <w:r w:rsidR="00A22218" w:rsidRPr="00AF15AF">
        <w:rPr>
          <w:rFonts w:ascii="Times New Roman" w:hAnsi="Times New Roman" w:cs="Times New Roman"/>
          <w:sz w:val="24"/>
          <w:szCs w:val="24"/>
        </w:rPr>
        <w:t xml:space="preserve"> representaban una PEA </w:t>
      </w:r>
      <w:r w:rsidR="00A22218" w:rsidRPr="00AF15AF">
        <w:rPr>
          <w:rFonts w:ascii="Times New Roman" w:hAnsi="Times New Roman" w:cs="Times New Roman"/>
          <w:sz w:val="24"/>
          <w:szCs w:val="24"/>
        </w:rPr>
        <w:lastRenderedPageBreak/>
        <w:t>en el sect</w:t>
      </w:r>
      <w:r w:rsidR="002252D4" w:rsidRPr="00AF15AF">
        <w:rPr>
          <w:rFonts w:ascii="Times New Roman" w:hAnsi="Times New Roman" w:cs="Times New Roman"/>
          <w:sz w:val="24"/>
          <w:szCs w:val="24"/>
        </w:rPr>
        <w:t>or primario económico mayoritari</w:t>
      </w:r>
      <w:r w:rsidR="00775570" w:rsidRPr="00AF15AF">
        <w:rPr>
          <w:rFonts w:ascii="Times New Roman" w:hAnsi="Times New Roman" w:cs="Times New Roman"/>
          <w:sz w:val="24"/>
          <w:szCs w:val="24"/>
        </w:rPr>
        <w:t>a</w:t>
      </w:r>
      <w:r w:rsidR="00A22218" w:rsidRPr="00AF15AF">
        <w:rPr>
          <w:rFonts w:ascii="Times New Roman" w:hAnsi="Times New Roman" w:cs="Times New Roman"/>
          <w:sz w:val="24"/>
          <w:szCs w:val="24"/>
        </w:rPr>
        <w:t>, s</w:t>
      </w:r>
      <w:r w:rsidR="00775570" w:rsidRPr="00AF15AF">
        <w:rPr>
          <w:rFonts w:ascii="Times New Roman" w:hAnsi="Times New Roman" w:cs="Times New Roman"/>
          <w:sz w:val="24"/>
          <w:szCs w:val="24"/>
        </w:rPr>
        <w:t>o</w:t>
      </w:r>
      <w:r w:rsidR="00A22218" w:rsidRPr="00AF15AF">
        <w:rPr>
          <w:rFonts w:ascii="Times New Roman" w:hAnsi="Times New Roman" w:cs="Times New Roman"/>
          <w:sz w:val="24"/>
          <w:szCs w:val="24"/>
        </w:rPr>
        <w:t xml:space="preserve">lo faltaban políticas gubernamentales decisivas que impulsaran la producción agropecuaria </w:t>
      </w:r>
      <w:r w:rsidR="008E300A" w:rsidRPr="00AF15AF">
        <w:rPr>
          <w:rFonts w:ascii="Times New Roman" w:hAnsi="Times New Roman" w:cs="Times New Roman"/>
          <w:sz w:val="24"/>
          <w:szCs w:val="24"/>
        </w:rPr>
        <w:t xml:space="preserve">y </w:t>
      </w:r>
      <w:r w:rsidR="00A22218" w:rsidRPr="00AF15AF">
        <w:rPr>
          <w:rFonts w:ascii="Times New Roman" w:hAnsi="Times New Roman" w:cs="Times New Roman"/>
          <w:sz w:val="24"/>
          <w:szCs w:val="24"/>
        </w:rPr>
        <w:t>que garantizaran el abasto interno mediante los mercados locales y regionales</w:t>
      </w:r>
      <w:r w:rsidR="00FA7795" w:rsidRPr="00AF15AF">
        <w:rPr>
          <w:rFonts w:ascii="Times New Roman" w:hAnsi="Times New Roman" w:cs="Times New Roman"/>
          <w:sz w:val="24"/>
          <w:szCs w:val="24"/>
        </w:rPr>
        <w:t>,</w:t>
      </w:r>
      <w:r w:rsidR="00A22218" w:rsidRPr="00AF15AF">
        <w:rPr>
          <w:rFonts w:ascii="Times New Roman" w:hAnsi="Times New Roman" w:cs="Times New Roman"/>
          <w:sz w:val="24"/>
          <w:szCs w:val="24"/>
        </w:rPr>
        <w:t xml:space="preserve"> de tal manera que se garantizara no </w:t>
      </w:r>
      <w:r w:rsidR="00FA7795" w:rsidRPr="00AF15AF">
        <w:rPr>
          <w:rFonts w:ascii="Times New Roman" w:hAnsi="Times New Roman" w:cs="Times New Roman"/>
          <w:sz w:val="24"/>
          <w:szCs w:val="24"/>
        </w:rPr>
        <w:t xml:space="preserve">solo </w:t>
      </w:r>
      <w:r w:rsidR="00A22218" w:rsidRPr="00AF15AF">
        <w:rPr>
          <w:rFonts w:ascii="Times New Roman" w:hAnsi="Times New Roman" w:cs="Times New Roman"/>
          <w:sz w:val="24"/>
          <w:szCs w:val="24"/>
        </w:rPr>
        <w:t>la producción de alimentos para autoconsumo</w:t>
      </w:r>
      <w:r w:rsidR="00FA7795" w:rsidRPr="00AF15AF">
        <w:rPr>
          <w:rFonts w:ascii="Times New Roman" w:hAnsi="Times New Roman" w:cs="Times New Roman"/>
          <w:sz w:val="24"/>
          <w:szCs w:val="24"/>
        </w:rPr>
        <w:t>,</w:t>
      </w:r>
      <w:r w:rsidR="00A22218" w:rsidRPr="00AF15AF">
        <w:rPr>
          <w:rFonts w:ascii="Times New Roman" w:hAnsi="Times New Roman" w:cs="Times New Roman"/>
          <w:sz w:val="24"/>
          <w:szCs w:val="24"/>
        </w:rPr>
        <w:t xml:space="preserve"> sino, incluso, un ataque objetivo y frontal contra el hambre, la desnutrición y la pobreza</w:t>
      </w:r>
      <w:r w:rsidR="00FA7795" w:rsidRPr="00AF15AF">
        <w:rPr>
          <w:rFonts w:ascii="Times New Roman" w:hAnsi="Times New Roman" w:cs="Times New Roman"/>
          <w:sz w:val="24"/>
          <w:szCs w:val="24"/>
        </w:rPr>
        <w:t xml:space="preserve">; </w:t>
      </w:r>
      <w:r w:rsidR="00A22218" w:rsidRPr="00AF15AF">
        <w:rPr>
          <w:rFonts w:ascii="Times New Roman" w:hAnsi="Times New Roman" w:cs="Times New Roman"/>
          <w:sz w:val="24"/>
          <w:szCs w:val="24"/>
        </w:rPr>
        <w:t>lejos de esto</w:t>
      </w:r>
      <w:r w:rsidR="00FA7795" w:rsidRPr="00AF15AF">
        <w:rPr>
          <w:rFonts w:ascii="Times New Roman" w:hAnsi="Times New Roman" w:cs="Times New Roman"/>
          <w:sz w:val="24"/>
          <w:szCs w:val="24"/>
        </w:rPr>
        <w:t>,</w:t>
      </w:r>
      <w:r w:rsidR="00A22218" w:rsidRPr="00AF15AF">
        <w:rPr>
          <w:rFonts w:ascii="Times New Roman" w:hAnsi="Times New Roman" w:cs="Times New Roman"/>
          <w:sz w:val="24"/>
          <w:szCs w:val="24"/>
        </w:rPr>
        <w:t xml:space="preserve"> se firma el </w:t>
      </w:r>
      <w:r w:rsidR="00AF3F2B" w:rsidRPr="00AF15AF">
        <w:rPr>
          <w:rFonts w:ascii="Times New Roman" w:hAnsi="Times New Roman" w:cs="Times New Roman"/>
          <w:sz w:val="24"/>
          <w:szCs w:val="24"/>
        </w:rPr>
        <w:t>Tratado de Libre Comercio de América del Norte (</w:t>
      </w:r>
      <w:r w:rsidR="00A22218" w:rsidRPr="00AF15AF">
        <w:rPr>
          <w:rFonts w:ascii="Times New Roman" w:hAnsi="Times New Roman" w:cs="Times New Roman"/>
          <w:sz w:val="24"/>
          <w:szCs w:val="24"/>
        </w:rPr>
        <w:t>TLCAN</w:t>
      </w:r>
      <w:r w:rsidR="00AF3F2B" w:rsidRPr="00AF15AF">
        <w:rPr>
          <w:rFonts w:ascii="Times New Roman" w:hAnsi="Times New Roman" w:cs="Times New Roman"/>
          <w:sz w:val="24"/>
          <w:szCs w:val="24"/>
        </w:rPr>
        <w:t>)</w:t>
      </w:r>
      <w:r w:rsidR="00FA7795" w:rsidRPr="00AF15AF">
        <w:rPr>
          <w:rFonts w:ascii="Times New Roman" w:hAnsi="Times New Roman" w:cs="Times New Roman"/>
          <w:sz w:val="24"/>
          <w:szCs w:val="24"/>
        </w:rPr>
        <w:t>,</w:t>
      </w:r>
      <w:r w:rsidR="00A22218" w:rsidRPr="00AF15AF">
        <w:rPr>
          <w:rFonts w:ascii="Times New Roman" w:hAnsi="Times New Roman" w:cs="Times New Roman"/>
          <w:sz w:val="24"/>
          <w:szCs w:val="24"/>
        </w:rPr>
        <w:t xml:space="preserve"> que encadena a nuestro país a los poderosos del norte en materia alimentaria.</w:t>
      </w:r>
      <w:r w:rsidR="002252D4" w:rsidRPr="00AF15AF">
        <w:rPr>
          <w:rFonts w:ascii="Times New Roman" w:hAnsi="Times New Roman" w:cs="Times New Roman"/>
          <w:sz w:val="24"/>
          <w:szCs w:val="24"/>
        </w:rPr>
        <w:t xml:space="preserve"> </w:t>
      </w:r>
      <w:r w:rsidR="008674B8" w:rsidRPr="00AF15AF">
        <w:rPr>
          <w:rFonts w:ascii="Times New Roman" w:hAnsi="Times New Roman" w:cs="Times New Roman"/>
          <w:sz w:val="24"/>
          <w:szCs w:val="24"/>
        </w:rPr>
        <w:t>La firma de este tratado parece marcar el inicio de una imparable marcha hacia la pérdida de la sober</w:t>
      </w:r>
      <w:r w:rsidR="00CB483E" w:rsidRPr="00AF15AF">
        <w:rPr>
          <w:rFonts w:ascii="Times New Roman" w:hAnsi="Times New Roman" w:cs="Times New Roman"/>
          <w:sz w:val="24"/>
          <w:szCs w:val="24"/>
        </w:rPr>
        <w:t xml:space="preserve">anía alimentaria en México. </w:t>
      </w:r>
    </w:p>
    <w:p w14:paraId="74102EA1" w14:textId="6067F7B4" w:rsidR="00EE024B" w:rsidRPr="00AF15AF" w:rsidRDefault="00EE024B"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Si nos remitimos a datos históricos</w:t>
      </w:r>
      <w:r w:rsidR="00AF3F2B" w:rsidRPr="00AF15AF">
        <w:rPr>
          <w:rFonts w:ascii="Times New Roman" w:hAnsi="Times New Roman" w:cs="Times New Roman"/>
          <w:sz w:val="24"/>
          <w:szCs w:val="24"/>
        </w:rPr>
        <w:t>,</w:t>
      </w:r>
      <w:r w:rsidRPr="00AF15AF">
        <w:rPr>
          <w:rFonts w:ascii="Times New Roman" w:hAnsi="Times New Roman" w:cs="Times New Roman"/>
          <w:sz w:val="24"/>
          <w:szCs w:val="24"/>
        </w:rPr>
        <w:t xml:space="preserve"> podemos observar c</w:t>
      </w:r>
      <w:r w:rsidR="00A01D09" w:rsidRPr="00AF15AF">
        <w:rPr>
          <w:rFonts w:ascii="Times New Roman" w:hAnsi="Times New Roman" w:cs="Times New Roman"/>
          <w:sz w:val="24"/>
          <w:szCs w:val="24"/>
        </w:rPr>
        <w:t>ó</w:t>
      </w:r>
      <w:r w:rsidRPr="00AF15AF">
        <w:rPr>
          <w:rFonts w:ascii="Times New Roman" w:hAnsi="Times New Roman" w:cs="Times New Roman"/>
          <w:sz w:val="24"/>
          <w:szCs w:val="24"/>
        </w:rPr>
        <w:t>mo paulatinamente el sector correspondiente a las actividades agrícolas, es decir, el sector primario</w:t>
      </w:r>
      <w:r w:rsidR="00AF3F2B" w:rsidRPr="00AF15AF">
        <w:rPr>
          <w:rFonts w:ascii="Times New Roman" w:hAnsi="Times New Roman" w:cs="Times New Roman"/>
          <w:sz w:val="24"/>
          <w:szCs w:val="24"/>
        </w:rPr>
        <w:t>,</w:t>
      </w:r>
      <w:r w:rsidRPr="00AF15AF">
        <w:rPr>
          <w:rFonts w:ascii="Times New Roman" w:hAnsi="Times New Roman" w:cs="Times New Roman"/>
          <w:sz w:val="24"/>
          <w:szCs w:val="24"/>
        </w:rPr>
        <w:t xml:space="preserve"> ha venido disminuyendo</w:t>
      </w:r>
      <w:r w:rsidR="00AF3F2B" w:rsidRPr="00AF15AF">
        <w:rPr>
          <w:rFonts w:ascii="Times New Roman" w:hAnsi="Times New Roman" w:cs="Times New Roman"/>
          <w:sz w:val="24"/>
          <w:szCs w:val="24"/>
        </w:rPr>
        <w:t>. En la tabla 2</w:t>
      </w:r>
      <w:r w:rsidR="00C21433" w:rsidRPr="00AF15AF">
        <w:rPr>
          <w:rFonts w:ascii="Times New Roman" w:hAnsi="Times New Roman" w:cs="Times New Roman"/>
          <w:sz w:val="24"/>
          <w:szCs w:val="24"/>
        </w:rPr>
        <w:t xml:space="preserve"> podemos comprobar c</w:t>
      </w:r>
      <w:r w:rsidR="00AF3F2B" w:rsidRPr="00AF15AF">
        <w:rPr>
          <w:rFonts w:ascii="Times New Roman" w:hAnsi="Times New Roman" w:cs="Times New Roman"/>
          <w:sz w:val="24"/>
          <w:szCs w:val="24"/>
        </w:rPr>
        <w:t>ó</w:t>
      </w:r>
      <w:r w:rsidR="00C21433" w:rsidRPr="00AF15AF">
        <w:rPr>
          <w:rFonts w:ascii="Times New Roman" w:hAnsi="Times New Roman" w:cs="Times New Roman"/>
          <w:sz w:val="24"/>
          <w:szCs w:val="24"/>
        </w:rPr>
        <w:t>mo las actividades económicas con respecto al sector económico de actividad han cambiado radicalmente y se ha dado una inversión entre el sector primario y el terciario</w:t>
      </w:r>
      <w:r w:rsidR="00E856F5" w:rsidRPr="00AF15AF">
        <w:rPr>
          <w:rFonts w:ascii="Times New Roman" w:hAnsi="Times New Roman" w:cs="Times New Roman"/>
          <w:sz w:val="24"/>
          <w:szCs w:val="24"/>
        </w:rPr>
        <w:t xml:space="preserve">. De hecho, </w:t>
      </w:r>
      <w:r w:rsidR="00C21433" w:rsidRPr="00AF15AF">
        <w:rPr>
          <w:rFonts w:ascii="Times New Roman" w:hAnsi="Times New Roman" w:cs="Times New Roman"/>
          <w:sz w:val="24"/>
          <w:szCs w:val="24"/>
        </w:rPr>
        <w:t>este sector</w:t>
      </w:r>
      <w:r w:rsidR="00E856F5" w:rsidRPr="00AF15AF">
        <w:rPr>
          <w:rFonts w:ascii="Times New Roman" w:hAnsi="Times New Roman" w:cs="Times New Roman"/>
          <w:sz w:val="24"/>
          <w:szCs w:val="24"/>
        </w:rPr>
        <w:t xml:space="preserve"> es el</w:t>
      </w:r>
      <w:r w:rsidR="00C21433" w:rsidRPr="00AF15AF">
        <w:rPr>
          <w:rFonts w:ascii="Times New Roman" w:hAnsi="Times New Roman" w:cs="Times New Roman"/>
          <w:sz w:val="24"/>
          <w:szCs w:val="24"/>
        </w:rPr>
        <w:t xml:space="preserve"> que más ha crecido y el sector primario el único que ha disminuido drásticamente, lo que ha generado la disminución de</w:t>
      </w:r>
      <w:r w:rsidR="006502A2" w:rsidRPr="00AF15AF">
        <w:rPr>
          <w:rFonts w:ascii="Times New Roman" w:hAnsi="Times New Roman" w:cs="Times New Roman"/>
          <w:sz w:val="24"/>
          <w:szCs w:val="24"/>
        </w:rPr>
        <w:t xml:space="preserve"> la</w:t>
      </w:r>
      <w:r w:rsidR="00C21433" w:rsidRPr="00AF15AF">
        <w:rPr>
          <w:rFonts w:ascii="Times New Roman" w:hAnsi="Times New Roman" w:cs="Times New Roman"/>
          <w:sz w:val="24"/>
          <w:szCs w:val="24"/>
        </w:rPr>
        <w:t xml:space="preserve"> producción </w:t>
      </w:r>
      <w:r w:rsidR="005339BB" w:rsidRPr="00AF15AF">
        <w:rPr>
          <w:rFonts w:ascii="Times New Roman" w:hAnsi="Times New Roman" w:cs="Times New Roman"/>
          <w:sz w:val="24"/>
          <w:szCs w:val="24"/>
        </w:rPr>
        <w:t>de alimentos</w:t>
      </w:r>
      <w:r w:rsidR="00E549CB" w:rsidRPr="00AF15AF">
        <w:rPr>
          <w:rFonts w:ascii="Times New Roman" w:hAnsi="Times New Roman" w:cs="Times New Roman"/>
          <w:sz w:val="24"/>
          <w:szCs w:val="24"/>
        </w:rPr>
        <w:t xml:space="preserve"> y la necesidad de importar</w:t>
      </w:r>
      <w:r w:rsidR="00C21433" w:rsidRPr="00AF15AF">
        <w:rPr>
          <w:rFonts w:ascii="Times New Roman" w:hAnsi="Times New Roman" w:cs="Times New Roman"/>
          <w:sz w:val="24"/>
          <w:szCs w:val="24"/>
        </w:rPr>
        <w:t xml:space="preserve"> todo aquello que no se está produciendo.</w:t>
      </w:r>
    </w:p>
    <w:p w14:paraId="134F0E22" w14:textId="77777777" w:rsidR="00011401" w:rsidRPr="00AF15AF" w:rsidRDefault="00011401" w:rsidP="00441A80">
      <w:pPr>
        <w:spacing w:after="0" w:line="360" w:lineRule="auto"/>
        <w:jc w:val="center"/>
        <w:rPr>
          <w:rFonts w:ascii="Times New Roman" w:hAnsi="Times New Roman" w:cs="Times New Roman"/>
          <w:b/>
          <w:bCs/>
          <w:sz w:val="24"/>
          <w:szCs w:val="24"/>
        </w:rPr>
      </w:pPr>
    </w:p>
    <w:p w14:paraId="42285001" w14:textId="71B50E58" w:rsidR="00C21433" w:rsidRPr="00AF15AF" w:rsidRDefault="0046058F">
      <w:pPr>
        <w:spacing w:after="0" w:line="360" w:lineRule="auto"/>
        <w:jc w:val="center"/>
        <w:rPr>
          <w:rFonts w:ascii="Times New Roman" w:hAnsi="Times New Roman" w:cs="Times New Roman"/>
          <w:b/>
          <w:bCs/>
          <w:sz w:val="24"/>
          <w:szCs w:val="24"/>
        </w:rPr>
      </w:pPr>
      <w:r w:rsidRPr="00AF15AF">
        <w:rPr>
          <w:rFonts w:ascii="Times New Roman" w:hAnsi="Times New Roman" w:cs="Times New Roman"/>
          <w:b/>
          <w:bCs/>
          <w:sz w:val="24"/>
          <w:szCs w:val="24"/>
        </w:rPr>
        <w:t>Tabla 2</w:t>
      </w:r>
      <w:r w:rsidR="00011401" w:rsidRPr="00AF15AF">
        <w:rPr>
          <w:rFonts w:ascii="Times New Roman" w:hAnsi="Times New Roman" w:cs="Times New Roman"/>
          <w:b/>
          <w:bCs/>
          <w:sz w:val="24"/>
          <w:szCs w:val="24"/>
        </w:rPr>
        <w:t>.</w:t>
      </w:r>
      <w:r w:rsidR="00C21433" w:rsidRPr="00AF15AF">
        <w:rPr>
          <w:rFonts w:ascii="Times New Roman" w:hAnsi="Times New Roman" w:cs="Times New Roman"/>
          <w:b/>
          <w:bCs/>
          <w:sz w:val="24"/>
          <w:szCs w:val="24"/>
        </w:rPr>
        <w:t xml:space="preserve"> </w:t>
      </w:r>
      <w:r w:rsidR="00C21433" w:rsidRPr="00AF15AF">
        <w:rPr>
          <w:rFonts w:ascii="Times New Roman" w:hAnsi="Times New Roman" w:cs="Times New Roman"/>
          <w:sz w:val="24"/>
          <w:szCs w:val="24"/>
        </w:rPr>
        <w:t xml:space="preserve">Población </w:t>
      </w:r>
      <w:r w:rsidR="00011401" w:rsidRPr="00AF15AF">
        <w:rPr>
          <w:rFonts w:ascii="Times New Roman" w:hAnsi="Times New Roman" w:cs="Times New Roman"/>
          <w:sz w:val="24"/>
          <w:szCs w:val="24"/>
        </w:rPr>
        <w:t xml:space="preserve">ocupada por sector de actividad </w:t>
      </w:r>
      <w:r w:rsidR="00C21433" w:rsidRPr="00AF15AF">
        <w:rPr>
          <w:rFonts w:ascii="Times New Roman" w:hAnsi="Times New Roman" w:cs="Times New Roman"/>
          <w:sz w:val="24"/>
          <w:szCs w:val="24"/>
        </w:rPr>
        <w:t>1950</w:t>
      </w:r>
      <w:r w:rsidR="00011401" w:rsidRPr="00AF15AF">
        <w:rPr>
          <w:rFonts w:ascii="Times New Roman" w:hAnsi="Times New Roman" w:cs="Times New Roman"/>
          <w:sz w:val="24"/>
          <w:szCs w:val="24"/>
        </w:rPr>
        <w:t>-</w:t>
      </w:r>
      <w:r w:rsidR="00C21433" w:rsidRPr="00AF15AF">
        <w:rPr>
          <w:rFonts w:ascii="Times New Roman" w:hAnsi="Times New Roman" w:cs="Times New Roman"/>
          <w:sz w:val="24"/>
          <w:szCs w:val="24"/>
        </w:rPr>
        <w:t>1990</w:t>
      </w:r>
    </w:p>
    <w:tbl>
      <w:tblPr>
        <w:tblW w:w="9922" w:type="dxa"/>
        <w:jc w:val="center"/>
        <w:tblCellMar>
          <w:left w:w="70" w:type="dxa"/>
          <w:right w:w="70" w:type="dxa"/>
        </w:tblCellMar>
        <w:tblLook w:val="04A0" w:firstRow="1" w:lastRow="0" w:firstColumn="1" w:lastColumn="0" w:noHBand="0" w:noVBand="1"/>
      </w:tblPr>
      <w:tblGrid>
        <w:gridCol w:w="1504"/>
        <w:gridCol w:w="1001"/>
        <w:gridCol w:w="680"/>
        <w:gridCol w:w="1012"/>
        <w:gridCol w:w="680"/>
        <w:gridCol w:w="980"/>
        <w:gridCol w:w="680"/>
        <w:gridCol w:w="1023"/>
        <w:gridCol w:w="680"/>
        <w:gridCol w:w="1123"/>
        <w:gridCol w:w="680"/>
      </w:tblGrid>
      <w:tr w:rsidR="00C21433" w:rsidRPr="00AF15AF" w14:paraId="2ACC99FB" w14:textId="77777777" w:rsidTr="00896E5A">
        <w:trPr>
          <w:trHeight w:val="236"/>
          <w:jc w:val="center"/>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1FF1F" w14:textId="46F6D01F" w:rsidR="00C21433" w:rsidRPr="00AF15AF" w:rsidRDefault="00B172BB"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Año</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F50A0D"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1950</w:t>
            </w: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8F5AA1"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1960</w:t>
            </w:r>
          </w:p>
        </w:tc>
        <w:tc>
          <w:tcPr>
            <w:tcW w:w="1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94BE62"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1970</w:t>
            </w:r>
          </w:p>
        </w:tc>
        <w:tc>
          <w:tcPr>
            <w:tcW w:w="16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58A505"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1980</w:t>
            </w:r>
          </w:p>
        </w:tc>
        <w:tc>
          <w:tcPr>
            <w:tcW w:w="17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BF8E8E"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1990</w:t>
            </w:r>
          </w:p>
        </w:tc>
      </w:tr>
      <w:tr w:rsidR="00C21433" w:rsidRPr="00AF15AF" w14:paraId="79C56590" w14:textId="77777777" w:rsidTr="00896E5A">
        <w:trPr>
          <w:trHeight w:val="236"/>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63BF519" w14:textId="0AFF098F" w:rsidR="00C21433" w:rsidRPr="00AF15AF" w:rsidRDefault="00011401" w:rsidP="00441A80">
            <w:pPr>
              <w:spacing w:after="0" w:line="360" w:lineRule="auto"/>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Total</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367B6D"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8272093</w:t>
            </w: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29D90A"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11332016</w:t>
            </w:r>
          </w:p>
        </w:tc>
        <w:tc>
          <w:tcPr>
            <w:tcW w:w="1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7849AC"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12955057</w:t>
            </w:r>
          </w:p>
        </w:tc>
        <w:tc>
          <w:tcPr>
            <w:tcW w:w="16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F1AB0"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21393250</w:t>
            </w:r>
          </w:p>
        </w:tc>
        <w:tc>
          <w:tcPr>
            <w:tcW w:w="17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F8530" w14:textId="77777777" w:rsidR="00C21433" w:rsidRPr="00AF15AF" w:rsidRDefault="00C21433" w:rsidP="00441A80">
            <w:pPr>
              <w:spacing w:after="0" w:line="360" w:lineRule="auto"/>
              <w:jc w:val="center"/>
              <w:rPr>
                <w:rFonts w:ascii="Times New Roman" w:eastAsia="Times New Roman" w:hAnsi="Times New Roman" w:cs="Times New Roman"/>
                <w:sz w:val="24"/>
                <w:szCs w:val="24"/>
              </w:rPr>
            </w:pPr>
            <w:r w:rsidRPr="00AF15AF">
              <w:rPr>
                <w:rFonts w:ascii="Times New Roman" w:eastAsia="Times New Roman" w:hAnsi="Times New Roman" w:cs="Times New Roman"/>
                <w:sz w:val="24"/>
                <w:szCs w:val="24"/>
              </w:rPr>
              <w:t xml:space="preserve"> 23403413</w:t>
            </w:r>
          </w:p>
        </w:tc>
      </w:tr>
      <w:tr w:rsidR="00C21433" w:rsidRPr="00AF15AF" w14:paraId="3F0F5EE3" w14:textId="77777777" w:rsidTr="00896E5A">
        <w:trPr>
          <w:trHeight w:val="236"/>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4D6516E" w14:textId="77777777" w:rsidR="00C21433" w:rsidRPr="00AF15AF" w:rsidRDefault="00C21433" w:rsidP="00441A80">
            <w:pPr>
              <w:spacing w:after="0" w:line="360" w:lineRule="auto"/>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Sector</w:t>
            </w:r>
          </w:p>
        </w:tc>
        <w:tc>
          <w:tcPr>
            <w:tcW w:w="1001" w:type="dxa"/>
            <w:tcBorders>
              <w:top w:val="nil"/>
              <w:left w:val="nil"/>
              <w:bottom w:val="single" w:sz="4" w:space="0" w:color="auto"/>
              <w:right w:val="single" w:sz="4" w:space="0" w:color="auto"/>
            </w:tcBorders>
            <w:shd w:val="clear" w:color="auto" w:fill="auto"/>
            <w:noWrap/>
            <w:vAlign w:val="bottom"/>
            <w:hideMark/>
          </w:tcPr>
          <w:p w14:paraId="4CFEB636"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656" w:type="dxa"/>
            <w:tcBorders>
              <w:top w:val="nil"/>
              <w:left w:val="nil"/>
              <w:bottom w:val="single" w:sz="4" w:space="0" w:color="auto"/>
              <w:right w:val="single" w:sz="4" w:space="0" w:color="auto"/>
            </w:tcBorders>
            <w:shd w:val="clear" w:color="auto" w:fill="auto"/>
            <w:noWrap/>
            <w:vAlign w:val="bottom"/>
            <w:hideMark/>
          </w:tcPr>
          <w:p w14:paraId="62A119DF"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1012" w:type="dxa"/>
            <w:tcBorders>
              <w:top w:val="nil"/>
              <w:left w:val="nil"/>
              <w:bottom w:val="single" w:sz="4" w:space="0" w:color="auto"/>
              <w:right w:val="single" w:sz="4" w:space="0" w:color="auto"/>
            </w:tcBorders>
            <w:shd w:val="clear" w:color="auto" w:fill="auto"/>
            <w:noWrap/>
            <w:vAlign w:val="bottom"/>
            <w:hideMark/>
          </w:tcPr>
          <w:p w14:paraId="596A5B33"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663" w:type="dxa"/>
            <w:tcBorders>
              <w:top w:val="nil"/>
              <w:left w:val="nil"/>
              <w:bottom w:val="single" w:sz="4" w:space="0" w:color="auto"/>
              <w:right w:val="single" w:sz="4" w:space="0" w:color="auto"/>
            </w:tcBorders>
            <w:shd w:val="clear" w:color="auto" w:fill="auto"/>
            <w:noWrap/>
            <w:vAlign w:val="bottom"/>
            <w:hideMark/>
          </w:tcPr>
          <w:p w14:paraId="60398F8A"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978" w:type="dxa"/>
            <w:tcBorders>
              <w:top w:val="nil"/>
              <w:left w:val="nil"/>
              <w:bottom w:val="single" w:sz="4" w:space="0" w:color="auto"/>
              <w:right w:val="single" w:sz="4" w:space="0" w:color="auto"/>
            </w:tcBorders>
            <w:shd w:val="clear" w:color="auto" w:fill="auto"/>
            <w:noWrap/>
            <w:vAlign w:val="bottom"/>
            <w:hideMark/>
          </w:tcPr>
          <w:p w14:paraId="1B447D13"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641" w:type="dxa"/>
            <w:tcBorders>
              <w:top w:val="nil"/>
              <w:left w:val="nil"/>
              <w:bottom w:val="single" w:sz="4" w:space="0" w:color="auto"/>
              <w:right w:val="single" w:sz="4" w:space="0" w:color="auto"/>
            </w:tcBorders>
            <w:shd w:val="clear" w:color="auto" w:fill="auto"/>
            <w:noWrap/>
            <w:vAlign w:val="bottom"/>
            <w:hideMark/>
          </w:tcPr>
          <w:p w14:paraId="2D7EF082"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1023" w:type="dxa"/>
            <w:tcBorders>
              <w:top w:val="nil"/>
              <w:left w:val="nil"/>
              <w:bottom w:val="single" w:sz="4" w:space="0" w:color="auto"/>
              <w:right w:val="single" w:sz="4" w:space="0" w:color="auto"/>
            </w:tcBorders>
            <w:shd w:val="clear" w:color="auto" w:fill="auto"/>
            <w:noWrap/>
            <w:vAlign w:val="bottom"/>
            <w:hideMark/>
          </w:tcPr>
          <w:p w14:paraId="79DD8450"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671" w:type="dxa"/>
            <w:tcBorders>
              <w:top w:val="nil"/>
              <w:left w:val="nil"/>
              <w:bottom w:val="single" w:sz="4" w:space="0" w:color="auto"/>
              <w:right w:val="single" w:sz="4" w:space="0" w:color="auto"/>
            </w:tcBorders>
            <w:shd w:val="clear" w:color="auto" w:fill="auto"/>
            <w:noWrap/>
            <w:vAlign w:val="bottom"/>
            <w:hideMark/>
          </w:tcPr>
          <w:p w14:paraId="4229F024"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1123" w:type="dxa"/>
            <w:tcBorders>
              <w:top w:val="nil"/>
              <w:left w:val="nil"/>
              <w:bottom w:val="single" w:sz="4" w:space="0" w:color="auto"/>
              <w:right w:val="single" w:sz="4" w:space="0" w:color="auto"/>
            </w:tcBorders>
            <w:shd w:val="clear" w:color="auto" w:fill="auto"/>
            <w:noWrap/>
            <w:vAlign w:val="bottom"/>
            <w:hideMark/>
          </w:tcPr>
          <w:p w14:paraId="5DEE7150"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c>
          <w:tcPr>
            <w:tcW w:w="647" w:type="dxa"/>
            <w:tcBorders>
              <w:top w:val="nil"/>
              <w:left w:val="nil"/>
              <w:bottom w:val="single" w:sz="4" w:space="0" w:color="auto"/>
              <w:right w:val="single" w:sz="4" w:space="0" w:color="auto"/>
            </w:tcBorders>
            <w:shd w:val="clear" w:color="auto" w:fill="auto"/>
            <w:noWrap/>
            <w:vAlign w:val="bottom"/>
            <w:hideMark/>
          </w:tcPr>
          <w:p w14:paraId="1F7DFAE8" w14:textId="77777777" w:rsidR="00C21433" w:rsidRPr="00AF15AF" w:rsidRDefault="00C21433" w:rsidP="00441A80">
            <w:pPr>
              <w:spacing w:after="0" w:line="360" w:lineRule="auto"/>
              <w:jc w:val="center"/>
              <w:rPr>
                <w:rFonts w:ascii="Times New Roman" w:eastAsia="Times New Roman" w:hAnsi="Times New Roman" w:cs="Times New Roman"/>
                <w:b/>
                <w:bCs/>
                <w:color w:val="000000"/>
                <w:sz w:val="24"/>
                <w:szCs w:val="24"/>
              </w:rPr>
            </w:pPr>
            <w:r w:rsidRPr="00AF15AF">
              <w:rPr>
                <w:rFonts w:ascii="Times New Roman" w:eastAsia="Times New Roman" w:hAnsi="Times New Roman" w:cs="Times New Roman"/>
                <w:b/>
                <w:bCs/>
                <w:color w:val="000000"/>
                <w:sz w:val="24"/>
                <w:szCs w:val="24"/>
              </w:rPr>
              <w:t>%</w:t>
            </w:r>
          </w:p>
        </w:tc>
      </w:tr>
      <w:tr w:rsidR="00C21433" w:rsidRPr="00AF15AF" w14:paraId="2FDC771B" w14:textId="77777777" w:rsidTr="00896E5A">
        <w:trPr>
          <w:trHeight w:val="236"/>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BB804AE" w14:textId="77777777" w:rsidR="00C21433" w:rsidRPr="00AF15AF" w:rsidRDefault="00C21433" w:rsidP="00441A80">
            <w:pPr>
              <w:spacing w:after="0" w:line="360" w:lineRule="auto"/>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Primario</w:t>
            </w:r>
          </w:p>
        </w:tc>
        <w:tc>
          <w:tcPr>
            <w:tcW w:w="1001" w:type="dxa"/>
            <w:tcBorders>
              <w:top w:val="nil"/>
              <w:left w:val="nil"/>
              <w:bottom w:val="single" w:sz="4" w:space="0" w:color="auto"/>
              <w:right w:val="single" w:sz="4" w:space="0" w:color="auto"/>
            </w:tcBorders>
            <w:shd w:val="clear" w:color="auto" w:fill="auto"/>
            <w:noWrap/>
            <w:vAlign w:val="bottom"/>
            <w:hideMark/>
          </w:tcPr>
          <w:p w14:paraId="6D98555C"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4823901</w:t>
            </w:r>
          </w:p>
        </w:tc>
        <w:tc>
          <w:tcPr>
            <w:tcW w:w="656" w:type="dxa"/>
            <w:tcBorders>
              <w:top w:val="nil"/>
              <w:left w:val="nil"/>
              <w:bottom w:val="single" w:sz="4" w:space="0" w:color="auto"/>
              <w:right w:val="single" w:sz="4" w:space="0" w:color="auto"/>
            </w:tcBorders>
            <w:shd w:val="clear" w:color="auto" w:fill="auto"/>
            <w:noWrap/>
            <w:vAlign w:val="bottom"/>
            <w:hideMark/>
          </w:tcPr>
          <w:p w14:paraId="080F9593"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58.32</w:t>
            </w:r>
          </w:p>
        </w:tc>
        <w:tc>
          <w:tcPr>
            <w:tcW w:w="1012" w:type="dxa"/>
            <w:tcBorders>
              <w:top w:val="nil"/>
              <w:left w:val="nil"/>
              <w:bottom w:val="single" w:sz="4" w:space="0" w:color="auto"/>
              <w:right w:val="single" w:sz="4" w:space="0" w:color="auto"/>
            </w:tcBorders>
            <w:shd w:val="clear" w:color="auto" w:fill="auto"/>
            <w:noWrap/>
            <w:vAlign w:val="bottom"/>
            <w:hideMark/>
          </w:tcPr>
          <w:p w14:paraId="58E9D249"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6143540</w:t>
            </w:r>
          </w:p>
        </w:tc>
        <w:tc>
          <w:tcPr>
            <w:tcW w:w="663" w:type="dxa"/>
            <w:tcBorders>
              <w:top w:val="nil"/>
              <w:left w:val="nil"/>
              <w:bottom w:val="single" w:sz="4" w:space="0" w:color="auto"/>
              <w:right w:val="single" w:sz="4" w:space="0" w:color="auto"/>
            </w:tcBorders>
            <w:shd w:val="clear" w:color="auto" w:fill="auto"/>
            <w:noWrap/>
            <w:vAlign w:val="bottom"/>
            <w:hideMark/>
          </w:tcPr>
          <w:p w14:paraId="1D3528F7"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54.21</w:t>
            </w:r>
          </w:p>
        </w:tc>
        <w:tc>
          <w:tcPr>
            <w:tcW w:w="978" w:type="dxa"/>
            <w:tcBorders>
              <w:top w:val="nil"/>
              <w:left w:val="nil"/>
              <w:bottom w:val="single" w:sz="4" w:space="0" w:color="auto"/>
              <w:right w:val="single" w:sz="4" w:space="0" w:color="auto"/>
            </w:tcBorders>
            <w:shd w:val="clear" w:color="auto" w:fill="auto"/>
            <w:noWrap/>
            <w:vAlign w:val="bottom"/>
            <w:hideMark/>
          </w:tcPr>
          <w:p w14:paraId="1B715B88"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5103519</w:t>
            </w:r>
          </w:p>
        </w:tc>
        <w:tc>
          <w:tcPr>
            <w:tcW w:w="641" w:type="dxa"/>
            <w:tcBorders>
              <w:top w:val="nil"/>
              <w:left w:val="nil"/>
              <w:bottom w:val="single" w:sz="4" w:space="0" w:color="auto"/>
              <w:right w:val="single" w:sz="4" w:space="0" w:color="auto"/>
            </w:tcBorders>
            <w:shd w:val="clear" w:color="auto" w:fill="auto"/>
            <w:noWrap/>
            <w:vAlign w:val="bottom"/>
            <w:hideMark/>
          </w:tcPr>
          <w:p w14:paraId="66D1350A"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39.39</w:t>
            </w:r>
          </w:p>
        </w:tc>
        <w:tc>
          <w:tcPr>
            <w:tcW w:w="1023" w:type="dxa"/>
            <w:tcBorders>
              <w:top w:val="nil"/>
              <w:left w:val="nil"/>
              <w:bottom w:val="single" w:sz="4" w:space="0" w:color="auto"/>
              <w:right w:val="single" w:sz="4" w:space="0" w:color="auto"/>
            </w:tcBorders>
            <w:shd w:val="clear" w:color="auto" w:fill="auto"/>
            <w:noWrap/>
            <w:vAlign w:val="bottom"/>
            <w:hideMark/>
          </w:tcPr>
          <w:p w14:paraId="02ECA929"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5519979</w:t>
            </w:r>
          </w:p>
        </w:tc>
        <w:tc>
          <w:tcPr>
            <w:tcW w:w="671" w:type="dxa"/>
            <w:tcBorders>
              <w:top w:val="nil"/>
              <w:left w:val="nil"/>
              <w:bottom w:val="single" w:sz="4" w:space="0" w:color="auto"/>
              <w:right w:val="single" w:sz="4" w:space="0" w:color="auto"/>
            </w:tcBorders>
            <w:shd w:val="clear" w:color="auto" w:fill="auto"/>
            <w:noWrap/>
            <w:vAlign w:val="bottom"/>
            <w:hideMark/>
          </w:tcPr>
          <w:p w14:paraId="4C224C48"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25.80</w:t>
            </w:r>
          </w:p>
        </w:tc>
        <w:tc>
          <w:tcPr>
            <w:tcW w:w="1123" w:type="dxa"/>
            <w:tcBorders>
              <w:top w:val="nil"/>
              <w:left w:val="nil"/>
              <w:bottom w:val="single" w:sz="4" w:space="0" w:color="auto"/>
              <w:right w:val="single" w:sz="4" w:space="0" w:color="auto"/>
            </w:tcBorders>
            <w:shd w:val="clear" w:color="auto" w:fill="auto"/>
            <w:noWrap/>
            <w:vAlign w:val="bottom"/>
            <w:hideMark/>
          </w:tcPr>
          <w:p w14:paraId="5AD53D73"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5300114</w:t>
            </w:r>
          </w:p>
        </w:tc>
        <w:tc>
          <w:tcPr>
            <w:tcW w:w="647" w:type="dxa"/>
            <w:tcBorders>
              <w:top w:val="nil"/>
              <w:left w:val="nil"/>
              <w:bottom w:val="single" w:sz="4" w:space="0" w:color="auto"/>
              <w:right w:val="single" w:sz="4" w:space="0" w:color="auto"/>
            </w:tcBorders>
            <w:shd w:val="clear" w:color="auto" w:fill="auto"/>
            <w:noWrap/>
            <w:vAlign w:val="bottom"/>
            <w:hideMark/>
          </w:tcPr>
          <w:p w14:paraId="41A346B5"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22.65</w:t>
            </w:r>
          </w:p>
        </w:tc>
      </w:tr>
      <w:tr w:rsidR="00C21433" w:rsidRPr="00AF15AF" w14:paraId="76E33FB8" w14:textId="77777777" w:rsidTr="00896E5A">
        <w:trPr>
          <w:trHeight w:val="236"/>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7D2091F" w14:textId="77777777" w:rsidR="00C21433" w:rsidRPr="00AF15AF" w:rsidRDefault="00C21433" w:rsidP="00441A80">
            <w:pPr>
              <w:spacing w:after="0" w:line="360" w:lineRule="auto"/>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Secundario</w:t>
            </w:r>
          </w:p>
        </w:tc>
        <w:tc>
          <w:tcPr>
            <w:tcW w:w="1001" w:type="dxa"/>
            <w:tcBorders>
              <w:top w:val="nil"/>
              <w:left w:val="nil"/>
              <w:bottom w:val="single" w:sz="4" w:space="0" w:color="auto"/>
              <w:right w:val="single" w:sz="4" w:space="0" w:color="auto"/>
            </w:tcBorders>
            <w:shd w:val="clear" w:color="auto" w:fill="auto"/>
            <w:noWrap/>
            <w:vAlign w:val="bottom"/>
            <w:hideMark/>
          </w:tcPr>
          <w:p w14:paraId="0FB4BA97"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1319163</w:t>
            </w:r>
          </w:p>
        </w:tc>
        <w:tc>
          <w:tcPr>
            <w:tcW w:w="656" w:type="dxa"/>
            <w:tcBorders>
              <w:top w:val="nil"/>
              <w:left w:val="nil"/>
              <w:bottom w:val="single" w:sz="4" w:space="0" w:color="auto"/>
              <w:right w:val="single" w:sz="4" w:space="0" w:color="auto"/>
            </w:tcBorders>
            <w:shd w:val="clear" w:color="auto" w:fill="auto"/>
            <w:noWrap/>
            <w:vAlign w:val="bottom"/>
            <w:hideMark/>
          </w:tcPr>
          <w:p w14:paraId="2366DB8B"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15.95</w:t>
            </w:r>
          </w:p>
        </w:tc>
        <w:tc>
          <w:tcPr>
            <w:tcW w:w="1012" w:type="dxa"/>
            <w:tcBorders>
              <w:top w:val="nil"/>
              <w:left w:val="nil"/>
              <w:bottom w:val="single" w:sz="4" w:space="0" w:color="auto"/>
              <w:right w:val="single" w:sz="4" w:space="0" w:color="auto"/>
            </w:tcBorders>
            <w:shd w:val="clear" w:color="auto" w:fill="auto"/>
            <w:noWrap/>
            <w:vAlign w:val="bottom"/>
            <w:hideMark/>
          </w:tcPr>
          <w:p w14:paraId="3C012F2D"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2147343</w:t>
            </w:r>
          </w:p>
        </w:tc>
        <w:tc>
          <w:tcPr>
            <w:tcW w:w="663" w:type="dxa"/>
            <w:tcBorders>
              <w:top w:val="nil"/>
              <w:left w:val="nil"/>
              <w:bottom w:val="single" w:sz="4" w:space="0" w:color="auto"/>
              <w:right w:val="single" w:sz="4" w:space="0" w:color="auto"/>
            </w:tcBorders>
            <w:shd w:val="clear" w:color="auto" w:fill="auto"/>
            <w:noWrap/>
            <w:vAlign w:val="bottom"/>
            <w:hideMark/>
          </w:tcPr>
          <w:p w14:paraId="147B965C"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18.95</w:t>
            </w:r>
          </w:p>
        </w:tc>
        <w:tc>
          <w:tcPr>
            <w:tcW w:w="978" w:type="dxa"/>
            <w:tcBorders>
              <w:top w:val="nil"/>
              <w:left w:val="nil"/>
              <w:bottom w:val="single" w:sz="4" w:space="0" w:color="auto"/>
              <w:right w:val="single" w:sz="4" w:space="0" w:color="auto"/>
            </w:tcBorders>
            <w:shd w:val="clear" w:color="auto" w:fill="auto"/>
            <w:noWrap/>
            <w:vAlign w:val="bottom"/>
            <w:hideMark/>
          </w:tcPr>
          <w:p w14:paraId="6444060F"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2973540</w:t>
            </w:r>
          </w:p>
        </w:tc>
        <w:tc>
          <w:tcPr>
            <w:tcW w:w="641" w:type="dxa"/>
            <w:tcBorders>
              <w:top w:val="nil"/>
              <w:left w:val="nil"/>
              <w:bottom w:val="single" w:sz="4" w:space="0" w:color="auto"/>
              <w:right w:val="single" w:sz="4" w:space="0" w:color="auto"/>
            </w:tcBorders>
            <w:shd w:val="clear" w:color="auto" w:fill="auto"/>
            <w:noWrap/>
            <w:vAlign w:val="bottom"/>
            <w:hideMark/>
          </w:tcPr>
          <w:p w14:paraId="20A967F6"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22.95</w:t>
            </w:r>
          </w:p>
        </w:tc>
        <w:tc>
          <w:tcPr>
            <w:tcW w:w="1023" w:type="dxa"/>
            <w:tcBorders>
              <w:top w:val="nil"/>
              <w:left w:val="nil"/>
              <w:bottom w:val="single" w:sz="4" w:space="0" w:color="auto"/>
              <w:right w:val="single" w:sz="4" w:space="0" w:color="auto"/>
            </w:tcBorders>
            <w:shd w:val="clear" w:color="auto" w:fill="auto"/>
            <w:noWrap/>
            <w:vAlign w:val="bottom"/>
            <w:hideMark/>
          </w:tcPr>
          <w:p w14:paraId="1E05FB2C"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4424826</w:t>
            </w:r>
          </w:p>
        </w:tc>
        <w:tc>
          <w:tcPr>
            <w:tcW w:w="671" w:type="dxa"/>
            <w:tcBorders>
              <w:top w:val="nil"/>
              <w:left w:val="nil"/>
              <w:bottom w:val="single" w:sz="4" w:space="0" w:color="auto"/>
              <w:right w:val="single" w:sz="4" w:space="0" w:color="auto"/>
            </w:tcBorders>
            <w:shd w:val="clear" w:color="auto" w:fill="auto"/>
            <w:noWrap/>
            <w:vAlign w:val="bottom"/>
            <w:hideMark/>
          </w:tcPr>
          <w:p w14:paraId="6681804D"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20.68</w:t>
            </w:r>
          </w:p>
        </w:tc>
        <w:tc>
          <w:tcPr>
            <w:tcW w:w="1123" w:type="dxa"/>
            <w:tcBorders>
              <w:top w:val="nil"/>
              <w:left w:val="nil"/>
              <w:bottom w:val="single" w:sz="4" w:space="0" w:color="auto"/>
              <w:right w:val="single" w:sz="4" w:space="0" w:color="auto"/>
            </w:tcBorders>
            <w:shd w:val="clear" w:color="auto" w:fill="auto"/>
            <w:noWrap/>
            <w:vAlign w:val="bottom"/>
            <w:hideMark/>
          </w:tcPr>
          <w:p w14:paraId="11240874"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6503224</w:t>
            </w:r>
          </w:p>
        </w:tc>
        <w:tc>
          <w:tcPr>
            <w:tcW w:w="647" w:type="dxa"/>
            <w:tcBorders>
              <w:top w:val="nil"/>
              <w:left w:val="nil"/>
              <w:bottom w:val="single" w:sz="4" w:space="0" w:color="auto"/>
              <w:right w:val="single" w:sz="4" w:space="0" w:color="auto"/>
            </w:tcBorders>
            <w:shd w:val="clear" w:color="auto" w:fill="auto"/>
            <w:noWrap/>
            <w:vAlign w:val="bottom"/>
            <w:hideMark/>
          </w:tcPr>
          <w:p w14:paraId="2E6514FF"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27.79</w:t>
            </w:r>
          </w:p>
        </w:tc>
      </w:tr>
      <w:tr w:rsidR="00C21433" w:rsidRPr="00AF15AF" w14:paraId="172136B5" w14:textId="77777777" w:rsidTr="00896E5A">
        <w:trPr>
          <w:trHeight w:val="236"/>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71061D2" w14:textId="77777777" w:rsidR="00C21433" w:rsidRPr="00AF15AF" w:rsidRDefault="00C21433" w:rsidP="00441A80">
            <w:pPr>
              <w:spacing w:after="0" w:line="360" w:lineRule="auto"/>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Terciario</w:t>
            </w:r>
          </w:p>
        </w:tc>
        <w:tc>
          <w:tcPr>
            <w:tcW w:w="1001" w:type="dxa"/>
            <w:tcBorders>
              <w:top w:val="nil"/>
              <w:left w:val="nil"/>
              <w:bottom w:val="single" w:sz="4" w:space="0" w:color="auto"/>
              <w:right w:val="single" w:sz="4" w:space="0" w:color="auto"/>
            </w:tcBorders>
            <w:shd w:val="clear" w:color="auto" w:fill="auto"/>
            <w:noWrap/>
            <w:vAlign w:val="bottom"/>
            <w:hideMark/>
          </w:tcPr>
          <w:p w14:paraId="1A855F07"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1774063</w:t>
            </w:r>
          </w:p>
        </w:tc>
        <w:tc>
          <w:tcPr>
            <w:tcW w:w="656" w:type="dxa"/>
            <w:tcBorders>
              <w:top w:val="nil"/>
              <w:left w:val="nil"/>
              <w:bottom w:val="single" w:sz="4" w:space="0" w:color="auto"/>
              <w:right w:val="single" w:sz="4" w:space="0" w:color="auto"/>
            </w:tcBorders>
            <w:shd w:val="clear" w:color="auto" w:fill="auto"/>
            <w:noWrap/>
            <w:vAlign w:val="bottom"/>
            <w:hideMark/>
          </w:tcPr>
          <w:p w14:paraId="099B49B1"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21.45</w:t>
            </w:r>
          </w:p>
        </w:tc>
        <w:tc>
          <w:tcPr>
            <w:tcW w:w="1012" w:type="dxa"/>
            <w:tcBorders>
              <w:top w:val="nil"/>
              <w:left w:val="nil"/>
              <w:bottom w:val="single" w:sz="4" w:space="0" w:color="auto"/>
              <w:right w:val="single" w:sz="4" w:space="0" w:color="auto"/>
            </w:tcBorders>
            <w:shd w:val="clear" w:color="auto" w:fill="auto"/>
            <w:noWrap/>
            <w:vAlign w:val="bottom"/>
            <w:hideMark/>
          </w:tcPr>
          <w:p w14:paraId="2566BCFB"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2959342</w:t>
            </w:r>
          </w:p>
        </w:tc>
        <w:tc>
          <w:tcPr>
            <w:tcW w:w="663" w:type="dxa"/>
            <w:tcBorders>
              <w:top w:val="nil"/>
              <w:left w:val="nil"/>
              <w:bottom w:val="single" w:sz="4" w:space="0" w:color="auto"/>
              <w:right w:val="single" w:sz="4" w:space="0" w:color="auto"/>
            </w:tcBorders>
            <w:shd w:val="clear" w:color="auto" w:fill="auto"/>
            <w:noWrap/>
            <w:vAlign w:val="bottom"/>
            <w:hideMark/>
          </w:tcPr>
          <w:p w14:paraId="716CAD11"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26.11</w:t>
            </w:r>
          </w:p>
        </w:tc>
        <w:tc>
          <w:tcPr>
            <w:tcW w:w="978" w:type="dxa"/>
            <w:tcBorders>
              <w:top w:val="nil"/>
              <w:left w:val="nil"/>
              <w:bottom w:val="single" w:sz="4" w:space="0" w:color="auto"/>
              <w:right w:val="single" w:sz="4" w:space="0" w:color="auto"/>
            </w:tcBorders>
            <w:shd w:val="clear" w:color="auto" w:fill="auto"/>
            <w:noWrap/>
            <w:vAlign w:val="bottom"/>
            <w:hideMark/>
          </w:tcPr>
          <w:p w14:paraId="713854BE"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4130473</w:t>
            </w:r>
          </w:p>
        </w:tc>
        <w:tc>
          <w:tcPr>
            <w:tcW w:w="641" w:type="dxa"/>
            <w:tcBorders>
              <w:top w:val="nil"/>
              <w:left w:val="nil"/>
              <w:bottom w:val="single" w:sz="4" w:space="0" w:color="auto"/>
              <w:right w:val="single" w:sz="4" w:space="0" w:color="auto"/>
            </w:tcBorders>
            <w:shd w:val="clear" w:color="auto" w:fill="auto"/>
            <w:noWrap/>
            <w:vAlign w:val="bottom"/>
            <w:hideMark/>
          </w:tcPr>
          <w:p w14:paraId="1917E8B3"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31.88</w:t>
            </w:r>
          </w:p>
        </w:tc>
        <w:tc>
          <w:tcPr>
            <w:tcW w:w="1023" w:type="dxa"/>
            <w:tcBorders>
              <w:top w:val="nil"/>
              <w:left w:val="nil"/>
              <w:bottom w:val="single" w:sz="4" w:space="0" w:color="auto"/>
              <w:right w:val="single" w:sz="4" w:space="0" w:color="auto"/>
            </w:tcBorders>
            <w:shd w:val="clear" w:color="auto" w:fill="auto"/>
            <w:noWrap/>
            <w:vAlign w:val="bottom"/>
            <w:hideMark/>
          </w:tcPr>
          <w:p w14:paraId="4546CF41"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5197712</w:t>
            </w:r>
          </w:p>
        </w:tc>
        <w:tc>
          <w:tcPr>
            <w:tcW w:w="671" w:type="dxa"/>
            <w:tcBorders>
              <w:top w:val="nil"/>
              <w:left w:val="nil"/>
              <w:bottom w:val="single" w:sz="4" w:space="0" w:color="auto"/>
              <w:right w:val="single" w:sz="4" w:space="0" w:color="auto"/>
            </w:tcBorders>
            <w:shd w:val="clear" w:color="auto" w:fill="auto"/>
            <w:noWrap/>
            <w:vAlign w:val="bottom"/>
            <w:hideMark/>
          </w:tcPr>
          <w:p w14:paraId="4889BB3E"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24.30</w:t>
            </w:r>
          </w:p>
        </w:tc>
        <w:tc>
          <w:tcPr>
            <w:tcW w:w="1123" w:type="dxa"/>
            <w:tcBorders>
              <w:top w:val="nil"/>
              <w:left w:val="nil"/>
              <w:bottom w:val="single" w:sz="4" w:space="0" w:color="auto"/>
              <w:right w:val="single" w:sz="4" w:space="0" w:color="auto"/>
            </w:tcBorders>
            <w:shd w:val="clear" w:color="auto" w:fill="auto"/>
            <w:noWrap/>
            <w:vAlign w:val="bottom"/>
            <w:hideMark/>
          </w:tcPr>
          <w:p w14:paraId="66E11010"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10796203</w:t>
            </w:r>
          </w:p>
        </w:tc>
        <w:tc>
          <w:tcPr>
            <w:tcW w:w="647" w:type="dxa"/>
            <w:tcBorders>
              <w:top w:val="nil"/>
              <w:left w:val="nil"/>
              <w:bottom w:val="single" w:sz="4" w:space="0" w:color="auto"/>
              <w:right w:val="single" w:sz="4" w:space="0" w:color="auto"/>
            </w:tcBorders>
            <w:shd w:val="clear" w:color="auto" w:fill="auto"/>
            <w:noWrap/>
            <w:vAlign w:val="bottom"/>
            <w:hideMark/>
          </w:tcPr>
          <w:p w14:paraId="63322E25"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46.13</w:t>
            </w:r>
          </w:p>
        </w:tc>
      </w:tr>
      <w:tr w:rsidR="00C21433" w:rsidRPr="00AF15AF" w14:paraId="0798133A" w14:textId="77777777" w:rsidTr="00896E5A">
        <w:trPr>
          <w:trHeight w:val="236"/>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703C7B7E" w14:textId="49F44413" w:rsidR="00C21433" w:rsidRPr="00AF15AF" w:rsidRDefault="00C21433" w:rsidP="00441A80">
            <w:pPr>
              <w:spacing w:after="0" w:line="360" w:lineRule="auto"/>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 xml:space="preserve">No </w:t>
            </w:r>
            <w:r w:rsidR="00011401" w:rsidRPr="00AF15AF">
              <w:rPr>
                <w:rFonts w:ascii="Times New Roman" w:eastAsia="Times New Roman" w:hAnsi="Times New Roman" w:cs="Times New Roman"/>
                <w:color w:val="000000"/>
                <w:sz w:val="24"/>
                <w:szCs w:val="24"/>
              </w:rPr>
              <w:t>especificado</w:t>
            </w:r>
          </w:p>
        </w:tc>
        <w:tc>
          <w:tcPr>
            <w:tcW w:w="1001" w:type="dxa"/>
            <w:tcBorders>
              <w:top w:val="nil"/>
              <w:left w:val="nil"/>
              <w:bottom w:val="single" w:sz="4" w:space="0" w:color="auto"/>
              <w:right w:val="single" w:sz="4" w:space="0" w:color="auto"/>
            </w:tcBorders>
            <w:shd w:val="clear" w:color="auto" w:fill="auto"/>
            <w:noWrap/>
            <w:vAlign w:val="bottom"/>
            <w:hideMark/>
          </w:tcPr>
          <w:p w14:paraId="5B5A8463"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354966</w:t>
            </w:r>
          </w:p>
        </w:tc>
        <w:tc>
          <w:tcPr>
            <w:tcW w:w="656" w:type="dxa"/>
            <w:tcBorders>
              <w:top w:val="nil"/>
              <w:left w:val="nil"/>
              <w:bottom w:val="single" w:sz="4" w:space="0" w:color="auto"/>
              <w:right w:val="single" w:sz="4" w:space="0" w:color="auto"/>
            </w:tcBorders>
            <w:shd w:val="clear" w:color="auto" w:fill="auto"/>
            <w:noWrap/>
            <w:vAlign w:val="bottom"/>
            <w:hideMark/>
          </w:tcPr>
          <w:p w14:paraId="3A95AE4B"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4.29</w:t>
            </w:r>
          </w:p>
        </w:tc>
        <w:tc>
          <w:tcPr>
            <w:tcW w:w="1012" w:type="dxa"/>
            <w:tcBorders>
              <w:top w:val="nil"/>
              <w:left w:val="nil"/>
              <w:bottom w:val="single" w:sz="4" w:space="0" w:color="auto"/>
              <w:right w:val="single" w:sz="4" w:space="0" w:color="auto"/>
            </w:tcBorders>
            <w:shd w:val="clear" w:color="auto" w:fill="auto"/>
            <w:noWrap/>
            <w:vAlign w:val="bottom"/>
            <w:hideMark/>
          </w:tcPr>
          <w:p w14:paraId="1B4C5568"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81791</w:t>
            </w:r>
          </w:p>
        </w:tc>
        <w:tc>
          <w:tcPr>
            <w:tcW w:w="663" w:type="dxa"/>
            <w:tcBorders>
              <w:top w:val="nil"/>
              <w:left w:val="nil"/>
              <w:bottom w:val="single" w:sz="4" w:space="0" w:color="auto"/>
              <w:right w:val="single" w:sz="4" w:space="0" w:color="auto"/>
            </w:tcBorders>
            <w:shd w:val="clear" w:color="auto" w:fill="auto"/>
            <w:noWrap/>
            <w:vAlign w:val="bottom"/>
            <w:hideMark/>
          </w:tcPr>
          <w:p w14:paraId="5A75284F"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0.72</w:t>
            </w:r>
          </w:p>
        </w:tc>
        <w:tc>
          <w:tcPr>
            <w:tcW w:w="978" w:type="dxa"/>
            <w:tcBorders>
              <w:top w:val="nil"/>
              <w:left w:val="nil"/>
              <w:bottom w:val="single" w:sz="4" w:space="0" w:color="auto"/>
              <w:right w:val="single" w:sz="4" w:space="0" w:color="auto"/>
            </w:tcBorders>
            <w:shd w:val="clear" w:color="auto" w:fill="auto"/>
            <w:noWrap/>
            <w:vAlign w:val="bottom"/>
            <w:hideMark/>
          </w:tcPr>
          <w:p w14:paraId="5B983B02"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747525</w:t>
            </w:r>
          </w:p>
        </w:tc>
        <w:tc>
          <w:tcPr>
            <w:tcW w:w="641" w:type="dxa"/>
            <w:tcBorders>
              <w:top w:val="nil"/>
              <w:left w:val="nil"/>
              <w:bottom w:val="single" w:sz="4" w:space="0" w:color="auto"/>
              <w:right w:val="single" w:sz="4" w:space="0" w:color="auto"/>
            </w:tcBorders>
            <w:shd w:val="clear" w:color="auto" w:fill="auto"/>
            <w:noWrap/>
            <w:vAlign w:val="bottom"/>
            <w:hideMark/>
          </w:tcPr>
          <w:p w14:paraId="7A1CB389"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5.77</w:t>
            </w:r>
          </w:p>
        </w:tc>
        <w:tc>
          <w:tcPr>
            <w:tcW w:w="1023" w:type="dxa"/>
            <w:tcBorders>
              <w:top w:val="nil"/>
              <w:left w:val="nil"/>
              <w:bottom w:val="single" w:sz="4" w:space="0" w:color="auto"/>
              <w:right w:val="single" w:sz="4" w:space="0" w:color="auto"/>
            </w:tcBorders>
            <w:shd w:val="clear" w:color="auto" w:fill="auto"/>
            <w:noWrap/>
            <w:vAlign w:val="bottom"/>
            <w:hideMark/>
          </w:tcPr>
          <w:p w14:paraId="3A20799E"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6250733</w:t>
            </w:r>
          </w:p>
        </w:tc>
        <w:tc>
          <w:tcPr>
            <w:tcW w:w="671" w:type="dxa"/>
            <w:tcBorders>
              <w:top w:val="nil"/>
              <w:left w:val="nil"/>
              <w:bottom w:val="single" w:sz="4" w:space="0" w:color="auto"/>
              <w:right w:val="single" w:sz="4" w:space="0" w:color="auto"/>
            </w:tcBorders>
            <w:shd w:val="clear" w:color="auto" w:fill="auto"/>
            <w:noWrap/>
            <w:vAlign w:val="bottom"/>
            <w:hideMark/>
          </w:tcPr>
          <w:p w14:paraId="0AE67D24"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29.22</w:t>
            </w:r>
          </w:p>
        </w:tc>
        <w:tc>
          <w:tcPr>
            <w:tcW w:w="1123" w:type="dxa"/>
            <w:tcBorders>
              <w:top w:val="nil"/>
              <w:left w:val="nil"/>
              <w:bottom w:val="single" w:sz="4" w:space="0" w:color="auto"/>
              <w:right w:val="single" w:sz="4" w:space="0" w:color="auto"/>
            </w:tcBorders>
            <w:shd w:val="clear" w:color="auto" w:fill="auto"/>
            <w:noWrap/>
            <w:vAlign w:val="bottom"/>
            <w:hideMark/>
          </w:tcPr>
          <w:p w14:paraId="475B8048"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803872</w:t>
            </w:r>
          </w:p>
        </w:tc>
        <w:tc>
          <w:tcPr>
            <w:tcW w:w="647" w:type="dxa"/>
            <w:tcBorders>
              <w:top w:val="nil"/>
              <w:left w:val="nil"/>
              <w:bottom w:val="single" w:sz="4" w:space="0" w:color="auto"/>
              <w:right w:val="single" w:sz="4" w:space="0" w:color="auto"/>
            </w:tcBorders>
            <w:shd w:val="clear" w:color="auto" w:fill="auto"/>
            <w:noWrap/>
            <w:vAlign w:val="bottom"/>
            <w:hideMark/>
          </w:tcPr>
          <w:p w14:paraId="1C551875" w14:textId="77777777" w:rsidR="00C21433" w:rsidRPr="00AF15AF" w:rsidRDefault="00C21433" w:rsidP="00441A80">
            <w:pPr>
              <w:spacing w:after="0" w:line="360" w:lineRule="auto"/>
              <w:jc w:val="center"/>
              <w:rPr>
                <w:rFonts w:ascii="Times New Roman" w:eastAsia="Times New Roman" w:hAnsi="Times New Roman" w:cs="Times New Roman"/>
                <w:color w:val="000000"/>
                <w:sz w:val="24"/>
                <w:szCs w:val="24"/>
              </w:rPr>
            </w:pPr>
            <w:r w:rsidRPr="00AF15AF">
              <w:rPr>
                <w:rFonts w:ascii="Times New Roman" w:eastAsia="Times New Roman" w:hAnsi="Times New Roman" w:cs="Times New Roman"/>
                <w:color w:val="000000"/>
                <w:sz w:val="24"/>
                <w:szCs w:val="24"/>
              </w:rPr>
              <w:t>3.43</w:t>
            </w:r>
          </w:p>
        </w:tc>
      </w:tr>
    </w:tbl>
    <w:p w14:paraId="144A1167" w14:textId="3AE45B5A" w:rsidR="00C21433" w:rsidRPr="00AF15AF" w:rsidRDefault="00C21433" w:rsidP="00441A80">
      <w:pPr>
        <w:spacing w:after="0" w:line="360" w:lineRule="auto"/>
        <w:jc w:val="center"/>
        <w:rPr>
          <w:rFonts w:ascii="Times New Roman" w:hAnsi="Times New Roman" w:cs="Times New Roman"/>
          <w:sz w:val="24"/>
          <w:szCs w:val="24"/>
        </w:rPr>
      </w:pPr>
      <w:r w:rsidRPr="00AF15AF">
        <w:rPr>
          <w:rFonts w:ascii="Times New Roman" w:hAnsi="Times New Roman" w:cs="Times New Roman"/>
          <w:sz w:val="24"/>
          <w:szCs w:val="24"/>
        </w:rPr>
        <w:t xml:space="preserve">Fuente: Elaboración propia con </w:t>
      </w:r>
      <w:r w:rsidR="00011401" w:rsidRPr="00AF15AF">
        <w:rPr>
          <w:rFonts w:ascii="Times New Roman" w:hAnsi="Times New Roman" w:cs="Times New Roman"/>
          <w:sz w:val="24"/>
          <w:szCs w:val="24"/>
        </w:rPr>
        <w:t>base en</w:t>
      </w:r>
      <w:r w:rsidR="00146900" w:rsidRPr="00AF15AF">
        <w:rPr>
          <w:rFonts w:ascii="Times New Roman" w:hAnsi="Times New Roman" w:cs="Times New Roman"/>
          <w:sz w:val="24"/>
          <w:szCs w:val="24"/>
        </w:rPr>
        <w:t xml:space="preserve"> el</w:t>
      </w:r>
      <w:r w:rsidR="0031240E" w:rsidRPr="00AF15AF">
        <w:rPr>
          <w:rFonts w:ascii="Times New Roman" w:hAnsi="Times New Roman" w:cs="Times New Roman"/>
          <w:sz w:val="24"/>
          <w:szCs w:val="24"/>
        </w:rPr>
        <w:t xml:space="preserve"> </w:t>
      </w:r>
      <w:r w:rsidR="00146900" w:rsidRPr="00AF15AF">
        <w:rPr>
          <w:rFonts w:ascii="Times New Roman" w:hAnsi="Times New Roman" w:cs="Times New Roman"/>
          <w:sz w:val="24"/>
          <w:szCs w:val="24"/>
        </w:rPr>
        <w:t>Instituto Nacional de Estadística y Geografía [</w:t>
      </w:r>
      <w:proofErr w:type="spellStart"/>
      <w:r w:rsidR="00011401" w:rsidRPr="00AF15AF">
        <w:rPr>
          <w:rFonts w:ascii="Times New Roman" w:hAnsi="Times New Roman" w:cs="Times New Roman"/>
          <w:sz w:val="24"/>
          <w:szCs w:val="24"/>
        </w:rPr>
        <w:t>Inegi</w:t>
      </w:r>
      <w:proofErr w:type="spellEnd"/>
      <w:r w:rsidR="00146900" w:rsidRPr="00AF15AF">
        <w:rPr>
          <w:rFonts w:ascii="Times New Roman" w:hAnsi="Times New Roman" w:cs="Times New Roman"/>
          <w:sz w:val="24"/>
          <w:szCs w:val="24"/>
        </w:rPr>
        <w:t>]</w:t>
      </w:r>
      <w:r w:rsidR="00011401" w:rsidRPr="00AF15AF">
        <w:rPr>
          <w:rFonts w:ascii="Times New Roman" w:hAnsi="Times New Roman" w:cs="Times New Roman"/>
          <w:sz w:val="24"/>
          <w:szCs w:val="24"/>
        </w:rPr>
        <w:t xml:space="preserve"> </w:t>
      </w:r>
      <w:r w:rsidR="0031240E" w:rsidRPr="00AF15AF">
        <w:rPr>
          <w:rFonts w:ascii="Times New Roman" w:hAnsi="Times New Roman" w:cs="Times New Roman"/>
          <w:sz w:val="24"/>
          <w:szCs w:val="24"/>
        </w:rPr>
        <w:t>(1999)</w:t>
      </w:r>
    </w:p>
    <w:p w14:paraId="4CAC763A" w14:textId="65916C5A" w:rsidR="00EC4D3C" w:rsidRPr="00AF15AF" w:rsidRDefault="00EC4D3C"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Esta disminución en cuanto a la producción de actividades agropecuarias ha continuado de manera ininterrumpida, mientras que el sector correspondiente a comercio y servicios ha seguido aumentando</w:t>
      </w:r>
      <w:r w:rsidR="00E549CB" w:rsidRPr="00AF15AF">
        <w:rPr>
          <w:rFonts w:ascii="Times New Roman" w:hAnsi="Times New Roman" w:cs="Times New Roman"/>
          <w:sz w:val="24"/>
          <w:szCs w:val="24"/>
        </w:rPr>
        <w:t>,</w:t>
      </w:r>
      <w:r w:rsidRPr="00AF15AF">
        <w:rPr>
          <w:rFonts w:ascii="Times New Roman" w:hAnsi="Times New Roman" w:cs="Times New Roman"/>
          <w:sz w:val="24"/>
          <w:szCs w:val="24"/>
        </w:rPr>
        <w:t xml:space="preserve"> como ha sucedido en las últimas décadas, así lo constatan los datos de los organismos oficiales.</w:t>
      </w:r>
    </w:p>
    <w:p w14:paraId="07E88661" w14:textId="3162C1BB" w:rsidR="002252D4" w:rsidRPr="00AF15AF" w:rsidRDefault="002252D4"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En México</w:t>
      </w:r>
      <w:r w:rsidR="00146900" w:rsidRPr="00AF15AF">
        <w:rPr>
          <w:rFonts w:ascii="Times New Roman" w:hAnsi="Times New Roman" w:cs="Times New Roman"/>
          <w:sz w:val="24"/>
          <w:szCs w:val="24"/>
        </w:rPr>
        <w:t>,</w:t>
      </w:r>
      <w:r w:rsidRPr="00AF15AF">
        <w:rPr>
          <w:rFonts w:ascii="Times New Roman" w:hAnsi="Times New Roman" w:cs="Times New Roman"/>
          <w:sz w:val="24"/>
          <w:szCs w:val="24"/>
        </w:rPr>
        <w:t xml:space="preserve"> el abandono de la rectoría del estado del sector primario de las actividades económicas, principalmente de la agricultura, fue la firma que permitió el ingreso de este sector al libre mercado y</w:t>
      </w:r>
      <w:r w:rsidR="00146900" w:rsidRPr="00AF15AF">
        <w:rPr>
          <w:rFonts w:ascii="Times New Roman" w:hAnsi="Times New Roman" w:cs="Times New Roman"/>
          <w:sz w:val="24"/>
          <w:szCs w:val="24"/>
        </w:rPr>
        <w:t>,</w:t>
      </w:r>
      <w:r w:rsidRPr="00AF15AF">
        <w:rPr>
          <w:rFonts w:ascii="Times New Roman" w:hAnsi="Times New Roman" w:cs="Times New Roman"/>
          <w:sz w:val="24"/>
          <w:szCs w:val="24"/>
        </w:rPr>
        <w:t xml:space="preserve"> por lo tanto</w:t>
      </w:r>
      <w:r w:rsidR="00146900" w:rsidRPr="00AF15AF">
        <w:rPr>
          <w:rFonts w:ascii="Times New Roman" w:hAnsi="Times New Roman" w:cs="Times New Roman"/>
          <w:sz w:val="24"/>
          <w:szCs w:val="24"/>
        </w:rPr>
        <w:t>,</w:t>
      </w:r>
      <w:r w:rsidRPr="00AF15AF">
        <w:rPr>
          <w:rFonts w:ascii="Times New Roman" w:hAnsi="Times New Roman" w:cs="Times New Roman"/>
          <w:sz w:val="24"/>
          <w:szCs w:val="24"/>
        </w:rPr>
        <w:t xml:space="preserve"> la agudización del proceso de extinción de los pequeños campesinos y</w:t>
      </w:r>
      <w:r w:rsidR="00146900" w:rsidRPr="00AF15AF">
        <w:rPr>
          <w:rFonts w:ascii="Times New Roman" w:hAnsi="Times New Roman" w:cs="Times New Roman"/>
          <w:sz w:val="24"/>
          <w:szCs w:val="24"/>
        </w:rPr>
        <w:t>, aún más,</w:t>
      </w:r>
      <w:r w:rsidRPr="00AF15AF">
        <w:rPr>
          <w:rFonts w:ascii="Times New Roman" w:hAnsi="Times New Roman" w:cs="Times New Roman"/>
          <w:sz w:val="24"/>
          <w:szCs w:val="24"/>
        </w:rPr>
        <w:t xml:space="preserve"> la aceleración de la pérdida de soberanía alimentaria debido a la invasión de las cadenas trasnacionales agroindustriales y alimentarias. Este apoderamiento que el capital ejerce sobre el sector primario en nuestro país inicia de manera incontenible en el sexenio salinista y hasta el inmediato anterior su crecimiento y agudización no se ha</w:t>
      </w:r>
      <w:r w:rsidR="006118C6" w:rsidRPr="00AF15AF">
        <w:rPr>
          <w:rFonts w:ascii="Times New Roman" w:hAnsi="Times New Roman" w:cs="Times New Roman"/>
          <w:sz w:val="24"/>
          <w:szCs w:val="24"/>
        </w:rPr>
        <w:t>n</w:t>
      </w:r>
      <w:r w:rsidRPr="00AF15AF">
        <w:rPr>
          <w:rFonts w:ascii="Times New Roman" w:hAnsi="Times New Roman" w:cs="Times New Roman"/>
          <w:sz w:val="24"/>
          <w:szCs w:val="24"/>
        </w:rPr>
        <w:t xml:space="preserve"> detenido.</w:t>
      </w:r>
    </w:p>
    <w:p w14:paraId="74D504D2" w14:textId="77777777" w:rsidR="00515993" w:rsidRDefault="00515993" w:rsidP="00D25EB9">
      <w:pPr>
        <w:spacing w:after="0" w:line="360" w:lineRule="auto"/>
        <w:jc w:val="center"/>
        <w:rPr>
          <w:rFonts w:ascii="Times New Roman" w:hAnsi="Times New Roman" w:cs="Times New Roman"/>
          <w:b/>
          <w:bCs/>
          <w:sz w:val="32"/>
          <w:szCs w:val="32"/>
        </w:rPr>
      </w:pPr>
    </w:p>
    <w:p w14:paraId="1667593C" w14:textId="7D0646BF" w:rsidR="00917FC5" w:rsidRPr="00AF15AF" w:rsidRDefault="00011401" w:rsidP="00D25EB9">
      <w:pPr>
        <w:spacing w:after="0" w:line="360" w:lineRule="auto"/>
        <w:jc w:val="center"/>
        <w:rPr>
          <w:rFonts w:ascii="Times New Roman" w:hAnsi="Times New Roman" w:cs="Times New Roman"/>
          <w:b/>
          <w:bCs/>
          <w:sz w:val="32"/>
          <w:szCs w:val="32"/>
        </w:rPr>
      </w:pPr>
      <w:r w:rsidRPr="00AF15AF">
        <w:rPr>
          <w:rFonts w:ascii="Times New Roman" w:hAnsi="Times New Roman" w:cs="Times New Roman"/>
          <w:b/>
          <w:bCs/>
          <w:sz w:val="32"/>
          <w:szCs w:val="32"/>
        </w:rPr>
        <w:t>Resultados y discusión</w:t>
      </w:r>
    </w:p>
    <w:p w14:paraId="49D45440" w14:textId="30455E54" w:rsidR="00850472" w:rsidRPr="00AF15AF" w:rsidRDefault="00850472" w:rsidP="00520EE3">
      <w:pPr>
        <w:spacing w:after="0" w:line="360" w:lineRule="auto"/>
        <w:ind w:firstLine="708"/>
        <w:jc w:val="both"/>
        <w:rPr>
          <w:rFonts w:ascii="Times New Roman" w:hAnsi="Times New Roman" w:cs="Times New Roman"/>
          <w:color w:val="000000"/>
          <w:sz w:val="24"/>
          <w:szCs w:val="24"/>
          <w:shd w:val="clear" w:color="auto" w:fill="FFFFFF"/>
        </w:rPr>
      </w:pPr>
      <w:bookmarkStart w:id="9" w:name="_Hlk39084316"/>
      <w:r w:rsidRPr="00AF15AF">
        <w:rPr>
          <w:rFonts w:ascii="Times New Roman" w:hAnsi="Times New Roman" w:cs="Times New Roman"/>
          <w:color w:val="000000"/>
          <w:sz w:val="24"/>
          <w:szCs w:val="24"/>
          <w:shd w:val="clear" w:color="auto" w:fill="FFFFFF"/>
        </w:rPr>
        <w:t>La disminución de la producción e importación masiva de alimentos de consumo básico en México es un problema grave que debe estar entre las prioridades de seguridad nacional. Cereales como maíz, trigo</w:t>
      </w:r>
      <w:r w:rsidR="009E1F17" w:rsidRPr="00AF15AF">
        <w:rPr>
          <w:rFonts w:ascii="Times New Roman" w:hAnsi="Times New Roman" w:cs="Times New Roman"/>
          <w:color w:val="000000"/>
          <w:sz w:val="24"/>
          <w:szCs w:val="24"/>
          <w:shd w:val="clear" w:color="auto" w:fill="FFFFFF"/>
        </w:rPr>
        <w:t xml:space="preserve"> y </w:t>
      </w:r>
      <w:r w:rsidRPr="00AF15AF">
        <w:rPr>
          <w:rFonts w:ascii="Times New Roman" w:hAnsi="Times New Roman" w:cs="Times New Roman"/>
          <w:color w:val="000000"/>
          <w:sz w:val="24"/>
          <w:szCs w:val="24"/>
          <w:shd w:val="clear" w:color="auto" w:fill="FFFFFF"/>
        </w:rPr>
        <w:t>arroz o</w:t>
      </w:r>
      <w:r w:rsidR="009E1F17" w:rsidRPr="00AF15AF">
        <w:rPr>
          <w:rFonts w:ascii="Times New Roman" w:hAnsi="Times New Roman" w:cs="Times New Roman"/>
          <w:color w:val="000000"/>
          <w:sz w:val="24"/>
          <w:szCs w:val="24"/>
          <w:shd w:val="clear" w:color="auto" w:fill="FFFFFF"/>
        </w:rPr>
        <w:t xml:space="preserve"> la</w:t>
      </w:r>
      <w:r w:rsidRPr="00AF15AF">
        <w:rPr>
          <w:rFonts w:ascii="Times New Roman" w:hAnsi="Times New Roman" w:cs="Times New Roman"/>
          <w:color w:val="000000"/>
          <w:sz w:val="24"/>
          <w:szCs w:val="24"/>
          <w:shd w:val="clear" w:color="auto" w:fill="FFFFFF"/>
        </w:rPr>
        <w:t xml:space="preserve"> leche de vaca</w:t>
      </w:r>
      <w:r w:rsidR="009E1F17" w:rsidRPr="00AF15AF">
        <w:rPr>
          <w:rFonts w:ascii="Times New Roman" w:hAnsi="Times New Roman" w:cs="Times New Roman"/>
          <w:color w:val="000000"/>
          <w:sz w:val="24"/>
          <w:szCs w:val="24"/>
          <w:shd w:val="clear" w:color="auto" w:fill="FFFFFF"/>
        </w:rPr>
        <w:t>,</w:t>
      </w:r>
      <w:r w:rsidRPr="00AF15AF">
        <w:rPr>
          <w:rFonts w:ascii="Times New Roman" w:hAnsi="Times New Roman" w:cs="Times New Roman"/>
          <w:color w:val="000000"/>
          <w:sz w:val="24"/>
          <w:szCs w:val="24"/>
          <w:shd w:val="clear" w:color="auto" w:fill="FFFFFF"/>
        </w:rPr>
        <w:t xml:space="preserve"> que son elementales en la dieta diaria de los mexicanos</w:t>
      </w:r>
      <w:r w:rsidR="009E1F17" w:rsidRPr="00AF15AF">
        <w:rPr>
          <w:rFonts w:ascii="Times New Roman" w:hAnsi="Times New Roman" w:cs="Times New Roman"/>
          <w:color w:val="000000"/>
          <w:sz w:val="24"/>
          <w:szCs w:val="24"/>
          <w:shd w:val="clear" w:color="auto" w:fill="FFFFFF"/>
        </w:rPr>
        <w:t>,</w:t>
      </w:r>
      <w:r w:rsidRPr="00AF15AF">
        <w:rPr>
          <w:rFonts w:ascii="Times New Roman" w:hAnsi="Times New Roman" w:cs="Times New Roman"/>
          <w:color w:val="000000"/>
          <w:sz w:val="24"/>
          <w:szCs w:val="24"/>
          <w:shd w:val="clear" w:color="auto" w:fill="FFFFFF"/>
        </w:rPr>
        <w:t xml:space="preserve"> se compran en cantidades significativas para abastecer la demanda. Por ejemplo, en el año 2016</w:t>
      </w:r>
      <w:r w:rsidR="00BF2314" w:rsidRPr="00AF15AF">
        <w:rPr>
          <w:rFonts w:ascii="Times New Roman" w:hAnsi="Times New Roman" w:cs="Times New Roman"/>
          <w:color w:val="000000"/>
          <w:sz w:val="24"/>
          <w:szCs w:val="24"/>
          <w:shd w:val="clear" w:color="auto" w:fill="FFFFFF"/>
        </w:rPr>
        <w:t>,</w:t>
      </w:r>
      <w:r w:rsidRPr="00AF15AF">
        <w:rPr>
          <w:rFonts w:ascii="Times New Roman" w:hAnsi="Times New Roman" w:cs="Times New Roman"/>
          <w:color w:val="000000"/>
          <w:sz w:val="24"/>
          <w:szCs w:val="24"/>
          <w:shd w:val="clear" w:color="auto" w:fill="FFFFFF"/>
        </w:rPr>
        <w:t xml:space="preserve"> México importó 14.2 millones de toneladas de maíz (34.9</w:t>
      </w:r>
      <w:r w:rsidR="00BF2314" w:rsidRPr="00AF15AF">
        <w:rPr>
          <w:rFonts w:ascii="Times New Roman" w:hAnsi="Times New Roman" w:cs="Times New Roman"/>
          <w:color w:val="000000"/>
          <w:sz w:val="24"/>
          <w:szCs w:val="24"/>
          <w:shd w:val="clear" w:color="auto" w:fill="FFFFFF"/>
        </w:rPr>
        <w:t> </w:t>
      </w:r>
      <w:r w:rsidRPr="00AF15AF">
        <w:rPr>
          <w:rFonts w:ascii="Times New Roman" w:hAnsi="Times New Roman" w:cs="Times New Roman"/>
          <w:color w:val="000000"/>
          <w:sz w:val="24"/>
          <w:szCs w:val="24"/>
          <w:shd w:val="clear" w:color="auto" w:fill="FFFFFF"/>
        </w:rPr>
        <w:t xml:space="preserve">% del </w:t>
      </w:r>
      <w:r w:rsidR="00BF2314" w:rsidRPr="00AF15AF">
        <w:rPr>
          <w:rFonts w:ascii="Times New Roman" w:hAnsi="Times New Roman" w:cs="Times New Roman"/>
          <w:color w:val="000000"/>
          <w:sz w:val="24"/>
          <w:szCs w:val="24"/>
          <w:shd w:val="clear" w:color="auto" w:fill="FFFFFF"/>
        </w:rPr>
        <w:t>consumo aparente nacional</w:t>
      </w:r>
      <w:r w:rsidRPr="00AF15AF">
        <w:rPr>
          <w:rFonts w:ascii="Times New Roman" w:hAnsi="Times New Roman" w:cs="Times New Roman"/>
          <w:color w:val="000000"/>
          <w:sz w:val="24"/>
          <w:szCs w:val="24"/>
          <w:shd w:val="clear" w:color="auto" w:fill="FFFFFF"/>
        </w:rPr>
        <w:t>) y 2541 millones de litros de leche (18</w:t>
      </w:r>
      <w:r w:rsidR="00BF2314" w:rsidRPr="00AF15AF">
        <w:rPr>
          <w:rFonts w:ascii="Times New Roman" w:hAnsi="Times New Roman" w:cs="Times New Roman"/>
          <w:color w:val="000000"/>
          <w:sz w:val="24"/>
          <w:szCs w:val="24"/>
          <w:shd w:val="clear" w:color="auto" w:fill="FFFFFF"/>
        </w:rPr>
        <w:t> </w:t>
      </w:r>
      <w:r w:rsidRPr="00AF15AF">
        <w:rPr>
          <w:rFonts w:ascii="Times New Roman" w:hAnsi="Times New Roman" w:cs="Times New Roman"/>
          <w:color w:val="000000"/>
          <w:sz w:val="24"/>
          <w:szCs w:val="24"/>
          <w:shd w:val="clear" w:color="auto" w:fill="FFFFFF"/>
        </w:rPr>
        <w:t xml:space="preserve">% del </w:t>
      </w:r>
      <w:r w:rsidR="00BF2314" w:rsidRPr="00AF15AF">
        <w:rPr>
          <w:rFonts w:ascii="Times New Roman" w:hAnsi="Times New Roman" w:cs="Times New Roman"/>
          <w:color w:val="000000"/>
          <w:sz w:val="24"/>
          <w:szCs w:val="24"/>
          <w:shd w:val="clear" w:color="auto" w:fill="FFFFFF"/>
        </w:rPr>
        <w:t xml:space="preserve">consumo aparente </w:t>
      </w:r>
      <w:r w:rsidRPr="00AF15AF">
        <w:rPr>
          <w:rFonts w:ascii="Times New Roman" w:hAnsi="Times New Roman" w:cs="Times New Roman"/>
          <w:color w:val="000000"/>
          <w:sz w:val="24"/>
          <w:szCs w:val="24"/>
          <w:shd w:val="clear" w:color="auto" w:fill="FFFFFF"/>
        </w:rPr>
        <w:t xml:space="preserve">nacional), cantidades que a lo largo del tiempo no se han reducido, </w:t>
      </w:r>
      <w:r w:rsidR="006938F0" w:rsidRPr="00AF15AF">
        <w:rPr>
          <w:rFonts w:ascii="Times New Roman" w:hAnsi="Times New Roman" w:cs="Times New Roman"/>
          <w:color w:val="000000"/>
          <w:sz w:val="24"/>
          <w:szCs w:val="24"/>
          <w:shd w:val="clear" w:color="auto" w:fill="FFFFFF"/>
        </w:rPr>
        <w:t xml:space="preserve">y más bien </w:t>
      </w:r>
      <w:r w:rsidRPr="00AF15AF">
        <w:rPr>
          <w:rFonts w:ascii="Times New Roman" w:hAnsi="Times New Roman" w:cs="Times New Roman"/>
          <w:color w:val="000000"/>
          <w:sz w:val="24"/>
          <w:szCs w:val="24"/>
          <w:shd w:val="clear" w:color="auto" w:fill="FFFFFF"/>
        </w:rPr>
        <w:t>se han mantenido cuando menos en la última década (</w:t>
      </w:r>
      <w:r w:rsidR="003568C6" w:rsidRPr="00AF15AF">
        <w:rPr>
          <w:rFonts w:ascii="Times New Roman" w:hAnsi="Times New Roman" w:cs="Times New Roman"/>
          <w:color w:val="000000"/>
          <w:sz w:val="24"/>
          <w:szCs w:val="24"/>
          <w:shd w:val="clear" w:color="auto" w:fill="FFFFFF"/>
        </w:rPr>
        <w:t>Servicio de Información Agroalimentaria y Pesquera [</w:t>
      </w:r>
      <w:r w:rsidRPr="00AF15AF">
        <w:rPr>
          <w:rFonts w:ascii="Times New Roman" w:hAnsi="Times New Roman" w:cs="Times New Roman"/>
          <w:color w:val="000000"/>
          <w:sz w:val="24"/>
          <w:szCs w:val="24"/>
          <w:shd w:val="clear" w:color="auto" w:fill="FFFFFF"/>
        </w:rPr>
        <w:t>SIAP</w:t>
      </w:r>
      <w:r w:rsidR="003568C6" w:rsidRPr="00AF15AF">
        <w:rPr>
          <w:rFonts w:ascii="Times New Roman" w:hAnsi="Times New Roman" w:cs="Times New Roman"/>
          <w:color w:val="000000"/>
          <w:sz w:val="24"/>
          <w:szCs w:val="24"/>
          <w:shd w:val="clear" w:color="auto" w:fill="FFFFFF"/>
        </w:rPr>
        <w:t>]</w:t>
      </w:r>
      <w:r w:rsidRPr="00AF15AF">
        <w:rPr>
          <w:rFonts w:ascii="Times New Roman" w:hAnsi="Times New Roman" w:cs="Times New Roman"/>
          <w:color w:val="000000"/>
          <w:sz w:val="24"/>
          <w:szCs w:val="24"/>
          <w:shd w:val="clear" w:color="auto" w:fill="FFFFFF"/>
        </w:rPr>
        <w:t>, 2017).</w:t>
      </w:r>
    </w:p>
    <w:p w14:paraId="71B0FD54" w14:textId="07217CC8" w:rsidR="00850472" w:rsidRPr="00AF15AF" w:rsidRDefault="00850472" w:rsidP="00520EE3">
      <w:pPr>
        <w:pStyle w:val="Sangradetextonormal"/>
        <w:tabs>
          <w:tab w:val="left" w:pos="3544"/>
        </w:tabs>
        <w:spacing w:line="360" w:lineRule="auto"/>
        <w:ind w:firstLine="708"/>
        <w:jc w:val="both"/>
        <w:rPr>
          <w:rFonts w:ascii="Times New Roman" w:hAnsi="Times New Roman"/>
          <w:color w:val="000000"/>
          <w:sz w:val="24"/>
          <w:szCs w:val="24"/>
          <w:shd w:val="clear" w:color="auto" w:fill="FFFFFF"/>
          <w:lang w:val="es-MX"/>
        </w:rPr>
      </w:pPr>
      <w:r w:rsidRPr="00AF15AF">
        <w:rPr>
          <w:rFonts w:ascii="Times New Roman" w:hAnsi="Times New Roman"/>
          <w:color w:val="000000"/>
          <w:sz w:val="24"/>
          <w:szCs w:val="24"/>
          <w:shd w:val="clear" w:color="auto" w:fill="FFFFFF"/>
          <w:lang w:val="es-MX"/>
        </w:rPr>
        <w:t>El déficit de estos alimentos básicos de consumo humano (entre otros) se debe a diversos factores</w:t>
      </w:r>
      <w:r w:rsidR="00646E8E" w:rsidRPr="00AF15AF">
        <w:rPr>
          <w:rFonts w:ascii="Times New Roman" w:hAnsi="Times New Roman"/>
          <w:color w:val="000000"/>
          <w:sz w:val="24"/>
          <w:szCs w:val="24"/>
          <w:shd w:val="clear" w:color="auto" w:fill="FFFFFF"/>
          <w:lang w:val="es-MX"/>
        </w:rPr>
        <w:t>,</w:t>
      </w:r>
      <w:r w:rsidRPr="00AF15AF">
        <w:rPr>
          <w:rFonts w:ascii="Times New Roman" w:hAnsi="Times New Roman"/>
          <w:color w:val="000000"/>
          <w:sz w:val="24"/>
          <w:szCs w:val="24"/>
          <w:shd w:val="clear" w:color="auto" w:fill="FFFFFF"/>
          <w:lang w:val="es-MX"/>
        </w:rPr>
        <w:t xml:space="preserve"> tales como la firma del </w:t>
      </w:r>
      <w:r w:rsidR="00A27D28" w:rsidRPr="00AF15AF">
        <w:rPr>
          <w:rFonts w:ascii="Times New Roman" w:hAnsi="Times New Roman"/>
          <w:sz w:val="24"/>
          <w:szCs w:val="24"/>
          <w:lang w:val="es-MX"/>
        </w:rPr>
        <w:t>TLCAN</w:t>
      </w:r>
      <w:r w:rsidRPr="00AF15AF">
        <w:rPr>
          <w:rFonts w:ascii="Times New Roman" w:hAnsi="Times New Roman"/>
          <w:color w:val="000000"/>
          <w:sz w:val="24"/>
          <w:szCs w:val="24"/>
          <w:shd w:val="clear" w:color="auto" w:fill="FFFFFF"/>
          <w:lang w:val="es-MX"/>
        </w:rPr>
        <w:t xml:space="preserve">, lo cual ha implicado que miles de campesinos hayan abandonado las tierras agrícolas debido a que los productos importados son mucho más baratos (aunque de dudosa calidad), hayan </w:t>
      </w:r>
      <w:r w:rsidR="00BA1407" w:rsidRPr="00AF15AF">
        <w:rPr>
          <w:rFonts w:ascii="Times New Roman" w:hAnsi="Times New Roman"/>
          <w:color w:val="000000"/>
          <w:sz w:val="24"/>
          <w:szCs w:val="24"/>
          <w:shd w:val="clear" w:color="auto" w:fill="FFFFFF"/>
          <w:lang w:val="es-MX"/>
        </w:rPr>
        <w:t>e</w:t>
      </w:r>
      <w:r w:rsidRPr="00AF15AF">
        <w:rPr>
          <w:rFonts w:ascii="Times New Roman" w:hAnsi="Times New Roman"/>
          <w:color w:val="000000"/>
          <w:sz w:val="24"/>
          <w:szCs w:val="24"/>
          <w:shd w:val="clear" w:color="auto" w:fill="FFFFFF"/>
          <w:lang w:val="es-MX"/>
        </w:rPr>
        <w:t xml:space="preserve">migrado y buscado otras alternativas o, incluso más recientemente, </w:t>
      </w:r>
      <w:r w:rsidR="00446F7D" w:rsidRPr="00AF15AF">
        <w:rPr>
          <w:rFonts w:ascii="Times New Roman" w:hAnsi="Times New Roman"/>
          <w:color w:val="000000"/>
          <w:sz w:val="24"/>
          <w:szCs w:val="24"/>
          <w:shd w:val="clear" w:color="auto" w:fill="FFFFFF"/>
          <w:lang w:val="es-MX"/>
        </w:rPr>
        <w:t>hayan</w:t>
      </w:r>
      <w:r w:rsidRPr="00AF15AF">
        <w:rPr>
          <w:rFonts w:ascii="Times New Roman" w:hAnsi="Times New Roman"/>
          <w:color w:val="000000"/>
          <w:sz w:val="24"/>
          <w:szCs w:val="24"/>
          <w:shd w:val="clear" w:color="auto" w:fill="FFFFFF"/>
          <w:lang w:val="es-MX"/>
        </w:rPr>
        <w:t xml:space="preserve"> salido de sus lugares de origen </w:t>
      </w:r>
      <w:r w:rsidR="00446F7D" w:rsidRPr="00AF15AF">
        <w:rPr>
          <w:rFonts w:ascii="Times New Roman" w:hAnsi="Times New Roman"/>
          <w:color w:val="000000"/>
          <w:sz w:val="24"/>
          <w:szCs w:val="24"/>
          <w:shd w:val="clear" w:color="auto" w:fill="FFFFFF"/>
          <w:lang w:val="es-MX"/>
        </w:rPr>
        <w:t>a raíz de</w:t>
      </w:r>
      <w:r w:rsidRPr="00AF15AF">
        <w:rPr>
          <w:rFonts w:ascii="Times New Roman" w:hAnsi="Times New Roman"/>
          <w:color w:val="000000"/>
          <w:sz w:val="24"/>
          <w:szCs w:val="24"/>
          <w:shd w:val="clear" w:color="auto" w:fill="FFFFFF"/>
          <w:lang w:val="es-MX"/>
        </w:rPr>
        <w:t xml:space="preserve"> la inseguridad y el crimen organizado que se vive en varias zonas de la </w:t>
      </w:r>
      <w:r w:rsidR="00446F7D" w:rsidRPr="00AF15AF">
        <w:rPr>
          <w:rFonts w:ascii="Times New Roman" w:hAnsi="Times New Roman"/>
          <w:color w:val="000000"/>
          <w:sz w:val="24"/>
          <w:szCs w:val="24"/>
          <w:shd w:val="clear" w:color="auto" w:fill="FFFFFF"/>
          <w:lang w:val="es-MX"/>
        </w:rPr>
        <w:t>república mexicana</w:t>
      </w:r>
      <w:r w:rsidRPr="00AF15AF">
        <w:rPr>
          <w:rFonts w:ascii="Times New Roman" w:hAnsi="Times New Roman"/>
          <w:color w:val="000000"/>
          <w:sz w:val="24"/>
          <w:szCs w:val="24"/>
          <w:shd w:val="clear" w:color="auto" w:fill="FFFFFF"/>
          <w:lang w:val="es-MX"/>
        </w:rPr>
        <w:t xml:space="preserve">. </w:t>
      </w:r>
    </w:p>
    <w:p w14:paraId="6EA711A7" w14:textId="178989FA" w:rsidR="00850472" w:rsidRPr="00AF15AF" w:rsidRDefault="00850472" w:rsidP="00520EE3">
      <w:pPr>
        <w:pStyle w:val="Default"/>
        <w:spacing w:line="360" w:lineRule="auto"/>
        <w:ind w:firstLine="708"/>
        <w:jc w:val="both"/>
        <w:rPr>
          <w:rFonts w:ascii="Times New Roman" w:hAnsi="Times New Roman" w:cs="Times New Roman"/>
        </w:rPr>
      </w:pPr>
      <w:r w:rsidRPr="00AF15AF">
        <w:rPr>
          <w:rFonts w:ascii="Times New Roman" w:hAnsi="Times New Roman" w:cs="Times New Roman"/>
          <w:shd w:val="clear" w:color="auto" w:fill="FFFFFF"/>
        </w:rPr>
        <w:t>También los hogares campesinos han reducido su producción de maíz, frijol, trigo, leche y otros alimentos más debido a los altos costos de producción y los bajos precios, lo cual ha implicado una disminución en su productividad. Ahora ha aumentado la compra de alimentos porque es más barato que producirlos o porque el conocimiento de cómo producirlos se ha perdido paulatinamente (</w:t>
      </w:r>
      <w:r w:rsidR="00516B53" w:rsidRPr="00AF15AF">
        <w:rPr>
          <w:rFonts w:ascii="Times New Roman" w:hAnsi="Times New Roman" w:cs="Times New Roman"/>
        </w:rPr>
        <w:t xml:space="preserve">Pérez </w:t>
      </w:r>
      <w:r w:rsidR="00516B53" w:rsidRPr="00AF15AF">
        <w:rPr>
          <w:rFonts w:ascii="Times New Roman" w:hAnsi="Times New Roman" w:cs="Times New Roman"/>
          <w:i/>
          <w:iCs/>
        </w:rPr>
        <w:t>et al</w:t>
      </w:r>
      <w:r w:rsidR="00516B53" w:rsidRPr="00AF15AF">
        <w:rPr>
          <w:rFonts w:ascii="Times New Roman" w:hAnsi="Times New Roman" w:cs="Times New Roman"/>
          <w:i/>
        </w:rPr>
        <w:t>.</w:t>
      </w:r>
      <w:r w:rsidR="00516B53" w:rsidRPr="00AF15AF">
        <w:rPr>
          <w:rFonts w:ascii="Times New Roman" w:hAnsi="Times New Roman" w:cs="Times New Roman"/>
        </w:rPr>
        <w:t xml:space="preserve">, 2017; Pérez y Hernández, 2019; </w:t>
      </w:r>
      <w:r w:rsidRPr="00AF15AF">
        <w:rPr>
          <w:rFonts w:ascii="Times New Roman" w:hAnsi="Times New Roman" w:cs="Times New Roman"/>
        </w:rPr>
        <w:t>Rom</w:t>
      </w:r>
      <w:r w:rsidR="00516B53" w:rsidRPr="00AF15AF">
        <w:rPr>
          <w:rFonts w:ascii="Times New Roman" w:hAnsi="Times New Roman" w:cs="Times New Roman"/>
        </w:rPr>
        <w:t>á</w:t>
      </w:r>
      <w:r w:rsidRPr="00AF15AF">
        <w:rPr>
          <w:rFonts w:ascii="Times New Roman" w:hAnsi="Times New Roman" w:cs="Times New Roman"/>
        </w:rPr>
        <w:t>n y Hernández, 2010;).</w:t>
      </w:r>
    </w:p>
    <w:bookmarkEnd w:id="9"/>
    <w:p w14:paraId="7E77EB16" w14:textId="08B3A498" w:rsidR="00CB483E" w:rsidRPr="00AF15AF" w:rsidRDefault="008674B8"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Durante el sexenio 2000</w:t>
      </w:r>
      <w:r w:rsidR="00516B53" w:rsidRPr="00AF15AF">
        <w:rPr>
          <w:rFonts w:ascii="Times New Roman" w:hAnsi="Times New Roman" w:cs="Times New Roman"/>
          <w:sz w:val="24"/>
          <w:szCs w:val="24"/>
        </w:rPr>
        <w:t>-</w:t>
      </w:r>
      <w:r w:rsidRPr="00AF15AF">
        <w:rPr>
          <w:rFonts w:ascii="Times New Roman" w:hAnsi="Times New Roman" w:cs="Times New Roman"/>
          <w:sz w:val="24"/>
          <w:szCs w:val="24"/>
        </w:rPr>
        <w:t>2006, el país dejó de ser autosuficiente en la producción de sus granos básicos; pese a que mantenía la autosuficiencia de</w:t>
      </w:r>
      <w:r w:rsidR="0078669A" w:rsidRPr="00AF15AF">
        <w:rPr>
          <w:rFonts w:ascii="Times New Roman" w:hAnsi="Times New Roman" w:cs="Times New Roman"/>
          <w:sz w:val="24"/>
          <w:szCs w:val="24"/>
        </w:rPr>
        <w:t>l</w:t>
      </w:r>
      <w:r w:rsidRPr="00AF15AF">
        <w:rPr>
          <w:rFonts w:ascii="Times New Roman" w:hAnsi="Times New Roman" w:cs="Times New Roman"/>
          <w:sz w:val="24"/>
          <w:szCs w:val="24"/>
        </w:rPr>
        <w:t xml:space="preserve"> maíz, las importaciones de cereal se incrementaron en 157 </w:t>
      </w:r>
      <w:r w:rsidR="00516B53" w:rsidRPr="00AF15AF">
        <w:rPr>
          <w:rFonts w:ascii="Times New Roman" w:hAnsi="Times New Roman" w:cs="Times New Roman"/>
          <w:sz w:val="24"/>
          <w:szCs w:val="24"/>
        </w:rPr>
        <w:t>%</w:t>
      </w:r>
      <w:r w:rsidRPr="00AF15AF">
        <w:rPr>
          <w:rFonts w:ascii="Times New Roman" w:hAnsi="Times New Roman" w:cs="Times New Roman"/>
          <w:sz w:val="24"/>
          <w:szCs w:val="24"/>
        </w:rPr>
        <w:t xml:space="preserve">, lo </w:t>
      </w:r>
      <w:r w:rsidR="00BA1407" w:rsidRPr="00AF15AF">
        <w:rPr>
          <w:rFonts w:ascii="Times New Roman" w:hAnsi="Times New Roman" w:cs="Times New Roman"/>
          <w:sz w:val="24"/>
          <w:szCs w:val="24"/>
        </w:rPr>
        <w:t xml:space="preserve">revela </w:t>
      </w:r>
      <w:r w:rsidRPr="00AF15AF">
        <w:rPr>
          <w:rFonts w:ascii="Times New Roman" w:hAnsi="Times New Roman" w:cs="Times New Roman"/>
          <w:sz w:val="24"/>
          <w:szCs w:val="24"/>
        </w:rPr>
        <w:t xml:space="preserve">el </w:t>
      </w:r>
      <w:r w:rsidRPr="00AF15AF">
        <w:rPr>
          <w:rFonts w:ascii="Times New Roman" w:hAnsi="Times New Roman" w:cs="Times New Roman"/>
          <w:i/>
          <w:iCs/>
          <w:sz w:val="24"/>
          <w:szCs w:val="24"/>
        </w:rPr>
        <w:t xml:space="preserve">Informe </w:t>
      </w:r>
      <w:r w:rsidR="00093561" w:rsidRPr="00AF15AF">
        <w:rPr>
          <w:rFonts w:ascii="Times New Roman" w:hAnsi="Times New Roman" w:cs="Times New Roman"/>
          <w:i/>
          <w:iCs/>
          <w:sz w:val="24"/>
          <w:szCs w:val="24"/>
        </w:rPr>
        <w:t>General Ejecutivo. Cuenta Pública 2016</w:t>
      </w:r>
      <w:r w:rsidRPr="00AF15AF">
        <w:rPr>
          <w:rFonts w:ascii="Times New Roman" w:hAnsi="Times New Roman" w:cs="Times New Roman"/>
          <w:i/>
          <w:iCs/>
          <w:sz w:val="24"/>
          <w:szCs w:val="24"/>
        </w:rPr>
        <w:t xml:space="preserve"> </w:t>
      </w:r>
      <w:r w:rsidR="007A51BE" w:rsidRPr="00AF15AF">
        <w:rPr>
          <w:rFonts w:ascii="Times New Roman" w:hAnsi="Times New Roman" w:cs="Times New Roman"/>
          <w:sz w:val="24"/>
          <w:szCs w:val="24"/>
        </w:rPr>
        <w:t xml:space="preserve">elaborado por la </w:t>
      </w:r>
      <w:r w:rsidRPr="00AF15AF">
        <w:rPr>
          <w:rFonts w:ascii="Times New Roman" w:hAnsi="Times New Roman" w:cs="Times New Roman"/>
          <w:sz w:val="24"/>
          <w:szCs w:val="24"/>
        </w:rPr>
        <w:t>Audi</w:t>
      </w:r>
      <w:r w:rsidR="007A51BE" w:rsidRPr="00AF15AF">
        <w:rPr>
          <w:rFonts w:ascii="Times New Roman" w:hAnsi="Times New Roman" w:cs="Times New Roman"/>
          <w:sz w:val="24"/>
          <w:szCs w:val="24"/>
        </w:rPr>
        <w:t xml:space="preserve">toría Superior de la Federación </w:t>
      </w:r>
      <w:r w:rsidR="00093561" w:rsidRPr="00AF15AF">
        <w:rPr>
          <w:rFonts w:ascii="Times New Roman" w:hAnsi="Times New Roman" w:cs="Times New Roman"/>
          <w:sz w:val="24"/>
          <w:szCs w:val="24"/>
        </w:rPr>
        <w:t>[</w:t>
      </w:r>
      <w:r w:rsidR="007A51BE" w:rsidRPr="00AF15AF">
        <w:rPr>
          <w:rFonts w:ascii="Times New Roman" w:hAnsi="Times New Roman" w:cs="Times New Roman"/>
          <w:sz w:val="24"/>
          <w:szCs w:val="24"/>
        </w:rPr>
        <w:t>ASF</w:t>
      </w:r>
      <w:r w:rsidR="00093561" w:rsidRPr="00AF15AF">
        <w:rPr>
          <w:rFonts w:ascii="Times New Roman" w:hAnsi="Times New Roman" w:cs="Times New Roman"/>
          <w:sz w:val="24"/>
          <w:szCs w:val="24"/>
        </w:rPr>
        <w:t xml:space="preserve">] </w:t>
      </w:r>
      <w:r w:rsidR="00035860" w:rsidRPr="00AF15AF">
        <w:rPr>
          <w:rFonts w:ascii="Times New Roman" w:hAnsi="Times New Roman" w:cs="Times New Roman"/>
          <w:sz w:val="24"/>
          <w:szCs w:val="24"/>
        </w:rPr>
        <w:t>(2</w:t>
      </w:r>
      <w:r w:rsidR="00B42492" w:rsidRPr="00AF15AF">
        <w:rPr>
          <w:rFonts w:ascii="Times New Roman" w:hAnsi="Times New Roman" w:cs="Times New Roman"/>
          <w:sz w:val="24"/>
          <w:szCs w:val="24"/>
        </w:rPr>
        <w:t>00</w:t>
      </w:r>
      <w:r w:rsidR="00035860" w:rsidRPr="00AF15AF">
        <w:rPr>
          <w:rFonts w:ascii="Times New Roman" w:hAnsi="Times New Roman" w:cs="Times New Roman"/>
          <w:sz w:val="24"/>
          <w:szCs w:val="24"/>
        </w:rPr>
        <w:t>8</w:t>
      </w:r>
      <w:r w:rsidR="00B42492" w:rsidRPr="00AF15AF">
        <w:rPr>
          <w:rFonts w:ascii="Times New Roman" w:hAnsi="Times New Roman" w:cs="Times New Roman"/>
          <w:sz w:val="24"/>
          <w:szCs w:val="24"/>
        </w:rPr>
        <w:t>, citado en Ramírez, 2008</w:t>
      </w:r>
      <w:r w:rsidR="00035860" w:rsidRPr="00AF15AF">
        <w:rPr>
          <w:rFonts w:ascii="Times New Roman" w:hAnsi="Times New Roman" w:cs="Times New Roman"/>
          <w:sz w:val="24"/>
          <w:szCs w:val="24"/>
        </w:rPr>
        <w:t>)</w:t>
      </w:r>
      <w:r w:rsidR="00093561" w:rsidRPr="00AF15AF">
        <w:rPr>
          <w:rFonts w:ascii="Times New Roman" w:hAnsi="Times New Roman" w:cs="Times New Roman"/>
          <w:sz w:val="24"/>
          <w:szCs w:val="24"/>
        </w:rPr>
        <w:t xml:space="preserve">. </w:t>
      </w:r>
      <w:r w:rsidRPr="00AF15AF">
        <w:rPr>
          <w:rFonts w:ascii="Times New Roman" w:hAnsi="Times New Roman" w:cs="Times New Roman"/>
          <w:sz w:val="24"/>
          <w:szCs w:val="24"/>
        </w:rPr>
        <w:t xml:space="preserve">Durante el mismo sexenio, la evaluación de desempeño aplicada al Programa de Fomento Agrícola (instrumento a cargo de la </w:t>
      </w:r>
      <w:r w:rsidR="00C860D2" w:rsidRPr="00AF15AF">
        <w:rPr>
          <w:rFonts w:ascii="Times New Roman" w:hAnsi="Times New Roman" w:cs="Times New Roman"/>
          <w:sz w:val="24"/>
          <w:szCs w:val="24"/>
        </w:rPr>
        <w:t>Secretaría de Agricultura y Desarrollo Rural [</w:t>
      </w:r>
      <w:proofErr w:type="spellStart"/>
      <w:r w:rsidR="00C860D2" w:rsidRPr="00AF15AF">
        <w:rPr>
          <w:rFonts w:ascii="Times New Roman" w:hAnsi="Times New Roman" w:cs="Times New Roman"/>
          <w:sz w:val="24"/>
          <w:szCs w:val="24"/>
        </w:rPr>
        <w:t>Sagarpa</w:t>
      </w:r>
      <w:proofErr w:type="spellEnd"/>
      <w:r w:rsidR="00C860D2" w:rsidRPr="00AF15AF">
        <w:rPr>
          <w:rFonts w:ascii="Times New Roman" w:hAnsi="Times New Roman" w:cs="Times New Roman"/>
          <w:sz w:val="24"/>
          <w:szCs w:val="24"/>
        </w:rPr>
        <w:t>]</w:t>
      </w:r>
      <w:r w:rsidRPr="00AF15AF">
        <w:rPr>
          <w:rFonts w:ascii="Times New Roman" w:hAnsi="Times New Roman" w:cs="Times New Roman"/>
          <w:sz w:val="24"/>
          <w:szCs w:val="24"/>
        </w:rPr>
        <w:t>)</w:t>
      </w:r>
      <w:r w:rsidR="00DE3551" w:rsidRPr="00AF15AF">
        <w:rPr>
          <w:rFonts w:ascii="Times New Roman" w:hAnsi="Times New Roman" w:cs="Times New Roman"/>
          <w:sz w:val="24"/>
          <w:szCs w:val="24"/>
        </w:rPr>
        <w:t xml:space="preserve"> </w:t>
      </w:r>
      <w:r w:rsidR="00CB483E" w:rsidRPr="00AF15AF">
        <w:rPr>
          <w:rFonts w:ascii="Times New Roman" w:hAnsi="Times New Roman" w:cs="Times New Roman"/>
          <w:sz w:val="24"/>
          <w:szCs w:val="24"/>
        </w:rPr>
        <w:t>muestra que la balanza de productos agrícolas para el periodo 2000</w:t>
      </w:r>
      <w:r w:rsidR="00035860" w:rsidRPr="00AF15AF">
        <w:rPr>
          <w:rFonts w:ascii="Times New Roman" w:hAnsi="Times New Roman" w:cs="Times New Roman"/>
          <w:sz w:val="24"/>
          <w:szCs w:val="24"/>
        </w:rPr>
        <w:t>-</w:t>
      </w:r>
      <w:r w:rsidR="00CB483E" w:rsidRPr="00AF15AF">
        <w:rPr>
          <w:rFonts w:ascii="Times New Roman" w:hAnsi="Times New Roman" w:cs="Times New Roman"/>
          <w:sz w:val="24"/>
          <w:szCs w:val="24"/>
        </w:rPr>
        <w:t>2005 se vuelve deficitaria principalmente por las crecientes importaciones de cereales y oleaginosas. Datos del mismo periodo muestran, según cálculos de la ASF</w:t>
      </w:r>
      <w:r w:rsidR="00017D33" w:rsidRPr="00AF15AF">
        <w:rPr>
          <w:rFonts w:ascii="Times New Roman" w:hAnsi="Times New Roman" w:cs="Times New Roman"/>
          <w:sz w:val="24"/>
          <w:szCs w:val="24"/>
        </w:rPr>
        <w:t>,</w:t>
      </w:r>
      <w:r w:rsidR="00CB483E" w:rsidRPr="00AF15AF">
        <w:rPr>
          <w:rFonts w:ascii="Times New Roman" w:hAnsi="Times New Roman" w:cs="Times New Roman"/>
          <w:sz w:val="24"/>
          <w:szCs w:val="24"/>
        </w:rPr>
        <w:t xml:space="preserve"> que la dependencia alimentaria se siguió incrementando</w:t>
      </w:r>
      <w:r w:rsidR="00017D33" w:rsidRPr="00AF15AF">
        <w:rPr>
          <w:rFonts w:ascii="Times New Roman" w:hAnsi="Times New Roman" w:cs="Times New Roman"/>
          <w:sz w:val="24"/>
          <w:szCs w:val="24"/>
        </w:rPr>
        <w:t xml:space="preserve">, </w:t>
      </w:r>
      <w:r w:rsidR="00CB483E" w:rsidRPr="00AF15AF">
        <w:rPr>
          <w:rFonts w:ascii="Times New Roman" w:hAnsi="Times New Roman" w:cs="Times New Roman"/>
          <w:sz w:val="24"/>
          <w:szCs w:val="24"/>
        </w:rPr>
        <w:t>pues</w:t>
      </w:r>
      <w:r w:rsidR="00017D33" w:rsidRPr="00AF15AF">
        <w:rPr>
          <w:rFonts w:ascii="Times New Roman" w:hAnsi="Times New Roman" w:cs="Times New Roman"/>
          <w:sz w:val="24"/>
          <w:szCs w:val="24"/>
        </w:rPr>
        <w:t>,</w:t>
      </w:r>
      <w:r w:rsidR="00CB483E" w:rsidRPr="00AF15AF">
        <w:rPr>
          <w:rFonts w:ascii="Times New Roman" w:hAnsi="Times New Roman" w:cs="Times New Roman"/>
          <w:sz w:val="24"/>
          <w:szCs w:val="24"/>
        </w:rPr>
        <w:t xml:space="preserve"> según cifras del S</w:t>
      </w:r>
      <w:r w:rsidR="00417643" w:rsidRPr="00AF15AF">
        <w:rPr>
          <w:rFonts w:ascii="Times New Roman" w:hAnsi="Times New Roman" w:cs="Times New Roman"/>
          <w:sz w:val="24"/>
          <w:szCs w:val="24"/>
        </w:rPr>
        <w:t>IAP</w:t>
      </w:r>
      <w:r w:rsidR="00CB483E" w:rsidRPr="00AF15AF">
        <w:rPr>
          <w:rFonts w:ascii="Times New Roman" w:hAnsi="Times New Roman" w:cs="Times New Roman"/>
          <w:sz w:val="24"/>
          <w:szCs w:val="24"/>
        </w:rPr>
        <w:t xml:space="preserve"> en 2002</w:t>
      </w:r>
      <w:r w:rsidR="00604D8C" w:rsidRPr="00AF15AF">
        <w:rPr>
          <w:rFonts w:ascii="Times New Roman" w:hAnsi="Times New Roman" w:cs="Times New Roman"/>
          <w:sz w:val="24"/>
          <w:szCs w:val="24"/>
        </w:rPr>
        <w:t>,</w:t>
      </w:r>
      <w:r w:rsidR="00CB483E" w:rsidRPr="00AF15AF">
        <w:rPr>
          <w:rFonts w:ascii="Times New Roman" w:hAnsi="Times New Roman" w:cs="Times New Roman"/>
          <w:sz w:val="24"/>
          <w:szCs w:val="24"/>
        </w:rPr>
        <w:t xml:space="preserve"> se importaba 41.2 </w:t>
      </w:r>
      <w:r w:rsidR="00604D8C" w:rsidRPr="00AF15AF">
        <w:rPr>
          <w:rFonts w:ascii="Times New Roman" w:hAnsi="Times New Roman" w:cs="Times New Roman"/>
          <w:sz w:val="24"/>
          <w:szCs w:val="24"/>
        </w:rPr>
        <w:t>%</w:t>
      </w:r>
      <w:r w:rsidR="00CB483E" w:rsidRPr="00AF15AF">
        <w:rPr>
          <w:rFonts w:ascii="Times New Roman" w:hAnsi="Times New Roman" w:cs="Times New Roman"/>
          <w:sz w:val="24"/>
          <w:szCs w:val="24"/>
        </w:rPr>
        <w:t xml:space="preserve"> de los alimentos que se consumían en el país, mientras que para el 2006 ya se importaba 42.5 </w:t>
      </w:r>
      <w:r w:rsidR="00604D8C" w:rsidRPr="00AF15AF">
        <w:rPr>
          <w:rFonts w:ascii="Times New Roman" w:hAnsi="Times New Roman" w:cs="Times New Roman"/>
          <w:sz w:val="24"/>
          <w:szCs w:val="24"/>
        </w:rPr>
        <w:t>%</w:t>
      </w:r>
      <w:r w:rsidR="007A51BE" w:rsidRPr="00AF15AF">
        <w:rPr>
          <w:rFonts w:ascii="Times New Roman" w:hAnsi="Times New Roman" w:cs="Times New Roman"/>
          <w:sz w:val="24"/>
          <w:szCs w:val="24"/>
        </w:rPr>
        <w:t xml:space="preserve"> (Ramírez, 2008)</w:t>
      </w:r>
      <w:r w:rsidR="00CB483E" w:rsidRPr="00AF15AF">
        <w:rPr>
          <w:rFonts w:ascii="Times New Roman" w:hAnsi="Times New Roman" w:cs="Times New Roman"/>
          <w:sz w:val="24"/>
          <w:szCs w:val="24"/>
        </w:rPr>
        <w:t>.</w:t>
      </w:r>
    </w:p>
    <w:p w14:paraId="2C5A77F8" w14:textId="327F9F9D" w:rsidR="00917FC5" w:rsidRPr="00AF15AF" w:rsidRDefault="006237BB"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w:t>
      </w:r>
      <w:r w:rsidR="00B42492" w:rsidRPr="00AF15AF">
        <w:rPr>
          <w:rFonts w:ascii="Times New Roman" w:hAnsi="Times New Roman" w:cs="Times New Roman"/>
          <w:sz w:val="24"/>
          <w:szCs w:val="24"/>
        </w:rPr>
        <w:t>n</w:t>
      </w:r>
      <w:r w:rsidR="00CB483E" w:rsidRPr="00AF15AF">
        <w:rPr>
          <w:rFonts w:ascii="Times New Roman" w:hAnsi="Times New Roman" w:cs="Times New Roman"/>
          <w:sz w:val="24"/>
          <w:szCs w:val="24"/>
        </w:rPr>
        <w:t xml:space="preserve"> el sexenio </w:t>
      </w:r>
      <w:r w:rsidR="005F747B" w:rsidRPr="00AF15AF">
        <w:rPr>
          <w:rFonts w:ascii="Times New Roman" w:hAnsi="Times New Roman" w:cs="Times New Roman"/>
          <w:sz w:val="24"/>
          <w:szCs w:val="24"/>
        </w:rPr>
        <w:t>del presidente Felipe Calderón</w:t>
      </w:r>
      <w:r w:rsidRPr="00AF15AF">
        <w:rPr>
          <w:rFonts w:ascii="Times New Roman" w:hAnsi="Times New Roman" w:cs="Times New Roman"/>
          <w:sz w:val="24"/>
          <w:szCs w:val="24"/>
        </w:rPr>
        <w:t xml:space="preserve"> (2006-2012)</w:t>
      </w:r>
      <w:r w:rsidR="00B42492" w:rsidRPr="00AF15AF">
        <w:rPr>
          <w:rFonts w:ascii="Times New Roman" w:hAnsi="Times New Roman" w:cs="Times New Roman"/>
          <w:sz w:val="24"/>
          <w:szCs w:val="24"/>
        </w:rPr>
        <w:t>,</w:t>
      </w:r>
      <w:r w:rsidR="00CB483E" w:rsidRPr="00AF15AF">
        <w:rPr>
          <w:rFonts w:ascii="Times New Roman" w:hAnsi="Times New Roman" w:cs="Times New Roman"/>
          <w:sz w:val="24"/>
          <w:szCs w:val="24"/>
        </w:rPr>
        <w:t xml:space="preserve"> la situación en materia de sobe</w:t>
      </w:r>
      <w:r w:rsidR="007A51BE" w:rsidRPr="00AF15AF">
        <w:rPr>
          <w:rFonts w:ascii="Times New Roman" w:hAnsi="Times New Roman" w:cs="Times New Roman"/>
          <w:sz w:val="24"/>
          <w:szCs w:val="24"/>
        </w:rPr>
        <w:t xml:space="preserve">ranía alimentaria </w:t>
      </w:r>
      <w:r w:rsidR="004711A3" w:rsidRPr="00AF15AF">
        <w:rPr>
          <w:rFonts w:ascii="Times New Roman" w:hAnsi="Times New Roman" w:cs="Times New Roman"/>
          <w:sz w:val="24"/>
          <w:szCs w:val="24"/>
        </w:rPr>
        <w:t xml:space="preserve">no </w:t>
      </w:r>
      <w:r w:rsidR="007A51BE" w:rsidRPr="00AF15AF">
        <w:rPr>
          <w:rFonts w:ascii="Times New Roman" w:hAnsi="Times New Roman" w:cs="Times New Roman"/>
          <w:sz w:val="24"/>
          <w:szCs w:val="24"/>
        </w:rPr>
        <w:t>mejor</w:t>
      </w:r>
      <w:r w:rsidR="00A01D09" w:rsidRPr="00AF15AF">
        <w:rPr>
          <w:rFonts w:ascii="Times New Roman" w:hAnsi="Times New Roman" w:cs="Times New Roman"/>
          <w:sz w:val="24"/>
          <w:szCs w:val="24"/>
        </w:rPr>
        <w:t>ó</w:t>
      </w:r>
      <w:r w:rsidR="00C1665F" w:rsidRPr="00AF15AF">
        <w:rPr>
          <w:rFonts w:ascii="Times New Roman" w:hAnsi="Times New Roman" w:cs="Times New Roman"/>
          <w:sz w:val="24"/>
          <w:szCs w:val="24"/>
        </w:rPr>
        <w:t>:</w:t>
      </w:r>
      <w:r w:rsidR="009F64DB" w:rsidRPr="00AF15AF">
        <w:rPr>
          <w:rFonts w:ascii="Times New Roman" w:hAnsi="Times New Roman" w:cs="Times New Roman"/>
          <w:sz w:val="24"/>
          <w:szCs w:val="24"/>
        </w:rPr>
        <w:t xml:space="preserve"> </w:t>
      </w:r>
      <w:r w:rsidR="00C1665F" w:rsidRPr="00AF15AF">
        <w:rPr>
          <w:rFonts w:ascii="Times New Roman" w:hAnsi="Times New Roman" w:cs="Times New Roman"/>
          <w:sz w:val="24"/>
          <w:szCs w:val="24"/>
        </w:rPr>
        <w:t xml:space="preserve">al </w:t>
      </w:r>
      <w:r w:rsidR="009F64DB" w:rsidRPr="00AF15AF">
        <w:rPr>
          <w:rFonts w:ascii="Times New Roman" w:hAnsi="Times New Roman" w:cs="Times New Roman"/>
          <w:sz w:val="24"/>
          <w:szCs w:val="24"/>
        </w:rPr>
        <w:t xml:space="preserve">anunciar la libre importación de maíz, arroz, trigo, sorgo y soya proveniente de cualquier parte del mundo y apoyar de manera desmedida a los grandes productores agropecuarios con fines de exportación como lo hizo el </w:t>
      </w:r>
      <w:r w:rsidR="00C4099E" w:rsidRPr="00AF15AF">
        <w:rPr>
          <w:rFonts w:ascii="Times New Roman" w:hAnsi="Times New Roman" w:cs="Times New Roman"/>
          <w:sz w:val="24"/>
          <w:szCs w:val="24"/>
        </w:rPr>
        <w:t xml:space="preserve">Gobierno </w:t>
      </w:r>
      <w:r w:rsidR="009F64DB" w:rsidRPr="00AF15AF">
        <w:rPr>
          <w:rFonts w:ascii="Times New Roman" w:hAnsi="Times New Roman" w:cs="Times New Roman"/>
          <w:sz w:val="24"/>
          <w:szCs w:val="24"/>
        </w:rPr>
        <w:t>federal,</w:t>
      </w:r>
      <w:r w:rsidR="007A51BE" w:rsidRPr="00AF15AF">
        <w:rPr>
          <w:rFonts w:ascii="Times New Roman" w:hAnsi="Times New Roman" w:cs="Times New Roman"/>
          <w:sz w:val="24"/>
          <w:szCs w:val="24"/>
        </w:rPr>
        <w:t xml:space="preserve"> (</w:t>
      </w:r>
      <w:r w:rsidR="00DA4208" w:rsidRPr="00AF15AF">
        <w:rPr>
          <w:rFonts w:ascii="Times New Roman" w:hAnsi="Times New Roman" w:cs="Times New Roman"/>
          <w:sz w:val="24"/>
          <w:szCs w:val="24"/>
        </w:rPr>
        <w:t>Rubio</w:t>
      </w:r>
      <w:r w:rsidR="007A51BE" w:rsidRPr="00AF15AF">
        <w:rPr>
          <w:rFonts w:ascii="Times New Roman" w:hAnsi="Times New Roman" w:cs="Times New Roman"/>
          <w:sz w:val="24"/>
          <w:szCs w:val="24"/>
        </w:rPr>
        <w:t xml:space="preserve">, </w:t>
      </w:r>
      <w:r w:rsidR="009F64DB" w:rsidRPr="00AF15AF">
        <w:rPr>
          <w:rFonts w:ascii="Times New Roman" w:hAnsi="Times New Roman" w:cs="Times New Roman"/>
          <w:sz w:val="24"/>
          <w:szCs w:val="24"/>
        </w:rPr>
        <w:t>2008)</w:t>
      </w:r>
      <w:r w:rsidR="00C4099E" w:rsidRPr="00AF15AF">
        <w:rPr>
          <w:rFonts w:ascii="Times New Roman" w:hAnsi="Times New Roman" w:cs="Times New Roman"/>
          <w:sz w:val="24"/>
          <w:szCs w:val="24"/>
        </w:rPr>
        <w:t>,</w:t>
      </w:r>
      <w:r w:rsidR="009F64DB" w:rsidRPr="00AF15AF">
        <w:rPr>
          <w:rFonts w:ascii="Times New Roman" w:hAnsi="Times New Roman" w:cs="Times New Roman"/>
          <w:sz w:val="24"/>
          <w:szCs w:val="24"/>
        </w:rPr>
        <w:t xml:space="preserve"> </w:t>
      </w:r>
      <w:r w:rsidR="009B6AA1" w:rsidRPr="00AF15AF">
        <w:rPr>
          <w:rFonts w:ascii="Times New Roman" w:hAnsi="Times New Roman" w:cs="Times New Roman"/>
          <w:sz w:val="24"/>
          <w:szCs w:val="24"/>
        </w:rPr>
        <w:t>en ese momento</w:t>
      </w:r>
      <w:r w:rsidR="007A51BE" w:rsidRPr="00AF15AF">
        <w:rPr>
          <w:rFonts w:ascii="Times New Roman" w:hAnsi="Times New Roman" w:cs="Times New Roman"/>
          <w:sz w:val="24"/>
          <w:szCs w:val="24"/>
        </w:rPr>
        <w:t xml:space="preserve"> se renuncia a velar por la soberanía alimentaria</w:t>
      </w:r>
      <w:r w:rsidR="00850472" w:rsidRPr="00AF15AF">
        <w:rPr>
          <w:rFonts w:ascii="Times New Roman" w:hAnsi="Times New Roman" w:cs="Times New Roman"/>
          <w:sz w:val="24"/>
          <w:szCs w:val="24"/>
        </w:rPr>
        <w:t>.</w:t>
      </w:r>
    </w:p>
    <w:p w14:paraId="032E0317" w14:textId="34AFC8E7" w:rsidR="001D609D" w:rsidRPr="00AF15AF" w:rsidRDefault="001D609D"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Estos anuncios despertaron reacciones inmediatas como los de la Asociación Nacional de Empresas Comercializadoras del Campo (ANEC)</w:t>
      </w:r>
      <w:r w:rsidR="00C4099E" w:rsidRPr="00AF15AF">
        <w:rPr>
          <w:rFonts w:ascii="Times New Roman" w:hAnsi="Times New Roman" w:cs="Times New Roman"/>
          <w:sz w:val="24"/>
          <w:szCs w:val="24"/>
        </w:rPr>
        <w:t>,</w:t>
      </w:r>
      <w:r w:rsidRPr="00AF15AF">
        <w:rPr>
          <w:rFonts w:ascii="Times New Roman" w:hAnsi="Times New Roman" w:cs="Times New Roman"/>
          <w:sz w:val="24"/>
          <w:szCs w:val="24"/>
        </w:rPr>
        <w:t xml:space="preserve"> que lamentó que </w:t>
      </w:r>
      <w:r w:rsidR="00C4099E" w:rsidRPr="00AF15AF">
        <w:rPr>
          <w:rFonts w:ascii="Times New Roman" w:hAnsi="Times New Roman" w:cs="Times New Roman"/>
          <w:sz w:val="24"/>
          <w:szCs w:val="24"/>
        </w:rPr>
        <w:t>el Gobierno “</w:t>
      </w:r>
      <w:r w:rsidRPr="00AF15AF">
        <w:rPr>
          <w:rFonts w:ascii="Times New Roman" w:hAnsi="Times New Roman" w:cs="Times New Roman"/>
          <w:sz w:val="24"/>
          <w:szCs w:val="24"/>
        </w:rPr>
        <w:t>no reconozca que ya hay una crisis alimentaria en México; que, además la promueve activamente con la iniciativa para traer alimentos de cualquier parte del mundo sin arancel</w:t>
      </w:r>
      <w:r w:rsidR="00850472" w:rsidRPr="00AF15AF">
        <w:rPr>
          <w:rFonts w:ascii="Times New Roman" w:hAnsi="Times New Roman" w:cs="Times New Roman"/>
          <w:sz w:val="24"/>
          <w:szCs w:val="24"/>
        </w:rPr>
        <w:t>”</w:t>
      </w:r>
      <w:r w:rsidR="00AD26F1" w:rsidRPr="00AF15AF">
        <w:rPr>
          <w:rFonts w:ascii="Times New Roman" w:hAnsi="Times New Roman" w:cs="Times New Roman"/>
          <w:sz w:val="24"/>
          <w:szCs w:val="24"/>
        </w:rPr>
        <w:t xml:space="preserve"> (</w:t>
      </w:r>
      <w:r w:rsidR="006237BB" w:rsidRPr="00AF15AF">
        <w:rPr>
          <w:rFonts w:ascii="Times New Roman" w:hAnsi="Times New Roman" w:cs="Times New Roman"/>
          <w:sz w:val="24"/>
          <w:szCs w:val="24"/>
        </w:rPr>
        <w:t xml:space="preserve">Ramírez, 2008, </w:t>
      </w:r>
      <w:r w:rsidR="00AD26F1" w:rsidRPr="00AF15AF">
        <w:rPr>
          <w:rFonts w:ascii="Times New Roman" w:hAnsi="Times New Roman" w:cs="Times New Roman"/>
          <w:sz w:val="24"/>
          <w:szCs w:val="24"/>
        </w:rPr>
        <w:t>párr. 6)</w:t>
      </w:r>
      <w:r w:rsidRPr="00AF15AF">
        <w:rPr>
          <w:rFonts w:ascii="Times New Roman" w:hAnsi="Times New Roman" w:cs="Times New Roman"/>
          <w:sz w:val="24"/>
          <w:szCs w:val="24"/>
        </w:rPr>
        <w:t>. El presidente refuerza el modelo de depositar en el exterior la segurid</w:t>
      </w:r>
      <w:r w:rsidR="007A51BE" w:rsidRPr="00AF15AF">
        <w:rPr>
          <w:rFonts w:ascii="Times New Roman" w:hAnsi="Times New Roman" w:cs="Times New Roman"/>
          <w:sz w:val="24"/>
          <w:szCs w:val="24"/>
        </w:rPr>
        <w:t>ad alimentaria de los mexicanos.</w:t>
      </w:r>
      <w:r w:rsidR="00BE0A7D" w:rsidRPr="00AF15AF">
        <w:rPr>
          <w:rFonts w:ascii="Times New Roman" w:hAnsi="Times New Roman" w:cs="Times New Roman"/>
          <w:sz w:val="24"/>
          <w:szCs w:val="24"/>
        </w:rPr>
        <w:t xml:space="preserve"> </w:t>
      </w:r>
      <w:r w:rsidR="005A786C" w:rsidRPr="00AF15AF">
        <w:rPr>
          <w:rFonts w:ascii="Times New Roman" w:hAnsi="Times New Roman" w:cs="Times New Roman"/>
          <w:sz w:val="24"/>
          <w:szCs w:val="24"/>
        </w:rPr>
        <w:t>A</w:t>
      </w:r>
      <w:r w:rsidR="00D22F5F" w:rsidRPr="00AF15AF">
        <w:rPr>
          <w:rFonts w:ascii="Times New Roman" w:hAnsi="Times New Roman" w:cs="Times New Roman"/>
          <w:sz w:val="24"/>
          <w:szCs w:val="24"/>
        </w:rPr>
        <w:t xml:space="preserve"> </w:t>
      </w:r>
      <w:r w:rsidR="00BE0A7D" w:rsidRPr="00AF15AF">
        <w:rPr>
          <w:rFonts w:ascii="Times New Roman" w:hAnsi="Times New Roman" w:cs="Times New Roman"/>
          <w:sz w:val="24"/>
          <w:szCs w:val="24"/>
        </w:rPr>
        <w:t xml:space="preserve">principios del sexenio </w:t>
      </w:r>
      <w:r w:rsidR="005F747B" w:rsidRPr="00AF15AF">
        <w:rPr>
          <w:rFonts w:ascii="Times New Roman" w:hAnsi="Times New Roman" w:cs="Times New Roman"/>
          <w:sz w:val="24"/>
          <w:szCs w:val="24"/>
        </w:rPr>
        <w:t>del presidente Vicente Fox (2000</w:t>
      </w:r>
      <w:r w:rsidR="006237BB" w:rsidRPr="00AF15AF">
        <w:rPr>
          <w:rFonts w:ascii="Times New Roman" w:hAnsi="Times New Roman" w:cs="Times New Roman"/>
          <w:sz w:val="24"/>
          <w:szCs w:val="24"/>
        </w:rPr>
        <w:t>-</w:t>
      </w:r>
      <w:r w:rsidR="005F747B" w:rsidRPr="00AF15AF">
        <w:rPr>
          <w:rFonts w:ascii="Times New Roman" w:hAnsi="Times New Roman" w:cs="Times New Roman"/>
          <w:sz w:val="24"/>
          <w:szCs w:val="24"/>
        </w:rPr>
        <w:t>2006)</w:t>
      </w:r>
      <w:r w:rsidR="006237BB" w:rsidRPr="00AF15AF">
        <w:rPr>
          <w:rFonts w:ascii="Times New Roman" w:hAnsi="Times New Roman" w:cs="Times New Roman"/>
          <w:sz w:val="24"/>
          <w:szCs w:val="24"/>
        </w:rPr>
        <w:t>,</w:t>
      </w:r>
      <w:r w:rsidR="005F747B" w:rsidRPr="00AF15AF">
        <w:rPr>
          <w:rFonts w:ascii="Times New Roman" w:hAnsi="Times New Roman" w:cs="Times New Roman"/>
          <w:sz w:val="24"/>
          <w:szCs w:val="24"/>
        </w:rPr>
        <w:t xml:space="preserve"> </w:t>
      </w:r>
      <w:r w:rsidR="00BE0A7D" w:rsidRPr="00AF15AF">
        <w:rPr>
          <w:rFonts w:ascii="Times New Roman" w:hAnsi="Times New Roman" w:cs="Times New Roman"/>
          <w:sz w:val="24"/>
          <w:szCs w:val="24"/>
        </w:rPr>
        <w:t xml:space="preserve">el </w:t>
      </w:r>
      <w:r w:rsidR="006237BB" w:rsidRPr="00AF15AF">
        <w:rPr>
          <w:rFonts w:ascii="Times New Roman" w:hAnsi="Times New Roman" w:cs="Times New Roman"/>
          <w:sz w:val="24"/>
          <w:szCs w:val="24"/>
        </w:rPr>
        <w:t xml:space="preserve">Gobierno </w:t>
      </w:r>
      <w:r w:rsidR="00BE0A7D" w:rsidRPr="00AF15AF">
        <w:rPr>
          <w:rFonts w:ascii="Times New Roman" w:hAnsi="Times New Roman" w:cs="Times New Roman"/>
          <w:sz w:val="24"/>
          <w:szCs w:val="24"/>
        </w:rPr>
        <w:t>importaba 42.5</w:t>
      </w:r>
      <w:r w:rsidR="00D22F5F" w:rsidRPr="00AF15AF">
        <w:rPr>
          <w:rFonts w:ascii="Times New Roman" w:hAnsi="Times New Roman" w:cs="Times New Roman"/>
          <w:sz w:val="24"/>
          <w:szCs w:val="24"/>
        </w:rPr>
        <w:t> </w:t>
      </w:r>
      <w:r w:rsidR="00BE0A7D" w:rsidRPr="00AF15AF">
        <w:rPr>
          <w:rFonts w:ascii="Times New Roman" w:hAnsi="Times New Roman" w:cs="Times New Roman"/>
          <w:sz w:val="24"/>
          <w:szCs w:val="24"/>
        </w:rPr>
        <w:t xml:space="preserve">% de los alimentos </w:t>
      </w:r>
      <w:r w:rsidR="00351DBF" w:rsidRPr="00AF15AF">
        <w:rPr>
          <w:rFonts w:ascii="Times New Roman" w:hAnsi="Times New Roman" w:cs="Times New Roman"/>
          <w:sz w:val="24"/>
          <w:szCs w:val="24"/>
        </w:rPr>
        <w:t>y se calcula</w:t>
      </w:r>
      <w:r w:rsidR="00BE0A7D" w:rsidRPr="00AF15AF">
        <w:rPr>
          <w:rFonts w:ascii="Times New Roman" w:hAnsi="Times New Roman" w:cs="Times New Roman"/>
          <w:sz w:val="24"/>
          <w:szCs w:val="24"/>
        </w:rPr>
        <w:t>ba</w:t>
      </w:r>
      <w:r w:rsidR="00351DBF" w:rsidRPr="00AF15AF">
        <w:rPr>
          <w:rFonts w:ascii="Times New Roman" w:hAnsi="Times New Roman" w:cs="Times New Roman"/>
          <w:sz w:val="24"/>
          <w:szCs w:val="24"/>
        </w:rPr>
        <w:t xml:space="preserve"> qu</w:t>
      </w:r>
      <w:r w:rsidR="00BE0A7D" w:rsidRPr="00AF15AF">
        <w:rPr>
          <w:rFonts w:ascii="Times New Roman" w:hAnsi="Times New Roman" w:cs="Times New Roman"/>
          <w:sz w:val="24"/>
          <w:szCs w:val="24"/>
        </w:rPr>
        <w:t>e al finalizar</w:t>
      </w:r>
      <w:r w:rsidR="00351DBF" w:rsidRPr="00AF15AF">
        <w:rPr>
          <w:rFonts w:ascii="Times New Roman" w:hAnsi="Times New Roman" w:cs="Times New Roman"/>
          <w:sz w:val="24"/>
          <w:szCs w:val="24"/>
        </w:rPr>
        <w:t xml:space="preserve"> </w:t>
      </w:r>
      <w:r w:rsidR="00BE0A7D" w:rsidRPr="00AF15AF">
        <w:rPr>
          <w:rFonts w:ascii="Times New Roman" w:hAnsi="Times New Roman" w:cs="Times New Roman"/>
          <w:sz w:val="24"/>
          <w:szCs w:val="24"/>
        </w:rPr>
        <w:t xml:space="preserve">su mandato </w:t>
      </w:r>
      <w:r w:rsidR="00351DBF" w:rsidRPr="00AF15AF">
        <w:rPr>
          <w:rFonts w:ascii="Times New Roman" w:hAnsi="Times New Roman" w:cs="Times New Roman"/>
          <w:sz w:val="24"/>
          <w:szCs w:val="24"/>
        </w:rPr>
        <w:t>la dependencia alimentaria se incrementar</w:t>
      </w:r>
      <w:r w:rsidR="00BE0A7D" w:rsidRPr="00AF15AF">
        <w:rPr>
          <w:rFonts w:ascii="Times New Roman" w:hAnsi="Times New Roman" w:cs="Times New Roman"/>
          <w:sz w:val="24"/>
          <w:szCs w:val="24"/>
        </w:rPr>
        <w:t>ía 60</w:t>
      </w:r>
      <w:r w:rsidR="005A786C" w:rsidRPr="00AF15AF">
        <w:rPr>
          <w:rFonts w:ascii="Times New Roman" w:hAnsi="Times New Roman" w:cs="Times New Roman"/>
          <w:sz w:val="24"/>
          <w:szCs w:val="24"/>
        </w:rPr>
        <w:t> </w:t>
      </w:r>
      <w:r w:rsidR="00BE0A7D" w:rsidRPr="00AF15AF">
        <w:rPr>
          <w:rFonts w:ascii="Times New Roman" w:hAnsi="Times New Roman" w:cs="Times New Roman"/>
          <w:sz w:val="24"/>
          <w:szCs w:val="24"/>
        </w:rPr>
        <w:t>% (Ramírez, 2008).</w:t>
      </w:r>
      <w:r w:rsidR="00F03387" w:rsidRPr="00AF15AF">
        <w:rPr>
          <w:rFonts w:ascii="Times New Roman" w:hAnsi="Times New Roman" w:cs="Times New Roman"/>
          <w:sz w:val="24"/>
          <w:szCs w:val="24"/>
        </w:rPr>
        <w:t xml:space="preserve"> </w:t>
      </w:r>
      <w:r w:rsidR="00BE0A7D" w:rsidRPr="00AF15AF">
        <w:rPr>
          <w:rFonts w:ascii="Times New Roman" w:hAnsi="Times New Roman" w:cs="Times New Roman"/>
          <w:sz w:val="24"/>
          <w:szCs w:val="24"/>
        </w:rPr>
        <w:t xml:space="preserve">Estas cifras revelan un retroceso significativo </w:t>
      </w:r>
      <w:r w:rsidR="00351DBF" w:rsidRPr="00AF15AF">
        <w:rPr>
          <w:rFonts w:ascii="Times New Roman" w:hAnsi="Times New Roman" w:cs="Times New Roman"/>
          <w:sz w:val="24"/>
          <w:szCs w:val="24"/>
        </w:rPr>
        <w:t xml:space="preserve">en lo que a soberanía alimentaria se refiere, sobre todo si se considera que </w:t>
      </w:r>
      <w:r w:rsidR="00BE0A7D" w:rsidRPr="00AF15AF">
        <w:rPr>
          <w:rFonts w:ascii="Times New Roman" w:hAnsi="Times New Roman" w:cs="Times New Roman"/>
          <w:sz w:val="24"/>
          <w:szCs w:val="24"/>
        </w:rPr>
        <w:t>un país es</w:t>
      </w:r>
      <w:r w:rsidR="00351DBF" w:rsidRPr="00AF15AF">
        <w:rPr>
          <w:rFonts w:ascii="Times New Roman" w:hAnsi="Times New Roman" w:cs="Times New Roman"/>
          <w:sz w:val="24"/>
          <w:szCs w:val="24"/>
        </w:rPr>
        <w:t xml:space="preserve"> dependiente alimentario si sus importaciones de alimentos son de 45</w:t>
      </w:r>
      <w:r w:rsidR="009B4E80" w:rsidRPr="00AF15AF">
        <w:rPr>
          <w:rFonts w:ascii="Times New Roman" w:hAnsi="Times New Roman" w:cs="Times New Roman"/>
          <w:sz w:val="24"/>
          <w:szCs w:val="24"/>
        </w:rPr>
        <w:t> </w:t>
      </w:r>
      <w:r w:rsidR="00351DBF" w:rsidRPr="00AF15AF">
        <w:rPr>
          <w:rFonts w:ascii="Times New Roman" w:hAnsi="Times New Roman" w:cs="Times New Roman"/>
          <w:sz w:val="24"/>
          <w:szCs w:val="24"/>
        </w:rPr>
        <w:t>% o más</w:t>
      </w:r>
      <w:r w:rsidR="00BE0A7D" w:rsidRPr="00AF15AF">
        <w:rPr>
          <w:rFonts w:ascii="Times New Roman" w:hAnsi="Times New Roman" w:cs="Times New Roman"/>
          <w:sz w:val="24"/>
          <w:szCs w:val="24"/>
        </w:rPr>
        <w:t xml:space="preserve"> (Ramírez, 2008)</w:t>
      </w:r>
      <w:r w:rsidR="00351DBF" w:rsidRPr="00AF15AF">
        <w:rPr>
          <w:rFonts w:ascii="Times New Roman" w:hAnsi="Times New Roman" w:cs="Times New Roman"/>
          <w:sz w:val="24"/>
          <w:szCs w:val="24"/>
        </w:rPr>
        <w:t>.</w:t>
      </w:r>
    </w:p>
    <w:p w14:paraId="09752DD8" w14:textId="61234526" w:rsidR="00995892" w:rsidRPr="00AF15AF" w:rsidRDefault="0099589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 situación de la soberanía alimentaria en México podría resumirse de la siguiente manera: la existencia de dos tipos de productores agropecuarios</w:t>
      </w:r>
      <w:r w:rsidR="00644E13" w:rsidRPr="00AF15AF">
        <w:rPr>
          <w:rFonts w:ascii="Times New Roman" w:hAnsi="Times New Roman" w:cs="Times New Roman"/>
          <w:sz w:val="24"/>
          <w:szCs w:val="24"/>
        </w:rPr>
        <w:t xml:space="preserve">: </w:t>
      </w:r>
      <w:r w:rsidRPr="00AF15AF">
        <w:rPr>
          <w:rFonts w:ascii="Times New Roman" w:hAnsi="Times New Roman" w:cs="Times New Roman"/>
          <w:sz w:val="24"/>
          <w:szCs w:val="24"/>
        </w:rPr>
        <w:t>por un lado</w:t>
      </w:r>
      <w:r w:rsidR="00850472" w:rsidRPr="00AF15AF">
        <w:rPr>
          <w:rFonts w:ascii="Times New Roman" w:hAnsi="Times New Roman" w:cs="Times New Roman"/>
          <w:sz w:val="24"/>
          <w:szCs w:val="24"/>
        </w:rPr>
        <w:t>,</w:t>
      </w:r>
      <w:r w:rsidRPr="00AF15AF">
        <w:rPr>
          <w:rFonts w:ascii="Times New Roman" w:hAnsi="Times New Roman" w:cs="Times New Roman"/>
          <w:sz w:val="24"/>
          <w:szCs w:val="24"/>
        </w:rPr>
        <w:t xml:space="preserve"> un sector altamente capitalizado, moderno, monopólico, empleador de fuerza de trabajo, etc., y en contraste, otro sector caracterizado por escasa o nula capitalización, atrasado </w:t>
      </w:r>
      <w:r w:rsidRPr="00AF15AF">
        <w:rPr>
          <w:rFonts w:ascii="Times New Roman" w:hAnsi="Times New Roman" w:cs="Times New Roman"/>
          <w:sz w:val="24"/>
          <w:szCs w:val="24"/>
        </w:rPr>
        <w:lastRenderedPageBreak/>
        <w:t>tecnológicamente con producción de subsistencia, lanzado paulatinamente al trabajo asalariado, a la emigración o a la mendicidad (Salinas, 1990).</w:t>
      </w:r>
    </w:p>
    <w:p w14:paraId="6F6C5A28" w14:textId="7D38DF09" w:rsidR="00995892" w:rsidRPr="00AF15AF" w:rsidRDefault="0099589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Argelia Salinas Ontiveros, maestra en </w:t>
      </w:r>
      <w:r w:rsidR="006422BD" w:rsidRPr="00AF15AF">
        <w:rPr>
          <w:rFonts w:ascii="Times New Roman" w:hAnsi="Times New Roman" w:cs="Times New Roman"/>
          <w:sz w:val="24"/>
          <w:szCs w:val="24"/>
        </w:rPr>
        <w:t xml:space="preserve">Economía Agrícola </w:t>
      </w:r>
      <w:r w:rsidRPr="00AF15AF">
        <w:rPr>
          <w:rFonts w:ascii="Times New Roman" w:hAnsi="Times New Roman" w:cs="Times New Roman"/>
          <w:sz w:val="24"/>
          <w:szCs w:val="24"/>
        </w:rPr>
        <w:t xml:space="preserve">por el Instituto de Investigaciones Económicas de la </w:t>
      </w:r>
      <w:r w:rsidR="006E2D3E" w:rsidRPr="00AF15AF">
        <w:rPr>
          <w:rFonts w:ascii="Times New Roman" w:hAnsi="Times New Roman" w:cs="Times New Roman"/>
          <w:sz w:val="24"/>
          <w:szCs w:val="24"/>
        </w:rPr>
        <w:t>Universidad Nacional Autónoma de México</w:t>
      </w:r>
      <w:r w:rsidR="00644E13" w:rsidRPr="00AF15AF">
        <w:rPr>
          <w:rFonts w:ascii="Times New Roman" w:hAnsi="Times New Roman" w:cs="Times New Roman"/>
          <w:sz w:val="24"/>
          <w:szCs w:val="24"/>
        </w:rPr>
        <w:t xml:space="preserve"> (UNAM</w:t>
      </w:r>
      <w:r w:rsidR="006E2D3E" w:rsidRPr="00AF15AF">
        <w:rPr>
          <w:rFonts w:ascii="Times New Roman" w:hAnsi="Times New Roman" w:cs="Times New Roman"/>
          <w:sz w:val="24"/>
          <w:szCs w:val="24"/>
        </w:rPr>
        <w:t>)</w:t>
      </w:r>
      <w:r w:rsidRPr="00AF15AF">
        <w:rPr>
          <w:rFonts w:ascii="Times New Roman" w:hAnsi="Times New Roman" w:cs="Times New Roman"/>
          <w:sz w:val="24"/>
          <w:szCs w:val="24"/>
        </w:rPr>
        <w:t xml:space="preserve">, en una entrevista que concedió a </w:t>
      </w:r>
      <w:r w:rsidR="00644E13" w:rsidRPr="00AF15AF">
        <w:rPr>
          <w:rFonts w:ascii="Times New Roman" w:hAnsi="Times New Roman" w:cs="Times New Roman"/>
          <w:sz w:val="24"/>
          <w:szCs w:val="24"/>
        </w:rPr>
        <w:t xml:space="preserve">Radio </w:t>
      </w:r>
      <w:r w:rsidRPr="00AF15AF">
        <w:rPr>
          <w:rFonts w:ascii="Times New Roman" w:hAnsi="Times New Roman" w:cs="Times New Roman"/>
          <w:sz w:val="24"/>
          <w:szCs w:val="24"/>
        </w:rPr>
        <w:t xml:space="preserve">UNAM en el marco de la temática “El campo mexicano en los planes de la administración del </w:t>
      </w:r>
      <w:r w:rsidR="006E2D3E" w:rsidRPr="00AF15AF">
        <w:rPr>
          <w:rFonts w:ascii="Times New Roman" w:hAnsi="Times New Roman" w:cs="Times New Roman"/>
          <w:sz w:val="24"/>
          <w:szCs w:val="24"/>
        </w:rPr>
        <w:t xml:space="preserve">Gobierno </w:t>
      </w:r>
      <w:r w:rsidR="005F747B" w:rsidRPr="00AF15AF">
        <w:rPr>
          <w:rFonts w:ascii="Times New Roman" w:hAnsi="Times New Roman" w:cs="Times New Roman"/>
          <w:sz w:val="24"/>
          <w:szCs w:val="24"/>
        </w:rPr>
        <w:t xml:space="preserve">del </w:t>
      </w:r>
      <w:r w:rsidR="006E2D3E" w:rsidRPr="00AF15AF">
        <w:rPr>
          <w:rFonts w:ascii="Times New Roman" w:hAnsi="Times New Roman" w:cs="Times New Roman"/>
          <w:sz w:val="24"/>
          <w:szCs w:val="24"/>
        </w:rPr>
        <w:t xml:space="preserve">presidente </w:t>
      </w:r>
      <w:r w:rsidR="005F747B" w:rsidRPr="00AF15AF">
        <w:rPr>
          <w:rFonts w:ascii="Times New Roman" w:hAnsi="Times New Roman" w:cs="Times New Roman"/>
          <w:sz w:val="24"/>
          <w:szCs w:val="24"/>
        </w:rPr>
        <w:t>Felipe Calderón Hinojosa</w:t>
      </w:r>
      <w:r w:rsidRPr="00AF15AF">
        <w:rPr>
          <w:rFonts w:ascii="Times New Roman" w:hAnsi="Times New Roman" w:cs="Times New Roman"/>
          <w:sz w:val="24"/>
          <w:szCs w:val="24"/>
        </w:rPr>
        <w:t>”</w:t>
      </w:r>
      <w:r w:rsidR="006E2D3E" w:rsidRPr="00AF15AF">
        <w:rPr>
          <w:rFonts w:ascii="Times New Roman" w:hAnsi="Times New Roman" w:cs="Times New Roman"/>
          <w:sz w:val="24"/>
          <w:szCs w:val="24"/>
        </w:rPr>
        <w:t>,</w:t>
      </w:r>
      <w:r w:rsidRPr="00AF15AF">
        <w:rPr>
          <w:rFonts w:ascii="Times New Roman" w:hAnsi="Times New Roman" w:cs="Times New Roman"/>
          <w:sz w:val="24"/>
          <w:szCs w:val="24"/>
        </w:rPr>
        <w:t xml:space="preserve"> llevada a cabo el 13 de febrero de 2014, se muestra francamente pesimista en cuanto al futuro del campo; reconoce que es temprano para dar una calificación categórica, pero si no cambian las cosas estamos mandando a los pequeños campesinos a engrosar las filas de los cinturones de pobreza de las grandes ciudades.</w:t>
      </w:r>
    </w:p>
    <w:p w14:paraId="2ACBB48E" w14:textId="79446F59" w:rsidR="00995892" w:rsidRPr="00AF15AF" w:rsidRDefault="0099589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Las apreciaciones de la maestra Salinas son realistas</w:t>
      </w:r>
      <w:r w:rsidR="006662B9" w:rsidRPr="00AF15AF">
        <w:rPr>
          <w:rFonts w:ascii="Times New Roman" w:hAnsi="Times New Roman" w:cs="Times New Roman"/>
          <w:sz w:val="24"/>
          <w:szCs w:val="24"/>
        </w:rPr>
        <w:t xml:space="preserve">. Los </w:t>
      </w:r>
      <w:r w:rsidRPr="00AF15AF">
        <w:rPr>
          <w:rFonts w:ascii="Times New Roman" w:hAnsi="Times New Roman" w:cs="Times New Roman"/>
          <w:sz w:val="24"/>
          <w:szCs w:val="24"/>
        </w:rPr>
        <w:t>datos duros nos muestran en diferentes estudios informaciones similares</w:t>
      </w:r>
      <w:r w:rsidR="009B4912" w:rsidRPr="00AF15AF">
        <w:rPr>
          <w:rFonts w:ascii="Times New Roman" w:hAnsi="Times New Roman" w:cs="Times New Roman"/>
          <w:sz w:val="24"/>
          <w:szCs w:val="24"/>
        </w:rPr>
        <w:t>:</w:t>
      </w:r>
      <w:r w:rsidR="009827B3" w:rsidRPr="00AF15AF">
        <w:rPr>
          <w:rFonts w:ascii="Times New Roman" w:hAnsi="Times New Roman" w:cs="Times New Roman"/>
          <w:sz w:val="24"/>
          <w:szCs w:val="24"/>
        </w:rPr>
        <w:t xml:space="preserve"> </w:t>
      </w:r>
      <w:r w:rsidRPr="00AF15AF">
        <w:rPr>
          <w:rFonts w:ascii="Times New Roman" w:hAnsi="Times New Roman" w:cs="Times New Roman"/>
          <w:sz w:val="24"/>
          <w:szCs w:val="24"/>
        </w:rPr>
        <w:t>la PEA está cambiando de actividad económica de manera espectacular: el sector primario que representaba el mayor porcentaje de ocupación en las poblaciones rurales estudiadas ha venido disminuyendo desde la década de</w:t>
      </w:r>
      <w:r w:rsidR="00393459" w:rsidRPr="00AF15AF">
        <w:rPr>
          <w:rFonts w:ascii="Times New Roman" w:hAnsi="Times New Roman" w:cs="Times New Roman"/>
          <w:sz w:val="24"/>
          <w:szCs w:val="24"/>
        </w:rPr>
        <w:t xml:space="preserve"> los</w:t>
      </w:r>
      <w:r w:rsidRPr="00AF15AF">
        <w:rPr>
          <w:rFonts w:ascii="Times New Roman" w:hAnsi="Times New Roman" w:cs="Times New Roman"/>
          <w:sz w:val="24"/>
          <w:szCs w:val="24"/>
        </w:rPr>
        <w:t xml:space="preserve"> </w:t>
      </w:r>
      <w:r w:rsidR="009827B3" w:rsidRPr="00AF15AF">
        <w:rPr>
          <w:rFonts w:ascii="Times New Roman" w:hAnsi="Times New Roman" w:cs="Times New Roman"/>
          <w:sz w:val="24"/>
          <w:szCs w:val="24"/>
        </w:rPr>
        <w:t xml:space="preserve">70 </w:t>
      </w:r>
      <w:r w:rsidRPr="00AF15AF">
        <w:rPr>
          <w:rFonts w:ascii="Times New Roman" w:hAnsi="Times New Roman" w:cs="Times New Roman"/>
          <w:sz w:val="24"/>
          <w:szCs w:val="24"/>
        </w:rPr>
        <w:t>a tal grado que ya en el año 2000 la PEA del sector primario en estas localidades ocupaba el segundo lugar</w:t>
      </w:r>
      <w:r w:rsidR="00A60A25" w:rsidRPr="00AF15AF">
        <w:rPr>
          <w:rFonts w:ascii="Times New Roman" w:hAnsi="Times New Roman" w:cs="Times New Roman"/>
          <w:sz w:val="24"/>
          <w:szCs w:val="24"/>
        </w:rPr>
        <w:t xml:space="preserve">, </w:t>
      </w:r>
      <w:r w:rsidRPr="00AF15AF">
        <w:rPr>
          <w:rFonts w:ascii="Times New Roman" w:hAnsi="Times New Roman" w:cs="Times New Roman"/>
          <w:sz w:val="24"/>
          <w:szCs w:val="24"/>
        </w:rPr>
        <w:t xml:space="preserve">y mientras que las tendencias del sector secundario y terciario </w:t>
      </w:r>
      <w:r w:rsidR="00A60A25" w:rsidRPr="00AF15AF">
        <w:rPr>
          <w:rFonts w:ascii="Times New Roman" w:hAnsi="Times New Roman" w:cs="Times New Roman"/>
          <w:sz w:val="24"/>
          <w:szCs w:val="24"/>
        </w:rPr>
        <w:t>ya eran</w:t>
      </w:r>
      <w:r w:rsidRPr="00AF15AF">
        <w:rPr>
          <w:rFonts w:ascii="Times New Roman" w:hAnsi="Times New Roman" w:cs="Times New Roman"/>
          <w:sz w:val="24"/>
          <w:szCs w:val="24"/>
        </w:rPr>
        <w:t xml:space="preserve"> de crecimiento, el</w:t>
      </w:r>
      <w:r w:rsidR="00A60A25" w:rsidRPr="00AF15AF">
        <w:rPr>
          <w:rFonts w:ascii="Times New Roman" w:hAnsi="Times New Roman" w:cs="Times New Roman"/>
          <w:sz w:val="24"/>
          <w:szCs w:val="24"/>
        </w:rPr>
        <w:t xml:space="preserve"> sector primario m</w:t>
      </w:r>
      <w:r w:rsidR="009B4912" w:rsidRPr="00AF15AF">
        <w:rPr>
          <w:rFonts w:ascii="Times New Roman" w:hAnsi="Times New Roman" w:cs="Times New Roman"/>
          <w:sz w:val="24"/>
          <w:szCs w:val="24"/>
        </w:rPr>
        <w:t>ostraba</w:t>
      </w:r>
      <w:r w:rsidR="00F03387" w:rsidRPr="00AF15AF">
        <w:rPr>
          <w:rFonts w:ascii="Times New Roman" w:hAnsi="Times New Roman" w:cs="Times New Roman"/>
          <w:sz w:val="24"/>
          <w:szCs w:val="24"/>
        </w:rPr>
        <w:t xml:space="preserve"> </w:t>
      </w:r>
      <w:r w:rsidR="00A60A25" w:rsidRPr="00AF15AF">
        <w:rPr>
          <w:rFonts w:ascii="Times New Roman" w:hAnsi="Times New Roman" w:cs="Times New Roman"/>
          <w:sz w:val="24"/>
          <w:szCs w:val="24"/>
        </w:rPr>
        <w:t>una</w:t>
      </w:r>
      <w:r w:rsidRPr="00AF15AF">
        <w:rPr>
          <w:rFonts w:ascii="Times New Roman" w:hAnsi="Times New Roman" w:cs="Times New Roman"/>
          <w:sz w:val="24"/>
          <w:szCs w:val="24"/>
        </w:rPr>
        <w:t xml:space="preserve"> caída significativa (Carmona, 2008, 2013).</w:t>
      </w:r>
    </w:p>
    <w:p w14:paraId="0522F7A6" w14:textId="77777777" w:rsidR="00011401" w:rsidRPr="00AF15AF" w:rsidRDefault="00011401" w:rsidP="00441A80">
      <w:pPr>
        <w:spacing w:after="0" w:line="360" w:lineRule="auto"/>
        <w:jc w:val="center"/>
        <w:rPr>
          <w:rFonts w:ascii="Times New Roman" w:hAnsi="Times New Roman" w:cs="Times New Roman"/>
          <w:b/>
          <w:bCs/>
          <w:sz w:val="24"/>
          <w:szCs w:val="24"/>
        </w:rPr>
      </w:pPr>
    </w:p>
    <w:p w14:paraId="3EE93D50" w14:textId="3BC05D42" w:rsidR="002715C9" w:rsidRPr="00AF15AF" w:rsidRDefault="0046058F">
      <w:pPr>
        <w:spacing w:after="0" w:line="360" w:lineRule="auto"/>
        <w:jc w:val="center"/>
        <w:rPr>
          <w:rFonts w:ascii="Times New Roman" w:hAnsi="Times New Roman" w:cs="Times New Roman"/>
          <w:sz w:val="24"/>
          <w:szCs w:val="24"/>
        </w:rPr>
      </w:pPr>
      <w:r w:rsidRPr="00AF15AF">
        <w:rPr>
          <w:rFonts w:ascii="Times New Roman" w:hAnsi="Times New Roman" w:cs="Times New Roman"/>
          <w:b/>
          <w:bCs/>
          <w:sz w:val="24"/>
          <w:szCs w:val="24"/>
        </w:rPr>
        <w:t>Figura</w:t>
      </w:r>
      <w:r w:rsidR="00147C10" w:rsidRPr="00AF15AF">
        <w:rPr>
          <w:rFonts w:ascii="Times New Roman" w:hAnsi="Times New Roman" w:cs="Times New Roman"/>
          <w:b/>
          <w:bCs/>
          <w:sz w:val="24"/>
          <w:szCs w:val="24"/>
        </w:rPr>
        <w:t xml:space="preserve"> 1</w:t>
      </w:r>
      <w:r w:rsidR="00011401" w:rsidRPr="00AF15AF">
        <w:rPr>
          <w:rFonts w:ascii="Times New Roman" w:hAnsi="Times New Roman" w:cs="Times New Roman"/>
          <w:b/>
          <w:bCs/>
          <w:sz w:val="24"/>
          <w:szCs w:val="24"/>
        </w:rPr>
        <w:t xml:space="preserve">. </w:t>
      </w:r>
      <w:bookmarkStart w:id="10" w:name="_Hlk38973749"/>
      <w:r w:rsidR="00147C10" w:rsidRPr="00AF15AF">
        <w:rPr>
          <w:rFonts w:ascii="Times New Roman" w:hAnsi="Times New Roman" w:cs="Times New Roman"/>
          <w:sz w:val="24"/>
          <w:szCs w:val="24"/>
        </w:rPr>
        <w:t>PEA por sectores económicos</w:t>
      </w:r>
      <w:r w:rsidR="00693B66" w:rsidRPr="00AF15AF">
        <w:rPr>
          <w:rFonts w:ascii="Times New Roman" w:hAnsi="Times New Roman" w:cs="Times New Roman"/>
          <w:sz w:val="24"/>
          <w:szCs w:val="24"/>
        </w:rPr>
        <w:t xml:space="preserve"> </w:t>
      </w:r>
      <w:r w:rsidR="00011401" w:rsidRPr="00AF15AF">
        <w:rPr>
          <w:rFonts w:ascii="Times New Roman" w:hAnsi="Times New Roman" w:cs="Times New Roman"/>
          <w:sz w:val="24"/>
          <w:szCs w:val="24"/>
        </w:rPr>
        <w:t xml:space="preserve">correspondiente al cuarto trimestre </w:t>
      </w:r>
      <w:r w:rsidR="002715C9" w:rsidRPr="00AF15AF">
        <w:rPr>
          <w:rFonts w:ascii="Times New Roman" w:hAnsi="Times New Roman" w:cs="Times New Roman"/>
          <w:sz w:val="24"/>
          <w:szCs w:val="24"/>
        </w:rPr>
        <w:t>de 2017</w:t>
      </w:r>
    </w:p>
    <w:bookmarkEnd w:id="10"/>
    <w:p w14:paraId="387841A8" w14:textId="1D8D70B9" w:rsidR="00147C10" w:rsidRPr="00AF15AF" w:rsidRDefault="00B95F00" w:rsidP="00441A80">
      <w:pPr>
        <w:spacing w:after="0" w:line="360" w:lineRule="auto"/>
        <w:jc w:val="center"/>
        <w:rPr>
          <w:rFonts w:ascii="Times New Roman" w:hAnsi="Times New Roman" w:cs="Times New Roman"/>
          <w:sz w:val="24"/>
          <w:szCs w:val="24"/>
        </w:rPr>
      </w:pPr>
      <w:r w:rsidRPr="00AF15AF">
        <w:rPr>
          <w:rFonts w:ascii="Times New Roman" w:hAnsi="Times New Roman" w:cs="Times New Roman"/>
          <w:noProof/>
          <w:sz w:val="24"/>
          <w:szCs w:val="24"/>
        </w:rPr>
        <w:drawing>
          <wp:inline distT="0" distB="0" distL="0" distR="0" wp14:anchorId="44B8228C" wp14:editId="2CC1B019">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87BADAF" w14:textId="41754996" w:rsidR="00147C10" w:rsidRPr="00AF15AF" w:rsidRDefault="00147C10" w:rsidP="00441A80">
      <w:pPr>
        <w:spacing w:after="0" w:line="360" w:lineRule="auto"/>
        <w:jc w:val="center"/>
        <w:rPr>
          <w:rFonts w:ascii="Times New Roman" w:hAnsi="Times New Roman" w:cs="Times New Roman"/>
          <w:sz w:val="24"/>
          <w:szCs w:val="24"/>
        </w:rPr>
      </w:pPr>
      <w:r w:rsidRPr="00AF15AF">
        <w:rPr>
          <w:rFonts w:ascii="Times New Roman" w:hAnsi="Times New Roman" w:cs="Times New Roman"/>
          <w:sz w:val="24"/>
          <w:szCs w:val="24"/>
        </w:rPr>
        <w:t xml:space="preserve">Fuente: Elaboración propia con </w:t>
      </w:r>
      <w:r w:rsidR="00011401" w:rsidRPr="00AF15AF">
        <w:rPr>
          <w:rFonts w:ascii="Times New Roman" w:hAnsi="Times New Roman" w:cs="Times New Roman"/>
          <w:sz w:val="24"/>
          <w:szCs w:val="24"/>
        </w:rPr>
        <w:t xml:space="preserve">base en </w:t>
      </w:r>
      <w:proofErr w:type="spellStart"/>
      <w:r w:rsidR="00011401" w:rsidRPr="00AF15AF">
        <w:rPr>
          <w:rFonts w:ascii="Times New Roman" w:hAnsi="Times New Roman" w:cs="Times New Roman"/>
          <w:sz w:val="24"/>
          <w:szCs w:val="24"/>
        </w:rPr>
        <w:t>Inegi</w:t>
      </w:r>
      <w:proofErr w:type="spellEnd"/>
      <w:r w:rsidR="00011401" w:rsidRPr="00AF15AF">
        <w:rPr>
          <w:rFonts w:ascii="Times New Roman" w:hAnsi="Times New Roman" w:cs="Times New Roman"/>
          <w:sz w:val="24"/>
          <w:szCs w:val="24"/>
        </w:rPr>
        <w:t xml:space="preserve"> (</w:t>
      </w:r>
      <w:r w:rsidRPr="00AF15AF">
        <w:rPr>
          <w:rFonts w:ascii="Times New Roman" w:hAnsi="Times New Roman" w:cs="Times New Roman"/>
          <w:sz w:val="24"/>
          <w:szCs w:val="24"/>
        </w:rPr>
        <w:t>2018</w:t>
      </w:r>
      <w:r w:rsidR="00011401" w:rsidRPr="00AF15AF">
        <w:rPr>
          <w:rFonts w:ascii="Times New Roman" w:hAnsi="Times New Roman" w:cs="Times New Roman"/>
          <w:sz w:val="24"/>
          <w:szCs w:val="24"/>
        </w:rPr>
        <w:t>)</w:t>
      </w:r>
    </w:p>
    <w:p w14:paraId="434D09B7" w14:textId="5271BE75" w:rsidR="00147C10" w:rsidRPr="00AF15AF" w:rsidRDefault="00147C10" w:rsidP="00520EE3">
      <w:pPr>
        <w:spacing w:after="0" w:line="360" w:lineRule="auto"/>
        <w:ind w:firstLine="708"/>
        <w:jc w:val="both"/>
        <w:rPr>
          <w:rFonts w:ascii="Times New Roman" w:hAnsi="Times New Roman" w:cs="Times New Roman"/>
          <w:sz w:val="24"/>
          <w:szCs w:val="24"/>
        </w:rPr>
      </w:pPr>
      <w:bookmarkStart w:id="11" w:name="_Hlk39084559"/>
      <w:r w:rsidRPr="00AF15AF">
        <w:rPr>
          <w:rFonts w:ascii="Times New Roman" w:hAnsi="Times New Roman" w:cs="Times New Roman"/>
          <w:sz w:val="24"/>
          <w:szCs w:val="24"/>
        </w:rPr>
        <w:lastRenderedPageBreak/>
        <w:t xml:space="preserve">En la </w:t>
      </w:r>
      <w:r w:rsidR="003856C9" w:rsidRPr="00AF15AF">
        <w:rPr>
          <w:rFonts w:ascii="Times New Roman" w:hAnsi="Times New Roman" w:cs="Times New Roman"/>
          <w:sz w:val="24"/>
          <w:szCs w:val="24"/>
        </w:rPr>
        <w:t xml:space="preserve">figura 1 </w:t>
      </w:r>
      <w:r w:rsidRPr="00AF15AF">
        <w:rPr>
          <w:rFonts w:ascii="Times New Roman" w:hAnsi="Times New Roman" w:cs="Times New Roman"/>
          <w:sz w:val="24"/>
          <w:szCs w:val="24"/>
        </w:rPr>
        <w:t xml:space="preserve">se observa </w:t>
      </w:r>
      <w:r w:rsidR="005E4B81" w:rsidRPr="00AF15AF">
        <w:rPr>
          <w:rFonts w:ascii="Times New Roman" w:hAnsi="Times New Roman" w:cs="Times New Roman"/>
          <w:sz w:val="24"/>
          <w:szCs w:val="24"/>
        </w:rPr>
        <w:t xml:space="preserve">definitivamente </w:t>
      </w:r>
      <w:proofErr w:type="spellStart"/>
      <w:r w:rsidR="005E4B81" w:rsidRPr="00AF15AF">
        <w:rPr>
          <w:rFonts w:ascii="Times New Roman" w:hAnsi="Times New Roman" w:cs="Times New Roman"/>
          <w:sz w:val="24"/>
          <w:szCs w:val="24"/>
        </w:rPr>
        <w:t>esta</w:t>
      </w:r>
      <w:proofErr w:type="spellEnd"/>
      <w:r w:rsidRPr="00AF15AF">
        <w:rPr>
          <w:rFonts w:ascii="Times New Roman" w:hAnsi="Times New Roman" w:cs="Times New Roman"/>
          <w:sz w:val="24"/>
          <w:szCs w:val="24"/>
        </w:rPr>
        <w:t xml:space="preserve"> marcada tendencia</w:t>
      </w:r>
      <w:r w:rsidR="003856C9" w:rsidRPr="00AF15AF">
        <w:rPr>
          <w:rFonts w:ascii="Times New Roman" w:hAnsi="Times New Roman" w:cs="Times New Roman"/>
          <w:sz w:val="24"/>
          <w:szCs w:val="24"/>
        </w:rPr>
        <w:t xml:space="preserve">. La </w:t>
      </w:r>
      <w:r w:rsidRPr="00AF15AF">
        <w:rPr>
          <w:rFonts w:ascii="Times New Roman" w:hAnsi="Times New Roman" w:cs="Times New Roman"/>
          <w:sz w:val="24"/>
          <w:szCs w:val="24"/>
        </w:rPr>
        <w:t xml:space="preserve">ocupación de la </w:t>
      </w:r>
      <w:r w:rsidR="00693B66" w:rsidRPr="00AF15AF">
        <w:rPr>
          <w:rFonts w:ascii="Times New Roman" w:hAnsi="Times New Roman" w:cs="Times New Roman"/>
          <w:sz w:val="24"/>
          <w:szCs w:val="24"/>
        </w:rPr>
        <w:t>PEA</w:t>
      </w:r>
      <w:r w:rsidRPr="00AF15AF">
        <w:rPr>
          <w:rFonts w:ascii="Times New Roman" w:hAnsi="Times New Roman" w:cs="Times New Roman"/>
          <w:sz w:val="24"/>
          <w:szCs w:val="24"/>
        </w:rPr>
        <w:t xml:space="preserve"> </w:t>
      </w:r>
      <w:r w:rsidR="00A60A25" w:rsidRPr="00AF15AF">
        <w:rPr>
          <w:rFonts w:ascii="Times New Roman" w:hAnsi="Times New Roman" w:cs="Times New Roman"/>
          <w:sz w:val="24"/>
          <w:szCs w:val="24"/>
        </w:rPr>
        <w:t>en</w:t>
      </w:r>
      <w:r w:rsidRPr="00AF15AF">
        <w:rPr>
          <w:rFonts w:ascii="Times New Roman" w:hAnsi="Times New Roman" w:cs="Times New Roman"/>
          <w:sz w:val="24"/>
          <w:szCs w:val="24"/>
        </w:rPr>
        <w:t xml:space="preserve"> nuestro país, según las cifras proporcionadas por el </w:t>
      </w:r>
      <w:proofErr w:type="spellStart"/>
      <w:r w:rsidR="003856C9" w:rsidRPr="00AF15AF">
        <w:rPr>
          <w:rFonts w:ascii="Times New Roman" w:hAnsi="Times New Roman" w:cs="Times New Roman"/>
          <w:sz w:val="24"/>
          <w:szCs w:val="24"/>
        </w:rPr>
        <w:t>Inegi</w:t>
      </w:r>
      <w:proofErr w:type="spellEnd"/>
      <w:r w:rsidR="003856C9" w:rsidRPr="00AF15AF">
        <w:rPr>
          <w:rFonts w:ascii="Times New Roman" w:hAnsi="Times New Roman" w:cs="Times New Roman"/>
          <w:sz w:val="24"/>
          <w:szCs w:val="24"/>
        </w:rPr>
        <w:t xml:space="preserve"> </w:t>
      </w:r>
      <w:r w:rsidR="00A60A25" w:rsidRPr="00AF15AF">
        <w:rPr>
          <w:rFonts w:ascii="Times New Roman" w:hAnsi="Times New Roman" w:cs="Times New Roman"/>
          <w:sz w:val="24"/>
          <w:szCs w:val="24"/>
        </w:rPr>
        <w:t>para el cuarto trimestre de</w:t>
      </w:r>
      <w:r w:rsidR="000524B3" w:rsidRPr="00AF15AF">
        <w:rPr>
          <w:rFonts w:ascii="Times New Roman" w:hAnsi="Times New Roman" w:cs="Times New Roman"/>
          <w:sz w:val="24"/>
          <w:szCs w:val="24"/>
        </w:rPr>
        <w:t>l</w:t>
      </w:r>
      <w:r w:rsidR="00A60A25" w:rsidRPr="00AF15AF">
        <w:rPr>
          <w:rFonts w:ascii="Times New Roman" w:hAnsi="Times New Roman" w:cs="Times New Roman"/>
          <w:sz w:val="24"/>
          <w:szCs w:val="24"/>
        </w:rPr>
        <w:t xml:space="preserve"> año 2017</w:t>
      </w:r>
      <w:r w:rsidR="003856C9" w:rsidRPr="00AF15AF">
        <w:rPr>
          <w:rFonts w:ascii="Times New Roman" w:hAnsi="Times New Roman" w:cs="Times New Roman"/>
          <w:sz w:val="24"/>
          <w:szCs w:val="24"/>
        </w:rPr>
        <w:t>,</w:t>
      </w:r>
      <w:r w:rsidR="00A60A25" w:rsidRPr="00AF15AF">
        <w:rPr>
          <w:rFonts w:ascii="Times New Roman" w:hAnsi="Times New Roman" w:cs="Times New Roman"/>
          <w:sz w:val="24"/>
          <w:szCs w:val="24"/>
        </w:rPr>
        <w:t xml:space="preserve"> </w:t>
      </w:r>
      <w:r w:rsidR="005E4B81" w:rsidRPr="00AF15AF">
        <w:rPr>
          <w:rFonts w:ascii="Times New Roman" w:hAnsi="Times New Roman" w:cs="Times New Roman"/>
          <w:sz w:val="24"/>
          <w:szCs w:val="24"/>
        </w:rPr>
        <w:t>muestra un contraste muy claro</w:t>
      </w:r>
      <w:r w:rsidR="003856C9" w:rsidRPr="00AF15AF">
        <w:rPr>
          <w:rFonts w:ascii="Times New Roman" w:hAnsi="Times New Roman" w:cs="Times New Roman"/>
          <w:sz w:val="24"/>
          <w:szCs w:val="24"/>
        </w:rPr>
        <w:t xml:space="preserve">: </w:t>
      </w:r>
      <w:r w:rsidR="005E4B81" w:rsidRPr="00AF15AF">
        <w:rPr>
          <w:rFonts w:ascii="Times New Roman" w:hAnsi="Times New Roman" w:cs="Times New Roman"/>
          <w:sz w:val="24"/>
          <w:szCs w:val="24"/>
        </w:rPr>
        <w:t>por un lado</w:t>
      </w:r>
      <w:r w:rsidR="003856C9" w:rsidRPr="00AF15AF">
        <w:rPr>
          <w:rFonts w:ascii="Times New Roman" w:hAnsi="Times New Roman" w:cs="Times New Roman"/>
          <w:sz w:val="24"/>
          <w:szCs w:val="24"/>
        </w:rPr>
        <w:t>,</w:t>
      </w:r>
      <w:r w:rsidR="005E4B81" w:rsidRPr="00AF15AF">
        <w:rPr>
          <w:rFonts w:ascii="Times New Roman" w:hAnsi="Times New Roman" w:cs="Times New Roman"/>
          <w:sz w:val="24"/>
          <w:szCs w:val="24"/>
        </w:rPr>
        <w:t xml:space="preserve"> destaca</w:t>
      </w:r>
      <w:r w:rsidRPr="00AF15AF">
        <w:rPr>
          <w:rFonts w:ascii="Times New Roman" w:hAnsi="Times New Roman" w:cs="Times New Roman"/>
          <w:sz w:val="24"/>
          <w:szCs w:val="24"/>
        </w:rPr>
        <w:t xml:space="preserve"> 60.5</w:t>
      </w:r>
      <w:r w:rsidR="003856C9" w:rsidRPr="00AF15AF">
        <w:rPr>
          <w:rFonts w:ascii="Times New Roman" w:hAnsi="Times New Roman" w:cs="Times New Roman"/>
          <w:sz w:val="24"/>
          <w:szCs w:val="24"/>
        </w:rPr>
        <w:t> </w:t>
      </w:r>
      <w:r w:rsidRPr="00AF15AF">
        <w:rPr>
          <w:rFonts w:ascii="Times New Roman" w:hAnsi="Times New Roman" w:cs="Times New Roman"/>
          <w:sz w:val="24"/>
          <w:szCs w:val="24"/>
        </w:rPr>
        <w:t>% de la población total</w:t>
      </w:r>
      <w:r w:rsidR="003856C9" w:rsidRPr="00AF15AF">
        <w:rPr>
          <w:rFonts w:ascii="Times New Roman" w:hAnsi="Times New Roman" w:cs="Times New Roman"/>
          <w:sz w:val="24"/>
          <w:szCs w:val="24"/>
        </w:rPr>
        <w:t>,</w:t>
      </w:r>
      <w:r w:rsidRPr="00AF15AF">
        <w:rPr>
          <w:rFonts w:ascii="Times New Roman" w:hAnsi="Times New Roman" w:cs="Times New Roman"/>
          <w:sz w:val="24"/>
          <w:szCs w:val="24"/>
        </w:rPr>
        <w:t xml:space="preserve"> la cual se dedica ahora al sector terciario, mientras que el sector primario solo representa 13.3</w:t>
      </w:r>
      <w:r w:rsidR="003856C9" w:rsidRPr="00AF15AF">
        <w:rPr>
          <w:rFonts w:ascii="Times New Roman" w:hAnsi="Times New Roman" w:cs="Times New Roman"/>
          <w:sz w:val="24"/>
          <w:szCs w:val="24"/>
        </w:rPr>
        <w:t> </w:t>
      </w:r>
      <w:r w:rsidRPr="00AF15AF">
        <w:rPr>
          <w:rFonts w:ascii="Times New Roman" w:hAnsi="Times New Roman" w:cs="Times New Roman"/>
          <w:sz w:val="24"/>
          <w:szCs w:val="24"/>
        </w:rPr>
        <w:t>%</w:t>
      </w:r>
      <w:r w:rsidR="005244DD" w:rsidRPr="00AF15AF">
        <w:rPr>
          <w:rFonts w:ascii="Times New Roman" w:hAnsi="Times New Roman" w:cs="Times New Roman"/>
          <w:sz w:val="24"/>
          <w:szCs w:val="24"/>
        </w:rPr>
        <w:t xml:space="preserve"> y</w:t>
      </w:r>
      <w:r w:rsidRPr="00AF15AF">
        <w:rPr>
          <w:rFonts w:ascii="Times New Roman" w:hAnsi="Times New Roman" w:cs="Times New Roman"/>
          <w:sz w:val="24"/>
          <w:szCs w:val="24"/>
        </w:rPr>
        <w:t xml:space="preserve"> </w:t>
      </w:r>
      <w:r w:rsidR="006B7D9D" w:rsidRPr="00AF15AF">
        <w:rPr>
          <w:rFonts w:ascii="Times New Roman" w:hAnsi="Times New Roman" w:cs="Times New Roman"/>
          <w:sz w:val="24"/>
          <w:szCs w:val="24"/>
        </w:rPr>
        <w:t>a</w:t>
      </w:r>
      <w:r w:rsidRPr="00AF15AF">
        <w:rPr>
          <w:rFonts w:ascii="Times New Roman" w:hAnsi="Times New Roman" w:cs="Times New Roman"/>
          <w:sz w:val="24"/>
          <w:szCs w:val="24"/>
        </w:rPr>
        <w:t xml:space="preserve">l sector secundario corresponde </w:t>
      </w:r>
      <w:r w:rsidR="000524B3" w:rsidRPr="00AF15AF">
        <w:rPr>
          <w:rFonts w:ascii="Times New Roman" w:hAnsi="Times New Roman" w:cs="Times New Roman"/>
          <w:sz w:val="24"/>
          <w:szCs w:val="24"/>
        </w:rPr>
        <w:t xml:space="preserve">a </w:t>
      </w:r>
      <w:r w:rsidRPr="00AF15AF">
        <w:rPr>
          <w:rFonts w:ascii="Times New Roman" w:hAnsi="Times New Roman" w:cs="Times New Roman"/>
          <w:sz w:val="24"/>
          <w:szCs w:val="24"/>
        </w:rPr>
        <w:t>25.6</w:t>
      </w:r>
      <w:r w:rsidR="003856C9" w:rsidRPr="00AF15AF">
        <w:rPr>
          <w:rFonts w:ascii="Times New Roman" w:hAnsi="Times New Roman" w:cs="Times New Roman"/>
          <w:sz w:val="24"/>
          <w:szCs w:val="24"/>
        </w:rPr>
        <w:t> </w:t>
      </w:r>
      <w:r w:rsidRPr="00AF15AF">
        <w:rPr>
          <w:rFonts w:ascii="Times New Roman" w:hAnsi="Times New Roman" w:cs="Times New Roman"/>
          <w:sz w:val="24"/>
          <w:szCs w:val="24"/>
        </w:rPr>
        <w:t xml:space="preserve">% </w:t>
      </w:r>
      <w:r w:rsidR="005244DD" w:rsidRPr="00AF15AF">
        <w:rPr>
          <w:rFonts w:ascii="Times New Roman" w:hAnsi="Times New Roman" w:cs="Times New Roman"/>
          <w:sz w:val="24"/>
          <w:szCs w:val="24"/>
        </w:rPr>
        <w:t>(</w:t>
      </w:r>
      <w:r w:rsidRPr="00AF15AF">
        <w:rPr>
          <w:rFonts w:ascii="Times New Roman" w:hAnsi="Times New Roman" w:cs="Times New Roman"/>
          <w:sz w:val="24"/>
          <w:szCs w:val="24"/>
        </w:rPr>
        <w:t>0.6</w:t>
      </w:r>
      <w:r w:rsidR="003856C9" w:rsidRPr="00AF15AF">
        <w:rPr>
          <w:rFonts w:ascii="Times New Roman" w:hAnsi="Times New Roman" w:cs="Times New Roman"/>
          <w:sz w:val="24"/>
          <w:szCs w:val="24"/>
        </w:rPr>
        <w:t> </w:t>
      </w:r>
      <w:r w:rsidRPr="00AF15AF">
        <w:rPr>
          <w:rFonts w:ascii="Times New Roman" w:hAnsi="Times New Roman" w:cs="Times New Roman"/>
          <w:sz w:val="24"/>
          <w:szCs w:val="24"/>
        </w:rPr>
        <w:t>% de la población no especific</w:t>
      </w:r>
      <w:r w:rsidR="003856C9" w:rsidRPr="00AF15AF">
        <w:rPr>
          <w:rFonts w:ascii="Times New Roman" w:hAnsi="Times New Roman" w:cs="Times New Roman"/>
          <w:sz w:val="24"/>
          <w:szCs w:val="24"/>
        </w:rPr>
        <w:t>ó</w:t>
      </w:r>
      <w:r w:rsidRPr="00AF15AF">
        <w:rPr>
          <w:rFonts w:ascii="Times New Roman" w:hAnsi="Times New Roman" w:cs="Times New Roman"/>
          <w:sz w:val="24"/>
          <w:szCs w:val="24"/>
        </w:rPr>
        <w:t xml:space="preserve"> su actividad económica</w:t>
      </w:r>
      <w:r w:rsidR="005244DD" w:rsidRPr="00AF15AF">
        <w:rPr>
          <w:rFonts w:ascii="Times New Roman" w:hAnsi="Times New Roman" w:cs="Times New Roman"/>
          <w:sz w:val="24"/>
          <w:szCs w:val="24"/>
        </w:rPr>
        <w:t>)</w:t>
      </w:r>
      <w:r w:rsidR="00B17444" w:rsidRPr="00AF15AF">
        <w:rPr>
          <w:rFonts w:ascii="Times New Roman" w:hAnsi="Times New Roman" w:cs="Times New Roman"/>
          <w:sz w:val="24"/>
          <w:szCs w:val="24"/>
        </w:rPr>
        <w:t xml:space="preserve">. Indudablemente </w:t>
      </w:r>
      <w:r w:rsidRPr="00AF15AF">
        <w:rPr>
          <w:rFonts w:ascii="Times New Roman" w:hAnsi="Times New Roman" w:cs="Times New Roman"/>
          <w:sz w:val="24"/>
          <w:szCs w:val="24"/>
        </w:rPr>
        <w:t>estos porcentajes dejan</w:t>
      </w:r>
      <w:r w:rsidR="00B17444" w:rsidRPr="00AF15AF">
        <w:rPr>
          <w:rFonts w:ascii="Times New Roman" w:hAnsi="Times New Roman" w:cs="Times New Roman"/>
          <w:sz w:val="24"/>
          <w:szCs w:val="24"/>
        </w:rPr>
        <w:t xml:space="preserve"> en</w:t>
      </w:r>
      <w:r w:rsidRPr="00AF15AF">
        <w:rPr>
          <w:rFonts w:ascii="Times New Roman" w:hAnsi="Times New Roman" w:cs="Times New Roman"/>
          <w:sz w:val="24"/>
          <w:szCs w:val="24"/>
        </w:rPr>
        <w:t xml:space="preserve"> claro el abandono perdurable de las actividades del sector primario. </w:t>
      </w:r>
      <w:bookmarkEnd w:id="11"/>
    </w:p>
    <w:p w14:paraId="0B9BFDDE" w14:textId="3162757B" w:rsidR="00147C10" w:rsidRPr="00AF15AF" w:rsidRDefault="00147C10"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Para el año 2019</w:t>
      </w:r>
      <w:r w:rsidR="005244DD" w:rsidRPr="00AF15AF">
        <w:rPr>
          <w:rFonts w:ascii="Times New Roman" w:hAnsi="Times New Roman" w:cs="Times New Roman"/>
          <w:sz w:val="24"/>
          <w:szCs w:val="24"/>
        </w:rPr>
        <w:t>,</w:t>
      </w:r>
      <w:r w:rsidRPr="00AF15AF">
        <w:rPr>
          <w:rFonts w:ascii="Times New Roman" w:hAnsi="Times New Roman" w:cs="Times New Roman"/>
          <w:sz w:val="24"/>
          <w:szCs w:val="24"/>
        </w:rPr>
        <w:t xml:space="preserve"> la población dedicada al sector </w:t>
      </w:r>
      <w:r w:rsidR="005E4B81" w:rsidRPr="00AF15AF">
        <w:rPr>
          <w:rFonts w:ascii="Times New Roman" w:hAnsi="Times New Roman" w:cs="Times New Roman"/>
          <w:sz w:val="24"/>
          <w:szCs w:val="24"/>
        </w:rPr>
        <w:t>primario</w:t>
      </w:r>
      <w:r w:rsidRPr="00AF15AF">
        <w:rPr>
          <w:rFonts w:ascii="Times New Roman" w:hAnsi="Times New Roman" w:cs="Times New Roman"/>
          <w:sz w:val="24"/>
          <w:szCs w:val="24"/>
        </w:rPr>
        <w:t xml:space="preserve"> </w:t>
      </w:r>
      <w:r w:rsidR="006B7D9D" w:rsidRPr="00AF15AF">
        <w:rPr>
          <w:rFonts w:ascii="Times New Roman" w:hAnsi="Times New Roman" w:cs="Times New Roman"/>
          <w:sz w:val="24"/>
          <w:szCs w:val="24"/>
        </w:rPr>
        <w:t>sigue disminuyendo</w:t>
      </w:r>
      <w:r w:rsidR="005244DD" w:rsidRPr="00AF15AF">
        <w:rPr>
          <w:rFonts w:ascii="Times New Roman" w:hAnsi="Times New Roman" w:cs="Times New Roman"/>
          <w:sz w:val="24"/>
          <w:szCs w:val="24"/>
        </w:rPr>
        <w:t>:</w:t>
      </w:r>
      <w:r w:rsidR="006B7D9D" w:rsidRPr="00AF15AF">
        <w:rPr>
          <w:rFonts w:ascii="Times New Roman" w:hAnsi="Times New Roman" w:cs="Times New Roman"/>
          <w:sz w:val="24"/>
          <w:szCs w:val="24"/>
        </w:rPr>
        <w:t xml:space="preserve"> </w:t>
      </w:r>
      <w:r w:rsidRPr="00AF15AF">
        <w:rPr>
          <w:rFonts w:ascii="Times New Roman" w:hAnsi="Times New Roman" w:cs="Times New Roman"/>
          <w:sz w:val="24"/>
          <w:szCs w:val="24"/>
        </w:rPr>
        <w:t xml:space="preserve">corresponde </w:t>
      </w:r>
      <w:r w:rsidR="005244DD" w:rsidRPr="00AF15AF">
        <w:rPr>
          <w:rFonts w:ascii="Times New Roman" w:hAnsi="Times New Roman" w:cs="Times New Roman"/>
          <w:sz w:val="24"/>
          <w:szCs w:val="24"/>
        </w:rPr>
        <w:t xml:space="preserve">a </w:t>
      </w:r>
      <w:r w:rsidRPr="00AF15AF">
        <w:rPr>
          <w:rFonts w:ascii="Times New Roman" w:hAnsi="Times New Roman" w:cs="Times New Roman"/>
          <w:sz w:val="24"/>
          <w:szCs w:val="24"/>
        </w:rPr>
        <w:t>12.6</w:t>
      </w:r>
      <w:r w:rsidR="005244DD" w:rsidRPr="00AF15AF">
        <w:rPr>
          <w:rFonts w:ascii="Times New Roman" w:hAnsi="Times New Roman" w:cs="Times New Roman"/>
          <w:sz w:val="24"/>
          <w:szCs w:val="24"/>
        </w:rPr>
        <w:t xml:space="preserve"> %; </w:t>
      </w:r>
      <w:r w:rsidRPr="00AF15AF">
        <w:rPr>
          <w:rFonts w:ascii="Times New Roman" w:hAnsi="Times New Roman" w:cs="Times New Roman"/>
          <w:sz w:val="24"/>
          <w:szCs w:val="24"/>
        </w:rPr>
        <w:t>mientras que el sector que sigue incrementándose</w:t>
      </w:r>
      <w:r w:rsidR="005A6084" w:rsidRPr="00AF15AF">
        <w:rPr>
          <w:rFonts w:ascii="Times New Roman" w:hAnsi="Times New Roman" w:cs="Times New Roman"/>
          <w:sz w:val="24"/>
          <w:szCs w:val="24"/>
        </w:rPr>
        <w:t xml:space="preserve"> es </w:t>
      </w:r>
      <w:r w:rsidRPr="00AF15AF">
        <w:rPr>
          <w:rFonts w:ascii="Times New Roman" w:hAnsi="Times New Roman" w:cs="Times New Roman"/>
          <w:sz w:val="24"/>
          <w:szCs w:val="24"/>
        </w:rPr>
        <w:t xml:space="preserve">el representado por </w:t>
      </w:r>
      <w:r w:rsidR="006B7D9D" w:rsidRPr="00AF15AF">
        <w:rPr>
          <w:rFonts w:ascii="Times New Roman" w:hAnsi="Times New Roman" w:cs="Times New Roman"/>
          <w:sz w:val="24"/>
          <w:szCs w:val="24"/>
        </w:rPr>
        <w:t xml:space="preserve">las </w:t>
      </w:r>
      <w:r w:rsidRPr="00AF15AF">
        <w:rPr>
          <w:rFonts w:ascii="Times New Roman" w:hAnsi="Times New Roman" w:cs="Times New Roman"/>
          <w:sz w:val="24"/>
          <w:szCs w:val="24"/>
        </w:rPr>
        <w:t>actividades de comercio y servicios, es decir, el terciario</w:t>
      </w:r>
      <w:r w:rsidR="00586C25" w:rsidRPr="00AF15AF">
        <w:rPr>
          <w:rFonts w:ascii="Times New Roman" w:hAnsi="Times New Roman" w:cs="Times New Roman"/>
          <w:sz w:val="24"/>
          <w:szCs w:val="24"/>
        </w:rPr>
        <w:t>, el cual</w:t>
      </w:r>
      <w:r w:rsidRPr="00AF15AF">
        <w:rPr>
          <w:rFonts w:ascii="Times New Roman" w:hAnsi="Times New Roman" w:cs="Times New Roman"/>
          <w:sz w:val="24"/>
          <w:szCs w:val="24"/>
        </w:rPr>
        <w:t xml:space="preserve"> tiene 61.6</w:t>
      </w:r>
      <w:r w:rsidR="005244DD" w:rsidRPr="00AF15AF">
        <w:rPr>
          <w:rFonts w:ascii="Times New Roman" w:hAnsi="Times New Roman" w:cs="Times New Roman"/>
          <w:sz w:val="24"/>
          <w:szCs w:val="24"/>
        </w:rPr>
        <w:t> </w:t>
      </w:r>
      <w:r w:rsidRPr="00AF15AF">
        <w:rPr>
          <w:rFonts w:ascii="Times New Roman" w:hAnsi="Times New Roman" w:cs="Times New Roman"/>
          <w:sz w:val="24"/>
          <w:szCs w:val="24"/>
        </w:rPr>
        <w:t>%, mientras que el secundario presenta 25.16</w:t>
      </w:r>
      <w:r w:rsidR="005244DD" w:rsidRPr="00AF15AF">
        <w:rPr>
          <w:rFonts w:ascii="Times New Roman" w:hAnsi="Times New Roman" w:cs="Times New Roman"/>
          <w:sz w:val="24"/>
          <w:szCs w:val="24"/>
        </w:rPr>
        <w:t> </w:t>
      </w:r>
      <w:r w:rsidRPr="00AF15AF">
        <w:rPr>
          <w:rFonts w:ascii="Times New Roman" w:hAnsi="Times New Roman" w:cs="Times New Roman"/>
          <w:sz w:val="24"/>
          <w:szCs w:val="24"/>
        </w:rPr>
        <w:t>% y un 0.64% que no especific</w:t>
      </w:r>
      <w:r w:rsidR="005A6084" w:rsidRPr="00AF15AF">
        <w:rPr>
          <w:rFonts w:ascii="Times New Roman" w:hAnsi="Times New Roman" w:cs="Times New Roman"/>
          <w:sz w:val="24"/>
          <w:szCs w:val="24"/>
        </w:rPr>
        <w:t>ó</w:t>
      </w:r>
      <w:r w:rsidRPr="00AF15AF">
        <w:rPr>
          <w:rFonts w:ascii="Times New Roman" w:hAnsi="Times New Roman" w:cs="Times New Roman"/>
          <w:sz w:val="24"/>
          <w:szCs w:val="24"/>
        </w:rPr>
        <w:t xml:space="preserve"> su actividad (</w:t>
      </w:r>
      <w:r w:rsidR="00586C25" w:rsidRPr="00AF15AF">
        <w:rPr>
          <w:rFonts w:ascii="Times New Roman" w:hAnsi="Times New Roman" w:cs="Times New Roman"/>
          <w:sz w:val="24"/>
          <w:szCs w:val="24"/>
        </w:rPr>
        <w:t>Secretaría del Trabajo y Previsión Social [</w:t>
      </w:r>
      <w:r w:rsidRPr="00AF15AF">
        <w:rPr>
          <w:rFonts w:ascii="Times New Roman" w:hAnsi="Times New Roman" w:cs="Times New Roman"/>
          <w:sz w:val="24"/>
          <w:szCs w:val="24"/>
        </w:rPr>
        <w:t>STPS</w:t>
      </w:r>
      <w:r w:rsidR="00586C25" w:rsidRPr="00AF15AF">
        <w:rPr>
          <w:rFonts w:ascii="Times New Roman" w:hAnsi="Times New Roman" w:cs="Times New Roman"/>
          <w:sz w:val="24"/>
          <w:szCs w:val="24"/>
        </w:rPr>
        <w:t>]</w:t>
      </w:r>
      <w:r w:rsidRPr="00AF15AF">
        <w:rPr>
          <w:rFonts w:ascii="Times New Roman" w:hAnsi="Times New Roman" w:cs="Times New Roman"/>
          <w:sz w:val="24"/>
          <w:szCs w:val="24"/>
        </w:rPr>
        <w:t xml:space="preserve">, 2020). </w:t>
      </w:r>
      <w:r w:rsidR="00704BE2" w:rsidRPr="00AF15AF">
        <w:rPr>
          <w:rFonts w:ascii="Times New Roman" w:hAnsi="Times New Roman" w:cs="Times New Roman"/>
          <w:sz w:val="24"/>
          <w:szCs w:val="24"/>
        </w:rPr>
        <w:t>E</w:t>
      </w:r>
      <w:r w:rsidRPr="00AF15AF">
        <w:rPr>
          <w:rFonts w:ascii="Times New Roman" w:hAnsi="Times New Roman" w:cs="Times New Roman"/>
          <w:sz w:val="24"/>
          <w:szCs w:val="24"/>
        </w:rPr>
        <w:t xml:space="preserve">l abandono de las actividades agropecuarias conlleva a la pérdida de soberanía alimentaria, </w:t>
      </w:r>
      <w:r w:rsidR="005E4B81" w:rsidRPr="00AF15AF">
        <w:rPr>
          <w:rFonts w:ascii="Times New Roman" w:hAnsi="Times New Roman" w:cs="Times New Roman"/>
          <w:sz w:val="24"/>
          <w:szCs w:val="24"/>
        </w:rPr>
        <w:t>se ha dejado de producir alimentos y</w:t>
      </w:r>
      <w:r w:rsidR="00704BE2" w:rsidRPr="00AF15AF">
        <w:rPr>
          <w:rFonts w:ascii="Times New Roman" w:hAnsi="Times New Roman" w:cs="Times New Roman"/>
          <w:sz w:val="24"/>
          <w:szCs w:val="24"/>
        </w:rPr>
        <w:t>,</w:t>
      </w:r>
      <w:r w:rsidR="005E4B81" w:rsidRPr="00AF15AF">
        <w:rPr>
          <w:rFonts w:ascii="Times New Roman" w:hAnsi="Times New Roman" w:cs="Times New Roman"/>
          <w:sz w:val="24"/>
          <w:szCs w:val="24"/>
        </w:rPr>
        <w:t xml:space="preserve"> por consiguiente</w:t>
      </w:r>
      <w:r w:rsidR="00704BE2" w:rsidRPr="00AF15AF">
        <w:rPr>
          <w:rFonts w:ascii="Times New Roman" w:hAnsi="Times New Roman" w:cs="Times New Roman"/>
          <w:sz w:val="24"/>
          <w:szCs w:val="24"/>
        </w:rPr>
        <w:t>,</w:t>
      </w:r>
      <w:r w:rsidR="005E4B81" w:rsidRPr="00AF15AF">
        <w:rPr>
          <w:rFonts w:ascii="Times New Roman" w:hAnsi="Times New Roman" w:cs="Times New Roman"/>
          <w:sz w:val="24"/>
          <w:szCs w:val="24"/>
        </w:rPr>
        <w:t xml:space="preserve"> </w:t>
      </w:r>
      <w:r w:rsidRPr="00AF15AF">
        <w:rPr>
          <w:rFonts w:ascii="Times New Roman" w:hAnsi="Times New Roman" w:cs="Times New Roman"/>
          <w:sz w:val="24"/>
          <w:szCs w:val="24"/>
        </w:rPr>
        <w:t>la dependencia alimentaria hacia los países proveedores</w:t>
      </w:r>
      <w:r w:rsidR="005E4B81" w:rsidRPr="00AF15AF">
        <w:rPr>
          <w:rFonts w:ascii="Times New Roman" w:hAnsi="Times New Roman" w:cs="Times New Roman"/>
          <w:sz w:val="24"/>
          <w:szCs w:val="24"/>
        </w:rPr>
        <w:t xml:space="preserve"> es cada vez mayor.</w:t>
      </w:r>
    </w:p>
    <w:p w14:paraId="63DA8785" w14:textId="6E351C3B" w:rsidR="00995892" w:rsidRPr="00AF15AF" w:rsidRDefault="0099589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Otra variable digna de considerar</w:t>
      </w:r>
      <w:r w:rsidR="00704BE2" w:rsidRPr="00AF15AF">
        <w:rPr>
          <w:rFonts w:ascii="Times New Roman" w:hAnsi="Times New Roman" w:cs="Times New Roman"/>
          <w:sz w:val="24"/>
          <w:szCs w:val="24"/>
        </w:rPr>
        <w:t>,</w:t>
      </w:r>
      <w:r w:rsidRPr="00AF15AF">
        <w:rPr>
          <w:rFonts w:ascii="Times New Roman" w:hAnsi="Times New Roman" w:cs="Times New Roman"/>
          <w:sz w:val="24"/>
          <w:szCs w:val="24"/>
        </w:rPr>
        <w:t xml:space="preserve"> que de alguna manera influye en el pesimismo </w:t>
      </w:r>
      <w:r w:rsidR="005E4B81" w:rsidRPr="00AF15AF">
        <w:rPr>
          <w:rFonts w:ascii="Times New Roman" w:hAnsi="Times New Roman" w:cs="Times New Roman"/>
          <w:sz w:val="24"/>
          <w:szCs w:val="24"/>
        </w:rPr>
        <w:t>de un posible rescate de la soberanía alimentaria en México, es que</w:t>
      </w:r>
      <w:r w:rsidRPr="00AF15AF">
        <w:rPr>
          <w:rFonts w:ascii="Times New Roman" w:hAnsi="Times New Roman" w:cs="Times New Roman"/>
          <w:sz w:val="24"/>
          <w:szCs w:val="24"/>
        </w:rPr>
        <w:t xml:space="preserve"> mientras</w:t>
      </w:r>
      <w:r w:rsidR="00F32489" w:rsidRPr="00AF15AF">
        <w:rPr>
          <w:rFonts w:ascii="Times New Roman" w:hAnsi="Times New Roman" w:cs="Times New Roman"/>
          <w:sz w:val="24"/>
          <w:szCs w:val="24"/>
        </w:rPr>
        <w:t xml:space="preserve"> los programas gubernamentales</w:t>
      </w:r>
      <w:r w:rsidRPr="00AF15AF">
        <w:rPr>
          <w:rFonts w:ascii="Times New Roman" w:hAnsi="Times New Roman" w:cs="Times New Roman"/>
          <w:sz w:val="24"/>
          <w:szCs w:val="24"/>
        </w:rPr>
        <w:t xml:space="preserve"> </w:t>
      </w:r>
      <w:r w:rsidR="006B7D9D" w:rsidRPr="00AF15AF">
        <w:rPr>
          <w:rFonts w:ascii="Times New Roman" w:hAnsi="Times New Roman" w:cs="Times New Roman"/>
          <w:sz w:val="24"/>
          <w:szCs w:val="24"/>
        </w:rPr>
        <w:t xml:space="preserve">no </w:t>
      </w:r>
      <w:r w:rsidRPr="00AF15AF">
        <w:rPr>
          <w:rFonts w:ascii="Times New Roman" w:hAnsi="Times New Roman" w:cs="Times New Roman"/>
          <w:sz w:val="24"/>
          <w:szCs w:val="24"/>
        </w:rPr>
        <w:t xml:space="preserve">superen las deficiencias en </w:t>
      </w:r>
      <w:r w:rsidR="00D86290" w:rsidRPr="00AF15AF">
        <w:rPr>
          <w:rFonts w:ascii="Times New Roman" w:hAnsi="Times New Roman" w:cs="Times New Roman"/>
          <w:sz w:val="24"/>
          <w:szCs w:val="24"/>
        </w:rPr>
        <w:t xml:space="preserve">su </w:t>
      </w:r>
      <w:proofErr w:type="spellStart"/>
      <w:r w:rsidRPr="00AF15AF">
        <w:rPr>
          <w:rFonts w:ascii="Times New Roman" w:hAnsi="Times New Roman" w:cs="Times New Roman"/>
          <w:sz w:val="24"/>
          <w:szCs w:val="24"/>
        </w:rPr>
        <w:t>operacionalidad</w:t>
      </w:r>
      <w:proofErr w:type="spellEnd"/>
      <w:r w:rsidRPr="00AF15AF">
        <w:rPr>
          <w:rFonts w:ascii="Times New Roman" w:hAnsi="Times New Roman" w:cs="Times New Roman"/>
          <w:sz w:val="24"/>
          <w:szCs w:val="24"/>
        </w:rPr>
        <w:t xml:space="preserve"> mediante seguimientos y evaluaciones continuas no se van a conseguir los objetivos para los que se crean. Ya es una costumbre que los programas gubernamentales para el desarrollo agrícola son casi perfectos en su lógica de planeación</w:t>
      </w:r>
      <w:r w:rsidR="004502BD" w:rsidRPr="00AF15AF">
        <w:rPr>
          <w:rFonts w:ascii="Times New Roman" w:hAnsi="Times New Roman" w:cs="Times New Roman"/>
          <w:sz w:val="24"/>
          <w:szCs w:val="24"/>
        </w:rPr>
        <w:t>,</w:t>
      </w:r>
      <w:r w:rsidRPr="00AF15AF">
        <w:rPr>
          <w:rFonts w:ascii="Times New Roman" w:hAnsi="Times New Roman" w:cs="Times New Roman"/>
          <w:sz w:val="24"/>
          <w:szCs w:val="24"/>
        </w:rPr>
        <w:t xml:space="preserve"> pero fallan en su lógica de gestión</w:t>
      </w:r>
      <w:r w:rsidR="00F32489" w:rsidRPr="00AF15AF">
        <w:rPr>
          <w:rFonts w:ascii="Times New Roman" w:hAnsi="Times New Roman" w:cs="Times New Roman"/>
          <w:sz w:val="24"/>
          <w:szCs w:val="24"/>
        </w:rPr>
        <w:t>,</w:t>
      </w:r>
      <w:r w:rsidRPr="00AF15AF">
        <w:rPr>
          <w:rFonts w:ascii="Times New Roman" w:hAnsi="Times New Roman" w:cs="Times New Roman"/>
          <w:sz w:val="24"/>
          <w:szCs w:val="24"/>
        </w:rPr>
        <w:t xml:space="preserve"> lo que los vuelve inoperantes (</w:t>
      </w:r>
      <w:r w:rsidR="00F32489" w:rsidRPr="00AF15AF">
        <w:rPr>
          <w:rFonts w:ascii="Times New Roman" w:hAnsi="Times New Roman" w:cs="Times New Roman"/>
          <w:sz w:val="24"/>
          <w:szCs w:val="24"/>
        </w:rPr>
        <w:t>Centro de Estudios para el Desarrollo Rural Sustentable y la Soberanía Alimentaria [CEDRSSA]</w:t>
      </w:r>
      <w:r w:rsidRPr="00AF15AF">
        <w:rPr>
          <w:rFonts w:ascii="Times New Roman" w:hAnsi="Times New Roman" w:cs="Times New Roman"/>
          <w:sz w:val="24"/>
          <w:szCs w:val="24"/>
        </w:rPr>
        <w:t>, 2007).</w:t>
      </w:r>
    </w:p>
    <w:p w14:paraId="518DF4A6" w14:textId="3B4A8B27" w:rsidR="00995892" w:rsidRPr="00AF15AF" w:rsidRDefault="007B4E7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En</w:t>
      </w:r>
      <w:r w:rsidR="00995892" w:rsidRPr="00AF15AF">
        <w:rPr>
          <w:rFonts w:ascii="Times New Roman" w:hAnsi="Times New Roman" w:cs="Times New Roman"/>
          <w:sz w:val="24"/>
          <w:szCs w:val="24"/>
        </w:rPr>
        <w:t xml:space="preserve"> un artículo de Erika Ramírez que data de 2005 pero </w:t>
      </w:r>
      <w:r w:rsidR="00D559E6" w:rsidRPr="00AF15AF">
        <w:rPr>
          <w:rFonts w:ascii="Times New Roman" w:hAnsi="Times New Roman" w:cs="Times New Roman"/>
          <w:sz w:val="24"/>
          <w:szCs w:val="24"/>
        </w:rPr>
        <w:t xml:space="preserve">cuyo </w:t>
      </w:r>
      <w:r w:rsidR="00995892" w:rsidRPr="00AF15AF">
        <w:rPr>
          <w:rFonts w:ascii="Times New Roman" w:hAnsi="Times New Roman" w:cs="Times New Roman"/>
          <w:sz w:val="24"/>
          <w:szCs w:val="24"/>
        </w:rPr>
        <w:t>contenido sigue vigente</w:t>
      </w:r>
      <w:r w:rsidRPr="00AF15AF">
        <w:rPr>
          <w:rFonts w:ascii="Times New Roman" w:hAnsi="Times New Roman" w:cs="Times New Roman"/>
          <w:sz w:val="24"/>
          <w:szCs w:val="24"/>
        </w:rPr>
        <w:t xml:space="preserve">, la autora </w:t>
      </w:r>
      <w:r w:rsidR="004502BD" w:rsidRPr="00AF15AF">
        <w:rPr>
          <w:rFonts w:ascii="Times New Roman" w:hAnsi="Times New Roman" w:cs="Times New Roman"/>
          <w:sz w:val="24"/>
          <w:szCs w:val="24"/>
        </w:rPr>
        <w:t>a</w:t>
      </w:r>
      <w:r w:rsidR="00995892" w:rsidRPr="00AF15AF">
        <w:rPr>
          <w:rFonts w:ascii="Times New Roman" w:hAnsi="Times New Roman" w:cs="Times New Roman"/>
          <w:sz w:val="24"/>
          <w:szCs w:val="24"/>
        </w:rPr>
        <w:t xml:space="preserve">firma que </w:t>
      </w:r>
      <w:r w:rsidR="00D116DF" w:rsidRPr="00AF15AF">
        <w:rPr>
          <w:rFonts w:ascii="Times New Roman" w:hAnsi="Times New Roman" w:cs="Times New Roman"/>
          <w:sz w:val="24"/>
          <w:szCs w:val="24"/>
        </w:rPr>
        <w:t xml:space="preserve">13 </w:t>
      </w:r>
      <w:r w:rsidR="00995892" w:rsidRPr="00AF15AF">
        <w:rPr>
          <w:rFonts w:ascii="Times New Roman" w:hAnsi="Times New Roman" w:cs="Times New Roman"/>
          <w:sz w:val="24"/>
          <w:szCs w:val="24"/>
        </w:rPr>
        <w:t>grandes tra</w:t>
      </w:r>
      <w:r w:rsidR="00D116DF" w:rsidRPr="00AF15AF">
        <w:rPr>
          <w:rFonts w:ascii="Times New Roman" w:hAnsi="Times New Roman" w:cs="Times New Roman"/>
          <w:sz w:val="24"/>
          <w:szCs w:val="24"/>
        </w:rPr>
        <w:t>n</w:t>
      </w:r>
      <w:r w:rsidR="00995892" w:rsidRPr="00AF15AF">
        <w:rPr>
          <w:rFonts w:ascii="Times New Roman" w:hAnsi="Times New Roman" w:cs="Times New Roman"/>
          <w:sz w:val="24"/>
          <w:szCs w:val="24"/>
        </w:rPr>
        <w:t>snacionales productoras de alimentos</w:t>
      </w:r>
      <w:r w:rsidR="00D559E6" w:rsidRPr="00AF15AF">
        <w:rPr>
          <w:rFonts w:ascii="Times New Roman" w:hAnsi="Times New Roman" w:cs="Times New Roman"/>
          <w:sz w:val="24"/>
          <w:szCs w:val="24"/>
        </w:rPr>
        <w:t>,</w:t>
      </w:r>
      <w:r w:rsidR="00995892" w:rsidRPr="00AF15AF">
        <w:rPr>
          <w:rFonts w:ascii="Times New Roman" w:hAnsi="Times New Roman" w:cs="Times New Roman"/>
          <w:sz w:val="24"/>
          <w:szCs w:val="24"/>
        </w:rPr>
        <w:t xml:space="preserve"> entr</w:t>
      </w:r>
      <w:r w:rsidR="00CA3050" w:rsidRPr="00AF15AF">
        <w:rPr>
          <w:rFonts w:ascii="Times New Roman" w:hAnsi="Times New Roman" w:cs="Times New Roman"/>
          <w:sz w:val="24"/>
          <w:szCs w:val="24"/>
        </w:rPr>
        <w:t>e las que se encuentran Wal</w:t>
      </w:r>
      <w:r w:rsidR="003174E4" w:rsidRPr="00AF15AF">
        <w:rPr>
          <w:rFonts w:ascii="Times New Roman" w:hAnsi="Times New Roman" w:cs="Times New Roman"/>
          <w:sz w:val="24"/>
          <w:szCs w:val="24"/>
        </w:rPr>
        <w:t>m</w:t>
      </w:r>
      <w:r w:rsidR="00CA3050" w:rsidRPr="00AF15AF">
        <w:rPr>
          <w:rFonts w:ascii="Times New Roman" w:hAnsi="Times New Roman" w:cs="Times New Roman"/>
          <w:sz w:val="24"/>
          <w:szCs w:val="24"/>
        </w:rPr>
        <w:t>art</w:t>
      </w:r>
      <w:r w:rsidR="00995892" w:rsidRPr="00AF15AF">
        <w:rPr>
          <w:rFonts w:ascii="Times New Roman" w:hAnsi="Times New Roman" w:cs="Times New Roman"/>
          <w:sz w:val="24"/>
          <w:szCs w:val="24"/>
        </w:rPr>
        <w:t xml:space="preserve">, Bayer, Dupont, </w:t>
      </w:r>
      <w:r w:rsidR="004B1DFF" w:rsidRPr="00AF15AF">
        <w:rPr>
          <w:rFonts w:ascii="Times New Roman" w:hAnsi="Times New Roman" w:cs="Times New Roman"/>
          <w:sz w:val="24"/>
          <w:szCs w:val="24"/>
        </w:rPr>
        <w:t>Nestlé</w:t>
      </w:r>
      <w:r w:rsidR="00995892" w:rsidRPr="00AF15AF">
        <w:rPr>
          <w:rFonts w:ascii="Times New Roman" w:hAnsi="Times New Roman" w:cs="Times New Roman"/>
          <w:sz w:val="24"/>
          <w:szCs w:val="24"/>
        </w:rPr>
        <w:t>, Carrefou</w:t>
      </w:r>
      <w:r w:rsidR="004502BD" w:rsidRPr="00AF15AF">
        <w:rPr>
          <w:rFonts w:ascii="Times New Roman" w:hAnsi="Times New Roman" w:cs="Times New Roman"/>
          <w:sz w:val="24"/>
          <w:szCs w:val="24"/>
        </w:rPr>
        <w:t>r, entre otros</w:t>
      </w:r>
      <w:r w:rsidR="003174E4" w:rsidRPr="00AF15AF">
        <w:rPr>
          <w:rFonts w:ascii="Times New Roman" w:hAnsi="Times New Roman" w:cs="Times New Roman"/>
          <w:sz w:val="24"/>
          <w:szCs w:val="24"/>
        </w:rPr>
        <w:t xml:space="preserve">, </w:t>
      </w:r>
      <w:r w:rsidR="00995892" w:rsidRPr="00AF15AF">
        <w:rPr>
          <w:rFonts w:ascii="Times New Roman" w:hAnsi="Times New Roman" w:cs="Times New Roman"/>
          <w:sz w:val="24"/>
          <w:szCs w:val="24"/>
        </w:rPr>
        <w:t>están deteriorando la productividad del campo mexicano a nivel de pequeños campesinos. Estos agronegocios en el ámbito internacional han tenido a México como uno de sus objetivos para posicionarse en su mercado, así lo señalan expertos en la materia, lo que traerá como consecuencias</w:t>
      </w:r>
      <w:r w:rsidR="003174E4" w:rsidRPr="00AF15AF">
        <w:rPr>
          <w:rFonts w:ascii="Times New Roman" w:hAnsi="Times New Roman" w:cs="Times New Roman"/>
          <w:sz w:val="24"/>
          <w:szCs w:val="24"/>
        </w:rPr>
        <w:t xml:space="preserve">, según Ramírez (2005), la </w:t>
      </w:r>
      <w:r w:rsidR="00995892" w:rsidRPr="00AF15AF">
        <w:rPr>
          <w:rFonts w:ascii="Times New Roman" w:hAnsi="Times New Roman" w:cs="Times New Roman"/>
          <w:sz w:val="24"/>
          <w:szCs w:val="24"/>
        </w:rPr>
        <w:t xml:space="preserve">pérdida de soberanía alimentaria y más miseria </w:t>
      </w:r>
      <w:r w:rsidR="007B4825" w:rsidRPr="00AF15AF">
        <w:rPr>
          <w:rFonts w:ascii="Times New Roman" w:hAnsi="Times New Roman" w:cs="Times New Roman"/>
          <w:sz w:val="24"/>
          <w:szCs w:val="24"/>
        </w:rPr>
        <w:t>en el campo</w:t>
      </w:r>
      <w:r w:rsidR="003174E4" w:rsidRPr="00AF15AF">
        <w:rPr>
          <w:rFonts w:ascii="Times New Roman" w:hAnsi="Times New Roman" w:cs="Times New Roman"/>
          <w:sz w:val="24"/>
          <w:szCs w:val="24"/>
        </w:rPr>
        <w:t>,</w:t>
      </w:r>
      <w:r w:rsidR="007B4825" w:rsidRPr="00AF15AF">
        <w:rPr>
          <w:rFonts w:ascii="Times New Roman" w:hAnsi="Times New Roman" w:cs="Times New Roman"/>
          <w:sz w:val="24"/>
          <w:szCs w:val="24"/>
        </w:rPr>
        <w:t xml:space="preserve"> miseria que,</w:t>
      </w:r>
      <w:r w:rsidR="003174E4" w:rsidRPr="00AF15AF">
        <w:rPr>
          <w:rFonts w:ascii="Times New Roman" w:hAnsi="Times New Roman" w:cs="Times New Roman"/>
          <w:sz w:val="24"/>
          <w:szCs w:val="24"/>
        </w:rPr>
        <w:t xml:space="preserve"> en ese entonces,</w:t>
      </w:r>
      <w:r w:rsidR="00995892" w:rsidRPr="00AF15AF">
        <w:rPr>
          <w:rFonts w:ascii="Times New Roman" w:hAnsi="Times New Roman" w:cs="Times New Roman"/>
          <w:sz w:val="24"/>
          <w:szCs w:val="24"/>
        </w:rPr>
        <w:t xml:space="preserve"> </w:t>
      </w:r>
      <w:r w:rsidR="007B4825" w:rsidRPr="00AF15AF">
        <w:rPr>
          <w:rFonts w:ascii="Times New Roman" w:hAnsi="Times New Roman" w:cs="Times New Roman"/>
          <w:sz w:val="24"/>
          <w:szCs w:val="24"/>
        </w:rPr>
        <w:t>sumaba entre sus filas</w:t>
      </w:r>
      <w:r w:rsidR="00995892" w:rsidRPr="00AF15AF">
        <w:rPr>
          <w:rFonts w:ascii="Times New Roman" w:hAnsi="Times New Roman" w:cs="Times New Roman"/>
          <w:sz w:val="24"/>
          <w:szCs w:val="24"/>
        </w:rPr>
        <w:t xml:space="preserve"> a más de 25</w:t>
      </w:r>
      <w:r w:rsidR="00CA3050" w:rsidRPr="00AF15AF">
        <w:rPr>
          <w:rFonts w:ascii="Times New Roman" w:hAnsi="Times New Roman" w:cs="Times New Roman"/>
          <w:sz w:val="24"/>
          <w:szCs w:val="24"/>
        </w:rPr>
        <w:t xml:space="preserve"> </w:t>
      </w:r>
      <w:r w:rsidR="00995892" w:rsidRPr="00AF15AF">
        <w:rPr>
          <w:rFonts w:ascii="Times New Roman" w:hAnsi="Times New Roman" w:cs="Times New Roman"/>
          <w:sz w:val="24"/>
          <w:szCs w:val="24"/>
        </w:rPr>
        <w:t>millones de mexicanos</w:t>
      </w:r>
      <w:r w:rsidR="003174E4" w:rsidRPr="00AF15AF">
        <w:rPr>
          <w:rFonts w:ascii="Times New Roman" w:hAnsi="Times New Roman" w:cs="Times New Roman"/>
          <w:sz w:val="24"/>
          <w:szCs w:val="24"/>
        </w:rPr>
        <w:t>.</w:t>
      </w:r>
      <w:r w:rsidR="00995892" w:rsidRPr="00AF15AF">
        <w:rPr>
          <w:rFonts w:ascii="Times New Roman" w:hAnsi="Times New Roman" w:cs="Times New Roman"/>
          <w:sz w:val="24"/>
          <w:szCs w:val="24"/>
        </w:rPr>
        <w:t xml:space="preserve"> </w:t>
      </w:r>
    </w:p>
    <w:p w14:paraId="129D9AC7" w14:textId="32990D88" w:rsidR="00917FC5" w:rsidRPr="00AF15AF" w:rsidRDefault="00995892"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lastRenderedPageBreak/>
        <w:t xml:space="preserve">La investigadora Ramírez </w:t>
      </w:r>
      <w:r w:rsidR="00825271" w:rsidRPr="00AF15AF">
        <w:rPr>
          <w:rFonts w:ascii="Times New Roman" w:hAnsi="Times New Roman" w:cs="Times New Roman"/>
          <w:sz w:val="24"/>
          <w:szCs w:val="24"/>
        </w:rPr>
        <w:t xml:space="preserve">(2005) </w:t>
      </w:r>
      <w:r w:rsidRPr="00AF15AF">
        <w:rPr>
          <w:rFonts w:ascii="Times New Roman" w:hAnsi="Times New Roman" w:cs="Times New Roman"/>
          <w:sz w:val="24"/>
          <w:szCs w:val="24"/>
        </w:rPr>
        <w:t>cita al entonces presidente del CEDRSSA</w:t>
      </w:r>
      <w:r w:rsidR="00825271" w:rsidRPr="00AF15AF">
        <w:rPr>
          <w:rFonts w:ascii="Times New Roman" w:hAnsi="Times New Roman" w:cs="Times New Roman"/>
          <w:sz w:val="24"/>
          <w:szCs w:val="24"/>
        </w:rPr>
        <w:t>,</w:t>
      </w:r>
      <w:r w:rsidRPr="00AF15AF">
        <w:rPr>
          <w:rFonts w:ascii="Times New Roman" w:hAnsi="Times New Roman" w:cs="Times New Roman"/>
          <w:sz w:val="24"/>
          <w:szCs w:val="24"/>
        </w:rPr>
        <w:t xml:space="preserve"> quien comenta que el sector agroalimentario mexicano ha sido entregado a las grandes tra</w:t>
      </w:r>
      <w:r w:rsidR="00D116DF" w:rsidRPr="00AF15AF">
        <w:rPr>
          <w:rFonts w:ascii="Times New Roman" w:hAnsi="Times New Roman" w:cs="Times New Roman"/>
          <w:sz w:val="24"/>
          <w:szCs w:val="24"/>
        </w:rPr>
        <w:t>n</w:t>
      </w:r>
      <w:r w:rsidRPr="00AF15AF">
        <w:rPr>
          <w:rFonts w:ascii="Times New Roman" w:hAnsi="Times New Roman" w:cs="Times New Roman"/>
          <w:sz w:val="24"/>
          <w:szCs w:val="24"/>
        </w:rPr>
        <w:t>snacionales extranjeras, las cuales están estableciendo patrones</w:t>
      </w:r>
      <w:r w:rsidR="00CA3050" w:rsidRPr="00AF15AF">
        <w:rPr>
          <w:rFonts w:ascii="Times New Roman" w:hAnsi="Times New Roman" w:cs="Times New Roman"/>
          <w:sz w:val="24"/>
          <w:szCs w:val="24"/>
        </w:rPr>
        <w:t xml:space="preserve"> de consumo a toda la nación. El contenido de esta declaración es sumamente grave, indica que no </w:t>
      </w:r>
      <w:r w:rsidR="003E59E4" w:rsidRPr="00AF15AF">
        <w:rPr>
          <w:rFonts w:ascii="Times New Roman" w:hAnsi="Times New Roman" w:cs="Times New Roman"/>
          <w:sz w:val="24"/>
          <w:szCs w:val="24"/>
        </w:rPr>
        <w:t xml:space="preserve">solo </w:t>
      </w:r>
      <w:r w:rsidR="00CA3050" w:rsidRPr="00AF15AF">
        <w:rPr>
          <w:rFonts w:ascii="Times New Roman" w:hAnsi="Times New Roman" w:cs="Times New Roman"/>
          <w:sz w:val="24"/>
          <w:szCs w:val="24"/>
        </w:rPr>
        <w:t>dependemos alimentariamente del extranjero</w:t>
      </w:r>
      <w:r w:rsidR="004502BD" w:rsidRPr="00AF15AF">
        <w:rPr>
          <w:rFonts w:ascii="Times New Roman" w:hAnsi="Times New Roman" w:cs="Times New Roman"/>
          <w:sz w:val="24"/>
          <w:szCs w:val="24"/>
        </w:rPr>
        <w:t>,</w:t>
      </w:r>
      <w:r w:rsidR="00CA3050" w:rsidRPr="00AF15AF">
        <w:rPr>
          <w:rFonts w:ascii="Times New Roman" w:hAnsi="Times New Roman" w:cs="Times New Roman"/>
          <w:sz w:val="24"/>
          <w:szCs w:val="24"/>
        </w:rPr>
        <w:t xml:space="preserve"> sino que incluso se nos imponen patrones alimentarios a capricho y conveniencia de las transnacionales.</w:t>
      </w:r>
    </w:p>
    <w:p w14:paraId="10EAD860" w14:textId="50054E30" w:rsidR="00B84981" w:rsidRPr="00AF15AF" w:rsidRDefault="00B8498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El ataque frontal a las causas del hambre y la pobreza exige una combinación real de las capacidades productivas de la agricultura campesina, con una gestión sustentable de los recursos productivos y con políticas gubernamentales que garanticen la alimentación adecuada de la ciudadanía con independencia de las leyes que rigen el comercio internacional. Este objetivo o propuesta parece platónico en un mundo tan infectado por el liberalismo económico. </w:t>
      </w:r>
    </w:p>
    <w:p w14:paraId="1C7B8417" w14:textId="0367CBB9" w:rsidR="00B84981" w:rsidRPr="00AF15AF" w:rsidRDefault="00B8498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Los países poderosos poseedores de una industria alimentaria creada </w:t>
      </w:r>
      <w:proofErr w:type="gramStart"/>
      <w:r w:rsidRPr="00AF15AF">
        <w:rPr>
          <w:rFonts w:ascii="Times New Roman" w:hAnsi="Times New Roman" w:cs="Times New Roman"/>
          <w:sz w:val="24"/>
          <w:szCs w:val="24"/>
        </w:rPr>
        <w:t>ex profeso</w:t>
      </w:r>
      <w:proofErr w:type="gramEnd"/>
      <w:r w:rsidRPr="00AF15AF">
        <w:rPr>
          <w:rFonts w:ascii="Times New Roman" w:hAnsi="Times New Roman" w:cs="Times New Roman"/>
          <w:sz w:val="24"/>
          <w:szCs w:val="24"/>
        </w:rPr>
        <w:t xml:space="preserve"> para la exportación jamás permitirán que los países del tercer mundo o en vías de desarrollo dejen de ser sus clientes cautivos, utilizar</w:t>
      </w:r>
      <w:r w:rsidR="00703A45" w:rsidRPr="00AF15AF">
        <w:rPr>
          <w:rFonts w:ascii="Times New Roman" w:hAnsi="Times New Roman" w:cs="Times New Roman"/>
          <w:sz w:val="24"/>
          <w:szCs w:val="24"/>
        </w:rPr>
        <w:t>á</w:t>
      </w:r>
      <w:r w:rsidRPr="00AF15AF">
        <w:rPr>
          <w:rFonts w:ascii="Times New Roman" w:hAnsi="Times New Roman" w:cs="Times New Roman"/>
          <w:sz w:val="24"/>
          <w:szCs w:val="24"/>
        </w:rPr>
        <w:t>n estrategias permitidas y no permitidas</w:t>
      </w:r>
      <w:r w:rsidR="004502BD" w:rsidRPr="00AF15AF">
        <w:rPr>
          <w:rFonts w:ascii="Times New Roman" w:hAnsi="Times New Roman" w:cs="Times New Roman"/>
          <w:sz w:val="24"/>
          <w:szCs w:val="24"/>
        </w:rPr>
        <w:t>,</w:t>
      </w:r>
      <w:r w:rsidRPr="00AF15AF">
        <w:rPr>
          <w:rFonts w:ascii="Times New Roman" w:hAnsi="Times New Roman" w:cs="Times New Roman"/>
          <w:sz w:val="24"/>
          <w:szCs w:val="24"/>
        </w:rPr>
        <w:t xml:space="preserve"> pero siempre tendrán a estos países como destino asegurado de la población de su industria alimentaria.</w:t>
      </w:r>
    </w:p>
    <w:p w14:paraId="49871616" w14:textId="0E806959" w:rsidR="00B84981" w:rsidRPr="00AF15AF" w:rsidRDefault="00B8498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Los países pobres difícilmente arriesgar</w:t>
      </w:r>
      <w:r w:rsidR="00703A45" w:rsidRPr="00AF15AF">
        <w:rPr>
          <w:rFonts w:ascii="Times New Roman" w:hAnsi="Times New Roman" w:cs="Times New Roman"/>
          <w:sz w:val="24"/>
          <w:szCs w:val="24"/>
        </w:rPr>
        <w:t>á</w:t>
      </w:r>
      <w:r w:rsidRPr="00AF15AF">
        <w:rPr>
          <w:rFonts w:ascii="Times New Roman" w:hAnsi="Times New Roman" w:cs="Times New Roman"/>
          <w:sz w:val="24"/>
          <w:szCs w:val="24"/>
        </w:rPr>
        <w:t>n perder la “protección” que les brindan los países proveedores de alimentos, y s</w:t>
      </w:r>
      <w:r w:rsidR="00703A45" w:rsidRPr="00AF15AF">
        <w:rPr>
          <w:rFonts w:ascii="Times New Roman" w:hAnsi="Times New Roman" w:cs="Times New Roman"/>
          <w:sz w:val="24"/>
          <w:szCs w:val="24"/>
        </w:rPr>
        <w:t>o</w:t>
      </w:r>
      <w:r w:rsidRPr="00AF15AF">
        <w:rPr>
          <w:rFonts w:ascii="Times New Roman" w:hAnsi="Times New Roman" w:cs="Times New Roman"/>
          <w:sz w:val="24"/>
          <w:szCs w:val="24"/>
        </w:rPr>
        <w:t xml:space="preserve">lo les resta respetar la “línea” de comportamiento económico que les dictan los países </w:t>
      </w:r>
      <w:r w:rsidR="00563FC4" w:rsidRPr="00AF15AF">
        <w:rPr>
          <w:rFonts w:ascii="Times New Roman" w:hAnsi="Times New Roman" w:cs="Times New Roman"/>
          <w:sz w:val="24"/>
          <w:szCs w:val="24"/>
        </w:rPr>
        <w:t>más desarrollados</w:t>
      </w:r>
      <w:r w:rsidRPr="00AF15AF">
        <w:rPr>
          <w:rFonts w:ascii="Times New Roman" w:hAnsi="Times New Roman" w:cs="Times New Roman"/>
          <w:sz w:val="24"/>
          <w:szCs w:val="24"/>
        </w:rPr>
        <w:t>. Estos países definitivamente “no pueden”</w:t>
      </w:r>
      <w:r w:rsidR="00703A45" w:rsidRPr="00AF15AF">
        <w:rPr>
          <w:rFonts w:ascii="Times New Roman" w:hAnsi="Times New Roman" w:cs="Times New Roman"/>
          <w:sz w:val="24"/>
          <w:szCs w:val="24"/>
        </w:rPr>
        <w:t>,</w:t>
      </w:r>
      <w:r w:rsidRPr="00AF15AF">
        <w:rPr>
          <w:rFonts w:ascii="Times New Roman" w:hAnsi="Times New Roman" w:cs="Times New Roman"/>
          <w:sz w:val="24"/>
          <w:szCs w:val="24"/>
        </w:rPr>
        <w:t xml:space="preserve"> en la práctica, establecer políticas alimentarias soberanas.</w:t>
      </w:r>
    </w:p>
    <w:p w14:paraId="5E671884" w14:textId="68900CBC" w:rsidR="00B84981" w:rsidRPr="00AF15AF" w:rsidRDefault="00B8498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La soberanía alimentaria en países subdesarrollados y en vías de desarrollo es definitivamente una quimera. La administración de la pobreza que practican los dueños del poder político y económico tienen como uno de sus objetivos mantener en estos países un </w:t>
      </w:r>
      <w:r w:rsidR="00680BCB" w:rsidRPr="00AF15AF">
        <w:rPr>
          <w:rFonts w:ascii="Times New Roman" w:hAnsi="Times New Roman" w:cs="Times New Roman"/>
          <w:sz w:val="24"/>
          <w:szCs w:val="24"/>
        </w:rPr>
        <w:t>e</w:t>
      </w:r>
      <w:r w:rsidRPr="00AF15AF">
        <w:rPr>
          <w:rFonts w:ascii="Times New Roman" w:hAnsi="Times New Roman" w:cs="Times New Roman"/>
          <w:sz w:val="24"/>
          <w:szCs w:val="24"/>
        </w:rPr>
        <w:t xml:space="preserve">status apropiado para sus intereses de expansión y enriquecimiento. </w:t>
      </w:r>
    </w:p>
    <w:p w14:paraId="34246794" w14:textId="773FB9F6" w:rsidR="00B84981" w:rsidRPr="00AF15AF" w:rsidRDefault="00B8498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Las grandes agroindustrias y cadenas trasnacionales alimentarias ya no soltar</w:t>
      </w:r>
      <w:r w:rsidR="00680BCB" w:rsidRPr="00AF15AF">
        <w:rPr>
          <w:rFonts w:ascii="Times New Roman" w:hAnsi="Times New Roman" w:cs="Times New Roman"/>
          <w:sz w:val="24"/>
          <w:szCs w:val="24"/>
        </w:rPr>
        <w:t>á</w:t>
      </w:r>
      <w:r w:rsidRPr="00AF15AF">
        <w:rPr>
          <w:rFonts w:ascii="Times New Roman" w:hAnsi="Times New Roman" w:cs="Times New Roman"/>
          <w:sz w:val="24"/>
          <w:szCs w:val="24"/>
        </w:rPr>
        <w:t>n a su presa, su expectativa es que la propia dinámica de la movilidad capitalista y la in</w:t>
      </w:r>
      <w:r w:rsidR="00D63598" w:rsidRPr="00AF15AF">
        <w:rPr>
          <w:rFonts w:ascii="Times New Roman" w:hAnsi="Times New Roman" w:cs="Times New Roman"/>
          <w:sz w:val="24"/>
          <w:szCs w:val="24"/>
        </w:rPr>
        <w:t>e</w:t>
      </w:r>
      <w:r w:rsidRPr="00AF15AF">
        <w:rPr>
          <w:rFonts w:ascii="Times New Roman" w:hAnsi="Times New Roman" w:cs="Times New Roman"/>
          <w:sz w:val="24"/>
          <w:szCs w:val="24"/>
        </w:rPr>
        <w:t>fectividad de la producción agrícola interna a causa de políticas agropecuarias equivocadas las lleve a convertirse en un satisfactor en lugar de un invasor en los países donde se han asentado.</w:t>
      </w:r>
    </w:p>
    <w:p w14:paraId="73A67A9F" w14:textId="62CDF98B" w:rsidR="00B84981" w:rsidRPr="00AF15AF" w:rsidRDefault="00B84981"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La soberanía alimentaria es una quimera en estos países porque es </w:t>
      </w:r>
      <w:r w:rsidR="004B1DFF" w:rsidRPr="00AF15AF">
        <w:rPr>
          <w:rFonts w:ascii="Times New Roman" w:hAnsi="Times New Roman" w:cs="Times New Roman"/>
          <w:sz w:val="24"/>
          <w:szCs w:val="24"/>
        </w:rPr>
        <w:t>fantasioso</w:t>
      </w:r>
      <w:r w:rsidRPr="00AF15AF">
        <w:rPr>
          <w:rFonts w:ascii="Times New Roman" w:hAnsi="Times New Roman" w:cs="Times New Roman"/>
          <w:sz w:val="24"/>
          <w:szCs w:val="24"/>
        </w:rPr>
        <w:t xml:space="preserve"> pensar que </w:t>
      </w:r>
      <w:r w:rsidR="00956D0A" w:rsidRPr="00AF15AF">
        <w:rPr>
          <w:rFonts w:ascii="Times New Roman" w:hAnsi="Times New Roman" w:cs="Times New Roman"/>
          <w:sz w:val="24"/>
          <w:szCs w:val="24"/>
        </w:rPr>
        <w:t>exista</w:t>
      </w:r>
      <w:r w:rsidRPr="00AF15AF">
        <w:rPr>
          <w:rFonts w:ascii="Times New Roman" w:hAnsi="Times New Roman" w:cs="Times New Roman"/>
          <w:sz w:val="24"/>
          <w:szCs w:val="24"/>
        </w:rPr>
        <w:t xml:space="preserve"> un presidente que</w:t>
      </w:r>
      <w:r w:rsidR="00256CC1" w:rsidRPr="00AF15AF">
        <w:rPr>
          <w:rFonts w:ascii="Times New Roman" w:hAnsi="Times New Roman" w:cs="Times New Roman"/>
          <w:sz w:val="24"/>
          <w:szCs w:val="24"/>
        </w:rPr>
        <w:t>,</w:t>
      </w:r>
      <w:r w:rsidRPr="00AF15AF">
        <w:rPr>
          <w:rFonts w:ascii="Times New Roman" w:hAnsi="Times New Roman" w:cs="Times New Roman"/>
          <w:sz w:val="24"/>
          <w:szCs w:val="24"/>
        </w:rPr>
        <w:t xml:space="preserve"> contra toda lógica</w:t>
      </w:r>
      <w:r w:rsidR="00256CC1" w:rsidRPr="00AF15AF">
        <w:rPr>
          <w:rFonts w:ascii="Times New Roman" w:hAnsi="Times New Roman" w:cs="Times New Roman"/>
          <w:sz w:val="24"/>
          <w:szCs w:val="24"/>
        </w:rPr>
        <w:t>,</w:t>
      </w:r>
      <w:r w:rsidRPr="00AF15AF">
        <w:rPr>
          <w:rFonts w:ascii="Times New Roman" w:hAnsi="Times New Roman" w:cs="Times New Roman"/>
          <w:sz w:val="24"/>
          <w:szCs w:val="24"/>
        </w:rPr>
        <w:t xml:space="preserve"> apueste su capital político asumiendo la rectoría de la producción alimentaria</w:t>
      </w:r>
      <w:r w:rsidR="00256CC1" w:rsidRPr="00AF15AF">
        <w:rPr>
          <w:rFonts w:ascii="Times New Roman" w:hAnsi="Times New Roman" w:cs="Times New Roman"/>
          <w:sz w:val="24"/>
          <w:szCs w:val="24"/>
        </w:rPr>
        <w:t>,</w:t>
      </w:r>
      <w:r w:rsidRPr="00AF15AF">
        <w:rPr>
          <w:rFonts w:ascii="Times New Roman" w:hAnsi="Times New Roman" w:cs="Times New Roman"/>
          <w:sz w:val="24"/>
          <w:szCs w:val="24"/>
        </w:rPr>
        <w:t xml:space="preserve"> impulsando la producción agropecuaria a nivel local, regional y nacional con los apoyos necesarios, desde el acceso a la tierra y recursos naturales, </w:t>
      </w:r>
      <w:r w:rsidRPr="00AF15AF">
        <w:rPr>
          <w:rFonts w:ascii="Times New Roman" w:hAnsi="Times New Roman" w:cs="Times New Roman"/>
          <w:sz w:val="24"/>
          <w:szCs w:val="24"/>
        </w:rPr>
        <w:lastRenderedPageBreak/>
        <w:t>insumos para los cultivos hasta los mercados apropiados. A cualquier presidente le “sale más barato” importar que producir</w:t>
      </w:r>
      <w:r w:rsidR="00397ADD" w:rsidRPr="00AF15AF">
        <w:rPr>
          <w:rFonts w:ascii="Times New Roman" w:hAnsi="Times New Roman" w:cs="Times New Roman"/>
          <w:sz w:val="24"/>
          <w:szCs w:val="24"/>
        </w:rPr>
        <w:t>.</w:t>
      </w:r>
    </w:p>
    <w:p w14:paraId="54BB0824" w14:textId="56F6F9D2" w:rsidR="00397ADD" w:rsidRPr="00AF15AF" w:rsidRDefault="009379E3"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P</w:t>
      </w:r>
      <w:r w:rsidR="00397ADD" w:rsidRPr="00AF15AF">
        <w:rPr>
          <w:rFonts w:ascii="Times New Roman" w:hAnsi="Times New Roman" w:cs="Times New Roman"/>
          <w:sz w:val="24"/>
          <w:szCs w:val="24"/>
        </w:rPr>
        <w:t xml:space="preserve">udiera </w:t>
      </w:r>
      <w:r w:rsidR="000E02BD" w:rsidRPr="00AF15AF">
        <w:rPr>
          <w:rFonts w:ascii="Times New Roman" w:hAnsi="Times New Roman" w:cs="Times New Roman"/>
          <w:sz w:val="24"/>
          <w:szCs w:val="24"/>
        </w:rPr>
        <w:t xml:space="preserve">pasar </w:t>
      </w:r>
      <w:r w:rsidR="00397ADD" w:rsidRPr="00AF15AF">
        <w:rPr>
          <w:rFonts w:ascii="Times New Roman" w:hAnsi="Times New Roman" w:cs="Times New Roman"/>
          <w:sz w:val="24"/>
          <w:szCs w:val="24"/>
        </w:rPr>
        <w:t xml:space="preserve">de quimera </w:t>
      </w:r>
      <w:r w:rsidR="000E02BD" w:rsidRPr="00AF15AF">
        <w:rPr>
          <w:rFonts w:ascii="Times New Roman" w:hAnsi="Times New Roman" w:cs="Times New Roman"/>
          <w:sz w:val="24"/>
          <w:szCs w:val="24"/>
        </w:rPr>
        <w:t xml:space="preserve">a </w:t>
      </w:r>
      <w:r w:rsidRPr="00AF15AF">
        <w:rPr>
          <w:rFonts w:ascii="Times New Roman" w:hAnsi="Times New Roman" w:cs="Times New Roman"/>
          <w:sz w:val="24"/>
          <w:szCs w:val="24"/>
        </w:rPr>
        <w:t xml:space="preserve">ser una </w:t>
      </w:r>
      <w:r w:rsidR="00397ADD" w:rsidRPr="00AF15AF">
        <w:rPr>
          <w:rFonts w:ascii="Times New Roman" w:hAnsi="Times New Roman" w:cs="Times New Roman"/>
          <w:sz w:val="24"/>
          <w:szCs w:val="24"/>
        </w:rPr>
        <w:t>posibilidad aquí en México si se establecen programas de rescate de la actividad agrícola a nivel de pequeños campesinos, es decir, poner en marcha programas cuyo objetivo sea hacer atractivo al campo. De todos es sabido que</w:t>
      </w:r>
      <w:r w:rsidR="004502BD" w:rsidRPr="00AF15AF">
        <w:rPr>
          <w:rFonts w:ascii="Times New Roman" w:hAnsi="Times New Roman" w:cs="Times New Roman"/>
          <w:sz w:val="24"/>
          <w:szCs w:val="24"/>
        </w:rPr>
        <w:t>,</w:t>
      </w:r>
      <w:r w:rsidR="00397ADD" w:rsidRPr="00AF15AF">
        <w:rPr>
          <w:rFonts w:ascii="Times New Roman" w:hAnsi="Times New Roman" w:cs="Times New Roman"/>
          <w:sz w:val="24"/>
          <w:szCs w:val="24"/>
        </w:rPr>
        <w:t xml:space="preserve"> a nivel de pequeños campesinos, los actuales son mayores de 45 años y los hijos de </w:t>
      </w:r>
      <w:r w:rsidR="000E02BD" w:rsidRPr="00AF15AF">
        <w:rPr>
          <w:rFonts w:ascii="Times New Roman" w:hAnsi="Times New Roman" w:cs="Times New Roman"/>
          <w:sz w:val="24"/>
          <w:szCs w:val="24"/>
        </w:rPr>
        <w:t>e</w:t>
      </w:r>
      <w:r w:rsidR="00397ADD" w:rsidRPr="00AF15AF">
        <w:rPr>
          <w:rFonts w:ascii="Times New Roman" w:hAnsi="Times New Roman" w:cs="Times New Roman"/>
          <w:sz w:val="24"/>
          <w:szCs w:val="24"/>
        </w:rPr>
        <w:t>stos no tienen la intención de continuar con esta actividad porque no es red</w:t>
      </w:r>
      <w:r w:rsidR="00563FC4" w:rsidRPr="00AF15AF">
        <w:rPr>
          <w:rFonts w:ascii="Times New Roman" w:hAnsi="Times New Roman" w:cs="Times New Roman"/>
          <w:sz w:val="24"/>
          <w:szCs w:val="24"/>
        </w:rPr>
        <w:t xml:space="preserve">ituable, </w:t>
      </w:r>
      <w:r w:rsidR="00397ADD" w:rsidRPr="00AF15AF">
        <w:rPr>
          <w:rFonts w:ascii="Times New Roman" w:hAnsi="Times New Roman" w:cs="Times New Roman"/>
          <w:sz w:val="24"/>
          <w:szCs w:val="24"/>
        </w:rPr>
        <w:t>no tienen ningún estímulo que los animen a continuar con la actividad del padre</w:t>
      </w:r>
      <w:r w:rsidR="000E02BD" w:rsidRPr="00AF15AF">
        <w:rPr>
          <w:rFonts w:ascii="Times New Roman" w:hAnsi="Times New Roman" w:cs="Times New Roman"/>
          <w:sz w:val="24"/>
          <w:szCs w:val="24"/>
        </w:rPr>
        <w:t xml:space="preserve">; </w:t>
      </w:r>
      <w:r w:rsidR="00563FC4" w:rsidRPr="00AF15AF">
        <w:rPr>
          <w:rFonts w:ascii="Times New Roman" w:hAnsi="Times New Roman" w:cs="Times New Roman"/>
          <w:sz w:val="24"/>
          <w:szCs w:val="24"/>
        </w:rPr>
        <w:t>los mismos campesinos actualmente han tenido que buscar otras alternativas de obtención de ingreso</w:t>
      </w:r>
      <w:r w:rsidR="0097408D" w:rsidRPr="00AF15AF">
        <w:rPr>
          <w:rFonts w:ascii="Times New Roman" w:hAnsi="Times New Roman" w:cs="Times New Roman"/>
          <w:sz w:val="24"/>
          <w:szCs w:val="24"/>
        </w:rPr>
        <w:t xml:space="preserve">: </w:t>
      </w:r>
      <w:r w:rsidR="00563FC4" w:rsidRPr="00AF15AF">
        <w:rPr>
          <w:rFonts w:ascii="Times New Roman" w:hAnsi="Times New Roman" w:cs="Times New Roman"/>
          <w:sz w:val="24"/>
          <w:szCs w:val="24"/>
        </w:rPr>
        <w:t xml:space="preserve">ahora son todo menos </w:t>
      </w:r>
      <w:bookmarkStart w:id="12" w:name="_Hlk39084693"/>
      <w:r w:rsidR="00563FC4" w:rsidRPr="00AF15AF">
        <w:rPr>
          <w:rFonts w:ascii="Times New Roman" w:hAnsi="Times New Roman" w:cs="Times New Roman"/>
          <w:sz w:val="24"/>
          <w:szCs w:val="24"/>
        </w:rPr>
        <w:t>campesinos</w:t>
      </w:r>
      <w:r w:rsidR="004502BD" w:rsidRPr="00AF15AF">
        <w:rPr>
          <w:rFonts w:ascii="Times New Roman" w:hAnsi="Times New Roman" w:cs="Times New Roman"/>
          <w:sz w:val="24"/>
          <w:szCs w:val="24"/>
        </w:rPr>
        <w:t xml:space="preserve"> (Carmona, 2008</w:t>
      </w:r>
      <w:r w:rsidR="00677BCA" w:rsidRPr="00AF15AF">
        <w:rPr>
          <w:rFonts w:ascii="Times New Roman" w:hAnsi="Times New Roman" w:cs="Times New Roman"/>
          <w:sz w:val="24"/>
          <w:szCs w:val="24"/>
        </w:rPr>
        <w:t xml:space="preserve">, </w:t>
      </w:r>
      <w:r w:rsidR="00E5612E" w:rsidRPr="00AF15AF">
        <w:rPr>
          <w:rFonts w:ascii="Times New Roman" w:hAnsi="Times New Roman" w:cs="Times New Roman"/>
          <w:sz w:val="24"/>
          <w:szCs w:val="24"/>
        </w:rPr>
        <w:t>2013)</w:t>
      </w:r>
      <w:r w:rsidR="00563FC4" w:rsidRPr="00AF15AF">
        <w:rPr>
          <w:rFonts w:ascii="Times New Roman" w:hAnsi="Times New Roman" w:cs="Times New Roman"/>
          <w:sz w:val="24"/>
          <w:szCs w:val="24"/>
        </w:rPr>
        <w:t>.</w:t>
      </w:r>
      <w:r w:rsidR="00397ADD" w:rsidRPr="00AF15AF">
        <w:rPr>
          <w:rFonts w:ascii="Times New Roman" w:hAnsi="Times New Roman" w:cs="Times New Roman"/>
          <w:sz w:val="24"/>
          <w:szCs w:val="24"/>
        </w:rPr>
        <w:t xml:space="preserve"> </w:t>
      </w:r>
      <w:bookmarkEnd w:id="12"/>
      <w:r w:rsidR="00397ADD" w:rsidRPr="00AF15AF">
        <w:rPr>
          <w:rFonts w:ascii="Times New Roman" w:hAnsi="Times New Roman" w:cs="Times New Roman"/>
          <w:sz w:val="24"/>
          <w:szCs w:val="24"/>
        </w:rPr>
        <w:t>La posibilidad de que la soberanía alimentaria se rescate, al menos parcialmente, mediante esta práctica es lejana y además no a corto plazo, pero al fin y al cabo es posibilidad.</w:t>
      </w:r>
    </w:p>
    <w:p w14:paraId="263439F3" w14:textId="20ECA983" w:rsidR="00397ADD" w:rsidRPr="00AF15AF" w:rsidRDefault="0097408D"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En suma, l</w:t>
      </w:r>
      <w:r w:rsidR="00397ADD" w:rsidRPr="00AF15AF">
        <w:rPr>
          <w:rFonts w:ascii="Times New Roman" w:hAnsi="Times New Roman" w:cs="Times New Roman"/>
          <w:sz w:val="24"/>
          <w:szCs w:val="24"/>
        </w:rPr>
        <w:t>a soberanía alimentaria, al menos en nuestro país</w:t>
      </w:r>
      <w:r w:rsidR="00386333" w:rsidRPr="00AF15AF">
        <w:rPr>
          <w:rFonts w:ascii="Times New Roman" w:hAnsi="Times New Roman" w:cs="Times New Roman"/>
          <w:sz w:val="24"/>
          <w:szCs w:val="24"/>
        </w:rPr>
        <w:t>,</w:t>
      </w:r>
      <w:r w:rsidR="00397ADD" w:rsidRPr="00AF15AF">
        <w:rPr>
          <w:rFonts w:ascii="Times New Roman" w:hAnsi="Times New Roman" w:cs="Times New Roman"/>
          <w:sz w:val="24"/>
          <w:szCs w:val="24"/>
        </w:rPr>
        <w:t xml:space="preserve"> no es</w:t>
      </w:r>
      <w:r w:rsidR="006225B4" w:rsidRPr="00AF15AF">
        <w:rPr>
          <w:rFonts w:ascii="Times New Roman" w:hAnsi="Times New Roman" w:cs="Times New Roman"/>
          <w:sz w:val="24"/>
          <w:szCs w:val="24"/>
        </w:rPr>
        <w:t xml:space="preserve"> una realidad</w:t>
      </w:r>
      <w:r w:rsidR="00397ADD" w:rsidRPr="00AF15AF">
        <w:rPr>
          <w:rFonts w:ascii="Times New Roman" w:hAnsi="Times New Roman" w:cs="Times New Roman"/>
          <w:sz w:val="24"/>
          <w:szCs w:val="24"/>
        </w:rPr>
        <w:t xml:space="preserve">, y no lo es debido a que estamos invadidos de trasnacionales en el terreno de la agricultura y en el terreno de las cadenas productoras y distribuidoras de alimentos y además porque la libre importación de granos y otros productos de cultivo crece más cada día. </w:t>
      </w:r>
    </w:p>
    <w:p w14:paraId="62DEB72B" w14:textId="7027482A" w:rsidR="00BD6567" w:rsidRPr="00AF15AF" w:rsidRDefault="00BD6567" w:rsidP="00520EE3">
      <w:pPr>
        <w:spacing w:after="0" w:line="360" w:lineRule="auto"/>
        <w:ind w:firstLine="708"/>
        <w:jc w:val="both"/>
        <w:rPr>
          <w:rFonts w:ascii="Times New Roman" w:hAnsi="Times New Roman" w:cs="Times New Roman"/>
          <w:sz w:val="24"/>
          <w:szCs w:val="24"/>
        </w:rPr>
      </w:pPr>
      <w:bookmarkStart w:id="13" w:name="_Hlk39085032"/>
      <w:proofErr w:type="gramStart"/>
      <w:r w:rsidRPr="00AF15AF">
        <w:rPr>
          <w:rFonts w:ascii="Times New Roman" w:hAnsi="Times New Roman" w:cs="Times New Roman"/>
          <w:sz w:val="24"/>
          <w:szCs w:val="24"/>
        </w:rPr>
        <w:t>La reflexiones</w:t>
      </w:r>
      <w:proofErr w:type="gramEnd"/>
      <w:r w:rsidRPr="00AF15AF">
        <w:rPr>
          <w:rFonts w:ascii="Times New Roman" w:hAnsi="Times New Roman" w:cs="Times New Roman"/>
          <w:sz w:val="24"/>
          <w:szCs w:val="24"/>
        </w:rPr>
        <w:t xml:space="preserve"> de Altieri</w:t>
      </w:r>
      <w:r w:rsidR="00245140" w:rsidRPr="00AF15AF">
        <w:rPr>
          <w:rFonts w:ascii="Times New Roman" w:hAnsi="Times New Roman" w:cs="Times New Roman"/>
          <w:sz w:val="24"/>
          <w:szCs w:val="24"/>
        </w:rPr>
        <w:t xml:space="preserve"> (1999)</w:t>
      </w:r>
      <w:r w:rsidRPr="00AF15AF">
        <w:rPr>
          <w:rFonts w:ascii="Times New Roman" w:hAnsi="Times New Roman" w:cs="Times New Roman"/>
          <w:sz w:val="24"/>
          <w:szCs w:val="24"/>
        </w:rPr>
        <w:t xml:space="preserve"> son sensatas y reales cuando advierte que los países de América Latina y el Caribe en el pasado han sido soberanos en su alimentación</w:t>
      </w:r>
      <w:r w:rsidR="009379E3" w:rsidRPr="00AF15AF">
        <w:rPr>
          <w:rFonts w:ascii="Times New Roman" w:hAnsi="Times New Roman" w:cs="Times New Roman"/>
          <w:sz w:val="24"/>
          <w:szCs w:val="24"/>
        </w:rPr>
        <w:t xml:space="preserve">, sin embargo, </w:t>
      </w:r>
      <w:r w:rsidRPr="00AF15AF">
        <w:rPr>
          <w:rFonts w:ascii="Times New Roman" w:hAnsi="Times New Roman" w:cs="Times New Roman"/>
          <w:sz w:val="24"/>
          <w:szCs w:val="24"/>
        </w:rPr>
        <w:t>hoy son pocos y en menor medida los que lo siguen siendo</w:t>
      </w:r>
      <w:r w:rsidR="009379E3" w:rsidRPr="00AF15AF">
        <w:rPr>
          <w:rFonts w:ascii="Times New Roman" w:hAnsi="Times New Roman" w:cs="Times New Roman"/>
          <w:sz w:val="24"/>
          <w:szCs w:val="24"/>
        </w:rPr>
        <w:t xml:space="preserve">. La </w:t>
      </w:r>
      <w:r w:rsidRPr="00AF15AF">
        <w:rPr>
          <w:rFonts w:ascii="Times New Roman" w:hAnsi="Times New Roman" w:cs="Times New Roman"/>
          <w:sz w:val="24"/>
          <w:szCs w:val="24"/>
        </w:rPr>
        <w:t>causa es la creciente globalización, que trae consigo la aplicación de políticas liberales y la asociación a organismos internacionales que aplican sus reglamentos y obligaciones que favorecen a los países más poderosos, de esta manera los países menos desarrollados caen en la paradoja de producir para exportar e importar para el consumo interno.</w:t>
      </w:r>
    </w:p>
    <w:bookmarkEnd w:id="13"/>
    <w:p w14:paraId="3C9FF632" w14:textId="538F14FE" w:rsidR="00397ADD" w:rsidRPr="00AF15AF" w:rsidRDefault="00397ADD"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 xml:space="preserve">En los países industrializados es posible que la soberanía alimentaria sea una realidad, sin embargo, incluso en </w:t>
      </w:r>
      <w:proofErr w:type="gramStart"/>
      <w:r w:rsidRPr="00AF15AF">
        <w:rPr>
          <w:rFonts w:ascii="Times New Roman" w:hAnsi="Times New Roman" w:cs="Times New Roman"/>
          <w:sz w:val="24"/>
          <w:szCs w:val="24"/>
        </w:rPr>
        <w:t>estos</w:t>
      </w:r>
      <w:r w:rsidR="007B4E72" w:rsidRPr="00AF15AF">
        <w:rPr>
          <w:rFonts w:ascii="Times New Roman" w:hAnsi="Times New Roman" w:cs="Times New Roman"/>
          <w:sz w:val="24"/>
          <w:szCs w:val="24"/>
        </w:rPr>
        <w:t xml:space="preserve"> </w:t>
      </w:r>
      <w:r w:rsidRPr="00AF15AF">
        <w:rPr>
          <w:rFonts w:ascii="Times New Roman" w:hAnsi="Times New Roman" w:cs="Times New Roman"/>
          <w:sz w:val="24"/>
          <w:szCs w:val="24"/>
        </w:rPr>
        <w:t>algún elemento constitutivo</w:t>
      </w:r>
      <w:proofErr w:type="gramEnd"/>
      <w:r w:rsidRPr="00AF15AF">
        <w:rPr>
          <w:rFonts w:ascii="Times New Roman" w:hAnsi="Times New Roman" w:cs="Times New Roman"/>
          <w:sz w:val="24"/>
          <w:szCs w:val="24"/>
        </w:rPr>
        <w:t xml:space="preserve"> de la definición de soberanía alimentaria está ausente, ya sea la sustentabilidad, el acceso a la producción sin discriminación de género, el respeto a las preferencias alimenticias, la libre elección de cultivos, el uso de semillas genéticamente modificadas, recursos naturales privatizados o administrados por los estado</w:t>
      </w:r>
      <w:r w:rsidR="008172C8" w:rsidRPr="00AF15AF">
        <w:rPr>
          <w:rFonts w:ascii="Times New Roman" w:hAnsi="Times New Roman" w:cs="Times New Roman"/>
          <w:sz w:val="24"/>
          <w:szCs w:val="24"/>
        </w:rPr>
        <w:t>s,</w:t>
      </w:r>
      <w:r w:rsidRPr="00AF15AF">
        <w:rPr>
          <w:rFonts w:ascii="Times New Roman" w:hAnsi="Times New Roman" w:cs="Times New Roman"/>
          <w:sz w:val="24"/>
          <w:szCs w:val="24"/>
        </w:rPr>
        <w:t xml:space="preserve"> etc. El argumento más fuerte para afirmar que incluso en los países más industrializados no existe una verdadera soberanía alimentaria es que son practicantes y mantenedores del libre comercio en el que el capital es el único motor de </w:t>
      </w:r>
      <w:r w:rsidRPr="00AF15AF">
        <w:rPr>
          <w:rFonts w:ascii="Times New Roman" w:hAnsi="Times New Roman" w:cs="Times New Roman"/>
          <w:sz w:val="24"/>
          <w:szCs w:val="24"/>
        </w:rPr>
        <w:lastRenderedPageBreak/>
        <w:t>desarrollo. En nuestro mundo globalizado difícilmente se va a encontrar un país con una soberanía alimentaria tal y como se define de manera conceptual y operacional.</w:t>
      </w:r>
    </w:p>
    <w:p w14:paraId="7034BDE4" w14:textId="77777777" w:rsidR="00AF15AF" w:rsidRPr="00AF15AF" w:rsidRDefault="00AF15AF" w:rsidP="00441A80">
      <w:pPr>
        <w:spacing w:after="0" w:line="360" w:lineRule="auto"/>
        <w:jc w:val="both"/>
        <w:rPr>
          <w:rFonts w:ascii="Times New Roman" w:hAnsi="Times New Roman" w:cs="Times New Roman"/>
          <w:sz w:val="24"/>
          <w:szCs w:val="24"/>
        </w:rPr>
      </w:pPr>
    </w:p>
    <w:p w14:paraId="5268B8CB" w14:textId="6E2BAA7A" w:rsidR="00563FC4" w:rsidRPr="00AF15AF" w:rsidRDefault="00F03387" w:rsidP="00D25EB9">
      <w:pPr>
        <w:spacing w:after="0" w:line="360" w:lineRule="auto"/>
        <w:jc w:val="center"/>
        <w:rPr>
          <w:rFonts w:ascii="Times New Roman" w:hAnsi="Times New Roman" w:cs="Times New Roman"/>
          <w:b/>
          <w:bCs/>
          <w:sz w:val="32"/>
          <w:szCs w:val="32"/>
        </w:rPr>
      </w:pPr>
      <w:r w:rsidRPr="00AF15AF">
        <w:rPr>
          <w:rFonts w:ascii="Times New Roman" w:hAnsi="Times New Roman" w:cs="Times New Roman"/>
          <w:b/>
          <w:bCs/>
          <w:sz w:val="32"/>
          <w:szCs w:val="32"/>
        </w:rPr>
        <w:t>Conclusiones</w:t>
      </w:r>
    </w:p>
    <w:p w14:paraId="7ACE39B6" w14:textId="53EF6171" w:rsidR="00B76703" w:rsidRPr="00AF15AF" w:rsidRDefault="00B76703"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El presente trabajo cumple con los objetivos que se pla</w:t>
      </w:r>
      <w:r w:rsidR="001E7B53" w:rsidRPr="00AF15AF">
        <w:rPr>
          <w:rFonts w:ascii="Times New Roman" w:hAnsi="Times New Roman" w:cs="Times New Roman"/>
          <w:sz w:val="24"/>
          <w:szCs w:val="24"/>
        </w:rPr>
        <w:t>n</w:t>
      </w:r>
      <w:r w:rsidRPr="00AF15AF">
        <w:rPr>
          <w:rFonts w:ascii="Times New Roman" w:hAnsi="Times New Roman" w:cs="Times New Roman"/>
          <w:sz w:val="24"/>
          <w:szCs w:val="24"/>
        </w:rPr>
        <w:t>tearon al inicio</w:t>
      </w:r>
      <w:r w:rsidR="008172C8" w:rsidRPr="00AF15AF">
        <w:rPr>
          <w:rFonts w:ascii="Times New Roman" w:hAnsi="Times New Roman" w:cs="Times New Roman"/>
          <w:sz w:val="24"/>
          <w:szCs w:val="24"/>
        </w:rPr>
        <w:t xml:space="preserve">. Se </w:t>
      </w:r>
      <w:r w:rsidRPr="00AF15AF">
        <w:rPr>
          <w:rFonts w:ascii="Times New Roman" w:hAnsi="Times New Roman" w:cs="Times New Roman"/>
          <w:sz w:val="24"/>
          <w:szCs w:val="24"/>
        </w:rPr>
        <w:t xml:space="preserve">realizó una revisión exhaustiva del concepto de </w:t>
      </w:r>
      <w:r w:rsidRPr="00AF15AF">
        <w:rPr>
          <w:rFonts w:ascii="Times New Roman" w:hAnsi="Times New Roman" w:cs="Times New Roman"/>
          <w:i/>
          <w:iCs/>
          <w:sz w:val="24"/>
          <w:szCs w:val="24"/>
        </w:rPr>
        <w:t>seguridad alimentaria</w:t>
      </w:r>
      <w:r w:rsidRPr="00AF15AF">
        <w:rPr>
          <w:rFonts w:ascii="Times New Roman" w:hAnsi="Times New Roman" w:cs="Times New Roman"/>
          <w:sz w:val="24"/>
          <w:szCs w:val="24"/>
        </w:rPr>
        <w:t>, se analizaron los diferentes foros en los que se ha discutido este concepto y las conclusiones de cada uno de ello</w:t>
      </w:r>
      <w:r w:rsidR="00956D0A" w:rsidRPr="00AF15AF">
        <w:rPr>
          <w:rFonts w:ascii="Times New Roman" w:hAnsi="Times New Roman" w:cs="Times New Roman"/>
          <w:sz w:val="24"/>
          <w:szCs w:val="24"/>
        </w:rPr>
        <w:t>s</w:t>
      </w:r>
      <w:r w:rsidR="008172C8" w:rsidRPr="00AF15AF">
        <w:rPr>
          <w:rFonts w:ascii="Times New Roman" w:hAnsi="Times New Roman" w:cs="Times New Roman"/>
          <w:sz w:val="24"/>
          <w:szCs w:val="24"/>
        </w:rPr>
        <w:t xml:space="preserve">. Además, </w:t>
      </w:r>
      <w:r w:rsidR="00BF6B47" w:rsidRPr="00AF15AF">
        <w:rPr>
          <w:rFonts w:ascii="Times New Roman" w:hAnsi="Times New Roman" w:cs="Times New Roman"/>
          <w:sz w:val="24"/>
          <w:szCs w:val="24"/>
        </w:rPr>
        <w:t>se menciona y discute el modelo liberal de producción de alimentos contra el modelo de soberanía alimentaria</w:t>
      </w:r>
      <w:r w:rsidR="008172C8" w:rsidRPr="00AF15AF">
        <w:rPr>
          <w:rFonts w:ascii="Times New Roman" w:hAnsi="Times New Roman" w:cs="Times New Roman"/>
          <w:sz w:val="24"/>
          <w:szCs w:val="24"/>
        </w:rPr>
        <w:t xml:space="preserve">. Posteriormente </w:t>
      </w:r>
      <w:r w:rsidRPr="00AF15AF">
        <w:rPr>
          <w:rFonts w:ascii="Times New Roman" w:hAnsi="Times New Roman" w:cs="Times New Roman"/>
          <w:sz w:val="24"/>
          <w:szCs w:val="24"/>
        </w:rPr>
        <w:t>se revisa el estado de la soberanía alimentaria en México</w:t>
      </w:r>
      <w:r w:rsidR="008172C8" w:rsidRPr="00AF15AF">
        <w:rPr>
          <w:rFonts w:ascii="Times New Roman" w:hAnsi="Times New Roman" w:cs="Times New Roman"/>
          <w:sz w:val="24"/>
          <w:szCs w:val="24"/>
        </w:rPr>
        <w:t>.</w:t>
      </w:r>
      <w:r w:rsidR="00DF32BF" w:rsidRPr="00AF15AF">
        <w:rPr>
          <w:rFonts w:ascii="Times New Roman" w:hAnsi="Times New Roman" w:cs="Times New Roman"/>
          <w:sz w:val="24"/>
          <w:szCs w:val="24"/>
        </w:rPr>
        <w:t xml:space="preserve"> </w:t>
      </w:r>
      <w:r w:rsidR="008172C8" w:rsidRPr="00AF15AF">
        <w:rPr>
          <w:rFonts w:ascii="Times New Roman" w:hAnsi="Times New Roman" w:cs="Times New Roman"/>
          <w:sz w:val="24"/>
          <w:szCs w:val="24"/>
        </w:rPr>
        <w:t xml:space="preserve">Y </w:t>
      </w:r>
      <w:r w:rsidR="00DF32BF" w:rsidRPr="00AF15AF">
        <w:rPr>
          <w:rFonts w:ascii="Times New Roman" w:hAnsi="Times New Roman" w:cs="Times New Roman"/>
          <w:sz w:val="24"/>
          <w:szCs w:val="24"/>
        </w:rPr>
        <w:t>se concluye que</w:t>
      </w:r>
      <w:r w:rsidR="008172C8" w:rsidRPr="00AF15AF">
        <w:rPr>
          <w:rFonts w:ascii="Times New Roman" w:hAnsi="Times New Roman" w:cs="Times New Roman"/>
          <w:sz w:val="24"/>
          <w:szCs w:val="24"/>
        </w:rPr>
        <w:t xml:space="preserve">, </w:t>
      </w:r>
      <w:r w:rsidR="00956D0A" w:rsidRPr="00AF15AF">
        <w:rPr>
          <w:rFonts w:ascii="Times New Roman" w:hAnsi="Times New Roman" w:cs="Times New Roman"/>
          <w:sz w:val="24"/>
          <w:szCs w:val="24"/>
        </w:rPr>
        <w:t>por el momento</w:t>
      </w:r>
      <w:r w:rsidR="008172C8" w:rsidRPr="00AF15AF">
        <w:rPr>
          <w:rFonts w:ascii="Times New Roman" w:hAnsi="Times New Roman" w:cs="Times New Roman"/>
          <w:sz w:val="24"/>
          <w:szCs w:val="24"/>
        </w:rPr>
        <w:t>,</w:t>
      </w:r>
      <w:r w:rsidR="00956D0A" w:rsidRPr="00AF15AF">
        <w:rPr>
          <w:rFonts w:ascii="Times New Roman" w:hAnsi="Times New Roman" w:cs="Times New Roman"/>
          <w:sz w:val="24"/>
          <w:szCs w:val="24"/>
        </w:rPr>
        <w:t xml:space="preserve"> en nuestro país no es posible </w:t>
      </w:r>
      <w:r w:rsidR="00DF32BF" w:rsidRPr="00AF15AF">
        <w:rPr>
          <w:rFonts w:ascii="Times New Roman" w:hAnsi="Times New Roman" w:cs="Times New Roman"/>
          <w:sz w:val="24"/>
          <w:szCs w:val="24"/>
        </w:rPr>
        <w:t>alcanzar</w:t>
      </w:r>
      <w:r w:rsidR="00956D0A" w:rsidRPr="00AF15AF">
        <w:rPr>
          <w:rFonts w:ascii="Times New Roman" w:hAnsi="Times New Roman" w:cs="Times New Roman"/>
          <w:sz w:val="24"/>
          <w:szCs w:val="24"/>
        </w:rPr>
        <w:t xml:space="preserve"> una soberanía alimentaria</w:t>
      </w:r>
      <w:r w:rsidR="008172C8" w:rsidRPr="00AF15AF">
        <w:rPr>
          <w:rFonts w:ascii="Times New Roman" w:hAnsi="Times New Roman" w:cs="Times New Roman"/>
          <w:sz w:val="24"/>
          <w:szCs w:val="24"/>
        </w:rPr>
        <w:t xml:space="preserve">. Las </w:t>
      </w:r>
      <w:r w:rsidR="00956D0A" w:rsidRPr="00AF15AF">
        <w:rPr>
          <w:rFonts w:ascii="Times New Roman" w:hAnsi="Times New Roman" w:cs="Times New Roman"/>
          <w:sz w:val="24"/>
          <w:szCs w:val="24"/>
        </w:rPr>
        <w:t>causas son demasiadas</w:t>
      </w:r>
      <w:r w:rsidR="00BF6B47" w:rsidRPr="00AF15AF">
        <w:rPr>
          <w:rFonts w:ascii="Times New Roman" w:hAnsi="Times New Roman" w:cs="Times New Roman"/>
          <w:sz w:val="24"/>
          <w:szCs w:val="24"/>
        </w:rPr>
        <w:t xml:space="preserve"> y muy variadas</w:t>
      </w:r>
      <w:r w:rsidR="008172C8" w:rsidRPr="00AF15AF">
        <w:rPr>
          <w:rFonts w:ascii="Times New Roman" w:hAnsi="Times New Roman" w:cs="Times New Roman"/>
          <w:sz w:val="24"/>
          <w:szCs w:val="24"/>
        </w:rPr>
        <w:t xml:space="preserve">. Por </w:t>
      </w:r>
      <w:r w:rsidR="00956D0A" w:rsidRPr="00AF15AF">
        <w:rPr>
          <w:rFonts w:ascii="Times New Roman" w:hAnsi="Times New Roman" w:cs="Times New Roman"/>
          <w:sz w:val="24"/>
          <w:szCs w:val="24"/>
        </w:rPr>
        <w:t>un lado</w:t>
      </w:r>
      <w:r w:rsidR="008172C8" w:rsidRPr="00AF15AF">
        <w:rPr>
          <w:rFonts w:ascii="Times New Roman" w:hAnsi="Times New Roman" w:cs="Times New Roman"/>
          <w:sz w:val="24"/>
          <w:szCs w:val="24"/>
        </w:rPr>
        <w:t>,</w:t>
      </w:r>
      <w:r w:rsidR="00956D0A" w:rsidRPr="00AF15AF">
        <w:rPr>
          <w:rFonts w:ascii="Times New Roman" w:hAnsi="Times New Roman" w:cs="Times New Roman"/>
          <w:sz w:val="24"/>
          <w:szCs w:val="24"/>
        </w:rPr>
        <w:t xml:space="preserve"> la disminución de la población ocupada en el sector primario disminuyó drásticamente, es decir, el abandono de las actividades agropecuarias es casi total</w:t>
      </w:r>
      <w:r w:rsidR="008172C8" w:rsidRPr="00AF15AF">
        <w:rPr>
          <w:rFonts w:ascii="Times New Roman" w:hAnsi="Times New Roman" w:cs="Times New Roman"/>
          <w:sz w:val="24"/>
          <w:szCs w:val="24"/>
        </w:rPr>
        <w:t xml:space="preserve">. Como </w:t>
      </w:r>
      <w:r w:rsidR="00956D0A" w:rsidRPr="00AF15AF">
        <w:rPr>
          <w:rFonts w:ascii="Times New Roman" w:hAnsi="Times New Roman" w:cs="Times New Roman"/>
          <w:sz w:val="24"/>
          <w:szCs w:val="24"/>
        </w:rPr>
        <w:t>se mencionó</w:t>
      </w:r>
      <w:r w:rsidR="008172C8" w:rsidRPr="00AF15AF">
        <w:rPr>
          <w:rFonts w:ascii="Times New Roman" w:hAnsi="Times New Roman" w:cs="Times New Roman"/>
          <w:sz w:val="24"/>
          <w:szCs w:val="24"/>
        </w:rPr>
        <w:t>,</w:t>
      </w:r>
      <w:r w:rsidR="00956D0A" w:rsidRPr="00AF15AF">
        <w:rPr>
          <w:rFonts w:ascii="Times New Roman" w:hAnsi="Times New Roman" w:cs="Times New Roman"/>
          <w:sz w:val="24"/>
          <w:szCs w:val="24"/>
        </w:rPr>
        <w:t xml:space="preserve"> </w:t>
      </w:r>
      <w:r w:rsidR="00BF6B47" w:rsidRPr="00AF15AF">
        <w:rPr>
          <w:rFonts w:ascii="Times New Roman" w:hAnsi="Times New Roman" w:cs="Times New Roman"/>
          <w:sz w:val="24"/>
          <w:szCs w:val="24"/>
        </w:rPr>
        <w:t xml:space="preserve">en el año 2019 </w:t>
      </w:r>
      <w:r w:rsidR="00956D0A" w:rsidRPr="00AF15AF">
        <w:rPr>
          <w:rFonts w:ascii="Times New Roman" w:hAnsi="Times New Roman" w:cs="Times New Roman"/>
          <w:sz w:val="24"/>
          <w:szCs w:val="24"/>
        </w:rPr>
        <w:t>solo 12.6</w:t>
      </w:r>
      <w:r w:rsidR="008172C8" w:rsidRPr="00AF15AF">
        <w:rPr>
          <w:rFonts w:ascii="Times New Roman" w:hAnsi="Times New Roman" w:cs="Times New Roman"/>
          <w:sz w:val="24"/>
          <w:szCs w:val="24"/>
        </w:rPr>
        <w:t> </w:t>
      </w:r>
      <w:r w:rsidR="00956D0A" w:rsidRPr="00AF15AF">
        <w:rPr>
          <w:rFonts w:ascii="Times New Roman" w:hAnsi="Times New Roman" w:cs="Times New Roman"/>
          <w:sz w:val="24"/>
          <w:szCs w:val="24"/>
        </w:rPr>
        <w:t>% del total se dedica a este sector</w:t>
      </w:r>
      <w:r w:rsidR="008172C8" w:rsidRPr="00AF15AF">
        <w:rPr>
          <w:rFonts w:ascii="Times New Roman" w:hAnsi="Times New Roman" w:cs="Times New Roman"/>
          <w:sz w:val="24"/>
          <w:szCs w:val="24"/>
        </w:rPr>
        <w:t>,</w:t>
      </w:r>
      <w:r w:rsidR="00956D0A" w:rsidRPr="00AF15AF">
        <w:rPr>
          <w:rFonts w:ascii="Times New Roman" w:hAnsi="Times New Roman" w:cs="Times New Roman"/>
          <w:sz w:val="24"/>
          <w:szCs w:val="24"/>
        </w:rPr>
        <w:t xml:space="preserve"> según cifras oficiales</w:t>
      </w:r>
      <w:r w:rsidR="008172C8" w:rsidRPr="00AF15AF">
        <w:rPr>
          <w:rFonts w:ascii="Times New Roman" w:hAnsi="Times New Roman" w:cs="Times New Roman"/>
          <w:sz w:val="24"/>
          <w:szCs w:val="24"/>
        </w:rPr>
        <w:t xml:space="preserve">. La </w:t>
      </w:r>
      <w:r w:rsidR="00956D0A" w:rsidRPr="00AF15AF">
        <w:rPr>
          <w:rFonts w:ascii="Times New Roman" w:hAnsi="Times New Roman" w:cs="Times New Roman"/>
          <w:sz w:val="24"/>
          <w:szCs w:val="24"/>
        </w:rPr>
        <w:t>reforma en 1994 al artículo 27 constitucional coadyuv</w:t>
      </w:r>
      <w:r w:rsidR="008172C8" w:rsidRPr="00AF15AF">
        <w:rPr>
          <w:rFonts w:ascii="Times New Roman" w:hAnsi="Times New Roman" w:cs="Times New Roman"/>
          <w:sz w:val="24"/>
          <w:szCs w:val="24"/>
        </w:rPr>
        <w:t>ó</w:t>
      </w:r>
      <w:r w:rsidR="00956D0A" w:rsidRPr="00AF15AF">
        <w:rPr>
          <w:rFonts w:ascii="Times New Roman" w:hAnsi="Times New Roman" w:cs="Times New Roman"/>
          <w:sz w:val="24"/>
          <w:szCs w:val="24"/>
        </w:rPr>
        <w:t xml:space="preserve"> al abandono de esta actividad, pues permitió la venta de ejidos que garantizaban de alguna manera la producción </w:t>
      </w:r>
      <w:r w:rsidR="00DF32BF" w:rsidRPr="00AF15AF">
        <w:rPr>
          <w:rFonts w:ascii="Times New Roman" w:hAnsi="Times New Roman" w:cs="Times New Roman"/>
          <w:sz w:val="24"/>
          <w:szCs w:val="24"/>
        </w:rPr>
        <w:t xml:space="preserve">de alimentos </w:t>
      </w:r>
      <w:r w:rsidR="00956D0A" w:rsidRPr="00AF15AF">
        <w:rPr>
          <w:rFonts w:ascii="Times New Roman" w:hAnsi="Times New Roman" w:cs="Times New Roman"/>
          <w:sz w:val="24"/>
          <w:szCs w:val="24"/>
        </w:rPr>
        <w:t>para autoconsumo</w:t>
      </w:r>
      <w:r w:rsidR="00DF32BF" w:rsidRPr="00AF15AF">
        <w:rPr>
          <w:rFonts w:ascii="Times New Roman" w:hAnsi="Times New Roman" w:cs="Times New Roman"/>
          <w:sz w:val="24"/>
          <w:szCs w:val="24"/>
        </w:rPr>
        <w:t xml:space="preserve"> y comercio del excedente en mercados locales o regionales</w:t>
      </w:r>
      <w:r w:rsidR="008172C8" w:rsidRPr="00AF15AF">
        <w:rPr>
          <w:rFonts w:ascii="Times New Roman" w:hAnsi="Times New Roman" w:cs="Times New Roman"/>
          <w:sz w:val="24"/>
          <w:szCs w:val="24"/>
        </w:rPr>
        <w:t xml:space="preserve">. Después </w:t>
      </w:r>
      <w:r w:rsidR="00956D0A" w:rsidRPr="00AF15AF">
        <w:rPr>
          <w:rFonts w:ascii="Times New Roman" w:hAnsi="Times New Roman" w:cs="Times New Roman"/>
          <w:sz w:val="24"/>
          <w:szCs w:val="24"/>
        </w:rPr>
        <w:t>de esta reforma</w:t>
      </w:r>
      <w:r w:rsidR="008172C8" w:rsidRPr="00AF15AF">
        <w:rPr>
          <w:rFonts w:ascii="Times New Roman" w:hAnsi="Times New Roman" w:cs="Times New Roman"/>
          <w:sz w:val="24"/>
          <w:szCs w:val="24"/>
        </w:rPr>
        <w:t>,</w:t>
      </w:r>
      <w:r w:rsidR="00956D0A" w:rsidRPr="00AF15AF">
        <w:rPr>
          <w:rFonts w:ascii="Times New Roman" w:hAnsi="Times New Roman" w:cs="Times New Roman"/>
          <w:sz w:val="24"/>
          <w:szCs w:val="24"/>
        </w:rPr>
        <w:t xml:space="preserve"> los campesinos no </w:t>
      </w:r>
      <w:r w:rsidR="008172C8" w:rsidRPr="00AF15AF">
        <w:rPr>
          <w:rFonts w:ascii="Times New Roman" w:hAnsi="Times New Roman" w:cs="Times New Roman"/>
          <w:sz w:val="24"/>
          <w:szCs w:val="24"/>
        </w:rPr>
        <w:t xml:space="preserve">solo </w:t>
      </w:r>
      <w:r w:rsidR="00956D0A" w:rsidRPr="00AF15AF">
        <w:rPr>
          <w:rFonts w:ascii="Times New Roman" w:hAnsi="Times New Roman" w:cs="Times New Roman"/>
          <w:sz w:val="24"/>
          <w:szCs w:val="24"/>
        </w:rPr>
        <w:t xml:space="preserve">no </w:t>
      </w:r>
      <w:r w:rsidR="002669F2" w:rsidRPr="00AF15AF">
        <w:rPr>
          <w:rFonts w:ascii="Times New Roman" w:hAnsi="Times New Roman" w:cs="Times New Roman"/>
          <w:sz w:val="24"/>
          <w:szCs w:val="24"/>
        </w:rPr>
        <w:t xml:space="preserve">producen </w:t>
      </w:r>
      <w:r w:rsidR="00956D0A" w:rsidRPr="00AF15AF">
        <w:rPr>
          <w:rFonts w:ascii="Times New Roman" w:hAnsi="Times New Roman" w:cs="Times New Roman"/>
          <w:sz w:val="24"/>
          <w:szCs w:val="24"/>
        </w:rPr>
        <w:t>alimentos</w:t>
      </w:r>
      <w:r w:rsidR="008172C8" w:rsidRPr="00AF15AF">
        <w:rPr>
          <w:rFonts w:ascii="Times New Roman" w:hAnsi="Times New Roman" w:cs="Times New Roman"/>
          <w:sz w:val="24"/>
          <w:szCs w:val="24"/>
        </w:rPr>
        <w:t>,</w:t>
      </w:r>
      <w:r w:rsidR="00956D0A" w:rsidRPr="00AF15AF">
        <w:rPr>
          <w:rFonts w:ascii="Times New Roman" w:hAnsi="Times New Roman" w:cs="Times New Roman"/>
          <w:sz w:val="24"/>
          <w:szCs w:val="24"/>
        </w:rPr>
        <w:t xml:space="preserve"> sino que ahora también los demandan</w:t>
      </w:r>
      <w:r w:rsidR="00C60617" w:rsidRPr="00AF15AF">
        <w:rPr>
          <w:rFonts w:ascii="Times New Roman" w:hAnsi="Times New Roman" w:cs="Times New Roman"/>
          <w:sz w:val="24"/>
          <w:szCs w:val="24"/>
        </w:rPr>
        <w:t xml:space="preserve">. Una </w:t>
      </w:r>
      <w:r w:rsidR="00BF6B47" w:rsidRPr="00AF15AF">
        <w:rPr>
          <w:rFonts w:ascii="Times New Roman" w:hAnsi="Times New Roman" w:cs="Times New Roman"/>
          <w:sz w:val="24"/>
          <w:szCs w:val="24"/>
        </w:rPr>
        <w:t>vez deteriorada esta capacidad de producción de alimentos</w:t>
      </w:r>
      <w:r w:rsidR="00C60617" w:rsidRPr="00AF15AF">
        <w:rPr>
          <w:rFonts w:ascii="Times New Roman" w:hAnsi="Times New Roman" w:cs="Times New Roman"/>
          <w:sz w:val="24"/>
          <w:szCs w:val="24"/>
        </w:rPr>
        <w:t>,</w:t>
      </w:r>
      <w:r w:rsidR="00BF6B47" w:rsidRPr="00AF15AF">
        <w:rPr>
          <w:rFonts w:ascii="Times New Roman" w:hAnsi="Times New Roman" w:cs="Times New Roman"/>
          <w:sz w:val="24"/>
          <w:szCs w:val="24"/>
        </w:rPr>
        <w:t xml:space="preserve"> y ante el aumento de la demanda </w:t>
      </w:r>
      <w:r w:rsidR="00DF32BF" w:rsidRPr="00AF15AF">
        <w:rPr>
          <w:rFonts w:ascii="Times New Roman" w:hAnsi="Times New Roman" w:cs="Times New Roman"/>
          <w:sz w:val="24"/>
          <w:szCs w:val="24"/>
        </w:rPr>
        <w:t xml:space="preserve">de estos productos </w:t>
      </w:r>
      <w:r w:rsidR="00C60617" w:rsidRPr="00AF15AF">
        <w:rPr>
          <w:rFonts w:ascii="Times New Roman" w:hAnsi="Times New Roman" w:cs="Times New Roman"/>
          <w:sz w:val="24"/>
          <w:szCs w:val="24"/>
        </w:rPr>
        <w:t xml:space="preserve">a raíz de su </w:t>
      </w:r>
      <w:r w:rsidR="009E4B2E" w:rsidRPr="00AF15AF">
        <w:rPr>
          <w:rFonts w:ascii="Times New Roman" w:hAnsi="Times New Roman" w:cs="Times New Roman"/>
          <w:sz w:val="24"/>
          <w:szCs w:val="24"/>
        </w:rPr>
        <w:t xml:space="preserve">mermada producción, el </w:t>
      </w:r>
      <w:r w:rsidR="00C60617" w:rsidRPr="00AF15AF">
        <w:rPr>
          <w:rFonts w:ascii="Times New Roman" w:hAnsi="Times New Roman" w:cs="Times New Roman"/>
          <w:sz w:val="24"/>
          <w:szCs w:val="24"/>
        </w:rPr>
        <w:t xml:space="preserve">Gobierno </w:t>
      </w:r>
      <w:r w:rsidR="009E4B2E" w:rsidRPr="00AF15AF">
        <w:rPr>
          <w:rFonts w:ascii="Times New Roman" w:hAnsi="Times New Roman" w:cs="Times New Roman"/>
          <w:sz w:val="24"/>
          <w:szCs w:val="24"/>
        </w:rPr>
        <w:t xml:space="preserve">optó </w:t>
      </w:r>
      <w:r w:rsidR="00BF6B47" w:rsidRPr="00AF15AF">
        <w:rPr>
          <w:rFonts w:ascii="Times New Roman" w:hAnsi="Times New Roman" w:cs="Times New Roman"/>
          <w:sz w:val="24"/>
          <w:szCs w:val="24"/>
        </w:rPr>
        <w:t xml:space="preserve">no por resarcir esta </w:t>
      </w:r>
      <w:r w:rsidR="009E4B2E" w:rsidRPr="00AF15AF">
        <w:rPr>
          <w:rFonts w:ascii="Times New Roman" w:hAnsi="Times New Roman" w:cs="Times New Roman"/>
          <w:sz w:val="24"/>
          <w:szCs w:val="24"/>
        </w:rPr>
        <w:t>falta de producción de alimentos y reactivar el campo con políticas favorables</w:t>
      </w:r>
      <w:r w:rsidR="00BF6B47" w:rsidRPr="00AF15AF">
        <w:rPr>
          <w:rFonts w:ascii="Times New Roman" w:hAnsi="Times New Roman" w:cs="Times New Roman"/>
          <w:sz w:val="24"/>
          <w:szCs w:val="24"/>
        </w:rPr>
        <w:t xml:space="preserve">, sino </w:t>
      </w:r>
      <w:r w:rsidR="009E4B2E" w:rsidRPr="00AF15AF">
        <w:rPr>
          <w:rFonts w:ascii="Times New Roman" w:hAnsi="Times New Roman" w:cs="Times New Roman"/>
          <w:sz w:val="24"/>
          <w:szCs w:val="24"/>
        </w:rPr>
        <w:t>que se decidió</w:t>
      </w:r>
      <w:r w:rsidR="00BF6B47" w:rsidRPr="00AF15AF">
        <w:rPr>
          <w:rFonts w:ascii="Times New Roman" w:hAnsi="Times New Roman" w:cs="Times New Roman"/>
          <w:sz w:val="24"/>
          <w:szCs w:val="24"/>
        </w:rPr>
        <w:t xml:space="preserve"> </w:t>
      </w:r>
      <w:r w:rsidR="00C60617" w:rsidRPr="00AF15AF">
        <w:rPr>
          <w:rFonts w:ascii="Times New Roman" w:hAnsi="Times New Roman" w:cs="Times New Roman"/>
          <w:sz w:val="24"/>
          <w:szCs w:val="24"/>
        </w:rPr>
        <w:t xml:space="preserve">a </w:t>
      </w:r>
      <w:r w:rsidR="00BF6B47" w:rsidRPr="00AF15AF">
        <w:rPr>
          <w:rFonts w:ascii="Times New Roman" w:hAnsi="Times New Roman" w:cs="Times New Roman"/>
          <w:sz w:val="24"/>
          <w:szCs w:val="24"/>
        </w:rPr>
        <w:t>importar todos esos faltantes, porque además es más barato comprarlos que poner en marchas programas para producirlos</w:t>
      </w:r>
      <w:r w:rsidR="00BF1370" w:rsidRPr="00AF15AF">
        <w:rPr>
          <w:rFonts w:ascii="Times New Roman" w:hAnsi="Times New Roman" w:cs="Times New Roman"/>
          <w:sz w:val="24"/>
          <w:szCs w:val="24"/>
        </w:rPr>
        <w:t>.</w:t>
      </w:r>
    </w:p>
    <w:p w14:paraId="2BA28ECA" w14:textId="70BEAA70" w:rsidR="00E5612E" w:rsidRPr="00AF15AF" w:rsidRDefault="00E5612E" w:rsidP="00520EE3">
      <w:pPr>
        <w:spacing w:after="0" w:line="360" w:lineRule="auto"/>
        <w:ind w:firstLine="708"/>
        <w:jc w:val="both"/>
        <w:rPr>
          <w:rFonts w:ascii="Times New Roman" w:hAnsi="Times New Roman" w:cs="Times New Roman"/>
          <w:b/>
          <w:sz w:val="24"/>
          <w:szCs w:val="24"/>
        </w:rPr>
      </w:pPr>
      <w:bookmarkStart w:id="14" w:name="_Hlk39084825"/>
      <w:r w:rsidRPr="00AF15AF">
        <w:rPr>
          <w:rFonts w:ascii="Times New Roman" w:hAnsi="Times New Roman" w:cs="Times New Roman"/>
          <w:sz w:val="24"/>
          <w:szCs w:val="24"/>
        </w:rPr>
        <w:t>Tenemos que reconocer que la soberanía alimentaria en México es una quimera con un porcentaje muy bajo de posibilidades</w:t>
      </w:r>
      <w:r w:rsidR="002669F2" w:rsidRPr="00AF15AF">
        <w:rPr>
          <w:rFonts w:ascii="Times New Roman" w:hAnsi="Times New Roman" w:cs="Times New Roman"/>
          <w:sz w:val="24"/>
          <w:szCs w:val="24"/>
        </w:rPr>
        <w:t>. No obstante,</w:t>
      </w:r>
      <w:r w:rsidR="00F22870" w:rsidRPr="00AF15AF">
        <w:rPr>
          <w:rFonts w:ascii="Times New Roman" w:hAnsi="Times New Roman" w:cs="Times New Roman"/>
          <w:sz w:val="24"/>
          <w:szCs w:val="24"/>
        </w:rPr>
        <w:t xml:space="preserve"> si</w:t>
      </w:r>
      <w:r w:rsidR="00042405" w:rsidRPr="00AF15AF">
        <w:rPr>
          <w:rFonts w:ascii="Times New Roman" w:hAnsi="Times New Roman" w:cs="Times New Roman"/>
          <w:sz w:val="24"/>
          <w:szCs w:val="24"/>
        </w:rPr>
        <w:t xml:space="preserve"> bien</w:t>
      </w:r>
      <w:r w:rsidR="00F22870" w:rsidRPr="00AF15AF">
        <w:rPr>
          <w:rFonts w:ascii="Times New Roman" w:hAnsi="Times New Roman" w:cs="Times New Roman"/>
          <w:sz w:val="24"/>
          <w:szCs w:val="24"/>
        </w:rPr>
        <w:t xml:space="preserve"> no es </w:t>
      </w:r>
      <w:r w:rsidR="00042405" w:rsidRPr="00AF15AF">
        <w:rPr>
          <w:rFonts w:ascii="Times New Roman" w:hAnsi="Times New Roman" w:cs="Times New Roman"/>
          <w:sz w:val="24"/>
          <w:szCs w:val="24"/>
        </w:rPr>
        <w:t>realista</w:t>
      </w:r>
      <w:r w:rsidRPr="00AF15AF">
        <w:rPr>
          <w:rFonts w:ascii="Times New Roman" w:hAnsi="Times New Roman" w:cs="Times New Roman"/>
          <w:sz w:val="24"/>
          <w:szCs w:val="24"/>
        </w:rPr>
        <w:t xml:space="preserve"> revertir </w:t>
      </w:r>
      <w:r w:rsidR="00524DF8" w:rsidRPr="00AF15AF">
        <w:rPr>
          <w:rFonts w:ascii="Times New Roman" w:hAnsi="Times New Roman" w:cs="Times New Roman"/>
          <w:sz w:val="24"/>
          <w:szCs w:val="24"/>
        </w:rPr>
        <w:t xml:space="preserve">del todo </w:t>
      </w:r>
      <w:r w:rsidRPr="00AF15AF">
        <w:rPr>
          <w:rFonts w:ascii="Times New Roman" w:hAnsi="Times New Roman" w:cs="Times New Roman"/>
          <w:sz w:val="24"/>
          <w:szCs w:val="24"/>
        </w:rPr>
        <w:t>esta situación</w:t>
      </w:r>
      <w:r w:rsidR="00F22870" w:rsidRPr="00AF15AF">
        <w:rPr>
          <w:rFonts w:ascii="Times New Roman" w:hAnsi="Times New Roman" w:cs="Times New Roman"/>
          <w:sz w:val="24"/>
          <w:szCs w:val="24"/>
        </w:rPr>
        <w:t xml:space="preserve"> actualmente</w:t>
      </w:r>
      <w:r w:rsidRPr="00AF15AF">
        <w:rPr>
          <w:rFonts w:ascii="Times New Roman" w:hAnsi="Times New Roman" w:cs="Times New Roman"/>
          <w:sz w:val="24"/>
          <w:szCs w:val="24"/>
        </w:rPr>
        <w:t xml:space="preserve">, sí </w:t>
      </w:r>
      <w:r w:rsidR="00042405" w:rsidRPr="00AF15AF">
        <w:rPr>
          <w:rFonts w:ascii="Times New Roman" w:hAnsi="Times New Roman" w:cs="Times New Roman"/>
          <w:sz w:val="24"/>
          <w:szCs w:val="24"/>
        </w:rPr>
        <w:t xml:space="preserve">que lo es </w:t>
      </w:r>
      <w:r w:rsidR="00030895" w:rsidRPr="00AF15AF">
        <w:rPr>
          <w:rFonts w:ascii="Times New Roman" w:hAnsi="Times New Roman" w:cs="Times New Roman"/>
          <w:sz w:val="24"/>
          <w:szCs w:val="24"/>
        </w:rPr>
        <w:t>a</w:t>
      </w:r>
      <w:r w:rsidRPr="00AF15AF">
        <w:rPr>
          <w:rFonts w:ascii="Times New Roman" w:hAnsi="Times New Roman" w:cs="Times New Roman"/>
          <w:sz w:val="24"/>
          <w:szCs w:val="24"/>
        </w:rPr>
        <w:t>minorarla y lograr una soberanía alimentaria al menos parcial</w:t>
      </w:r>
      <w:r w:rsidR="00F22870" w:rsidRPr="00AF15AF">
        <w:rPr>
          <w:rFonts w:ascii="Times New Roman" w:hAnsi="Times New Roman" w:cs="Times New Roman"/>
          <w:sz w:val="24"/>
          <w:szCs w:val="24"/>
        </w:rPr>
        <w:t xml:space="preserve">. Para </w:t>
      </w:r>
      <w:r w:rsidRPr="00AF15AF">
        <w:rPr>
          <w:rFonts w:ascii="Times New Roman" w:hAnsi="Times New Roman" w:cs="Times New Roman"/>
          <w:sz w:val="24"/>
          <w:szCs w:val="24"/>
        </w:rPr>
        <w:t>lograr esto, es indispensable la creación de programas agresivos que hagan redituable al campo, establecer precios justos y que motiven a las nuevas generaciones a la práctica de actividades agrarias, porque</w:t>
      </w:r>
      <w:r w:rsidR="00524DF8" w:rsidRPr="00AF15AF">
        <w:rPr>
          <w:rFonts w:ascii="Times New Roman" w:hAnsi="Times New Roman" w:cs="Times New Roman"/>
          <w:sz w:val="24"/>
          <w:szCs w:val="24"/>
        </w:rPr>
        <w:t>,</w:t>
      </w:r>
      <w:r w:rsidRPr="00AF15AF">
        <w:rPr>
          <w:rFonts w:ascii="Times New Roman" w:hAnsi="Times New Roman" w:cs="Times New Roman"/>
          <w:sz w:val="24"/>
          <w:szCs w:val="24"/>
        </w:rPr>
        <w:t xml:space="preserve"> como se ha visto en estudios anteriores, a las nuevas generaciones no les interesa el campo, saben que no es redituable, que no se puede vivir de él, y los campesinos actuales</w:t>
      </w:r>
      <w:r w:rsidR="00B154F4" w:rsidRPr="00AF15AF">
        <w:rPr>
          <w:rFonts w:ascii="Times New Roman" w:hAnsi="Times New Roman" w:cs="Times New Roman"/>
          <w:sz w:val="24"/>
          <w:szCs w:val="24"/>
        </w:rPr>
        <w:t>,</w:t>
      </w:r>
      <w:r w:rsidRPr="00AF15AF">
        <w:rPr>
          <w:rFonts w:ascii="Times New Roman" w:hAnsi="Times New Roman" w:cs="Times New Roman"/>
          <w:sz w:val="24"/>
          <w:szCs w:val="24"/>
        </w:rPr>
        <w:t xml:space="preserve"> lamentablemente</w:t>
      </w:r>
      <w:r w:rsidR="00B154F4" w:rsidRPr="00AF15AF">
        <w:rPr>
          <w:rFonts w:ascii="Times New Roman" w:hAnsi="Times New Roman" w:cs="Times New Roman"/>
          <w:sz w:val="24"/>
          <w:szCs w:val="24"/>
        </w:rPr>
        <w:t>,</w:t>
      </w:r>
      <w:r w:rsidRPr="00AF15AF">
        <w:rPr>
          <w:rFonts w:ascii="Times New Roman" w:hAnsi="Times New Roman" w:cs="Times New Roman"/>
          <w:sz w:val="24"/>
          <w:szCs w:val="24"/>
        </w:rPr>
        <w:t xml:space="preserve"> debido a las políticas actuales</w:t>
      </w:r>
      <w:r w:rsidR="00B154F4" w:rsidRPr="00AF15AF">
        <w:rPr>
          <w:rFonts w:ascii="Times New Roman" w:hAnsi="Times New Roman" w:cs="Times New Roman"/>
          <w:sz w:val="24"/>
          <w:szCs w:val="24"/>
        </w:rPr>
        <w:t>,</w:t>
      </w:r>
      <w:r w:rsidRPr="00AF15AF">
        <w:rPr>
          <w:rFonts w:ascii="Times New Roman" w:hAnsi="Times New Roman" w:cs="Times New Roman"/>
          <w:sz w:val="24"/>
          <w:szCs w:val="24"/>
        </w:rPr>
        <w:t xml:space="preserve"> son </w:t>
      </w:r>
      <w:r w:rsidRPr="00AF15AF">
        <w:rPr>
          <w:rFonts w:ascii="Times New Roman" w:hAnsi="Times New Roman" w:cs="Times New Roman"/>
          <w:sz w:val="24"/>
          <w:szCs w:val="24"/>
        </w:rPr>
        <w:lastRenderedPageBreak/>
        <w:t xml:space="preserve">orillados a buscar otras alternativas de obtención de ingresos para sobrevivir, </w:t>
      </w:r>
      <w:r w:rsidR="00B154F4" w:rsidRPr="00AF15AF">
        <w:rPr>
          <w:rFonts w:ascii="Times New Roman" w:hAnsi="Times New Roman" w:cs="Times New Roman"/>
          <w:sz w:val="24"/>
          <w:szCs w:val="24"/>
        </w:rPr>
        <w:t xml:space="preserve">lo que los obliga </w:t>
      </w:r>
      <w:r w:rsidRPr="00AF15AF">
        <w:rPr>
          <w:rFonts w:ascii="Times New Roman" w:hAnsi="Times New Roman" w:cs="Times New Roman"/>
          <w:sz w:val="24"/>
          <w:szCs w:val="24"/>
        </w:rPr>
        <w:t xml:space="preserve">a </w:t>
      </w:r>
      <w:r w:rsidR="00B154F4" w:rsidRPr="00AF15AF">
        <w:rPr>
          <w:rFonts w:ascii="Times New Roman" w:hAnsi="Times New Roman" w:cs="Times New Roman"/>
          <w:sz w:val="24"/>
          <w:szCs w:val="24"/>
        </w:rPr>
        <w:t xml:space="preserve">abandonar </w:t>
      </w:r>
      <w:r w:rsidRPr="00AF15AF">
        <w:rPr>
          <w:rFonts w:ascii="Times New Roman" w:hAnsi="Times New Roman" w:cs="Times New Roman"/>
          <w:sz w:val="24"/>
          <w:szCs w:val="24"/>
        </w:rPr>
        <w:t>el campo y muchas veces su</w:t>
      </w:r>
      <w:r w:rsidR="00B154F4" w:rsidRPr="00AF15AF">
        <w:rPr>
          <w:rFonts w:ascii="Times New Roman" w:hAnsi="Times New Roman" w:cs="Times New Roman"/>
          <w:sz w:val="24"/>
          <w:szCs w:val="24"/>
        </w:rPr>
        <w:t xml:space="preserve"> propio</w:t>
      </w:r>
      <w:r w:rsidRPr="00AF15AF">
        <w:rPr>
          <w:rFonts w:ascii="Times New Roman" w:hAnsi="Times New Roman" w:cs="Times New Roman"/>
          <w:sz w:val="24"/>
          <w:szCs w:val="24"/>
        </w:rPr>
        <w:t xml:space="preserve"> lugar de origen.</w:t>
      </w:r>
    </w:p>
    <w:bookmarkEnd w:id="14"/>
    <w:p w14:paraId="73DEEF33" w14:textId="3265B77C" w:rsidR="00B154F4" w:rsidRPr="00AF15AF" w:rsidRDefault="00BF6B47">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Las principales fortalezas de este trabajo</w:t>
      </w:r>
      <w:r w:rsidR="00B154F4" w:rsidRPr="00AF15AF">
        <w:rPr>
          <w:rFonts w:ascii="Times New Roman" w:hAnsi="Times New Roman" w:cs="Times New Roman"/>
          <w:sz w:val="24"/>
          <w:szCs w:val="24"/>
        </w:rPr>
        <w:t>,</w:t>
      </w:r>
      <w:r w:rsidRPr="00AF15AF">
        <w:rPr>
          <w:rFonts w:ascii="Times New Roman" w:hAnsi="Times New Roman" w:cs="Times New Roman"/>
          <w:sz w:val="24"/>
          <w:szCs w:val="24"/>
        </w:rPr>
        <w:t xml:space="preserve"> además de la revisión meticulosa y pormenorizada de la teoría sobre soberanía alimentaria, es que </w:t>
      </w:r>
      <w:r w:rsidR="00BF1370" w:rsidRPr="00AF15AF">
        <w:rPr>
          <w:rFonts w:ascii="Times New Roman" w:hAnsi="Times New Roman" w:cs="Times New Roman"/>
          <w:sz w:val="24"/>
          <w:szCs w:val="24"/>
        </w:rPr>
        <w:t>retoma la investigación realizada en varias localidades rurales de los estados de Puebla y Tlaxcala</w:t>
      </w:r>
      <w:r w:rsidR="00B154F4" w:rsidRPr="00AF15AF">
        <w:rPr>
          <w:rFonts w:ascii="Times New Roman" w:hAnsi="Times New Roman" w:cs="Times New Roman"/>
          <w:sz w:val="24"/>
          <w:szCs w:val="24"/>
        </w:rPr>
        <w:t>,</w:t>
      </w:r>
      <w:r w:rsidR="00BF1370" w:rsidRPr="00AF15AF">
        <w:rPr>
          <w:rFonts w:ascii="Times New Roman" w:hAnsi="Times New Roman" w:cs="Times New Roman"/>
          <w:sz w:val="24"/>
          <w:szCs w:val="24"/>
        </w:rPr>
        <w:t xml:space="preserve"> donde se observaron los</w:t>
      </w:r>
      <w:r w:rsidRPr="00AF15AF">
        <w:rPr>
          <w:rFonts w:ascii="Times New Roman" w:hAnsi="Times New Roman" w:cs="Times New Roman"/>
          <w:sz w:val="24"/>
          <w:szCs w:val="24"/>
        </w:rPr>
        <w:t xml:space="preserve"> </w:t>
      </w:r>
      <w:r w:rsidR="00BF1370" w:rsidRPr="00AF15AF">
        <w:rPr>
          <w:rFonts w:ascii="Times New Roman" w:hAnsi="Times New Roman" w:cs="Times New Roman"/>
          <w:sz w:val="24"/>
          <w:szCs w:val="24"/>
        </w:rPr>
        <w:t>resultados</w:t>
      </w:r>
      <w:r w:rsidRPr="00AF15AF">
        <w:rPr>
          <w:rFonts w:ascii="Times New Roman" w:hAnsi="Times New Roman" w:cs="Times New Roman"/>
          <w:sz w:val="24"/>
          <w:szCs w:val="24"/>
        </w:rPr>
        <w:t xml:space="preserve"> ya descritos</w:t>
      </w:r>
      <w:r w:rsidR="00BF1370" w:rsidRPr="00AF15AF">
        <w:rPr>
          <w:rFonts w:ascii="Times New Roman" w:hAnsi="Times New Roman" w:cs="Times New Roman"/>
          <w:sz w:val="24"/>
          <w:szCs w:val="24"/>
        </w:rPr>
        <w:t>,</w:t>
      </w:r>
      <w:r w:rsidR="00B154F4" w:rsidRPr="00AF15AF">
        <w:rPr>
          <w:rFonts w:ascii="Times New Roman" w:hAnsi="Times New Roman" w:cs="Times New Roman"/>
          <w:sz w:val="24"/>
          <w:szCs w:val="24"/>
        </w:rPr>
        <w:t xml:space="preserve"> a saber,</w:t>
      </w:r>
      <w:r w:rsidR="00BF1370" w:rsidRPr="00AF15AF">
        <w:rPr>
          <w:rFonts w:ascii="Times New Roman" w:hAnsi="Times New Roman" w:cs="Times New Roman"/>
          <w:sz w:val="24"/>
          <w:szCs w:val="24"/>
        </w:rPr>
        <w:t xml:space="preserve"> abandono de las actividades agropecuarias, falta de interés de las nuevas generaciones por estas actividades</w:t>
      </w:r>
      <w:r w:rsidRPr="00AF15AF">
        <w:rPr>
          <w:rFonts w:ascii="Times New Roman" w:hAnsi="Times New Roman" w:cs="Times New Roman"/>
          <w:sz w:val="24"/>
          <w:szCs w:val="24"/>
        </w:rPr>
        <w:t>, así como</w:t>
      </w:r>
      <w:r w:rsidR="00BF1370" w:rsidRPr="00AF15AF">
        <w:rPr>
          <w:rFonts w:ascii="Times New Roman" w:hAnsi="Times New Roman" w:cs="Times New Roman"/>
          <w:sz w:val="24"/>
          <w:szCs w:val="24"/>
        </w:rPr>
        <w:t xml:space="preserve"> cambio de uso de suelo,</w:t>
      </w:r>
      <w:r w:rsidRPr="00AF15AF">
        <w:rPr>
          <w:rFonts w:ascii="Times New Roman" w:hAnsi="Times New Roman" w:cs="Times New Roman"/>
          <w:sz w:val="24"/>
          <w:szCs w:val="24"/>
        </w:rPr>
        <w:t xml:space="preserve"> y </w:t>
      </w:r>
      <w:r w:rsidR="00BF1370" w:rsidRPr="00AF15AF">
        <w:rPr>
          <w:rFonts w:ascii="Times New Roman" w:hAnsi="Times New Roman" w:cs="Times New Roman"/>
          <w:sz w:val="24"/>
          <w:szCs w:val="24"/>
        </w:rPr>
        <w:t>apoyos poco efectivos por parte de los gobiernos</w:t>
      </w:r>
      <w:r w:rsidR="00B154F4" w:rsidRPr="00AF15AF">
        <w:rPr>
          <w:rFonts w:ascii="Times New Roman" w:hAnsi="Times New Roman" w:cs="Times New Roman"/>
          <w:sz w:val="24"/>
          <w:szCs w:val="24"/>
        </w:rPr>
        <w:t>,</w:t>
      </w:r>
      <w:r w:rsidR="00BF1370" w:rsidRPr="00AF15AF">
        <w:rPr>
          <w:rFonts w:ascii="Times New Roman" w:hAnsi="Times New Roman" w:cs="Times New Roman"/>
          <w:sz w:val="24"/>
          <w:szCs w:val="24"/>
        </w:rPr>
        <w:t xml:space="preserve"> entre otros.</w:t>
      </w:r>
      <w:r w:rsidR="00514BFE" w:rsidRPr="00AF15AF">
        <w:rPr>
          <w:rFonts w:ascii="Times New Roman" w:hAnsi="Times New Roman" w:cs="Times New Roman"/>
          <w:sz w:val="24"/>
          <w:szCs w:val="24"/>
        </w:rPr>
        <w:t xml:space="preserve"> </w:t>
      </w:r>
    </w:p>
    <w:p w14:paraId="2F6D933F" w14:textId="2A4A1413" w:rsidR="00BF1370" w:rsidRPr="00AF15AF" w:rsidRDefault="0066203A" w:rsidP="00520EE3">
      <w:pPr>
        <w:spacing w:after="0" w:line="360" w:lineRule="auto"/>
        <w:ind w:firstLine="708"/>
        <w:jc w:val="both"/>
        <w:rPr>
          <w:rFonts w:ascii="Times New Roman" w:hAnsi="Times New Roman" w:cs="Times New Roman"/>
          <w:sz w:val="24"/>
          <w:szCs w:val="24"/>
        </w:rPr>
      </w:pPr>
      <w:r w:rsidRPr="00AF15AF">
        <w:rPr>
          <w:rFonts w:ascii="Times New Roman" w:hAnsi="Times New Roman" w:cs="Times New Roman"/>
          <w:sz w:val="24"/>
          <w:szCs w:val="24"/>
        </w:rPr>
        <w:t>Por otra parte, e</w:t>
      </w:r>
      <w:r w:rsidR="00514BFE" w:rsidRPr="00AF15AF">
        <w:rPr>
          <w:rFonts w:ascii="Times New Roman" w:hAnsi="Times New Roman" w:cs="Times New Roman"/>
          <w:sz w:val="24"/>
          <w:szCs w:val="24"/>
        </w:rPr>
        <w:t xml:space="preserve">l tema de soberanía alimentaria es muy amplio, </w:t>
      </w:r>
      <w:r w:rsidRPr="00AF15AF">
        <w:rPr>
          <w:rFonts w:ascii="Times New Roman" w:hAnsi="Times New Roman" w:cs="Times New Roman"/>
          <w:sz w:val="24"/>
          <w:szCs w:val="24"/>
        </w:rPr>
        <w:t xml:space="preserve">por lo que una de las limitantes de este </w:t>
      </w:r>
      <w:r w:rsidR="00D034DC" w:rsidRPr="00AF15AF">
        <w:rPr>
          <w:rFonts w:ascii="Times New Roman" w:hAnsi="Times New Roman" w:cs="Times New Roman"/>
          <w:sz w:val="24"/>
          <w:szCs w:val="24"/>
        </w:rPr>
        <w:t xml:space="preserve">estudio </w:t>
      </w:r>
      <w:r w:rsidRPr="00AF15AF">
        <w:rPr>
          <w:rFonts w:ascii="Times New Roman" w:hAnsi="Times New Roman" w:cs="Times New Roman"/>
          <w:sz w:val="24"/>
          <w:szCs w:val="24"/>
        </w:rPr>
        <w:t>es no abarcar todas las vertientes de este concepto, por ejemplo</w:t>
      </w:r>
      <w:r w:rsidR="00B154F4" w:rsidRPr="00AF15AF">
        <w:rPr>
          <w:rFonts w:ascii="Times New Roman" w:hAnsi="Times New Roman" w:cs="Times New Roman"/>
          <w:sz w:val="24"/>
          <w:szCs w:val="24"/>
        </w:rPr>
        <w:t xml:space="preserve">, la </w:t>
      </w:r>
      <w:r w:rsidRPr="00AF15AF">
        <w:rPr>
          <w:rFonts w:ascii="Times New Roman" w:hAnsi="Times New Roman" w:cs="Times New Roman"/>
          <w:sz w:val="24"/>
          <w:szCs w:val="24"/>
        </w:rPr>
        <w:t xml:space="preserve">inocuidad de los alimentos, </w:t>
      </w:r>
      <w:r w:rsidR="00B154F4" w:rsidRPr="00AF15AF">
        <w:rPr>
          <w:rFonts w:ascii="Times New Roman" w:hAnsi="Times New Roman" w:cs="Times New Roman"/>
          <w:sz w:val="24"/>
          <w:szCs w:val="24"/>
        </w:rPr>
        <w:t xml:space="preserve">las </w:t>
      </w:r>
      <w:r w:rsidRPr="00AF15AF">
        <w:rPr>
          <w:rFonts w:ascii="Times New Roman" w:hAnsi="Times New Roman" w:cs="Times New Roman"/>
          <w:sz w:val="24"/>
          <w:szCs w:val="24"/>
        </w:rPr>
        <w:t>preferencias culturales en cuanto a alimentación</w:t>
      </w:r>
      <w:r w:rsidR="00B154F4" w:rsidRPr="00AF15AF">
        <w:rPr>
          <w:rFonts w:ascii="Times New Roman" w:hAnsi="Times New Roman" w:cs="Times New Roman"/>
          <w:sz w:val="24"/>
          <w:szCs w:val="24"/>
        </w:rPr>
        <w:t>,</w:t>
      </w:r>
      <w:r w:rsidRPr="00AF15AF">
        <w:rPr>
          <w:rFonts w:ascii="Times New Roman" w:hAnsi="Times New Roman" w:cs="Times New Roman"/>
          <w:sz w:val="24"/>
          <w:szCs w:val="24"/>
        </w:rPr>
        <w:t xml:space="preserve"> entre otros. E</w:t>
      </w:r>
      <w:r w:rsidR="00514BFE" w:rsidRPr="00AF15AF">
        <w:rPr>
          <w:rFonts w:ascii="Times New Roman" w:hAnsi="Times New Roman" w:cs="Times New Roman"/>
          <w:sz w:val="24"/>
          <w:szCs w:val="24"/>
        </w:rPr>
        <w:t>n este trabajo se hizo hincapié en lo que respecta a</w:t>
      </w:r>
      <w:r w:rsidR="00B154F4" w:rsidRPr="00AF15AF">
        <w:rPr>
          <w:rFonts w:ascii="Times New Roman" w:hAnsi="Times New Roman" w:cs="Times New Roman"/>
          <w:sz w:val="24"/>
          <w:szCs w:val="24"/>
        </w:rPr>
        <w:t>l</w:t>
      </w:r>
      <w:r w:rsidR="00514BFE" w:rsidRPr="00AF15AF">
        <w:rPr>
          <w:rFonts w:ascii="Times New Roman" w:hAnsi="Times New Roman" w:cs="Times New Roman"/>
          <w:sz w:val="24"/>
          <w:szCs w:val="24"/>
        </w:rPr>
        <w:t xml:space="preserve"> deterioro de</w:t>
      </w:r>
      <w:r w:rsidR="00B154F4" w:rsidRPr="00AF15AF">
        <w:rPr>
          <w:rFonts w:ascii="Times New Roman" w:hAnsi="Times New Roman" w:cs="Times New Roman"/>
          <w:sz w:val="24"/>
          <w:szCs w:val="24"/>
        </w:rPr>
        <w:t xml:space="preserve"> la</w:t>
      </w:r>
      <w:r w:rsidR="00514BFE" w:rsidRPr="00AF15AF">
        <w:rPr>
          <w:rFonts w:ascii="Times New Roman" w:hAnsi="Times New Roman" w:cs="Times New Roman"/>
          <w:sz w:val="24"/>
          <w:szCs w:val="24"/>
        </w:rPr>
        <w:t xml:space="preserve"> producción de alimentos</w:t>
      </w:r>
      <w:r w:rsidR="00B154F4" w:rsidRPr="00AF15AF">
        <w:rPr>
          <w:rFonts w:ascii="Times New Roman" w:hAnsi="Times New Roman" w:cs="Times New Roman"/>
          <w:sz w:val="24"/>
          <w:szCs w:val="24"/>
        </w:rPr>
        <w:t>,</w:t>
      </w:r>
      <w:r w:rsidR="00514BFE" w:rsidRPr="00AF15AF">
        <w:rPr>
          <w:rFonts w:ascii="Times New Roman" w:hAnsi="Times New Roman" w:cs="Times New Roman"/>
          <w:sz w:val="24"/>
          <w:szCs w:val="24"/>
        </w:rPr>
        <w:t xml:space="preserve"> principalmente de autoconsumo en el país, </w:t>
      </w:r>
      <w:r w:rsidRPr="00AF15AF">
        <w:rPr>
          <w:rFonts w:ascii="Times New Roman" w:hAnsi="Times New Roman" w:cs="Times New Roman"/>
          <w:sz w:val="24"/>
          <w:szCs w:val="24"/>
        </w:rPr>
        <w:t xml:space="preserve">abandono de las actividades agropecuarias comprobado </w:t>
      </w:r>
      <w:r w:rsidR="00B154F4" w:rsidRPr="00AF15AF">
        <w:rPr>
          <w:rFonts w:ascii="Times New Roman" w:hAnsi="Times New Roman" w:cs="Times New Roman"/>
          <w:sz w:val="24"/>
          <w:szCs w:val="24"/>
        </w:rPr>
        <w:t xml:space="preserve">a partir de </w:t>
      </w:r>
      <w:r w:rsidRPr="00AF15AF">
        <w:rPr>
          <w:rFonts w:ascii="Times New Roman" w:hAnsi="Times New Roman" w:cs="Times New Roman"/>
          <w:sz w:val="24"/>
          <w:szCs w:val="24"/>
        </w:rPr>
        <w:t xml:space="preserve">las modificaciones que ha sufrido la población ocupada en cuanto a sector económico se refiere. La principal debilidad que se considera en </w:t>
      </w:r>
      <w:r w:rsidR="00D034DC" w:rsidRPr="00AF15AF">
        <w:rPr>
          <w:rFonts w:ascii="Times New Roman" w:hAnsi="Times New Roman" w:cs="Times New Roman"/>
          <w:sz w:val="24"/>
          <w:szCs w:val="24"/>
        </w:rPr>
        <w:t>esta investigación</w:t>
      </w:r>
      <w:r w:rsidRPr="00AF15AF">
        <w:rPr>
          <w:rFonts w:ascii="Times New Roman" w:hAnsi="Times New Roman" w:cs="Times New Roman"/>
          <w:sz w:val="24"/>
          <w:szCs w:val="24"/>
        </w:rPr>
        <w:t xml:space="preserve"> tiene que ver con sus propias limitaciones</w:t>
      </w:r>
      <w:r w:rsidR="00B154F4" w:rsidRPr="00AF15AF">
        <w:rPr>
          <w:rFonts w:ascii="Times New Roman" w:hAnsi="Times New Roman" w:cs="Times New Roman"/>
          <w:sz w:val="24"/>
          <w:szCs w:val="24"/>
        </w:rPr>
        <w:t xml:space="preserve">. Definitivamente </w:t>
      </w:r>
      <w:r w:rsidRPr="00AF15AF">
        <w:rPr>
          <w:rFonts w:ascii="Times New Roman" w:hAnsi="Times New Roman" w:cs="Times New Roman"/>
          <w:sz w:val="24"/>
          <w:szCs w:val="24"/>
        </w:rPr>
        <w:t xml:space="preserve">sería mucho más rico presentar estudios sobre los cambios de dieta en las poblaciones rurales derivados de este deterioro de producción de alimentos para autoconsumo, qué alimentos son los que se están sustituyendo y por cuáles, así como estudios sobre la inocuidad de </w:t>
      </w:r>
      <w:r w:rsidR="00B154F4" w:rsidRPr="00AF15AF">
        <w:rPr>
          <w:rFonts w:ascii="Times New Roman" w:hAnsi="Times New Roman" w:cs="Times New Roman"/>
          <w:sz w:val="24"/>
          <w:szCs w:val="24"/>
        </w:rPr>
        <w:t xml:space="preserve">estos. Sin embargo, aunque </w:t>
      </w:r>
      <w:r w:rsidRPr="00AF15AF">
        <w:rPr>
          <w:rFonts w:ascii="Times New Roman" w:hAnsi="Times New Roman" w:cs="Times New Roman"/>
          <w:sz w:val="24"/>
          <w:szCs w:val="24"/>
        </w:rPr>
        <w:t>se han realizado ejercicios en algunas localidades</w:t>
      </w:r>
      <w:r w:rsidR="00B154F4" w:rsidRPr="00AF15AF">
        <w:rPr>
          <w:rFonts w:ascii="Times New Roman" w:hAnsi="Times New Roman" w:cs="Times New Roman"/>
          <w:sz w:val="24"/>
          <w:szCs w:val="24"/>
        </w:rPr>
        <w:t>,</w:t>
      </w:r>
      <w:r w:rsidRPr="00AF15AF">
        <w:rPr>
          <w:rFonts w:ascii="Times New Roman" w:hAnsi="Times New Roman" w:cs="Times New Roman"/>
          <w:sz w:val="24"/>
          <w:szCs w:val="24"/>
        </w:rPr>
        <w:t xml:space="preserve"> la extensión del trabajo no permite </w:t>
      </w:r>
      <w:r w:rsidR="00B154F4" w:rsidRPr="00AF15AF">
        <w:rPr>
          <w:rFonts w:ascii="Times New Roman" w:hAnsi="Times New Roman" w:cs="Times New Roman"/>
          <w:sz w:val="24"/>
          <w:szCs w:val="24"/>
        </w:rPr>
        <w:t>presentarlos</w:t>
      </w:r>
      <w:r w:rsidRPr="00AF15AF">
        <w:rPr>
          <w:rFonts w:ascii="Times New Roman" w:hAnsi="Times New Roman" w:cs="Times New Roman"/>
          <w:sz w:val="24"/>
          <w:szCs w:val="24"/>
        </w:rPr>
        <w:t>.</w:t>
      </w:r>
    </w:p>
    <w:p w14:paraId="5FB4AA9D" w14:textId="5084168E" w:rsidR="00397ADD" w:rsidRDefault="00397ADD" w:rsidP="00441A80">
      <w:pPr>
        <w:spacing w:after="0" w:line="360" w:lineRule="auto"/>
        <w:jc w:val="both"/>
        <w:rPr>
          <w:rFonts w:ascii="Times New Roman" w:hAnsi="Times New Roman" w:cs="Times New Roman"/>
          <w:sz w:val="24"/>
          <w:szCs w:val="24"/>
        </w:rPr>
      </w:pPr>
    </w:p>
    <w:p w14:paraId="76621648" w14:textId="2BFDD10D" w:rsidR="00AF15AF" w:rsidRDefault="00AF15AF" w:rsidP="00441A80">
      <w:pPr>
        <w:spacing w:after="0" w:line="360" w:lineRule="auto"/>
        <w:jc w:val="both"/>
        <w:rPr>
          <w:rFonts w:ascii="Times New Roman" w:hAnsi="Times New Roman" w:cs="Times New Roman"/>
          <w:sz w:val="24"/>
          <w:szCs w:val="24"/>
        </w:rPr>
      </w:pPr>
    </w:p>
    <w:p w14:paraId="4349B42B" w14:textId="7D91A44B" w:rsidR="00AF15AF" w:rsidRDefault="00AF15AF" w:rsidP="00441A80">
      <w:pPr>
        <w:spacing w:after="0" w:line="360" w:lineRule="auto"/>
        <w:jc w:val="both"/>
        <w:rPr>
          <w:rFonts w:ascii="Times New Roman" w:hAnsi="Times New Roman" w:cs="Times New Roman"/>
          <w:sz w:val="24"/>
          <w:szCs w:val="24"/>
        </w:rPr>
      </w:pPr>
    </w:p>
    <w:p w14:paraId="5758C6CF" w14:textId="03CFCCE4" w:rsidR="00AF15AF" w:rsidRDefault="00AF15AF" w:rsidP="00441A80">
      <w:pPr>
        <w:spacing w:after="0" w:line="360" w:lineRule="auto"/>
        <w:jc w:val="both"/>
        <w:rPr>
          <w:rFonts w:ascii="Times New Roman" w:hAnsi="Times New Roman" w:cs="Times New Roman"/>
          <w:sz w:val="24"/>
          <w:szCs w:val="24"/>
        </w:rPr>
      </w:pPr>
    </w:p>
    <w:p w14:paraId="55F40A90" w14:textId="0E4617F3" w:rsidR="00AF15AF" w:rsidRDefault="00AF15AF" w:rsidP="00441A80">
      <w:pPr>
        <w:spacing w:after="0" w:line="360" w:lineRule="auto"/>
        <w:jc w:val="both"/>
        <w:rPr>
          <w:rFonts w:ascii="Times New Roman" w:hAnsi="Times New Roman" w:cs="Times New Roman"/>
          <w:sz w:val="24"/>
          <w:szCs w:val="24"/>
        </w:rPr>
      </w:pPr>
    </w:p>
    <w:p w14:paraId="32116C64" w14:textId="61780B1F" w:rsidR="00AF15AF" w:rsidRDefault="00AF15AF" w:rsidP="00441A80">
      <w:pPr>
        <w:spacing w:after="0" w:line="360" w:lineRule="auto"/>
        <w:jc w:val="both"/>
        <w:rPr>
          <w:rFonts w:ascii="Times New Roman" w:hAnsi="Times New Roman" w:cs="Times New Roman"/>
          <w:sz w:val="24"/>
          <w:szCs w:val="24"/>
        </w:rPr>
      </w:pPr>
    </w:p>
    <w:p w14:paraId="554F9973" w14:textId="69BEADE9" w:rsidR="00AF15AF" w:rsidRDefault="00AF15AF" w:rsidP="00441A80">
      <w:pPr>
        <w:spacing w:after="0" w:line="360" w:lineRule="auto"/>
        <w:jc w:val="both"/>
        <w:rPr>
          <w:rFonts w:ascii="Times New Roman" w:hAnsi="Times New Roman" w:cs="Times New Roman"/>
          <w:sz w:val="24"/>
          <w:szCs w:val="24"/>
        </w:rPr>
      </w:pPr>
    </w:p>
    <w:p w14:paraId="5322BB61" w14:textId="767B5C1D" w:rsidR="00AF15AF" w:rsidRDefault="00AF15AF" w:rsidP="00441A80">
      <w:pPr>
        <w:spacing w:after="0" w:line="360" w:lineRule="auto"/>
        <w:jc w:val="both"/>
        <w:rPr>
          <w:rFonts w:ascii="Times New Roman" w:hAnsi="Times New Roman" w:cs="Times New Roman"/>
          <w:sz w:val="24"/>
          <w:szCs w:val="24"/>
        </w:rPr>
      </w:pPr>
    </w:p>
    <w:p w14:paraId="7589C99B" w14:textId="42082FED" w:rsidR="00AF15AF" w:rsidRDefault="00AF15AF" w:rsidP="00441A80">
      <w:pPr>
        <w:spacing w:after="0" w:line="360" w:lineRule="auto"/>
        <w:jc w:val="both"/>
        <w:rPr>
          <w:rFonts w:ascii="Times New Roman" w:hAnsi="Times New Roman" w:cs="Times New Roman"/>
          <w:sz w:val="24"/>
          <w:szCs w:val="24"/>
        </w:rPr>
      </w:pPr>
    </w:p>
    <w:p w14:paraId="4F23713C" w14:textId="1DBBF858" w:rsidR="00AF15AF" w:rsidRDefault="00AF15AF" w:rsidP="00441A80">
      <w:pPr>
        <w:spacing w:after="0" w:line="360" w:lineRule="auto"/>
        <w:jc w:val="both"/>
        <w:rPr>
          <w:rFonts w:ascii="Times New Roman" w:hAnsi="Times New Roman" w:cs="Times New Roman"/>
          <w:sz w:val="24"/>
          <w:szCs w:val="24"/>
        </w:rPr>
      </w:pPr>
    </w:p>
    <w:p w14:paraId="4F3310E0" w14:textId="751B3119" w:rsidR="00AF15AF" w:rsidRDefault="00AF15AF" w:rsidP="00441A80">
      <w:pPr>
        <w:spacing w:after="0" w:line="360" w:lineRule="auto"/>
        <w:jc w:val="both"/>
        <w:rPr>
          <w:rFonts w:ascii="Times New Roman" w:hAnsi="Times New Roman" w:cs="Times New Roman"/>
          <w:sz w:val="24"/>
          <w:szCs w:val="24"/>
        </w:rPr>
      </w:pPr>
    </w:p>
    <w:p w14:paraId="2F37701D" w14:textId="7CD4CEE4" w:rsidR="00AF15AF" w:rsidRDefault="00AF15AF" w:rsidP="00441A80">
      <w:pPr>
        <w:spacing w:after="0" w:line="360" w:lineRule="auto"/>
        <w:jc w:val="both"/>
        <w:rPr>
          <w:rFonts w:ascii="Times New Roman" w:hAnsi="Times New Roman" w:cs="Times New Roman"/>
          <w:sz w:val="24"/>
          <w:szCs w:val="24"/>
        </w:rPr>
      </w:pPr>
    </w:p>
    <w:p w14:paraId="310229B2" w14:textId="76F0EAE6" w:rsidR="00946C9B" w:rsidRPr="00AF15AF" w:rsidRDefault="00F03387" w:rsidP="00520EE3">
      <w:pPr>
        <w:spacing w:after="0" w:line="360" w:lineRule="auto"/>
        <w:rPr>
          <w:rFonts w:ascii="Calibri" w:eastAsiaTheme="minorHAnsi" w:hAnsi="Calibri" w:cs="Calibri"/>
          <w:b/>
          <w:sz w:val="28"/>
          <w:szCs w:val="24"/>
          <w:lang w:val="es-ES" w:eastAsia="en-US"/>
        </w:rPr>
      </w:pPr>
      <w:r w:rsidRPr="00AF15AF">
        <w:rPr>
          <w:rFonts w:ascii="Calibri" w:eastAsiaTheme="minorHAnsi" w:hAnsi="Calibri" w:cs="Calibri"/>
          <w:b/>
          <w:sz w:val="28"/>
          <w:szCs w:val="24"/>
          <w:lang w:val="es-ES" w:eastAsia="en-US"/>
        </w:rPr>
        <w:lastRenderedPageBreak/>
        <w:t>Referencias</w:t>
      </w:r>
    </w:p>
    <w:p w14:paraId="053B0DEA" w14:textId="712C5324" w:rsidR="0013273E" w:rsidRPr="00AF15AF" w:rsidRDefault="0013273E" w:rsidP="00520EE3">
      <w:pPr>
        <w:spacing w:after="0" w:line="360" w:lineRule="auto"/>
        <w:ind w:left="709" w:hanging="709"/>
        <w:jc w:val="both"/>
        <w:rPr>
          <w:rFonts w:ascii="Times New Roman" w:hAnsi="Times New Roman" w:cs="Times New Roman"/>
          <w:sz w:val="24"/>
          <w:szCs w:val="24"/>
        </w:rPr>
      </w:pPr>
      <w:bookmarkStart w:id="15" w:name="_Hlk38971906"/>
      <w:r w:rsidRPr="00AF15AF">
        <w:rPr>
          <w:rFonts w:ascii="Times New Roman" w:hAnsi="Times New Roman" w:cs="Times New Roman"/>
          <w:sz w:val="24"/>
          <w:szCs w:val="24"/>
        </w:rPr>
        <w:t>Acuña, B. O.</w:t>
      </w:r>
      <w:r w:rsidRPr="00AF15AF">
        <w:rPr>
          <w:rFonts w:ascii="Times New Roman" w:hAnsi="Times New Roman" w:cs="Times New Roman"/>
          <w:noProof/>
          <w:sz w:val="24"/>
          <w:szCs w:val="24"/>
        </w:rPr>
        <w:t xml:space="preserve"> (2014). Nuevos aportes para el debate en torno a los conceptos de Soberanía Alimentaria y Seguridad Alimentaria. </w:t>
      </w:r>
      <w:r w:rsidR="00B40005" w:rsidRPr="00AF15AF">
        <w:rPr>
          <w:rFonts w:ascii="Times New Roman" w:hAnsi="Times New Roman" w:cs="Times New Roman"/>
          <w:noProof/>
          <w:sz w:val="24"/>
          <w:szCs w:val="24"/>
        </w:rPr>
        <w:t xml:space="preserve">Ponencia presentada en el </w:t>
      </w:r>
      <w:r w:rsidRPr="00AF15AF">
        <w:rPr>
          <w:rFonts w:ascii="Times New Roman" w:hAnsi="Times New Roman" w:cs="Times New Roman"/>
          <w:noProof/>
          <w:sz w:val="24"/>
          <w:szCs w:val="24"/>
        </w:rPr>
        <w:t xml:space="preserve">IX Congreso Sociedades Rurales Latinoamericanas </w:t>
      </w:r>
      <w:r w:rsidR="00EC1EFA" w:rsidRPr="00AF15AF">
        <w:rPr>
          <w:rFonts w:ascii="Times New Roman" w:hAnsi="Times New Roman" w:cs="Times New Roman"/>
          <w:noProof/>
          <w:sz w:val="24"/>
          <w:szCs w:val="24"/>
        </w:rPr>
        <w:t>“</w:t>
      </w:r>
      <w:r w:rsidRPr="00AF15AF">
        <w:rPr>
          <w:rFonts w:ascii="Times New Roman" w:hAnsi="Times New Roman" w:cs="Times New Roman"/>
          <w:noProof/>
          <w:sz w:val="24"/>
          <w:szCs w:val="24"/>
        </w:rPr>
        <w:t>Diversidades, Contrastes y Alternativas</w:t>
      </w:r>
      <w:r w:rsidR="00EC1EFA" w:rsidRPr="00AF15AF">
        <w:rPr>
          <w:rFonts w:ascii="Times New Roman" w:hAnsi="Times New Roman" w:cs="Times New Roman"/>
          <w:noProof/>
          <w:sz w:val="24"/>
          <w:szCs w:val="24"/>
        </w:rPr>
        <w:t>”</w:t>
      </w:r>
      <w:r w:rsidR="00EC1EFA" w:rsidRPr="00AF15AF">
        <w:rPr>
          <w:rFonts w:ascii="Times New Roman" w:hAnsi="Times New Roman" w:cs="Times New Roman"/>
          <w:i/>
          <w:iCs/>
          <w:noProof/>
          <w:sz w:val="24"/>
          <w:szCs w:val="24"/>
        </w:rPr>
        <w:t xml:space="preserve">. </w:t>
      </w:r>
      <w:r w:rsidR="00965861" w:rsidRPr="00AF15AF">
        <w:rPr>
          <w:rFonts w:ascii="Times New Roman" w:hAnsi="Times New Roman" w:cs="Times New Roman"/>
          <w:noProof/>
          <w:sz w:val="24"/>
          <w:szCs w:val="24"/>
        </w:rPr>
        <w:t xml:space="preserve">Ciudad de </w:t>
      </w:r>
      <w:r w:rsidRPr="00AF15AF">
        <w:rPr>
          <w:rFonts w:ascii="Times New Roman" w:hAnsi="Times New Roman" w:cs="Times New Roman"/>
          <w:noProof/>
          <w:sz w:val="24"/>
          <w:szCs w:val="24"/>
        </w:rPr>
        <w:t xml:space="preserve">México, </w:t>
      </w:r>
      <w:r w:rsidR="00965861" w:rsidRPr="00AF15AF">
        <w:rPr>
          <w:rFonts w:ascii="Times New Roman" w:hAnsi="Times New Roman" w:cs="Times New Roman"/>
          <w:noProof/>
          <w:sz w:val="24"/>
          <w:szCs w:val="24"/>
        </w:rPr>
        <w:t>del 6 al 11 de octubre de 2011</w:t>
      </w:r>
      <w:r w:rsidR="001307A7" w:rsidRPr="00AF15AF">
        <w:rPr>
          <w:rFonts w:ascii="Times New Roman" w:hAnsi="Times New Roman" w:cs="Times New Roman"/>
          <w:noProof/>
          <w:sz w:val="24"/>
          <w:szCs w:val="24"/>
        </w:rPr>
        <w:t>.</w:t>
      </w:r>
    </w:p>
    <w:bookmarkEnd w:id="15"/>
    <w:p w14:paraId="3B065147" w14:textId="43222182" w:rsidR="00946C9B" w:rsidRPr="00AF15AF" w:rsidRDefault="00946C9B"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Altieri</w:t>
      </w:r>
      <w:r w:rsidR="00083435"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r w:rsidR="00083435" w:rsidRPr="00AF15AF">
        <w:rPr>
          <w:rFonts w:ascii="Times New Roman" w:hAnsi="Times New Roman" w:cs="Times New Roman"/>
          <w:sz w:val="24"/>
          <w:szCs w:val="24"/>
        </w:rPr>
        <w:t>M</w:t>
      </w:r>
      <w:r w:rsidRPr="00AF15AF">
        <w:rPr>
          <w:rFonts w:ascii="Times New Roman" w:hAnsi="Times New Roman" w:cs="Times New Roman"/>
          <w:sz w:val="24"/>
          <w:szCs w:val="24"/>
        </w:rPr>
        <w:t xml:space="preserve">. (1999). Soberanía </w:t>
      </w:r>
      <w:r w:rsidR="00781037" w:rsidRPr="00AF15AF">
        <w:rPr>
          <w:rFonts w:ascii="Times New Roman" w:hAnsi="Times New Roman" w:cs="Times New Roman"/>
          <w:sz w:val="24"/>
          <w:szCs w:val="24"/>
        </w:rPr>
        <w:t>alimentaria</w:t>
      </w:r>
      <w:r w:rsidRPr="00AF15AF">
        <w:rPr>
          <w:rFonts w:ascii="Times New Roman" w:hAnsi="Times New Roman" w:cs="Times New Roman"/>
          <w:sz w:val="24"/>
          <w:szCs w:val="24"/>
        </w:rPr>
        <w:t>.</w:t>
      </w:r>
      <w:r w:rsidR="00083435"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Acción ecológica, Alerta verde</w:t>
      </w:r>
      <w:r w:rsidR="00C226D7"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r w:rsidR="00C226D7" w:rsidRPr="00AF15AF">
        <w:rPr>
          <w:rFonts w:ascii="Times New Roman" w:hAnsi="Times New Roman" w:cs="Times New Roman"/>
          <w:sz w:val="24"/>
          <w:szCs w:val="24"/>
        </w:rPr>
        <w:t>(</w:t>
      </w:r>
      <w:r w:rsidRPr="00AF15AF">
        <w:rPr>
          <w:rFonts w:ascii="Times New Roman" w:hAnsi="Times New Roman" w:cs="Times New Roman"/>
          <w:sz w:val="24"/>
          <w:szCs w:val="24"/>
        </w:rPr>
        <w:t>80</w:t>
      </w:r>
      <w:r w:rsidR="00C226D7" w:rsidRPr="00AF15AF">
        <w:rPr>
          <w:rFonts w:ascii="Times New Roman" w:hAnsi="Times New Roman" w:cs="Times New Roman"/>
          <w:sz w:val="24"/>
          <w:szCs w:val="24"/>
        </w:rPr>
        <w:t>).</w:t>
      </w:r>
    </w:p>
    <w:p w14:paraId="42E45C7D" w14:textId="2D981694" w:rsidR="00C860D2" w:rsidRPr="00AF15AF" w:rsidRDefault="00C860D2" w:rsidP="00677BCA">
      <w:pPr>
        <w:spacing w:after="0" w:line="360" w:lineRule="auto"/>
        <w:ind w:left="709" w:hanging="709"/>
        <w:jc w:val="both"/>
        <w:rPr>
          <w:rFonts w:ascii="Times New Roman" w:hAnsi="Times New Roman" w:cs="Times New Roman"/>
          <w:sz w:val="24"/>
          <w:szCs w:val="24"/>
          <w:lang w:eastAsia="es-ES"/>
        </w:rPr>
      </w:pPr>
      <w:r w:rsidRPr="00AF15AF">
        <w:rPr>
          <w:rFonts w:ascii="Times New Roman" w:hAnsi="Times New Roman" w:cs="Times New Roman"/>
          <w:sz w:val="24"/>
          <w:szCs w:val="24"/>
        </w:rPr>
        <w:t xml:space="preserve">Auditoría Superior de la Federación [ASF]. (2018). </w:t>
      </w:r>
      <w:r w:rsidRPr="00AF15AF">
        <w:rPr>
          <w:rFonts w:ascii="Times New Roman" w:hAnsi="Times New Roman" w:cs="Times New Roman"/>
          <w:i/>
          <w:iCs/>
          <w:sz w:val="24"/>
          <w:szCs w:val="24"/>
        </w:rPr>
        <w:t xml:space="preserve">Informe General Ejecutivo. Cuenta Pública 2016. </w:t>
      </w:r>
      <w:r w:rsidRPr="00AF15AF">
        <w:rPr>
          <w:rFonts w:ascii="Times New Roman" w:hAnsi="Times New Roman" w:cs="Times New Roman"/>
          <w:sz w:val="24"/>
          <w:szCs w:val="24"/>
        </w:rPr>
        <w:t xml:space="preserve">México: </w:t>
      </w:r>
      <w:r w:rsidR="008318BE" w:rsidRPr="00AF15AF">
        <w:rPr>
          <w:rFonts w:ascii="Times New Roman" w:hAnsi="Times New Roman" w:cs="Times New Roman"/>
          <w:sz w:val="24"/>
          <w:szCs w:val="24"/>
        </w:rPr>
        <w:t>Auditoría Superior de la Federación. Recuperado de asf.gob.mx/Trans/Informes/IR2016ii/documentos/InformeGeneral/IG2016.pdf.</w:t>
      </w:r>
    </w:p>
    <w:p w14:paraId="35D1D31C" w14:textId="4B79FE34" w:rsidR="00677BCA" w:rsidRPr="00AF15AF" w:rsidRDefault="00677BCA" w:rsidP="00677BCA">
      <w:pPr>
        <w:spacing w:after="0" w:line="360" w:lineRule="auto"/>
        <w:ind w:left="709" w:hanging="709"/>
        <w:jc w:val="both"/>
        <w:rPr>
          <w:rFonts w:ascii="Times New Roman" w:hAnsi="Times New Roman" w:cs="Times New Roman"/>
          <w:sz w:val="24"/>
          <w:szCs w:val="24"/>
          <w:lang w:eastAsia="es-ES"/>
        </w:rPr>
      </w:pPr>
      <w:r w:rsidRPr="00AF15AF">
        <w:rPr>
          <w:rFonts w:ascii="Times New Roman" w:hAnsi="Times New Roman" w:cs="Times New Roman"/>
          <w:sz w:val="24"/>
          <w:szCs w:val="24"/>
          <w:lang w:eastAsia="es-ES"/>
        </w:rPr>
        <w:t xml:space="preserve">Carmona, J. L. (2008). </w:t>
      </w:r>
      <w:r w:rsidRPr="00AF15AF">
        <w:rPr>
          <w:rFonts w:ascii="Times New Roman" w:hAnsi="Times New Roman" w:cs="Times New Roman"/>
          <w:i/>
          <w:sz w:val="24"/>
          <w:szCs w:val="24"/>
          <w:lang w:eastAsia="es-ES"/>
        </w:rPr>
        <w:t xml:space="preserve">La actividad agrícola en las localidades rurales en vías de conurbación: El caso de Sta. María </w:t>
      </w:r>
      <w:proofErr w:type="spellStart"/>
      <w:r w:rsidRPr="00AF15AF">
        <w:rPr>
          <w:rFonts w:ascii="Times New Roman" w:hAnsi="Times New Roman" w:cs="Times New Roman"/>
          <w:i/>
          <w:sz w:val="24"/>
          <w:szCs w:val="24"/>
          <w:lang w:eastAsia="es-ES"/>
        </w:rPr>
        <w:t>Texcalac</w:t>
      </w:r>
      <w:proofErr w:type="spellEnd"/>
      <w:r w:rsidRPr="00AF15AF">
        <w:rPr>
          <w:rFonts w:ascii="Times New Roman" w:hAnsi="Times New Roman" w:cs="Times New Roman"/>
          <w:i/>
          <w:sz w:val="24"/>
          <w:szCs w:val="24"/>
          <w:lang w:eastAsia="es-ES"/>
        </w:rPr>
        <w:t xml:space="preserve">, Tlaxcala. </w:t>
      </w:r>
      <w:r w:rsidR="00A83CC9" w:rsidRPr="00AF15AF">
        <w:rPr>
          <w:rFonts w:ascii="Times New Roman" w:hAnsi="Times New Roman" w:cs="Times New Roman"/>
          <w:sz w:val="24"/>
          <w:szCs w:val="24"/>
          <w:lang w:eastAsia="es-ES"/>
        </w:rPr>
        <w:t>(t</w:t>
      </w:r>
      <w:r w:rsidRPr="00AF15AF">
        <w:rPr>
          <w:rFonts w:ascii="Times New Roman" w:hAnsi="Times New Roman" w:cs="Times New Roman"/>
          <w:sz w:val="24"/>
          <w:szCs w:val="24"/>
          <w:lang w:eastAsia="es-ES"/>
        </w:rPr>
        <w:t xml:space="preserve">esis de </w:t>
      </w:r>
      <w:r w:rsidR="00A83CC9" w:rsidRPr="00AF15AF">
        <w:rPr>
          <w:rFonts w:ascii="Times New Roman" w:hAnsi="Times New Roman" w:cs="Times New Roman"/>
          <w:sz w:val="24"/>
          <w:szCs w:val="24"/>
          <w:lang w:eastAsia="es-ES"/>
        </w:rPr>
        <w:t>m</w:t>
      </w:r>
      <w:r w:rsidRPr="00AF15AF">
        <w:rPr>
          <w:rFonts w:ascii="Times New Roman" w:hAnsi="Times New Roman" w:cs="Times New Roman"/>
          <w:sz w:val="24"/>
          <w:szCs w:val="24"/>
          <w:lang w:eastAsia="es-ES"/>
        </w:rPr>
        <w:t>aestría</w:t>
      </w:r>
      <w:r w:rsidR="00A83CC9"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El Colegio de Tlaxcala. A. C.</w:t>
      </w:r>
      <w:r w:rsidR="00A83CC9" w:rsidRPr="00AF15AF">
        <w:rPr>
          <w:rFonts w:ascii="Times New Roman" w:hAnsi="Times New Roman" w:cs="Times New Roman"/>
          <w:sz w:val="24"/>
          <w:szCs w:val="24"/>
          <w:lang w:eastAsia="es-ES"/>
        </w:rPr>
        <w:t>, Tlaxcala.</w:t>
      </w:r>
    </w:p>
    <w:p w14:paraId="7C68F2CC" w14:textId="2C5D7E49" w:rsidR="00946C9B" w:rsidRPr="00AF15AF" w:rsidRDefault="00946C9B" w:rsidP="00520EE3">
      <w:pPr>
        <w:spacing w:after="0" w:line="360" w:lineRule="auto"/>
        <w:ind w:left="709" w:hanging="709"/>
        <w:jc w:val="both"/>
        <w:rPr>
          <w:rFonts w:ascii="Times New Roman" w:hAnsi="Times New Roman" w:cs="Times New Roman"/>
          <w:sz w:val="24"/>
          <w:szCs w:val="24"/>
          <w:lang w:eastAsia="es-ES"/>
        </w:rPr>
      </w:pPr>
      <w:r w:rsidRPr="00AF15AF">
        <w:rPr>
          <w:rFonts w:ascii="Times New Roman" w:hAnsi="Times New Roman" w:cs="Times New Roman"/>
          <w:sz w:val="24"/>
          <w:szCs w:val="24"/>
          <w:lang w:eastAsia="es-ES"/>
        </w:rPr>
        <w:t xml:space="preserve">Carmona, J. </w:t>
      </w:r>
      <w:r w:rsidR="00677BCA" w:rsidRPr="00AF15AF">
        <w:rPr>
          <w:rFonts w:ascii="Times New Roman" w:hAnsi="Times New Roman" w:cs="Times New Roman"/>
          <w:sz w:val="24"/>
          <w:szCs w:val="24"/>
          <w:lang w:eastAsia="es-ES"/>
        </w:rPr>
        <w:t xml:space="preserve">L </w:t>
      </w:r>
      <w:r w:rsidRPr="00AF15AF">
        <w:rPr>
          <w:rFonts w:ascii="Times New Roman" w:hAnsi="Times New Roman" w:cs="Times New Roman"/>
          <w:sz w:val="24"/>
          <w:szCs w:val="24"/>
          <w:lang w:eastAsia="es-ES"/>
        </w:rPr>
        <w:t xml:space="preserve">(2013). </w:t>
      </w:r>
      <w:r w:rsidRPr="00AF15AF">
        <w:rPr>
          <w:rFonts w:ascii="Times New Roman" w:hAnsi="Times New Roman" w:cs="Times New Roman"/>
          <w:i/>
          <w:sz w:val="24"/>
          <w:szCs w:val="24"/>
          <w:lang w:eastAsia="es-ES"/>
        </w:rPr>
        <w:t xml:space="preserve">El deterioro de la producción de alimentos para autoconsumo de las familias rurales campesinas de </w:t>
      </w:r>
      <w:proofErr w:type="spellStart"/>
      <w:r w:rsidRPr="00AF15AF">
        <w:rPr>
          <w:rFonts w:ascii="Times New Roman" w:hAnsi="Times New Roman" w:cs="Times New Roman"/>
          <w:i/>
          <w:sz w:val="24"/>
          <w:szCs w:val="24"/>
          <w:lang w:eastAsia="es-ES"/>
        </w:rPr>
        <w:t>Atlangatepec</w:t>
      </w:r>
      <w:proofErr w:type="spellEnd"/>
      <w:r w:rsidRPr="00AF15AF">
        <w:rPr>
          <w:rFonts w:ascii="Times New Roman" w:hAnsi="Times New Roman" w:cs="Times New Roman"/>
          <w:i/>
          <w:sz w:val="24"/>
          <w:szCs w:val="24"/>
          <w:lang w:eastAsia="es-ES"/>
        </w:rPr>
        <w:t xml:space="preserve">, Tlaxcala (Periodo 2009 – 2010). Causales y estrategias de mitigación. </w:t>
      </w:r>
      <w:r w:rsidR="00A83CC9" w:rsidRPr="00AF15AF">
        <w:rPr>
          <w:rFonts w:ascii="Times New Roman" w:hAnsi="Times New Roman" w:cs="Times New Roman"/>
          <w:sz w:val="24"/>
          <w:szCs w:val="24"/>
          <w:lang w:eastAsia="es-ES"/>
        </w:rPr>
        <w:t>(t</w:t>
      </w:r>
      <w:r w:rsidRPr="00AF15AF">
        <w:rPr>
          <w:rFonts w:ascii="Times New Roman" w:hAnsi="Times New Roman" w:cs="Times New Roman"/>
          <w:sz w:val="24"/>
          <w:szCs w:val="24"/>
          <w:lang w:eastAsia="es-ES"/>
        </w:rPr>
        <w:t xml:space="preserve">esis de </w:t>
      </w:r>
      <w:r w:rsidR="00A83CC9" w:rsidRPr="00AF15AF">
        <w:rPr>
          <w:rFonts w:ascii="Times New Roman" w:hAnsi="Times New Roman" w:cs="Times New Roman"/>
          <w:sz w:val="24"/>
          <w:szCs w:val="24"/>
          <w:lang w:eastAsia="es-ES"/>
        </w:rPr>
        <w:t xml:space="preserve">doctorado </w:t>
      </w:r>
      <w:r w:rsidRPr="00AF15AF">
        <w:rPr>
          <w:rFonts w:ascii="Times New Roman" w:hAnsi="Times New Roman" w:cs="Times New Roman"/>
          <w:sz w:val="24"/>
          <w:szCs w:val="24"/>
          <w:lang w:eastAsia="es-ES"/>
        </w:rPr>
        <w:t>en</w:t>
      </w:r>
      <w:r w:rsidR="00A83CC9"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El Colegio de Tlaxcala. A. C.</w:t>
      </w:r>
      <w:r w:rsidR="00A83CC9" w:rsidRPr="00AF15AF">
        <w:rPr>
          <w:rFonts w:ascii="Times New Roman" w:hAnsi="Times New Roman" w:cs="Times New Roman"/>
          <w:sz w:val="24"/>
          <w:szCs w:val="24"/>
          <w:lang w:eastAsia="es-ES"/>
        </w:rPr>
        <w:t>, Tlaxcala.</w:t>
      </w:r>
    </w:p>
    <w:p w14:paraId="7270D46F" w14:textId="1CE6F828" w:rsidR="008E02DF" w:rsidRPr="00AF15AF" w:rsidRDefault="008E02DF" w:rsidP="00520EE3">
      <w:pPr>
        <w:spacing w:after="0" w:line="360" w:lineRule="auto"/>
        <w:ind w:left="709" w:hanging="709"/>
        <w:jc w:val="both"/>
        <w:rPr>
          <w:rFonts w:ascii="Times New Roman" w:hAnsi="Times New Roman" w:cs="Times New Roman"/>
          <w:sz w:val="24"/>
          <w:szCs w:val="24"/>
          <w:lang w:eastAsia="es-ES"/>
        </w:rPr>
      </w:pPr>
      <w:bookmarkStart w:id="16" w:name="_Hlk38970593"/>
      <w:r w:rsidRPr="00AF15AF">
        <w:rPr>
          <w:rFonts w:ascii="Times New Roman" w:hAnsi="Times New Roman" w:cs="Times New Roman"/>
          <w:sz w:val="24"/>
          <w:szCs w:val="24"/>
          <w:lang w:eastAsia="es-ES"/>
        </w:rPr>
        <w:t>Carmona, J</w:t>
      </w:r>
      <w:r w:rsidR="00677BCA"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xml:space="preserve"> L</w:t>
      </w:r>
      <w:r w:rsidR="00677BCA" w:rsidRPr="00AF15AF">
        <w:rPr>
          <w:rFonts w:ascii="Times New Roman" w:hAnsi="Times New Roman" w:cs="Times New Roman"/>
          <w:sz w:val="24"/>
          <w:szCs w:val="24"/>
          <w:lang w:eastAsia="es-ES"/>
        </w:rPr>
        <w:t xml:space="preserve">., </w:t>
      </w:r>
      <w:r w:rsidRPr="00AF15AF">
        <w:rPr>
          <w:rFonts w:ascii="Times New Roman" w:hAnsi="Times New Roman" w:cs="Times New Roman"/>
          <w:sz w:val="24"/>
          <w:szCs w:val="24"/>
          <w:lang w:eastAsia="es-ES"/>
        </w:rPr>
        <w:t>Paredes</w:t>
      </w:r>
      <w:r w:rsidR="00677BCA"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xml:space="preserve"> J</w:t>
      </w:r>
      <w:r w:rsidR="00677BCA"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xml:space="preserve"> A</w:t>
      </w:r>
      <w:r w:rsidR="00677BCA" w:rsidRPr="00AF15AF">
        <w:rPr>
          <w:rFonts w:ascii="Times New Roman" w:hAnsi="Times New Roman" w:cs="Times New Roman"/>
          <w:sz w:val="24"/>
          <w:szCs w:val="24"/>
          <w:lang w:eastAsia="es-ES"/>
        </w:rPr>
        <w:t xml:space="preserve">. </w:t>
      </w:r>
      <w:r w:rsidRPr="00AF15AF">
        <w:rPr>
          <w:rFonts w:ascii="Times New Roman" w:hAnsi="Times New Roman" w:cs="Times New Roman"/>
          <w:sz w:val="24"/>
          <w:szCs w:val="24"/>
          <w:lang w:eastAsia="es-ES"/>
        </w:rPr>
        <w:t>y Pérez, A. (2017). La Escala Latinoamericana y del Caribe Sobre Seguridad Alimentaria (ELCSA): Una herramienta confiable para medir la carencia por acceso a la alimentación</w:t>
      </w:r>
      <w:r w:rsidRPr="00AF15AF">
        <w:rPr>
          <w:rFonts w:ascii="Times New Roman" w:hAnsi="Times New Roman" w:cs="Times New Roman"/>
          <w:i/>
          <w:iCs/>
          <w:sz w:val="24"/>
          <w:szCs w:val="24"/>
          <w:lang w:eastAsia="es-ES"/>
        </w:rPr>
        <w:t>. Revista Iberoamericana de las Ciencias Sociales y Humanísticas</w:t>
      </w:r>
      <w:r w:rsidR="00677BCA"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xml:space="preserve"> </w:t>
      </w:r>
      <w:r w:rsidRPr="00AF15AF">
        <w:rPr>
          <w:rFonts w:ascii="Times New Roman" w:hAnsi="Times New Roman" w:cs="Times New Roman"/>
          <w:i/>
          <w:iCs/>
          <w:sz w:val="24"/>
          <w:szCs w:val="24"/>
          <w:lang w:eastAsia="es-ES"/>
        </w:rPr>
        <w:t>6</w:t>
      </w:r>
      <w:r w:rsidR="00677BCA"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11</w:t>
      </w:r>
      <w:r w:rsidR="00677BCA" w:rsidRPr="00AF15AF">
        <w:rPr>
          <w:rFonts w:ascii="Times New Roman" w:hAnsi="Times New Roman" w:cs="Times New Roman"/>
          <w:sz w:val="24"/>
          <w:szCs w:val="24"/>
          <w:lang w:eastAsia="es-ES"/>
        </w:rPr>
        <w:t>)</w:t>
      </w:r>
      <w:r w:rsidR="00144337" w:rsidRPr="00AF15AF">
        <w:rPr>
          <w:rFonts w:ascii="Times New Roman" w:hAnsi="Times New Roman" w:cs="Times New Roman"/>
          <w:sz w:val="24"/>
          <w:szCs w:val="24"/>
          <w:lang w:eastAsia="es-ES"/>
        </w:rPr>
        <w:t>. 263-286</w:t>
      </w:r>
      <w:r w:rsidRPr="00AF15AF">
        <w:rPr>
          <w:rFonts w:ascii="Times New Roman" w:hAnsi="Times New Roman" w:cs="Times New Roman"/>
          <w:sz w:val="24"/>
          <w:szCs w:val="24"/>
          <w:lang w:eastAsia="es-ES"/>
        </w:rPr>
        <w:t>.</w:t>
      </w:r>
    </w:p>
    <w:bookmarkEnd w:id="16"/>
    <w:p w14:paraId="2647763A" w14:textId="6F6EB822" w:rsidR="00946C9B" w:rsidRPr="00AF15AF" w:rsidRDefault="00E42C89"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Centro de Estudios para el Desarrollo Rural Sustentable y la Soberanía Alimentaria [CEDRSSA].</w:t>
      </w:r>
      <w:r w:rsidR="00946C9B" w:rsidRPr="00AF15AF">
        <w:rPr>
          <w:rFonts w:ascii="Times New Roman" w:hAnsi="Times New Roman" w:cs="Times New Roman"/>
          <w:sz w:val="24"/>
          <w:szCs w:val="24"/>
        </w:rPr>
        <w:t xml:space="preserve"> (2007).</w:t>
      </w:r>
      <w:r w:rsidR="00F03387" w:rsidRPr="00AF15AF">
        <w:rPr>
          <w:rFonts w:ascii="Times New Roman" w:hAnsi="Times New Roman" w:cs="Times New Roman"/>
          <w:sz w:val="24"/>
          <w:szCs w:val="24"/>
        </w:rPr>
        <w:t xml:space="preserve"> </w:t>
      </w:r>
      <w:r w:rsidR="00946C9B" w:rsidRPr="00AF15AF">
        <w:rPr>
          <w:rFonts w:ascii="Times New Roman" w:hAnsi="Times New Roman" w:cs="Times New Roman"/>
          <w:i/>
          <w:sz w:val="24"/>
          <w:szCs w:val="24"/>
        </w:rPr>
        <w:t xml:space="preserve">Metaevaluación de programas de la SAGARPA dirigidos a productos agrícolas básicos. </w:t>
      </w:r>
      <w:r w:rsidR="00946C9B" w:rsidRPr="00AF15AF">
        <w:rPr>
          <w:rFonts w:ascii="Times New Roman" w:hAnsi="Times New Roman" w:cs="Times New Roman"/>
          <w:i/>
          <w:iCs/>
          <w:sz w:val="24"/>
          <w:szCs w:val="24"/>
        </w:rPr>
        <w:t>Resultados generales</w:t>
      </w:r>
      <w:r w:rsidR="00946C9B" w:rsidRPr="00AF15AF">
        <w:rPr>
          <w:rFonts w:ascii="Times New Roman" w:hAnsi="Times New Roman" w:cs="Times New Roman"/>
          <w:sz w:val="24"/>
          <w:szCs w:val="24"/>
        </w:rPr>
        <w:t xml:space="preserve">. </w:t>
      </w:r>
      <w:r w:rsidR="00D559E6" w:rsidRPr="00AF15AF">
        <w:rPr>
          <w:rFonts w:ascii="Times New Roman" w:hAnsi="Times New Roman" w:cs="Times New Roman"/>
          <w:sz w:val="24"/>
          <w:szCs w:val="24"/>
        </w:rPr>
        <w:t xml:space="preserve">México: </w:t>
      </w:r>
      <w:r w:rsidR="00946C9B" w:rsidRPr="00AF15AF">
        <w:rPr>
          <w:rFonts w:ascii="Times New Roman" w:hAnsi="Times New Roman" w:cs="Times New Roman"/>
          <w:sz w:val="24"/>
          <w:szCs w:val="24"/>
        </w:rPr>
        <w:t>Centro de Estudios para el Desarrollo Rural Sustentable y la Soberanía Alimentaria. Cámara de Diputados, LX Legislatura</w:t>
      </w:r>
      <w:r w:rsidR="00D559E6" w:rsidRPr="00AF15AF">
        <w:rPr>
          <w:rFonts w:ascii="Times New Roman" w:hAnsi="Times New Roman" w:cs="Times New Roman"/>
          <w:sz w:val="24"/>
          <w:szCs w:val="24"/>
        </w:rPr>
        <w:t>.</w:t>
      </w:r>
    </w:p>
    <w:p w14:paraId="1E8F66BD" w14:textId="4844BA51" w:rsidR="00946C9B" w:rsidRPr="00AF15AF" w:rsidRDefault="00B84F30"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Foro Mundial sobre Soberanía Alimentaria</w:t>
      </w:r>
      <w:r w:rsidR="00946C9B" w:rsidRPr="00AF15AF">
        <w:rPr>
          <w:rFonts w:ascii="Times New Roman" w:hAnsi="Times New Roman" w:cs="Times New Roman"/>
          <w:sz w:val="24"/>
          <w:szCs w:val="24"/>
        </w:rPr>
        <w:t>. (</w:t>
      </w:r>
      <w:r w:rsidR="005A295A" w:rsidRPr="00AF15AF">
        <w:rPr>
          <w:rFonts w:ascii="Times New Roman" w:hAnsi="Times New Roman" w:cs="Times New Roman"/>
          <w:sz w:val="24"/>
          <w:szCs w:val="24"/>
        </w:rPr>
        <w:t>200</w:t>
      </w:r>
      <w:r w:rsidR="00FA395F" w:rsidRPr="00AF15AF">
        <w:rPr>
          <w:rFonts w:ascii="Times New Roman" w:hAnsi="Times New Roman" w:cs="Times New Roman"/>
          <w:sz w:val="24"/>
          <w:szCs w:val="24"/>
        </w:rPr>
        <w:t>1</w:t>
      </w:r>
      <w:r w:rsidR="00946C9B" w:rsidRPr="00AF15AF">
        <w:rPr>
          <w:rFonts w:ascii="Times New Roman" w:hAnsi="Times New Roman" w:cs="Times New Roman"/>
          <w:sz w:val="24"/>
          <w:szCs w:val="24"/>
        </w:rPr>
        <w:t>).</w:t>
      </w:r>
      <w:r w:rsidR="00FE53B9" w:rsidRPr="00AF15AF">
        <w:rPr>
          <w:rFonts w:ascii="Times New Roman" w:hAnsi="Times New Roman" w:cs="Times New Roman"/>
          <w:sz w:val="24"/>
          <w:szCs w:val="24"/>
        </w:rPr>
        <w:t xml:space="preserve"> Por el derecho de los pueblos a producir, alimentarse y a ejercer su soberanía alimentaria.</w:t>
      </w:r>
      <w:r w:rsidR="00F03387" w:rsidRPr="00AF15AF">
        <w:rPr>
          <w:rFonts w:ascii="Times New Roman" w:hAnsi="Times New Roman" w:cs="Times New Roman"/>
          <w:sz w:val="24"/>
          <w:szCs w:val="24"/>
        </w:rPr>
        <w:t xml:space="preserve"> </w:t>
      </w:r>
      <w:r w:rsidR="00946C9B" w:rsidRPr="00AF15AF">
        <w:rPr>
          <w:rFonts w:ascii="Times New Roman" w:hAnsi="Times New Roman" w:cs="Times New Roman"/>
          <w:i/>
          <w:iCs/>
          <w:sz w:val="24"/>
          <w:szCs w:val="24"/>
        </w:rPr>
        <w:t>Regiones y Desarrollo Sustentable</w:t>
      </w:r>
      <w:r w:rsidR="005A295A" w:rsidRPr="00AF15AF">
        <w:rPr>
          <w:rFonts w:ascii="Times New Roman" w:hAnsi="Times New Roman" w:cs="Times New Roman"/>
          <w:sz w:val="24"/>
          <w:szCs w:val="24"/>
        </w:rPr>
        <w:t xml:space="preserve">, </w:t>
      </w:r>
      <w:r w:rsidR="00946C9B" w:rsidRPr="00AF15AF">
        <w:rPr>
          <w:rFonts w:ascii="Times New Roman" w:hAnsi="Times New Roman" w:cs="Times New Roman"/>
          <w:i/>
          <w:iCs/>
          <w:sz w:val="24"/>
          <w:szCs w:val="24"/>
        </w:rPr>
        <w:t>3</w:t>
      </w:r>
      <w:r w:rsidR="00946C9B" w:rsidRPr="00AF15AF">
        <w:rPr>
          <w:rFonts w:ascii="Times New Roman" w:hAnsi="Times New Roman" w:cs="Times New Roman"/>
          <w:sz w:val="24"/>
          <w:szCs w:val="24"/>
        </w:rPr>
        <w:t xml:space="preserve">. </w:t>
      </w:r>
    </w:p>
    <w:p w14:paraId="7D563A44" w14:textId="21745E2C" w:rsidR="00946C9B" w:rsidRPr="00AF15AF" w:rsidRDefault="00946C9B"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García, </w:t>
      </w:r>
      <w:r w:rsidR="000D50FF" w:rsidRPr="00AF15AF">
        <w:rPr>
          <w:rFonts w:ascii="Times New Roman" w:hAnsi="Times New Roman" w:cs="Times New Roman"/>
          <w:sz w:val="24"/>
          <w:szCs w:val="24"/>
        </w:rPr>
        <w:t>X</w:t>
      </w:r>
      <w:r w:rsidRPr="00AF15AF">
        <w:rPr>
          <w:rFonts w:ascii="Times New Roman" w:hAnsi="Times New Roman" w:cs="Times New Roman"/>
          <w:sz w:val="24"/>
          <w:szCs w:val="24"/>
        </w:rPr>
        <w:t xml:space="preserve">. (2003). </w:t>
      </w:r>
      <w:r w:rsidRPr="00AF15AF">
        <w:rPr>
          <w:rFonts w:ascii="Times New Roman" w:hAnsi="Times New Roman" w:cs="Times New Roman"/>
          <w:i/>
          <w:iCs/>
          <w:sz w:val="24"/>
          <w:szCs w:val="24"/>
        </w:rPr>
        <w:t>La soberanía alimentaria: un nuevo paradigma</w:t>
      </w:r>
      <w:r w:rsidRPr="00AF15AF">
        <w:rPr>
          <w:rFonts w:ascii="Times New Roman" w:hAnsi="Times New Roman" w:cs="Times New Roman"/>
          <w:sz w:val="24"/>
          <w:szCs w:val="24"/>
        </w:rPr>
        <w:t>.</w:t>
      </w:r>
      <w:r w:rsidRPr="00AF15AF">
        <w:rPr>
          <w:rFonts w:ascii="Times New Roman" w:hAnsi="Times New Roman" w:cs="Times New Roman"/>
          <w:i/>
          <w:sz w:val="24"/>
          <w:szCs w:val="24"/>
        </w:rPr>
        <w:t xml:space="preserve"> </w:t>
      </w:r>
      <w:r w:rsidR="000D50FF" w:rsidRPr="00AF15AF">
        <w:rPr>
          <w:rFonts w:ascii="Times New Roman" w:hAnsi="Times New Roman" w:cs="Times New Roman"/>
          <w:sz w:val="24"/>
          <w:szCs w:val="24"/>
        </w:rPr>
        <w:t xml:space="preserve">Barcelona, España: Veterinarios sin Fronteras. Recuperado de </w:t>
      </w:r>
      <w:r w:rsidR="00772C21" w:rsidRPr="00AF15AF">
        <w:rPr>
          <w:rFonts w:ascii="Times New Roman" w:hAnsi="Times New Roman" w:cs="Times New Roman"/>
          <w:sz w:val="24"/>
          <w:szCs w:val="24"/>
        </w:rPr>
        <w:t>http://www.oda-alc.org/documentos/1341449192.pdf.</w:t>
      </w:r>
    </w:p>
    <w:p w14:paraId="3ABDB7C4" w14:textId="0E6048AB" w:rsidR="00315467" w:rsidRPr="00AF15AF" w:rsidRDefault="00315467" w:rsidP="00F03387">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lastRenderedPageBreak/>
        <w:t>Gordillo, G. y Méndez, O. (</w:t>
      </w:r>
      <w:r w:rsidR="0096041B" w:rsidRPr="00AF15AF">
        <w:rPr>
          <w:rFonts w:ascii="Times New Roman" w:hAnsi="Times New Roman" w:cs="Times New Roman"/>
          <w:sz w:val="24"/>
          <w:szCs w:val="24"/>
        </w:rPr>
        <w:t xml:space="preserve">2013). </w:t>
      </w:r>
      <w:r w:rsidR="0096041B" w:rsidRPr="00AF15AF">
        <w:rPr>
          <w:rFonts w:ascii="Times New Roman" w:hAnsi="Times New Roman" w:cs="Times New Roman"/>
          <w:i/>
          <w:iCs/>
          <w:sz w:val="24"/>
          <w:szCs w:val="24"/>
        </w:rPr>
        <w:t>Seguridad y soberanía alimentaria</w:t>
      </w:r>
      <w:r w:rsidR="0096041B" w:rsidRPr="00AF15AF">
        <w:rPr>
          <w:rFonts w:ascii="Times New Roman" w:hAnsi="Times New Roman" w:cs="Times New Roman"/>
          <w:sz w:val="24"/>
          <w:szCs w:val="24"/>
        </w:rPr>
        <w:t xml:space="preserve">. </w:t>
      </w:r>
      <w:r w:rsidR="0096041B" w:rsidRPr="00AF15AF">
        <w:rPr>
          <w:rFonts w:ascii="Times New Roman" w:hAnsi="Times New Roman" w:cs="Times New Roman"/>
          <w:i/>
          <w:iCs/>
          <w:sz w:val="24"/>
          <w:szCs w:val="24"/>
        </w:rPr>
        <w:t xml:space="preserve">(Documento base para discusión). </w:t>
      </w:r>
      <w:r w:rsidR="0022142C" w:rsidRPr="00AF15AF">
        <w:rPr>
          <w:rFonts w:ascii="Times New Roman" w:hAnsi="Times New Roman" w:cs="Times New Roman"/>
          <w:sz w:val="24"/>
          <w:szCs w:val="24"/>
        </w:rPr>
        <w:t>Organización de las Naciones Unidas para la Alimentación y la Agricultura.</w:t>
      </w:r>
    </w:p>
    <w:p w14:paraId="2621CD78" w14:textId="77777777" w:rsidR="00B94CD0" w:rsidRPr="00AF15AF" w:rsidRDefault="00B94CD0" w:rsidP="00B94CD0">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II Foro Social Mundial. (2002). Otro mundo es posible. Declaración mexicana de los movimientos sociales. </w:t>
      </w:r>
      <w:r w:rsidRPr="00AF15AF">
        <w:rPr>
          <w:rFonts w:ascii="Times New Roman" w:hAnsi="Times New Roman" w:cs="Times New Roman"/>
          <w:i/>
          <w:iCs/>
          <w:sz w:val="24"/>
          <w:szCs w:val="24"/>
        </w:rPr>
        <w:t>Regiones y Desarrollo Sustentable</w:t>
      </w:r>
      <w:r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3.</w:t>
      </w:r>
    </w:p>
    <w:p w14:paraId="79D43900" w14:textId="77777777" w:rsidR="00B94CD0" w:rsidRPr="00AF15AF" w:rsidRDefault="00B94CD0" w:rsidP="00B94CD0">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III Foro Social Mundial. (2003). Posición sobre soberanía alimentaria de los pueblos. Nuestro mundo no está en venta, primero está la soberanía alimentaria de los Pueblos.</w:t>
      </w:r>
      <w:r w:rsidRPr="00AF15AF">
        <w:rPr>
          <w:rFonts w:ascii="Times New Roman" w:hAnsi="Times New Roman" w:cs="Times New Roman"/>
          <w:i/>
          <w:sz w:val="24"/>
          <w:szCs w:val="24"/>
        </w:rPr>
        <w:t xml:space="preserve"> Regiones y Desarrollo Sustentable</w:t>
      </w:r>
      <w:r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3</w:t>
      </w:r>
      <w:r w:rsidRPr="00AF15AF">
        <w:rPr>
          <w:rFonts w:ascii="Times New Roman" w:hAnsi="Times New Roman" w:cs="Times New Roman"/>
          <w:sz w:val="24"/>
          <w:szCs w:val="24"/>
        </w:rPr>
        <w:t>.</w:t>
      </w:r>
    </w:p>
    <w:p w14:paraId="3753F20F" w14:textId="21EEE089" w:rsidR="00DB237A" w:rsidRPr="00AF15AF" w:rsidRDefault="00F21624"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Instituto Nacional de Estadística y Geografía [</w:t>
      </w:r>
      <w:proofErr w:type="spellStart"/>
      <w:r w:rsidRPr="00AF15AF">
        <w:rPr>
          <w:rFonts w:ascii="Times New Roman" w:hAnsi="Times New Roman" w:cs="Times New Roman"/>
          <w:sz w:val="24"/>
          <w:szCs w:val="24"/>
        </w:rPr>
        <w:t>Inegi</w:t>
      </w:r>
      <w:proofErr w:type="spellEnd"/>
      <w:r w:rsidRPr="00AF15AF">
        <w:rPr>
          <w:rFonts w:ascii="Times New Roman" w:hAnsi="Times New Roman" w:cs="Times New Roman"/>
          <w:sz w:val="24"/>
          <w:szCs w:val="24"/>
        </w:rPr>
        <w:t xml:space="preserve">]. </w:t>
      </w:r>
      <w:r w:rsidR="00DB237A" w:rsidRPr="00AF15AF">
        <w:rPr>
          <w:rFonts w:ascii="Times New Roman" w:hAnsi="Times New Roman" w:cs="Times New Roman"/>
          <w:sz w:val="24"/>
          <w:szCs w:val="24"/>
        </w:rPr>
        <w:t xml:space="preserve">(1999). </w:t>
      </w:r>
      <w:r w:rsidR="00DB237A" w:rsidRPr="00AF15AF">
        <w:rPr>
          <w:rFonts w:ascii="Times New Roman" w:hAnsi="Times New Roman" w:cs="Times New Roman"/>
          <w:i/>
          <w:iCs/>
          <w:sz w:val="24"/>
          <w:szCs w:val="24"/>
        </w:rPr>
        <w:t xml:space="preserve">Estadísticas históricas de México. Vol. </w:t>
      </w:r>
      <w:r w:rsidRPr="00AF15AF">
        <w:rPr>
          <w:rFonts w:ascii="Times New Roman" w:hAnsi="Times New Roman" w:cs="Times New Roman"/>
          <w:i/>
          <w:iCs/>
          <w:sz w:val="24"/>
          <w:szCs w:val="24"/>
        </w:rPr>
        <w:t>I</w:t>
      </w:r>
      <w:r w:rsidR="00DB237A" w:rsidRPr="00AF15AF">
        <w:rPr>
          <w:rFonts w:ascii="Times New Roman" w:hAnsi="Times New Roman" w:cs="Times New Roman"/>
          <w:i/>
          <w:iCs/>
          <w:sz w:val="24"/>
          <w:szCs w:val="24"/>
        </w:rPr>
        <w:t xml:space="preserve">. </w:t>
      </w:r>
      <w:r w:rsidR="00DB237A" w:rsidRPr="00AF15AF">
        <w:rPr>
          <w:rFonts w:ascii="Times New Roman" w:hAnsi="Times New Roman" w:cs="Times New Roman"/>
          <w:sz w:val="24"/>
          <w:szCs w:val="24"/>
        </w:rPr>
        <w:t>México</w:t>
      </w:r>
      <w:r w:rsidRPr="00AF15AF">
        <w:rPr>
          <w:rFonts w:ascii="Times New Roman" w:hAnsi="Times New Roman" w:cs="Times New Roman"/>
          <w:sz w:val="24"/>
          <w:szCs w:val="24"/>
        </w:rPr>
        <w:t>: Instituto Nacional de Estadística y Geografía.</w:t>
      </w:r>
    </w:p>
    <w:p w14:paraId="13C99488" w14:textId="0C992E73" w:rsidR="00DB237A" w:rsidRPr="00AF15AF" w:rsidRDefault="00F21624"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Instituto Nacional de Estadística y Geografía [</w:t>
      </w:r>
      <w:proofErr w:type="spellStart"/>
      <w:r w:rsidRPr="00AF15AF">
        <w:rPr>
          <w:rFonts w:ascii="Times New Roman" w:hAnsi="Times New Roman" w:cs="Times New Roman"/>
          <w:sz w:val="24"/>
          <w:szCs w:val="24"/>
        </w:rPr>
        <w:t>Inegi</w:t>
      </w:r>
      <w:proofErr w:type="spellEnd"/>
      <w:r w:rsidRPr="00AF15AF">
        <w:rPr>
          <w:rFonts w:ascii="Times New Roman" w:hAnsi="Times New Roman" w:cs="Times New Roman"/>
          <w:sz w:val="24"/>
          <w:szCs w:val="24"/>
        </w:rPr>
        <w:t xml:space="preserve">]. </w:t>
      </w:r>
      <w:r w:rsidR="00DB237A" w:rsidRPr="00AF15AF">
        <w:rPr>
          <w:rFonts w:ascii="Times New Roman" w:hAnsi="Times New Roman" w:cs="Times New Roman"/>
          <w:sz w:val="24"/>
          <w:szCs w:val="24"/>
        </w:rPr>
        <w:t>(2018). Resultados de la encuesta nacional de Ocupación y Empleo. Cifras durante el cuarto trimestre de 2017</w:t>
      </w:r>
      <w:r w:rsidR="00DB237A" w:rsidRPr="00AF15AF">
        <w:rPr>
          <w:rFonts w:ascii="Times New Roman" w:hAnsi="Times New Roman" w:cs="Times New Roman"/>
          <w:i/>
          <w:iCs/>
          <w:sz w:val="24"/>
          <w:szCs w:val="24"/>
        </w:rPr>
        <w:t xml:space="preserve">. </w:t>
      </w:r>
      <w:r w:rsidR="00DB237A" w:rsidRPr="00AF15AF">
        <w:rPr>
          <w:rFonts w:ascii="Times New Roman" w:hAnsi="Times New Roman" w:cs="Times New Roman"/>
          <w:sz w:val="24"/>
          <w:szCs w:val="24"/>
        </w:rPr>
        <w:t xml:space="preserve">Comunicado de prensa </w:t>
      </w:r>
      <w:r w:rsidRPr="00AF15AF">
        <w:rPr>
          <w:rFonts w:ascii="Times New Roman" w:hAnsi="Times New Roman" w:cs="Times New Roman"/>
          <w:sz w:val="24"/>
          <w:szCs w:val="24"/>
        </w:rPr>
        <w:t>núm</w:t>
      </w:r>
      <w:r w:rsidR="00DB237A" w:rsidRPr="00AF15AF">
        <w:rPr>
          <w:rFonts w:ascii="Times New Roman" w:hAnsi="Times New Roman" w:cs="Times New Roman"/>
          <w:sz w:val="24"/>
          <w:szCs w:val="24"/>
        </w:rPr>
        <w:t>. 70/18</w:t>
      </w:r>
      <w:r w:rsidRPr="00AF15AF">
        <w:rPr>
          <w:rFonts w:ascii="Times New Roman" w:hAnsi="Times New Roman" w:cs="Times New Roman"/>
          <w:sz w:val="24"/>
          <w:szCs w:val="24"/>
        </w:rPr>
        <w:t>.</w:t>
      </w:r>
    </w:p>
    <w:p w14:paraId="70962745" w14:textId="77777777" w:rsidR="00B94CD0" w:rsidRPr="00AF15AF" w:rsidRDefault="00B94CD0" w:rsidP="00B94CD0">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Instituto de Seguridad y Servicios Sociales de los Trabajadores del Estado [</w:t>
      </w:r>
      <w:proofErr w:type="spellStart"/>
      <w:r w:rsidRPr="00AF15AF">
        <w:rPr>
          <w:rFonts w:ascii="Times New Roman" w:hAnsi="Times New Roman" w:cs="Times New Roman"/>
          <w:sz w:val="24"/>
          <w:szCs w:val="24"/>
        </w:rPr>
        <w:t>Issste</w:t>
      </w:r>
      <w:proofErr w:type="spellEnd"/>
      <w:r w:rsidRPr="00AF15AF">
        <w:rPr>
          <w:rFonts w:ascii="Times New Roman" w:hAnsi="Times New Roman" w:cs="Times New Roman"/>
          <w:sz w:val="24"/>
          <w:szCs w:val="24"/>
        </w:rPr>
        <w:t>]. (3 de abril de 2019). México ocupa el primer lugar en obesidad en Latinoamérica</w:t>
      </w:r>
      <w:r w:rsidRPr="00AF15AF">
        <w:rPr>
          <w:rFonts w:ascii="Times New Roman" w:hAnsi="Times New Roman" w:cs="Times New Roman"/>
          <w:i/>
          <w:iCs/>
          <w:sz w:val="24"/>
          <w:szCs w:val="24"/>
        </w:rPr>
        <w:t xml:space="preserve">. </w:t>
      </w:r>
      <w:r w:rsidRPr="00AF15AF">
        <w:rPr>
          <w:rFonts w:ascii="Times New Roman" w:hAnsi="Times New Roman" w:cs="Times New Roman"/>
          <w:sz w:val="24"/>
          <w:szCs w:val="24"/>
        </w:rPr>
        <w:t>Comunicado</w:t>
      </w:r>
      <w:r w:rsidRPr="00AF15AF">
        <w:rPr>
          <w:rFonts w:ascii="Times New Roman" w:hAnsi="Times New Roman" w:cs="Times New Roman"/>
          <w:i/>
          <w:iCs/>
          <w:sz w:val="24"/>
          <w:szCs w:val="24"/>
        </w:rPr>
        <w:t xml:space="preserve"> </w:t>
      </w:r>
      <w:r w:rsidRPr="00AF15AF">
        <w:rPr>
          <w:rFonts w:ascii="Times New Roman" w:hAnsi="Times New Roman" w:cs="Times New Roman"/>
          <w:sz w:val="24"/>
          <w:szCs w:val="24"/>
        </w:rPr>
        <w:t>de prensa.</w:t>
      </w:r>
    </w:p>
    <w:p w14:paraId="1A3363FA" w14:textId="77777777" w:rsidR="00F21624" w:rsidRPr="00AF15AF" w:rsidRDefault="00F21624" w:rsidP="00F21624">
      <w:pPr>
        <w:autoSpaceDE w:val="0"/>
        <w:autoSpaceDN w:val="0"/>
        <w:adjustRightInd w:val="0"/>
        <w:spacing w:after="0" w:line="360" w:lineRule="auto"/>
        <w:ind w:left="709" w:hanging="709"/>
        <w:jc w:val="both"/>
        <w:rPr>
          <w:rFonts w:ascii="Times New Roman" w:eastAsiaTheme="minorHAnsi" w:hAnsi="Times New Roman" w:cs="Times New Roman"/>
          <w:sz w:val="24"/>
          <w:szCs w:val="24"/>
        </w:rPr>
      </w:pPr>
      <w:r w:rsidRPr="00AF15AF">
        <w:rPr>
          <w:rFonts w:ascii="Times New Roman" w:hAnsi="Times New Roman" w:cs="Times New Roman"/>
          <w:sz w:val="24"/>
          <w:szCs w:val="24"/>
        </w:rPr>
        <w:t xml:space="preserve">La Vía Campesina. (s. f.). La Vía Campesina: </w:t>
      </w:r>
      <w:r w:rsidRPr="00AF15AF">
        <w:rPr>
          <w:rFonts w:ascii="Times New Roman" w:eastAsiaTheme="minorHAnsi" w:hAnsi="Times New Roman" w:cs="Times New Roman"/>
          <w:iCs/>
          <w:sz w:val="24"/>
          <w:szCs w:val="24"/>
        </w:rPr>
        <w:t>La voz de los campesinos y de las campesinas del mundo</w:t>
      </w:r>
      <w:r w:rsidRPr="00AF15AF">
        <w:rPr>
          <w:rFonts w:ascii="Times New Roman" w:eastAsiaTheme="minorHAnsi" w:hAnsi="Times New Roman" w:cs="Times New Roman"/>
          <w:sz w:val="24"/>
          <w:szCs w:val="24"/>
        </w:rPr>
        <w:t>. La Vía Campesina. Movimiento Campesino Internacional. Recuperado de https://viacampesina.org/es/la-via-campesina-la-voz-las-campesinas-los-campesinos-del-mundo/.</w:t>
      </w:r>
    </w:p>
    <w:p w14:paraId="68CA9256" w14:textId="16E9EB79" w:rsidR="00946C9B" w:rsidRPr="00AF15AF" w:rsidRDefault="00946C9B"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Melgoza, </w:t>
      </w:r>
      <w:r w:rsidR="004D776C" w:rsidRPr="00AF15AF">
        <w:rPr>
          <w:rFonts w:ascii="Times New Roman" w:hAnsi="Times New Roman" w:cs="Times New Roman"/>
          <w:sz w:val="24"/>
          <w:szCs w:val="24"/>
        </w:rPr>
        <w:t xml:space="preserve">G. </w:t>
      </w:r>
      <w:r w:rsidRPr="00AF15AF">
        <w:rPr>
          <w:rFonts w:ascii="Times New Roman" w:hAnsi="Times New Roman" w:cs="Times New Roman"/>
          <w:sz w:val="24"/>
          <w:szCs w:val="24"/>
        </w:rPr>
        <w:t>(1972)</w:t>
      </w:r>
      <w:r w:rsidR="00663DD6" w:rsidRPr="00AF15AF">
        <w:rPr>
          <w:rFonts w:ascii="Times New Roman" w:hAnsi="Times New Roman" w:cs="Times New Roman"/>
          <w:sz w:val="24"/>
          <w:szCs w:val="24"/>
        </w:rPr>
        <w:t>.</w:t>
      </w:r>
      <w:r w:rsidRPr="00AF15AF">
        <w:rPr>
          <w:rFonts w:ascii="Times New Roman" w:hAnsi="Times New Roman" w:cs="Times New Roman"/>
          <w:sz w:val="24"/>
          <w:szCs w:val="24"/>
        </w:rPr>
        <w:t xml:space="preserve"> </w:t>
      </w:r>
      <w:r w:rsidRPr="00AF15AF">
        <w:rPr>
          <w:rFonts w:ascii="Times New Roman" w:hAnsi="Times New Roman" w:cs="Times New Roman"/>
          <w:i/>
          <w:sz w:val="24"/>
          <w:szCs w:val="24"/>
        </w:rPr>
        <w:t xml:space="preserve">Sociología de la esperanza. </w:t>
      </w:r>
      <w:r w:rsidR="00663DD6" w:rsidRPr="00AF15AF">
        <w:rPr>
          <w:rFonts w:ascii="Times New Roman" w:hAnsi="Times New Roman" w:cs="Times New Roman"/>
          <w:sz w:val="24"/>
          <w:szCs w:val="24"/>
        </w:rPr>
        <w:t xml:space="preserve">(curso </w:t>
      </w:r>
      <w:r w:rsidRPr="00AF15AF">
        <w:rPr>
          <w:rFonts w:ascii="Times New Roman" w:hAnsi="Times New Roman" w:cs="Times New Roman"/>
          <w:sz w:val="24"/>
          <w:szCs w:val="24"/>
        </w:rPr>
        <w:t>de orientación vocacional</w:t>
      </w:r>
      <w:r w:rsidR="00663DD6" w:rsidRPr="00AF15AF">
        <w:rPr>
          <w:rFonts w:ascii="Times New Roman" w:hAnsi="Times New Roman" w:cs="Times New Roman"/>
          <w:sz w:val="24"/>
          <w:szCs w:val="24"/>
        </w:rPr>
        <w:t>)</w:t>
      </w:r>
      <w:r w:rsidRPr="00AF15AF">
        <w:rPr>
          <w:rFonts w:ascii="Times New Roman" w:hAnsi="Times New Roman" w:cs="Times New Roman"/>
          <w:sz w:val="24"/>
          <w:szCs w:val="24"/>
        </w:rPr>
        <w:t>. Jalapa</w:t>
      </w:r>
      <w:r w:rsidR="00663DD6" w:rsidRPr="00AF15AF">
        <w:rPr>
          <w:rFonts w:ascii="Times New Roman" w:hAnsi="Times New Roman" w:cs="Times New Roman"/>
          <w:sz w:val="24"/>
          <w:szCs w:val="24"/>
        </w:rPr>
        <w:t>.</w:t>
      </w:r>
    </w:p>
    <w:p w14:paraId="3E5CCC67" w14:textId="373172FC" w:rsidR="00946C9B" w:rsidRPr="00AF15AF" w:rsidRDefault="00957488"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Organización de las Naciones Unidas [</w:t>
      </w:r>
      <w:r w:rsidR="00946C9B" w:rsidRPr="00AF15AF">
        <w:rPr>
          <w:rFonts w:ascii="Times New Roman" w:hAnsi="Times New Roman" w:cs="Times New Roman"/>
          <w:sz w:val="24"/>
          <w:szCs w:val="24"/>
        </w:rPr>
        <w:t>ONU</w:t>
      </w:r>
      <w:r w:rsidRPr="00AF15AF">
        <w:rPr>
          <w:rFonts w:ascii="Times New Roman" w:hAnsi="Times New Roman" w:cs="Times New Roman"/>
          <w:sz w:val="24"/>
          <w:szCs w:val="24"/>
        </w:rPr>
        <w:t>]</w:t>
      </w:r>
      <w:r w:rsidR="00946C9B" w:rsidRPr="00AF15AF">
        <w:rPr>
          <w:rFonts w:ascii="Times New Roman" w:hAnsi="Times New Roman" w:cs="Times New Roman"/>
          <w:sz w:val="24"/>
          <w:szCs w:val="24"/>
        </w:rPr>
        <w:t>. (1948). Declaración Universal de los Derechos Humanos. 10 de diciembre de 1948</w:t>
      </w:r>
      <w:r w:rsidRPr="00AF15AF">
        <w:rPr>
          <w:rFonts w:ascii="Times New Roman" w:hAnsi="Times New Roman" w:cs="Times New Roman"/>
          <w:sz w:val="24"/>
          <w:szCs w:val="24"/>
        </w:rPr>
        <w:t xml:space="preserve">. </w:t>
      </w:r>
      <w:r w:rsidR="00752E10" w:rsidRPr="00AF15AF">
        <w:rPr>
          <w:rFonts w:ascii="Times New Roman" w:hAnsi="Times New Roman" w:cs="Times New Roman"/>
          <w:sz w:val="24"/>
          <w:szCs w:val="24"/>
        </w:rPr>
        <w:t>Recuperado de https://www.refworld.org.es/docid/47a080e32.html.</w:t>
      </w:r>
    </w:p>
    <w:p w14:paraId="54E9D06D" w14:textId="77777777" w:rsidR="002600D1" w:rsidRPr="00AF15AF" w:rsidRDefault="002600D1" w:rsidP="002600D1">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Organización de las Naciones Unidas para la Alimentación y la Agricultura [FAO]. (2009). </w:t>
      </w:r>
      <w:r w:rsidRPr="00AF15AF">
        <w:rPr>
          <w:rFonts w:ascii="Times New Roman" w:hAnsi="Times New Roman" w:cs="Times New Roman"/>
          <w:i/>
          <w:iCs/>
          <w:sz w:val="24"/>
          <w:szCs w:val="24"/>
        </w:rPr>
        <w:t>El estado de los mercados de productos básicos agrícolas. Los precios altos de los alimentos y la crisis alimentaria: experiencias y lecciones aprendidas.</w:t>
      </w:r>
      <w:r w:rsidRPr="00AF15AF">
        <w:rPr>
          <w:rFonts w:ascii="Times New Roman" w:hAnsi="Times New Roman" w:cs="Times New Roman"/>
          <w:sz w:val="24"/>
          <w:szCs w:val="24"/>
        </w:rPr>
        <w:t xml:space="preserve"> Roma, Italia: Organización de las Naciones Unidas para la Alimentación y la Agricultura.</w:t>
      </w:r>
    </w:p>
    <w:p w14:paraId="28EDBBD8" w14:textId="77777777" w:rsidR="002600D1" w:rsidRPr="00AF15AF" w:rsidRDefault="002600D1" w:rsidP="002600D1">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Organización de las Naciones Unidas para la Alimentación y la Agricultura [FAO], Fondo Internacional de Desarrollo Agrícola [FIDA], Fondo de las Naciones Unidas para la Infancia [Unicef], Programa Mundial de Alimentos [PMA] y Organización Mundial de la Salud [OMS]. (2018). </w:t>
      </w:r>
      <w:r w:rsidRPr="00AF15AF">
        <w:rPr>
          <w:rFonts w:ascii="Times New Roman" w:hAnsi="Times New Roman" w:cs="Times New Roman"/>
          <w:i/>
          <w:iCs/>
          <w:sz w:val="24"/>
          <w:szCs w:val="24"/>
        </w:rPr>
        <w:t xml:space="preserve">El estado de la seguridad alimentaria y la nutrición en el </w:t>
      </w:r>
      <w:r w:rsidRPr="00AF15AF">
        <w:rPr>
          <w:rFonts w:ascii="Times New Roman" w:hAnsi="Times New Roman" w:cs="Times New Roman"/>
          <w:i/>
          <w:iCs/>
          <w:sz w:val="24"/>
          <w:szCs w:val="24"/>
        </w:rPr>
        <w:lastRenderedPageBreak/>
        <w:t xml:space="preserve">mundo. Fomentando la resiliencia climática en aras de la seguridad alimentaria y la nutrición. </w:t>
      </w:r>
      <w:r w:rsidRPr="00AF15AF">
        <w:rPr>
          <w:rFonts w:ascii="Times New Roman" w:hAnsi="Times New Roman" w:cs="Times New Roman"/>
          <w:sz w:val="24"/>
          <w:szCs w:val="24"/>
        </w:rPr>
        <w:t>Roma, Italia: Organización de las Naciones Unidas para la Alimentación y la Agricultura.</w:t>
      </w:r>
    </w:p>
    <w:p w14:paraId="0C142A7E" w14:textId="175C96EF" w:rsidR="00137036" w:rsidRPr="00AF15AF" w:rsidRDefault="00946C9B" w:rsidP="00520EE3">
      <w:pPr>
        <w:spacing w:after="0" w:line="360" w:lineRule="auto"/>
        <w:ind w:left="709" w:hanging="709"/>
        <w:jc w:val="both"/>
        <w:rPr>
          <w:rFonts w:ascii="Times New Roman" w:hAnsi="Times New Roman" w:cs="Times New Roman"/>
          <w:sz w:val="24"/>
          <w:szCs w:val="24"/>
          <w:lang w:eastAsia="es-ES"/>
        </w:rPr>
      </w:pPr>
      <w:r w:rsidRPr="00AF15AF">
        <w:rPr>
          <w:rFonts w:ascii="Times New Roman" w:hAnsi="Times New Roman" w:cs="Times New Roman"/>
          <w:sz w:val="24"/>
          <w:szCs w:val="24"/>
          <w:lang w:eastAsia="es-ES"/>
        </w:rPr>
        <w:t>Ortega,</w:t>
      </w:r>
      <w:r w:rsidR="00516736" w:rsidRPr="00AF15AF">
        <w:rPr>
          <w:rFonts w:ascii="Times New Roman" w:hAnsi="Times New Roman" w:cs="Times New Roman"/>
          <w:sz w:val="24"/>
          <w:szCs w:val="24"/>
          <w:lang w:eastAsia="es-ES"/>
        </w:rPr>
        <w:t xml:space="preserve"> </w:t>
      </w:r>
      <w:r w:rsidRPr="00AF15AF">
        <w:rPr>
          <w:rFonts w:ascii="Times New Roman" w:hAnsi="Times New Roman" w:cs="Times New Roman"/>
          <w:sz w:val="24"/>
          <w:szCs w:val="24"/>
          <w:lang w:eastAsia="es-ES"/>
        </w:rPr>
        <w:t>M</w:t>
      </w:r>
      <w:r w:rsidR="00B94CD0" w:rsidRPr="00AF15AF">
        <w:rPr>
          <w:rFonts w:ascii="Times New Roman" w:hAnsi="Times New Roman" w:cs="Times New Roman"/>
          <w:sz w:val="24"/>
          <w:szCs w:val="24"/>
          <w:lang w:eastAsia="es-ES"/>
        </w:rPr>
        <w:t xml:space="preserve">. y </w:t>
      </w:r>
      <w:r w:rsidRPr="00AF15AF">
        <w:rPr>
          <w:rFonts w:ascii="Times New Roman" w:hAnsi="Times New Roman" w:cs="Times New Roman"/>
          <w:sz w:val="24"/>
          <w:szCs w:val="24"/>
          <w:lang w:eastAsia="es-ES"/>
        </w:rPr>
        <w:t>Rivera, M</w:t>
      </w:r>
      <w:r w:rsidR="00516736"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xml:space="preserve"> (2010). </w:t>
      </w:r>
      <w:r w:rsidRPr="00AF15AF">
        <w:rPr>
          <w:rFonts w:ascii="Times New Roman" w:hAnsi="Times New Roman" w:cs="Times New Roman"/>
          <w:iCs/>
          <w:sz w:val="24"/>
          <w:szCs w:val="24"/>
          <w:lang w:eastAsia="es-ES"/>
        </w:rPr>
        <w:t>Indicadores internacionales de soberanía alimentaria. Nuevas herramientas para una nueva agricultura</w:t>
      </w:r>
      <w:r w:rsidRPr="00AF15AF">
        <w:rPr>
          <w:rFonts w:ascii="Times New Roman" w:hAnsi="Times New Roman" w:cs="Times New Roman"/>
          <w:i/>
          <w:sz w:val="24"/>
          <w:szCs w:val="24"/>
          <w:lang w:eastAsia="es-ES"/>
        </w:rPr>
        <w:t xml:space="preserve">. </w:t>
      </w:r>
      <w:r w:rsidRPr="00AF15AF">
        <w:rPr>
          <w:rFonts w:ascii="Times New Roman" w:hAnsi="Times New Roman" w:cs="Times New Roman"/>
          <w:sz w:val="24"/>
          <w:szCs w:val="24"/>
          <w:lang w:eastAsia="es-ES"/>
        </w:rPr>
        <w:t>Re</w:t>
      </w:r>
      <w:r w:rsidRPr="00AF15AF">
        <w:rPr>
          <w:rFonts w:ascii="Times New Roman" w:hAnsi="Times New Roman" w:cs="Times New Roman"/>
          <w:i/>
          <w:iCs/>
          <w:sz w:val="24"/>
          <w:szCs w:val="24"/>
          <w:lang w:eastAsia="es-ES"/>
        </w:rPr>
        <w:t>vista Iberoamericana de Economía Ecológica</w:t>
      </w:r>
      <w:r w:rsidR="00B94CD0" w:rsidRPr="00AF15AF">
        <w:rPr>
          <w:rFonts w:ascii="Times New Roman" w:hAnsi="Times New Roman" w:cs="Times New Roman"/>
          <w:sz w:val="24"/>
          <w:szCs w:val="24"/>
          <w:lang w:eastAsia="es-ES"/>
        </w:rPr>
        <w:t>,</w:t>
      </w:r>
      <w:r w:rsidRPr="00AF15AF">
        <w:rPr>
          <w:rFonts w:ascii="Times New Roman" w:hAnsi="Times New Roman" w:cs="Times New Roman"/>
          <w:sz w:val="24"/>
          <w:szCs w:val="24"/>
          <w:lang w:eastAsia="es-ES"/>
        </w:rPr>
        <w:t xml:space="preserve"> </w:t>
      </w:r>
      <w:r w:rsidRPr="00AF15AF">
        <w:rPr>
          <w:rFonts w:ascii="Times New Roman" w:hAnsi="Times New Roman" w:cs="Times New Roman"/>
          <w:i/>
          <w:iCs/>
          <w:sz w:val="24"/>
          <w:szCs w:val="24"/>
          <w:lang w:eastAsia="es-ES"/>
        </w:rPr>
        <w:t>14</w:t>
      </w:r>
      <w:r w:rsidRPr="00AF15AF">
        <w:rPr>
          <w:rFonts w:ascii="Times New Roman" w:hAnsi="Times New Roman" w:cs="Times New Roman"/>
          <w:sz w:val="24"/>
          <w:szCs w:val="24"/>
          <w:lang w:eastAsia="es-ES"/>
        </w:rPr>
        <w:t>.</w:t>
      </w:r>
    </w:p>
    <w:p w14:paraId="100D00B4" w14:textId="755E4696" w:rsidR="00137036" w:rsidRPr="00AF15AF" w:rsidRDefault="00137036" w:rsidP="00520EE3">
      <w:pPr>
        <w:spacing w:after="0" w:line="360" w:lineRule="auto"/>
        <w:ind w:left="709" w:hanging="709"/>
        <w:jc w:val="both"/>
        <w:rPr>
          <w:rFonts w:ascii="Times New Roman" w:hAnsi="Times New Roman" w:cs="Times New Roman"/>
          <w:sz w:val="24"/>
          <w:szCs w:val="24"/>
        </w:rPr>
      </w:pPr>
      <w:bookmarkStart w:id="17" w:name="_Hlk38968663"/>
      <w:r w:rsidRPr="00AF15AF">
        <w:rPr>
          <w:rFonts w:ascii="Times New Roman" w:hAnsi="Times New Roman" w:cs="Times New Roman"/>
          <w:sz w:val="24"/>
          <w:szCs w:val="24"/>
        </w:rPr>
        <w:t xml:space="preserve">Pérez, A., Hernández, C. y Carmona, J. L. (2017). Estrategias de abasto de maíz de los hogares campesinos en el municipio de </w:t>
      </w:r>
      <w:proofErr w:type="spellStart"/>
      <w:r w:rsidRPr="00AF15AF">
        <w:rPr>
          <w:rFonts w:ascii="Times New Roman" w:hAnsi="Times New Roman" w:cs="Times New Roman"/>
          <w:sz w:val="24"/>
          <w:szCs w:val="24"/>
        </w:rPr>
        <w:t>Atlangatepec</w:t>
      </w:r>
      <w:proofErr w:type="spellEnd"/>
      <w:r w:rsidRPr="00AF15AF">
        <w:rPr>
          <w:rFonts w:ascii="Times New Roman" w:hAnsi="Times New Roman" w:cs="Times New Roman"/>
          <w:sz w:val="24"/>
          <w:szCs w:val="24"/>
        </w:rPr>
        <w:t>, Tlaxcala. Agr</w:t>
      </w:r>
      <w:r w:rsidRPr="00AF15AF">
        <w:rPr>
          <w:rFonts w:ascii="Times New Roman" w:hAnsi="Times New Roman" w:cs="Times New Roman"/>
          <w:i/>
          <w:iCs/>
          <w:sz w:val="24"/>
          <w:szCs w:val="24"/>
        </w:rPr>
        <w:t>icultura, Sociedad y Desarrollo</w:t>
      </w:r>
      <w:r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14</w:t>
      </w:r>
      <w:r w:rsidRPr="00AF15AF">
        <w:rPr>
          <w:rFonts w:ascii="Times New Roman" w:hAnsi="Times New Roman" w:cs="Times New Roman"/>
          <w:sz w:val="24"/>
          <w:szCs w:val="24"/>
        </w:rPr>
        <w:t>(1).</w:t>
      </w:r>
    </w:p>
    <w:p w14:paraId="52BA4801" w14:textId="7D5877AC" w:rsidR="0034196F" w:rsidRPr="00AF15AF" w:rsidRDefault="00D07975" w:rsidP="00520EE3">
      <w:pPr>
        <w:spacing w:after="0" w:line="360" w:lineRule="auto"/>
        <w:ind w:left="709" w:hanging="709"/>
        <w:jc w:val="both"/>
        <w:rPr>
          <w:rFonts w:ascii="Times New Roman" w:hAnsi="Times New Roman" w:cs="Times New Roman"/>
          <w:sz w:val="24"/>
          <w:szCs w:val="24"/>
          <w:lang w:eastAsia="es-ES"/>
        </w:rPr>
      </w:pPr>
      <w:bookmarkStart w:id="18" w:name="_Hlk38997470"/>
      <w:r w:rsidRPr="00AF15AF">
        <w:rPr>
          <w:rFonts w:ascii="Times New Roman" w:hAnsi="Times New Roman" w:cs="Times New Roman"/>
          <w:sz w:val="24"/>
          <w:szCs w:val="24"/>
        </w:rPr>
        <w:t>Programa Especial para la Seguridad Alimentaria [</w:t>
      </w:r>
      <w:r w:rsidR="0034196F" w:rsidRPr="00AF15AF">
        <w:rPr>
          <w:rFonts w:ascii="Times New Roman" w:hAnsi="Times New Roman" w:cs="Times New Roman"/>
          <w:sz w:val="24"/>
          <w:szCs w:val="24"/>
        </w:rPr>
        <w:t>PESA</w:t>
      </w:r>
      <w:r w:rsidR="006C0E7D" w:rsidRPr="00AF15AF">
        <w:rPr>
          <w:rFonts w:ascii="Times New Roman" w:hAnsi="Times New Roman" w:cs="Times New Roman"/>
          <w:sz w:val="24"/>
          <w:szCs w:val="24"/>
        </w:rPr>
        <w:t xml:space="preserve">]. </w:t>
      </w:r>
      <w:r w:rsidR="0034196F" w:rsidRPr="00AF15AF">
        <w:rPr>
          <w:rFonts w:ascii="Times New Roman" w:hAnsi="Times New Roman" w:cs="Times New Roman"/>
          <w:sz w:val="24"/>
          <w:szCs w:val="24"/>
        </w:rPr>
        <w:t xml:space="preserve">(2011). </w:t>
      </w:r>
      <w:r w:rsidR="0034196F" w:rsidRPr="00AF15AF">
        <w:rPr>
          <w:rFonts w:ascii="Times New Roman" w:hAnsi="Times New Roman" w:cs="Times New Roman"/>
          <w:i/>
          <w:iCs/>
          <w:sz w:val="24"/>
          <w:szCs w:val="24"/>
        </w:rPr>
        <w:t xml:space="preserve">Seguridad alimentaria y nutricional. Conceptos básicos </w:t>
      </w:r>
      <w:r w:rsidR="006C0E7D" w:rsidRPr="00AF15AF">
        <w:rPr>
          <w:rFonts w:ascii="Times New Roman" w:hAnsi="Times New Roman" w:cs="Times New Roman"/>
          <w:sz w:val="24"/>
          <w:szCs w:val="24"/>
        </w:rPr>
        <w:t>(</w:t>
      </w:r>
      <w:r w:rsidR="0034196F" w:rsidRPr="00AF15AF">
        <w:rPr>
          <w:rFonts w:ascii="Times New Roman" w:hAnsi="Times New Roman" w:cs="Times New Roman"/>
          <w:sz w:val="24"/>
          <w:szCs w:val="24"/>
        </w:rPr>
        <w:t>3</w:t>
      </w:r>
      <w:r w:rsidR="006C0E7D" w:rsidRPr="00AF15AF">
        <w:rPr>
          <w:rFonts w:ascii="Times New Roman" w:hAnsi="Times New Roman" w:cs="Times New Roman"/>
          <w:sz w:val="24"/>
          <w:szCs w:val="24"/>
        </w:rPr>
        <w:t>.</w:t>
      </w:r>
      <w:r w:rsidR="0034196F" w:rsidRPr="00AF15AF">
        <w:rPr>
          <w:rFonts w:ascii="Times New Roman" w:hAnsi="Times New Roman" w:cs="Times New Roman"/>
          <w:sz w:val="24"/>
          <w:szCs w:val="24"/>
        </w:rPr>
        <w:t>ª</w:t>
      </w:r>
      <w:r w:rsidR="006C0E7D" w:rsidRPr="00AF15AF">
        <w:rPr>
          <w:rFonts w:ascii="Times New Roman" w:hAnsi="Times New Roman" w:cs="Times New Roman"/>
          <w:sz w:val="24"/>
          <w:szCs w:val="24"/>
        </w:rPr>
        <w:t xml:space="preserve"> ed.).</w:t>
      </w:r>
      <w:r w:rsidR="0034196F" w:rsidRPr="00AF15AF">
        <w:rPr>
          <w:rFonts w:ascii="Times New Roman" w:hAnsi="Times New Roman" w:cs="Times New Roman"/>
          <w:sz w:val="24"/>
          <w:szCs w:val="24"/>
        </w:rPr>
        <w:t xml:space="preserve"> Honduras</w:t>
      </w:r>
      <w:r w:rsidR="006C0E7D" w:rsidRPr="00AF15AF">
        <w:rPr>
          <w:rFonts w:ascii="Times New Roman" w:hAnsi="Times New Roman" w:cs="Times New Roman"/>
          <w:sz w:val="24"/>
          <w:szCs w:val="24"/>
        </w:rPr>
        <w:t>: Programa Especial para la Seguridad Alimentaria</w:t>
      </w:r>
      <w:r w:rsidR="0034196F" w:rsidRPr="00AF15AF">
        <w:rPr>
          <w:rFonts w:ascii="Times New Roman" w:hAnsi="Times New Roman" w:cs="Times New Roman"/>
          <w:sz w:val="24"/>
          <w:szCs w:val="24"/>
        </w:rPr>
        <w:t>.</w:t>
      </w:r>
    </w:p>
    <w:bookmarkEnd w:id="17"/>
    <w:bookmarkEnd w:id="18"/>
    <w:p w14:paraId="52D9BB99" w14:textId="55D3C482" w:rsidR="00946C9B" w:rsidRPr="00AF15AF" w:rsidRDefault="00946C9B"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Ramírez, </w:t>
      </w:r>
      <w:r w:rsidR="00417643" w:rsidRPr="00AF15AF">
        <w:rPr>
          <w:rFonts w:ascii="Times New Roman" w:hAnsi="Times New Roman" w:cs="Times New Roman"/>
          <w:sz w:val="24"/>
          <w:szCs w:val="24"/>
        </w:rPr>
        <w:t xml:space="preserve">E. </w:t>
      </w:r>
      <w:r w:rsidRPr="00AF15AF">
        <w:rPr>
          <w:rFonts w:ascii="Times New Roman" w:hAnsi="Times New Roman" w:cs="Times New Roman"/>
          <w:sz w:val="24"/>
          <w:szCs w:val="24"/>
        </w:rPr>
        <w:t xml:space="preserve">(2005). </w:t>
      </w:r>
      <w:r w:rsidRPr="00AF15AF">
        <w:rPr>
          <w:rFonts w:ascii="Times New Roman" w:hAnsi="Times New Roman" w:cs="Times New Roman"/>
          <w:iCs/>
          <w:sz w:val="24"/>
          <w:szCs w:val="24"/>
        </w:rPr>
        <w:t>Transnacionales arrasan el agro</w:t>
      </w:r>
      <w:r w:rsidRPr="00AF15AF">
        <w:rPr>
          <w:rFonts w:ascii="Times New Roman" w:hAnsi="Times New Roman" w:cs="Times New Roman"/>
          <w:i/>
          <w:sz w:val="24"/>
          <w:szCs w:val="24"/>
        </w:rPr>
        <w:t xml:space="preserve">. </w:t>
      </w:r>
      <w:r w:rsidRPr="00AF15AF">
        <w:rPr>
          <w:rFonts w:ascii="Times New Roman" w:hAnsi="Times New Roman" w:cs="Times New Roman"/>
          <w:i/>
          <w:iCs/>
          <w:sz w:val="24"/>
          <w:szCs w:val="24"/>
        </w:rPr>
        <w:t xml:space="preserve">Revista </w:t>
      </w:r>
      <w:proofErr w:type="spellStart"/>
      <w:r w:rsidRPr="00AF15AF">
        <w:rPr>
          <w:rFonts w:ascii="Times New Roman" w:hAnsi="Times New Roman" w:cs="Times New Roman"/>
          <w:i/>
          <w:iCs/>
          <w:sz w:val="24"/>
          <w:szCs w:val="24"/>
        </w:rPr>
        <w:t>Contralínea</w:t>
      </w:r>
      <w:proofErr w:type="spellEnd"/>
      <w:r w:rsidRPr="00AF15AF">
        <w:rPr>
          <w:rFonts w:ascii="Times New Roman" w:hAnsi="Times New Roman" w:cs="Times New Roman"/>
          <w:sz w:val="24"/>
          <w:szCs w:val="24"/>
        </w:rPr>
        <w:t xml:space="preserve">. </w:t>
      </w:r>
      <w:r w:rsidR="009D785F" w:rsidRPr="00AF15AF">
        <w:rPr>
          <w:rFonts w:ascii="Times New Roman" w:hAnsi="Times New Roman" w:cs="Times New Roman"/>
          <w:sz w:val="24"/>
          <w:szCs w:val="24"/>
        </w:rPr>
        <w:t>Recuperado de http://contralinea.com.mx/archivo/2005/diciembre/htm/trasnacionales_arrasan_agro.htm.</w:t>
      </w:r>
    </w:p>
    <w:p w14:paraId="05FEC569" w14:textId="0408823D" w:rsidR="00946C9B" w:rsidRPr="00AF15AF" w:rsidRDefault="00946C9B"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Ramírez, </w:t>
      </w:r>
      <w:r w:rsidR="00417643" w:rsidRPr="00AF15AF">
        <w:rPr>
          <w:rFonts w:ascii="Times New Roman" w:hAnsi="Times New Roman" w:cs="Times New Roman"/>
          <w:sz w:val="24"/>
          <w:szCs w:val="24"/>
        </w:rPr>
        <w:t xml:space="preserve">E. </w:t>
      </w:r>
      <w:r w:rsidRPr="00AF15AF">
        <w:rPr>
          <w:rFonts w:ascii="Times New Roman" w:hAnsi="Times New Roman" w:cs="Times New Roman"/>
          <w:sz w:val="24"/>
          <w:szCs w:val="24"/>
        </w:rPr>
        <w:t xml:space="preserve">(2008). </w:t>
      </w:r>
      <w:r w:rsidRPr="00AF15AF">
        <w:rPr>
          <w:rFonts w:ascii="Times New Roman" w:hAnsi="Times New Roman" w:cs="Times New Roman"/>
          <w:iCs/>
          <w:sz w:val="24"/>
          <w:szCs w:val="24"/>
        </w:rPr>
        <w:t>Calderón cede soberanía alimentaria</w:t>
      </w:r>
      <w:r w:rsidRPr="00AF15AF">
        <w:rPr>
          <w:rFonts w:ascii="Times New Roman" w:hAnsi="Times New Roman" w:cs="Times New Roman"/>
          <w:i/>
          <w:sz w:val="24"/>
          <w:szCs w:val="24"/>
        </w:rPr>
        <w:t xml:space="preserve">. </w:t>
      </w:r>
      <w:r w:rsidRPr="00AF15AF">
        <w:rPr>
          <w:rFonts w:ascii="Times New Roman" w:hAnsi="Times New Roman" w:cs="Times New Roman"/>
          <w:i/>
          <w:iCs/>
          <w:sz w:val="24"/>
          <w:szCs w:val="24"/>
        </w:rPr>
        <w:t xml:space="preserve">Revista </w:t>
      </w:r>
      <w:proofErr w:type="spellStart"/>
      <w:r w:rsidRPr="00AF15AF">
        <w:rPr>
          <w:rFonts w:ascii="Times New Roman" w:hAnsi="Times New Roman" w:cs="Times New Roman"/>
          <w:i/>
          <w:iCs/>
          <w:sz w:val="24"/>
          <w:szCs w:val="24"/>
        </w:rPr>
        <w:t>Contralínea</w:t>
      </w:r>
      <w:proofErr w:type="spellEnd"/>
      <w:r w:rsidR="00417643" w:rsidRPr="00AF15AF">
        <w:rPr>
          <w:rFonts w:ascii="Times New Roman" w:hAnsi="Times New Roman" w:cs="Times New Roman"/>
          <w:sz w:val="24"/>
          <w:szCs w:val="24"/>
        </w:rPr>
        <w:t>,</w:t>
      </w:r>
      <w:r w:rsidRPr="00AF15AF">
        <w:rPr>
          <w:rFonts w:ascii="Times New Roman" w:hAnsi="Times New Roman" w:cs="Times New Roman"/>
          <w:sz w:val="24"/>
          <w:szCs w:val="24"/>
        </w:rPr>
        <w:t xml:space="preserve"> 7</w:t>
      </w:r>
      <w:r w:rsidR="00417643" w:rsidRPr="00AF15AF">
        <w:rPr>
          <w:rFonts w:ascii="Times New Roman" w:hAnsi="Times New Roman" w:cs="Times New Roman"/>
          <w:sz w:val="24"/>
          <w:szCs w:val="24"/>
        </w:rPr>
        <w:t>(</w:t>
      </w:r>
      <w:r w:rsidR="004E1FFF" w:rsidRPr="00AF15AF">
        <w:rPr>
          <w:rFonts w:ascii="Times New Roman" w:hAnsi="Times New Roman" w:cs="Times New Roman"/>
          <w:sz w:val="24"/>
          <w:szCs w:val="24"/>
        </w:rPr>
        <w:t>10</w:t>
      </w:r>
      <w:r w:rsidRPr="00AF15AF">
        <w:rPr>
          <w:rFonts w:ascii="Times New Roman" w:hAnsi="Times New Roman" w:cs="Times New Roman"/>
          <w:sz w:val="24"/>
          <w:szCs w:val="24"/>
        </w:rPr>
        <w:t>4</w:t>
      </w:r>
      <w:r w:rsidR="00417643" w:rsidRPr="00AF15AF">
        <w:rPr>
          <w:rFonts w:ascii="Times New Roman" w:hAnsi="Times New Roman" w:cs="Times New Roman"/>
          <w:sz w:val="24"/>
          <w:szCs w:val="24"/>
        </w:rPr>
        <w:t>).</w:t>
      </w:r>
      <w:r w:rsidR="007D3CCD" w:rsidRPr="00AF15AF">
        <w:rPr>
          <w:rFonts w:ascii="Times New Roman" w:hAnsi="Times New Roman" w:cs="Times New Roman"/>
          <w:sz w:val="24"/>
          <w:szCs w:val="24"/>
        </w:rPr>
        <w:t xml:space="preserve"> Recuperado de https://www.contralinea.com.mx/archivo/2008/junio2/htm/calderon-cede-soberania-alimentaria.htm.</w:t>
      </w:r>
    </w:p>
    <w:p w14:paraId="410620FF" w14:textId="7EC81F9D" w:rsidR="00137036" w:rsidRPr="00AF15AF" w:rsidRDefault="00137036" w:rsidP="00520EE3">
      <w:pPr>
        <w:tabs>
          <w:tab w:val="left" w:pos="5985"/>
        </w:tabs>
        <w:spacing w:after="0" w:line="360" w:lineRule="auto"/>
        <w:ind w:left="709" w:hanging="709"/>
        <w:jc w:val="both"/>
        <w:rPr>
          <w:rFonts w:ascii="Times New Roman" w:hAnsi="Times New Roman" w:cs="Times New Roman"/>
          <w:i/>
          <w:sz w:val="24"/>
          <w:szCs w:val="24"/>
        </w:rPr>
      </w:pPr>
      <w:bookmarkStart w:id="19" w:name="_Hlk38968789"/>
      <w:r w:rsidRPr="00AF15AF">
        <w:rPr>
          <w:rFonts w:ascii="Times New Roman" w:hAnsi="Times New Roman" w:cs="Times New Roman"/>
          <w:sz w:val="24"/>
          <w:szCs w:val="24"/>
        </w:rPr>
        <w:t xml:space="preserve">Román, S. I. y Hernández, S. (2010). Seguridad alimentaria en el municipio de Oxchuc, Chiapas. </w:t>
      </w:r>
      <w:r w:rsidRPr="00AF15AF">
        <w:rPr>
          <w:rFonts w:ascii="Times New Roman" w:hAnsi="Times New Roman" w:cs="Times New Roman"/>
          <w:i/>
          <w:iCs/>
          <w:sz w:val="24"/>
          <w:szCs w:val="24"/>
        </w:rPr>
        <w:t>Agricultura, Sociedad y Desarrollo</w:t>
      </w:r>
      <w:r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7</w:t>
      </w:r>
      <w:r w:rsidRPr="00AF15AF">
        <w:rPr>
          <w:rFonts w:ascii="Times New Roman" w:hAnsi="Times New Roman" w:cs="Times New Roman"/>
          <w:sz w:val="24"/>
          <w:szCs w:val="24"/>
        </w:rPr>
        <w:t>(1)</w:t>
      </w:r>
      <w:r w:rsidR="00A70EDE" w:rsidRPr="00AF15AF">
        <w:rPr>
          <w:rFonts w:ascii="Times New Roman" w:hAnsi="Times New Roman" w:cs="Times New Roman"/>
          <w:sz w:val="24"/>
          <w:szCs w:val="24"/>
        </w:rPr>
        <w:t>, 71-79</w:t>
      </w:r>
      <w:r w:rsidRPr="00AF15AF">
        <w:rPr>
          <w:rFonts w:ascii="Times New Roman" w:hAnsi="Times New Roman" w:cs="Times New Roman"/>
          <w:sz w:val="24"/>
          <w:szCs w:val="24"/>
        </w:rPr>
        <w:t xml:space="preserve">. </w:t>
      </w:r>
    </w:p>
    <w:bookmarkEnd w:id="19"/>
    <w:p w14:paraId="19E8050B" w14:textId="6FCBCED4" w:rsidR="00946C9B" w:rsidRPr="00AF15AF" w:rsidRDefault="00946C9B"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Rosset</w:t>
      </w:r>
      <w:r w:rsidR="00142807" w:rsidRPr="00AF15AF">
        <w:rPr>
          <w:rFonts w:ascii="Times New Roman" w:hAnsi="Times New Roman" w:cs="Times New Roman"/>
          <w:sz w:val="24"/>
          <w:szCs w:val="24"/>
        </w:rPr>
        <w:t>,</w:t>
      </w:r>
      <w:r w:rsidRPr="00AF15AF">
        <w:rPr>
          <w:rFonts w:ascii="Times New Roman" w:hAnsi="Times New Roman" w:cs="Times New Roman"/>
          <w:sz w:val="24"/>
          <w:szCs w:val="24"/>
        </w:rPr>
        <w:t xml:space="preserve"> P. (2004). Reclamo mundial del movimiento </w:t>
      </w:r>
      <w:r w:rsidR="00142807" w:rsidRPr="00AF15AF">
        <w:rPr>
          <w:rFonts w:ascii="Times New Roman" w:hAnsi="Times New Roman" w:cs="Times New Roman"/>
          <w:sz w:val="24"/>
          <w:szCs w:val="24"/>
        </w:rPr>
        <w:t>campesino</w:t>
      </w:r>
      <w:r w:rsidR="00FA747B" w:rsidRPr="00AF15AF">
        <w:rPr>
          <w:rFonts w:ascii="Times New Roman" w:hAnsi="Times New Roman" w:cs="Times New Roman"/>
          <w:sz w:val="24"/>
          <w:szCs w:val="24"/>
        </w:rPr>
        <w:t xml:space="preserve">. </w:t>
      </w:r>
      <w:proofErr w:type="spellStart"/>
      <w:r w:rsidR="00FA747B" w:rsidRPr="00AF15AF">
        <w:rPr>
          <w:rFonts w:ascii="Times New Roman" w:hAnsi="Times New Roman" w:cs="Times New Roman"/>
          <w:i/>
          <w:iCs/>
          <w:sz w:val="24"/>
          <w:szCs w:val="24"/>
        </w:rPr>
        <w:t>Ecofronteras</w:t>
      </w:r>
      <w:proofErr w:type="spellEnd"/>
      <w:r w:rsidR="00FA747B" w:rsidRPr="00AF15AF">
        <w:rPr>
          <w:rFonts w:ascii="Times New Roman" w:hAnsi="Times New Roman" w:cs="Times New Roman"/>
          <w:sz w:val="24"/>
          <w:szCs w:val="24"/>
        </w:rPr>
        <w:t xml:space="preserve">, </w:t>
      </w:r>
      <w:r w:rsidR="00086E60" w:rsidRPr="00AF15AF">
        <w:rPr>
          <w:rFonts w:ascii="Times New Roman" w:hAnsi="Times New Roman" w:cs="Times New Roman"/>
          <w:i/>
          <w:iCs/>
          <w:sz w:val="24"/>
          <w:szCs w:val="24"/>
        </w:rPr>
        <w:t>18</w:t>
      </w:r>
      <w:r w:rsidR="00086E60" w:rsidRPr="00AF15AF">
        <w:rPr>
          <w:rFonts w:ascii="Times New Roman" w:hAnsi="Times New Roman" w:cs="Times New Roman"/>
          <w:sz w:val="24"/>
          <w:szCs w:val="24"/>
        </w:rPr>
        <w:t xml:space="preserve">(51), 8-11. Recuperado de </w:t>
      </w:r>
      <w:r w:rsidR="005E7688" w:rsidRPr="00AF15AF">
        <w:rPr>
          <w:rFonts w:ascii="Times New Roman" w:hAnsi="Times New Roman" w:cs="Times New Roman"/>
          <w:sz w:val="24"/>
          <w:szCs w:val="24"/>
        </w:rPr>
        <w:t>http://revistas.ecosur.mx/ecofronteras/index.php/eco/article/view/1056/1029.</w:t>
      </w:r>
    </w:p>
    <w:p w14:paraId="75163DCD" w14:textId="7FC65F2F" w:rsidR="00946C9B" w:rsidRPr="00AF15AF" w:rsidRDefault="00946C9B"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Rubio, </w:t>
      </w:r>
      <w:r w:rsidR="0094521B" w:rsidRPr="00AF15AF">
        <w:rPr>
          <w:rFonts w:ascii="Times New Roman" w:hAnsi="Times New Roman" w:cs="Times New Roman"/>
          <w:sz w:val="24"/>
          <w:szCs w:val="24"/>
        </w:rPr>
        <w:t xml:space="preserve">B </w:t>
      </w:r>
      <w:r w:rsidRPr="00AF15AF">
        <w:rPr>
          <w:rFonts w:ascii="Times New Roman" w:hAnsi="Times New Roman" w:cs="Times New Roman"/>
          <w:sz w:val="24"/>
          <w:szCs w:val="24"/>
        </w:rPr>
        <w:t xml:space="preserve">(2008). </w:t>
      </w:r>
      <w:r w:rsidRPr="00AF15AF">
        <w:rPr>
          <w:rFonts w:ascii="Times New Roman" w:hAnsi="Times New Roman" w:cs="Times New Roman"/>
          <w:iCs/>
          <w:sz w:val="24"/>
          <w:szCs w:val="24"/>
        </w:rPr>
        <w:t>De la crisis hegemónica y financiera a la crisis alimentaria. Impacto sobre el campo mexicano</w:t>
      </w:r>
      <w:r w:rsidRPr="00AF15AF">
        <w:rPr>
          <w:rFonts w:ascii="Times New Roman" w:hAnsi="Times New Roman" w:cs="Times New Roman"/>
          <w:i/>
          <w:sz w:val="24"/>
          <w:szCs w:val="24"/>
        </w:rPr>
        <w:t xml:space="preserve">. </w:t>
      </w:r>
      <w:r w:rsidRPr="00AF15AF">
        <w:rPr>
          <w:rFonts w:ascii="Times New Roman" w:hAnsi="Times New Roman" w:cs="Times New Roman"/>
          <w:i/>
          <w:iCs/>
          <w:sz w:val="24"/>
          <w:szCs w:val="24"/>
        </w:rPr>
        <w:t>Argumentos</w:t>
      </w:r>
      <w:r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21</w:t>
      </w:r>
      <w:r w:rsidR="0094521B" w:rsidRPr="00AF15AF">
        <w:rPr>
          <w:rFonts w:ascii="Times New Roman" w:hAnsi="Times New Roman" w:cs="Times New Roman"/>
          <w:sz w:val="24"/>
          <w:szCs w:val="24"/>
        </w:rPr>
        <w:t>(</w:t>
      </w:r>
      <w:r w:rsidRPr="00AF15AF">
        <w:rPr>
          <w:rFonts w:ascii="Times New Roman" w:hAnsi="Times New Roman" w:cs="Times New Roman"/>
          <w:sz w:val="24"/>
          <w:szCs w:val="24"/>
        </w:rPr>
        <w:t>57</w:t>
      </w:r>
      <w:r w:rsidR="0094521B" w:rsidRPr="00AF15AF">
        <w:rPr>
          <w:rFonts w:ascii="Times New Roman" w:hAnsi="Times New Roman" w:cs="Times New Roman"/>
          <w:sz w:val="24"/>
          <w:szCs w:val="24"/>
        </w:rPr>
        <w:t>).</w:t>
      </w:r>
    </w:p>
    <w:p w14:paraId="714DD443" w14:textId="1391EF51" w:rsidR="00946C9B" w:rsidRPr="00AF15AF" w:rsidRDefault="00946C9B"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 xml:space="preserve">Salinas, </w:t>
      </w:r>
      <w:r w:rsidR="00157ACD" w:rsidRPr="00AF15AF">
        <w:rPr>
          <w:rFonts w:ascii="Times New Roman" w:hAnsi="Times New Roman" w:cs="Times New Roman"/>
          <w:sz w:val="24"/>
          <w:szCs w:val="24"/>
        </w:rPr>
        <w:t xml:space="preserve">A. </w:t>
      </w:r>
      <w:r w:rsidRPr="00AF15AF">
        <w:rPr>
          <w:rFonts w:ascii="Times New Roman" w:hAnsi="Times New Roman" w:cs="Times New Roman"/>
          <w:sz w:val="24"/>
          <w:szCs w:val="24"/>
        </w:rPr>
        <w:t xml:space="preserve">(1990). </w:t>
      </w:r>
      <w:r w:rsidRPr="00AF15AF">
        <w:rPr>
          <w:rFonts w:ascii="Times New Roman" w:hAnsi="Times New Roman" w:cs="Times New Roman"/>
          <w:iCs/>
          <w:sz w:val="24"/>
          <w:szCs w:val="24"/>
        </w:rPr>
        <w:t>Notas sobre la modernización industrial</w:t>
      </w:r>
      <w:r w:rsidRPr="00AF15AF">
        <w:rPr>
          <w:rFonts w:ascii="Times New Roman" w:hAnsi="Times New Roman" w:cs="Times New Roman"/>
          <w:i/>
          <w:sz w:val="24"/>
          <w:szCs w:val="24"/>
        </w:rPr>
        <w:t xml:space="preserve">. </w:t>
      </w:r>
      <w:r w:rsidRPr="00AF15AF">
        <w:rPr>
          <w:rFonts w:ascii="Times New Roman" w:hAnsi="Times New Roman" w:cs="Times New Roman"/>
          <w:i/>
          <w:iCs/>
          <w:sz w:val="24"/>
          <w:szCs w:val="24"/>
        </w:rPr>
        <w:t>Momento Económico</w:t>
      </w:r>
      <w:r w:rsidR="00157ACD" w:rsidRPr="00AF15AF">
        <w:rPr>
          <w:rFonts w:ascii="Times New Roman" w:hAnsi="Times New Roman" w:cs="Times New Roman"/>
          <w:i/>
          <w:iCs/>
          <w:sz w:val="24"/>
          <w:szCs w:val="24"/>
        </w:rPr>
        <w:t>,</w:t>
      </w:r>
      <w:r w:rsidR="00157ACD" w:rsidRPr="00AF15AF">
        <w:rPr>
          <w:rFonts w:ascii="Times New Roman" w:hAnsi="Times New Roman" w:cs="Times New Roman"/>
          <w:sz w:val="24"/>
          <w:szCs w:val="24"/>
        </w:rPr>
        <w:t xml:space="preserve"> (5</w:t>
      </w:r>
      <w:r w:rsidRPr="00AF15AF">
        <w:rPr>
          <w:rFonts w:ascii="Times New Roman" w:hAnsi="Times New Roman" w:cs="Times New Roman"/>
          <w:sz w:val="24"/>
          <w:szCs w:val="24"/>
        </w:rPr>
        <w:t>0</w:t>
      </w:r>
      <w:r w:rsidR="00157ACD" w:rsidRPr="00AF15AF">
        <w:rPr>
          <w:rFonts w:ascii="Times New Roman" w:hAnsi="Times New Roman" w:cs="Times New Roman"/>
          <w:sz w:val="24"/>
          <w:szCs w:val="24"/>
        </w:rPr>
        <w:t>).</w:t>
      </w:r>
    </w:p>
    <w:p w14:paraId="7A18DE11" w14:textId="4FE12E7D" w:rsidR="00DB237A" w:rsidRPr="00AF15AF" w:rsidRDefault="00157ACD"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Secretaría del Trabajo y Previsión Social [</w:t>
      </w:r>
      <w:r w:rsidR="00DB237A" w:rsidRPr="00AF15AF">
        <w:rPr>
          <w:rFonts w:ascii="Times New Roman" w:hAnsi="Times New Roman" w:cs="Times New Roman"/>
          <w:sz w:val="24"/>
          <w:szCs w:val="24"/>
        </w:rPr>
        <w:t>STPS</w:t>
      </w:r>
      <w:r w:rsidRPr="00AF15AF">
        <w:rPr>
          <w:rFonts w:ascii="Times New Roman" w:hAnsi="Times New Roman" w:cs="Times New Roman"/>
          <w:sz w:val="24"/>
          <w:szCs w:val="24"/>
        </w:rPr>
        <w:t>]</w:t>
      </w:r>
      <w:r w:rsidR="005A6084" w:rsidRPr="00AF15AF">
        <w:rPr>
          <w:rFonts w:ascii="Times New Roman" w:hAnsi="Times New Roman" w:cs="Times New Roman"/>
          <w:sz w:val="24"/>
          <w:szCs w:val="24"/>
        </w:rPr>
        <w:t>.</w:t>
      </w:r>
      <w:r w:rsidR="00DB237A" w:rsidRPr="00AF15AF">
        <w:rPr>
          <w:rFonts w:ascii="Times New Roman" w:hAnsi="Times New Roman" w:cs="Times New Roman"/>
          <w:sz w:val="24"/>
          <w:szCs w:val="24"/>
        </w:rPr>
        <w:t xml:space="preserve"> (2020). </w:t>
      </w:r>
      <w:r w:rsidR="00DB237A" w:rsidRPr="00AF15AF">
        <w:rPr>
          <w:rFonts w:ascii="Times New Roman" w:hAnsi="Times New Roman" w:cs="Times New Roman"/>
          <w:i/>
          <w:iCs/>
          <w:sz w:val="24"/>
          <w:szCs w:val="24"/>
        </w:rPr>
        <w:t xml:space="preserve">Informe laboral febrero 2020. </w:t>
      </w:r>
      <w:r w:rsidRPr="00AF15AF">
        <w:rPr>
          <w:rFonts w:ascii="Times New Roman" w:hAnsi="Times New Roman" w:cs="Times New Roman"/>
          <w:sz w:val="24"/>
          <w:szCs w:val="24"/>
        </w:rPr>
        <w:t>Ciudad de México, México:</w:t>
      </w:r>
      <w:r w:rsidR="00DB237A" w:rsidRPr="00AF15AF">
        <w:rPr>
          <w:rFonts w:ascii="Times New Roman" w:hAnsi="Times New Roman" w:cs="Times New Roman"/>
          <w:sz w:val="24"/>
          <w:szCs w:val="24"/>
        </w:rPr>
        <w:t xml:space="preserve"> Secretaría del Trabajo y Previsión Social. </w:t>
      </w:r>
    </w:p>
    <w:p w14:paraId="0CC14509" w14:textId="276388BE" w:rsidR="005D25E6" w:rsidRPr="00AF15AF" w:rsidRDefault="005D25E6" w:rsidP="00520EE3">
      <w:pPr>
        <w:tabs>
          <w:tab w:val="left" w:pos="5985"/>
        </w:tabs>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t>Sistema de Información Agroalimentaria y Pesquera (SIAP). (2017). Balanzas disponibilidad –consumo de productos agrícolas, disponible en www.siap.gob.mx/balanza-disponibilidad-consumo/ consultado el 23 de enero 2020</w:t>
      </w:r>
    </w:p>
    <w:p w14:paraId="51D4F2AB" w14:textId="2B26DACF" w:rsidR="00946C9B" w:rsidRDefault="00946C9B" w:rsidP="00520EE3">
      <w:pPr>
        <w:spacing w:after="0" w:line="360" w:lineRule="auto"/>
        <w:ind w:left="709" w:hanging="709"/>
        <w:jc w:val="both"/>
        <w:rPr>
          <w:rFonts w:ascii="Times New Roman" w:hAnsi="Times New Roman" w:cs="Times New Roman"/>
          <w:sz w:val="24"/>
          <w:szCs w:val="24"/>
        </w:rPr>
      </w:pPr>
      <w:r w:rsidRPr="00AF15AF">
        <w:rPr>
          <w:rFonts w:ascii="Times New Roman" w:hAnsi="Times New Roman" w:cs="Times New Roman"/>
          <w:sz w:val="24"/>
          <w:szCs w:val="24"/>
        </w:rPr>
        <w:lastRenderedPageBreak/>
        <w:t>Torres</w:t>
      </w:r>
      <w:r w:rsidR="00516736" w:rsidRPr="00AF15AF">
        <w:rPr>
          <w:rFonts w:ascii="Times New Roman" w:hAnsi="Times New Roman" w:cs="Times New Roman"/>
          <w:sz w:val="24"/>
          <w:szCs w:val="24"/>
        </w:rPr>
        <w:t>,</w:t>
      </w:r>
      <w:r w:rsidRPr="00AF15AF">
        <w:rPr>
          <w:rFonts w:ascii="Times New Roman" w:hAnsi="Times New Roman" w:cs="Times New Roman"/>
          <w:sz w:val="24"/>
          <w:szCs w:val="24"/>
        </w:rPr>
        <w:t xml:space="preserve"> F</w:t>
      </w:r>
      <w:r w:rsidR="00157ACD" w:rsidRPr="00AF15AF">
        <w:rPr>
          <w:rFonts w:ascii="Times New Roman" w:hAnsi="Times New Roman" w:cs="Times New Roman"/>
          <w:sz w:val="24"/>
          <w:szCs w:val="24"/>
        </w:rPr>
        <w:t xml:space="preserve">. y </w:t>
      </w:r>
      <w:r w:rsidRPr="00AF15AF">
        <w:rPr>
          <w:rFonts w:ascii="Times New Roman" w:hAnsi="Times New Roman" w:cs="Times New Roman"/>
          <w:sz w:val="24"/>
          <w:szCs w:val="24"/>
        </w:rPr>
        <w:t>Aguilar</w:t>
      </w:r>
      <w:r w:rsidR="00157ACD" w:rsidRPr="00AF15AF">
        <w:rPr>
          <w:rFonts w:ascii="Times New Roman" w:hAnsi="Times New Roman" w:cs="Times New Roman"/>
          <w:sz w:val="24"/>
          <w:szCs w:val="24"/>
        </w:rPr>
        <w:t>,</w:t>
      </w:r>
      <w:r w:rsidRPr="00AF15AF">
        <w:rPr>
          <w:rFonts w:ascii="Times New Roman" w:hAnsi="Times New Roman" w:cs="Times New Roman"/>
          <w:sz w:val="24"/>
          <w:szCs w:val="24"/>
        </w:rPr>
        <w:t xml:space="preserve"> T</w:t>
      </w:r>
      <w:r w:rsidR="00516736" w:rsidRPr="00AF15AF">
        <w:rPr>
          <w:rFonts w:ascii="Times New Roman" w:hAnsi="Times New Roman" w:cs="Times New Roman"/>
          <w:sz w:val="24"/>
          <w:szCs w:val="24"/>
        </w:rPr>
        <w:t>.</w:t>
      </w:r>
      <w:r w:rsidRPr="00AF15AF">
        <w:rPr>
          <w:rFonts w:ascii="Times New Roman" w:hAnsi="Times New Roman" w:cs="Times New Roman"/>
          <w:sz w:val="24"/>
          <w:szCs w:val="24"/>
        </w:rPr>
        <w:t xml:space="preserve"> (2006). Aspectos externos de la vulnerabilidad alimentaria de México</w:t>
      </w:r>
      <w:r w:rsidRPr="00AF15AF">
        <w:rPr>
          <w:rFonts w:ascii="Times New Roman" w:hAnsi="Times New Roman" w:cs="Times New Roman"/>
          <w:i/>
          <w:sz w:val="24"/>
          <w:szCs w:val="24"/>
        </w:rPr>
        <w:t xml:space="preserve">. </w:t>
      </w:r>
      <w:r w:rsidRPr="00AF15AF">
        <w:rPr>
          <w:rFonts w:ascii="Times New Roman" w:hAnsi="Times New Roman" w:cs="Times New Roman"/>
          <w:sz w:val="24"/>
          <w:szCs w:val="24"/>
        </w:rPr>
        <w:t>En</w:t>
      </w:r>
      <w:r w:rsidR="000F7A0C" w:rsidRPr="00AF15AF">
        <w:rPr>
          <w:rFonts w:ascii="Times New Roman" w:hAnsi="Times New Roman" w:cs="Times New Roman"/>
          <w:sz w:val="24"/>
          <w:szCs w:val="24"/>
        </w:rPr>
        <w:t xml:space="preserve"> Torres, F. (coord.),</w:t>
      </w:r>
      <w:r w:rsidRPr="00AF15AF">
        <w:rPr>
          <w:rFonts w:ascii="Times New Roman" w:hAnsi="Times New Roman" w:cs="Times New Roman"/>
          <w:sz w:val="24"/>
          <w:szCs w:val="24"/>
        </w:rPr>
        <w:t xml:space="preserve"> </w:t>
      </w:r>
      <w:r w:rsidRPr="00AF15AF">
        <w:rPr>
          <w:rFonts w:ascii="Times New Roman" w:hAnsi="Times New Roman" w:cs="Times New Roman"/>
          <w:i/>
          <w:iCs/>
          <w:sz w:val="24"/>
          <w:szCs w:val="24"/>
        </w:rPr>
        <w:t xml:space="preserve">Seguridad </w:t>
      </w:r>
      <w:r w:rsidR="000F7A0C" w:rsidRPr="00AF15AF">
        <w:rPr>
          <w:rFonts w:ascii="Times New Roman" w:hAnsi="Times New Roman" w:cs="Times New Roman"/>
          <w:i/>
          <w:iCs/>
          <w:sz w:val="24"/>
          <w:szCs w:val="24"/>
        </w:rPr>
        <w:t>alimentaria: seguridad nacional</w:t>
      </w:r>
      <w:r w:rsidRPr="00AF15AF">
        <w:rPr>
          <w:rFonts w:ascii="Times New Roman" w:hAnsi="Times New Roman" w:cs="Times New Roman"/>
          <w:sz w:val="24"/>
          <w:szCs w:val="24"/>
        </w:rPr>
        <w:t xml:space="preserve">. </w:t>
      </w:r>
      <w:r w:rsidR="0094521B" w:rsidRPr="00AF15AF">
        <w:rPr>
          <w:rFonts w:ascii="Times New Roman" w:hAnsi="Times New Roman" w:cs="Times New Roman"/>
          <w:sz w:val="24"/>
          <w:szCs w:val="24"/>
        </w:rPr>
        <w:t xml:space="preserve">México: </w:t>
      </w:r>
      <w:r w:rsidRPr="00AF15AF">
        <w:rPr>
          <w:rFonts w:ascii="Times New Roman" w:hAnsi="Times New Roman" w:cs="Times New Roman"/>
          <w:sz w:val="24"/>
          <w:szCs w:val="24"/>
        </w:rPr>
        <w:t>Plaza y Valdés Editores.</w:t>
      </w:r>
      <w:r w:rsidRPr="00EC4D3C">
        <w:rPr>
          <w:rFonts w:ascii="Times New Roman" w:hAnsi="Times New Roman" w:cs="Times New Roman"/>
          <w:sz w:val="24"/>
          <w:szCs w:val="24"/>
        </w:rPr>
        <w:t xml:space="preserve"> </w:t>
      </w:r>
    </w:p>
    <w:p w14:paraId="0CA50E0B" w14:textId="3318837B" w:rsidR="00515993" w:rsidRDefault="00515993" w:rsidP="00520EE3">
      <w:pPr>
        <w:spacing w:after="0" w:line="360" w:lineRule="auto"/>
        <w:ind w:left="709" w:hanging="709"/>
        <w:jc w:val="both"/>
        <w:rPr>
          <w:rFonts w:ascii="Times New Roman" w:hAnsi="Times New Roman" w:cs="Times New Roman"/>
          <w:sz w:val="24"/>
          <w:szCs w:val="24"/>
        </w:rPr>
      </w:pPr>
    </w:p>
    <w:p w14:paraId="4E78C419" w14:textId="0A07D8B0" w:rsidR="00515993" w:rsidRDefault="00515993" w:rsidP="00520EE3">
      <w:pPr>
        <w:spacing w:after="0" w:line="360" w:lineRule="auto"/>
        <w:ind w:left="709" w:hanging="709"/>
        <w:jc w:val="both"/>
        <w:rPr>
          <w:rFonts w:ascii="Times New Roman" w:hAnsi="Times New Roman" w:cs="Times New Roman"/>
          <w:sz w:val="24"/>
          <w:szCs w:val="24"/>
        </w:rPr>
      </w:pPr>
    </w:p>
    <w:p w14:paraId="6A10971A" w14:textId="19819F02" w:rsidR="00515993" w:rsidRDefault="00515993" w:rsidP="00520EE3">
      <w:pPr>
        <w:spacing w:after="0" w:line="360" w:lineRule="auto"/>
        <w:ind w:left="709" w:hanging="709"/>
        <w:jc w:val="both"/>
        <w:rPr>
          <w:rFonts w:ascii="Times New Roman" w:hAnsi="Times New Roman" w:cs="Times New Roman"/>
          <w:sz w:val="24"/>
          <w:szCs w:val="24"/>
        </w:rPr>
      </w:pPr>
    </w:p>
    <w:p w14:paraId="1CBDCC0C" w14:textId="3849A44E" w:rsidR="00515993" w:rsidRDefault="00515993" w:rsidP="00520EE3">
      <w:pPr>
        <w:spacing w:after="0" w:line="360" w:lineRule="auto"/>
        <w:ind w:left="709" w:hanging="709"/>
        <w:jc w:val="both"/>
        <w:rPr>
          <w:rFonts w:ascii="Times New Roman" w:hAnsi="Times New Roman" w:cs="Times New Roman"/>
          <w:sz w:val="24"/>
          <w:szCs w:val="24"/>
        </w:rPr>
      </w:pPr>
    </w:p>
    <w:p w14:paraId="7C3103CC" w14:textId="7F6BA38A" w:rsidR="00515993" w:rsidRDefault="00515993" w:rsidP="00520EE3">
      <w:pPr>
        <w:spacing w:after="0" w:line="360" w:lineRule="auto"/>
        <w:ind w:left="709" w:hanging="709"/>
        <w:jc w:val="both"/>
        <w:rPr>
          <w:rFonts w:ascii="Times New Roman" w:hAnsi="Times New Roman" w:cs="Times New Roman"/>
          <w:sz w:val="24"/>
          <w:szCs w:val="24"/>
        </w:rPr>
      </w:pPr>
    </w:p>
    <w:p w14:paraId="5F6DDDD7" w14:textId="14E472ED" w:rsidR="00515993" w:rsidRDefault="00515993" w:rsidP="00520EE3">
      <w:pPr>
        <w:spacing w:after="0" w:line="360" w:lineRule="auto"/>
        <w:ind w:left="709" w:hanging="709"/>
        <w:jc w:val="both"/>
        <w:rPr>
          <w:rFonts w:ascii="Times New Roman" w:hAnsi="Times New Roman" w:cs="Times New Roman"/>
          <w:sz w:val="24"/>
          <w:szCs w:val="24"/>
        </w:rPr>
      </w:pPr>
    </w:p>
    <w:p w14:paraId="1B199E34" w14:textId="40D6FBE5" w:rsidR="00515993" w:rsidRDefault="00515993" w:rsidP="00520EE3">
      <w:pPr>
        <w:spacing w:after="0" w:line="360" w:lineRule="auto"/>
        <w:ind w:left="709" w:hanging="709"/>
        <w:jc w:val="both"/>
        <w:rPr>
          <w:rFonts w:ascii="Times New Roman" w:hAnsi="Times New Roman" w:cs="Times New Roman"/>
          <w:sz w:val="24"/>
          <w:szCs w:val="24"/>
        </w:rPr>
      </w:pPr>
    </w:p>
    <w:p w14:paraId="128A5337" w14:textId="5FA72258" w:rsidR="00515993" w:rsidRDefault="00515993" w:rsidP="00520EE3">
      <w:pPr>
        <w:spacing w:after="0" w:line="360" w:lineRule="auto"/>
        <w:ind w:left="709" w:hanging="709"/>
        <w:jc w:val="both"/>
        <w:rPr>
          <w:rFonts w:ascii="Times New Roman" w:hAnsi="Times New Roman" w:cs="Times New Roman"/>
          <w:sz w:val="24"/>
          <w:szCs w:val="24"/>
        </w:rPr>
      </w:pPr>
    </w:p>
    <w:p w14:paraId="29DD811B" w14:textId="31AEBB4E" w:rsidR="00515993" w:rsidRDefault="00515993" w:rsidP="00520EE3">
      <w:pPr>
        <w:spacing w:after="0" w:line="360" w:lineRule="auto"/>
        <w:ind w:left="709" w:hanging="709"/>
        <w:jc w:val="both"/>
        <w:rPr>
          <w:rFonts w:ascii="Times New Roman" w:hAnsi="Times New Roman" w:cs="Times New Roman"/>
          <w:sz w:val="24"/>
          <w:szCs w:val="24"/>
        </w:rPr>
      </w:pPr>
    </w:p>
    <w:p w14:paraId="175478A7" w14:textId="1EA565ED" w:rsidR="00515993" w:rsidRDefault="00515993" w:rsidP="00520EE3">
      <w:pPr>
        <w:spacing w:after="0" w:line="360" w:lineRule="auto"/>
        <w:ind w:left="709" w:hanging="709"/>
        <w:jc w:val="both"/>
        <w:rPr>
          <w:rFonts w:ascii="Times New Roman" w:hAnsi="Times New Roman" w:cs="Times New Roman"/>
          <w:sz w:val="24"/>
          <w:szCs w:val="24"/>
        </w:rPr>
      </w:pPr>
    </w:p>
    <w:p w14:paraId="4A4404F9" w14:textId="2E7F9010" w:rsidR="00515993" w:rsidRDefault="00515993" w:rsidP="00520EE3">
      <w:pPr>
        <w:spacing w:after="0" w:line="360" w:lineRule="auto"/>
        <w:ind w:left="709" w:hanging="709"/>
        <w:jc w:val="both"/>
        <w:rPr>
          <w:rFonts w:ascii="Times New Roman" w:hAnsi="Times New Roman" w:cs="Times New Roman"/>
          <w:sz w:val="24"/>
          <w:szCs w:val="24"/>
        </w:rPr>
      </w:pPr>
    </w:p>
    <w:p w14:paraId="6EC673DA" w14:textId="4E575B52" w:rsidR="00515993" w:rsidRDefault="00515993" w:rsidP="00520EE3">
      <w:pPr>
        <w:spacing w:after="0" w:line="360" w:lineRule="auto"/>
        <w:ind w:left="709" w:hanging="709"/>
        <w:jc w:val="both"/>
        <w:rPr>
          <w:rFonts w:ascii="Times New Roman" w:hAnsi="Times New Roman" w:cs="Times New Roman"/>
          <w:sz w:val="24"/>
          <w:szCs w:val="24"/>
        </w:rPr>
      </w:pPr>
    </w:p>
    <w:p w14:paraId="08572CA3" w14:textId="13582682" w:rsidR="00515993" w:rsidRDefault="00515993" w:rsidP="00520EE3">
      <w:pPr>
        <w:spacing w:after="0" w:line="360" w:lineRule="auto"/>
        <w:ind w:left="709" w:hanging="709"/>
        <w:jc w:val="both"/>
        <w:rPr>
          <w:rFonts w:ascii="Times New Roman" w:hAnsi="Times New Roman" w:cs="Times New Roman"/>
          <w:sz w:val="24"/>
          <w:szCs w:val="24"/>
        </w:rPr>
      </w:pPr>
    </w:p>
    <w:p w14:paraId="37CA1308" w14:textId="5E48F086" w:rsidR="00515993" w:rsidRDefault="00515993" w:rsidP="00520EE3">
      <w:pPr>
        <w:spacing w:after="0" w:line="360" w:lineRule="auto"/>
        <w:ind w:left="709" w:hanging="709"/>
        <w:jc w:val="both"/>
        <w:rPr>
          <w:rFonts w:ascii="Times New Roman" w:hAnsi="Times New Roman" w:cs="Times New Roman"/>
          <w:sz w:val="24"/>
          <w:szCs w:val="24"/>
        </w:rPr>
      </w:pPr>
    </w:p>
    <w:p w14:paraId="2F401D9F" w14:textId="49BD278A" w:rsidR="00515993" w:rsidRDefault="00515993" w:rsidP="00520EE3">
      <w:pPr>
        <w:spacing w:after="0" w:line="360" w:lineRule="auto"/>
        <w:ind w:left="709" w:hanging="709"/>
        <w:jc w:val="both"/>
        <w:rPr>
          <w:rFonts w:ascii="Times New Roman" w:hAnsi="Times New Roman" w:cs="Times New Roman"/>
          <w:sz w:val="24"/>
          <w:szCs w:val="24"/>
        </w:rPr>
      </w:pPr>
    </w:p>
    <w:p w14:paraId="78A2BD9C" w14:textId="1650F9C4" w:rsidR="00515993" w:rsidRDefault="00515993" w:rsidP="00520EE3">
      <w:pPr>
        <w:spacing w:after="0" w:line="360" w:lineRule="auto"/>
        <w:ind w:left="709" w:hanging="709"/>
        <w:jc w:val="both"/>
        <w:rPr>
          <w:rFonts w:ascii="Times New Roman" w:hAnsi="Times New Roman" w:cs="Times New Roman"/>
          <w:sz w:val="24"/>
          <w:szCs w:val="24"/>
        </w:rPr>
      </w:pPr>
    </w:p>
    <w:p w14:paraId="3B8AA3DA" w14:textId="50BCBF41" w:rsidR="00515993" w:rsidRDefault="00515993" w:rsidP="00520EE3">
      <w:pPr>
        <w:spacing w:after="0" w:line="360" w:lineRule="auto"/>
        <w:ind w:left="709" w:hanging="709"/>
        <w:jc w:val="both"/>
        <w:rPr>
          <w:rFonts w:ascii="Times New Roman" w:hAnsi="Times New Roman" w:cs="Times New Roman"/>
          <w:sz w:val="24"/>
          <w:szCs w:val="24"/>
        </w:rPr>
      </w:pPr>
    </w:p>
    <w:p w14:paraId="74021161" w14:textId="0E619E3E" w:rsidR="00515993" w:rsidRDefault="00515993" w:rsidP="00520EE3">
      <w:pPr>
        <w:spacing w:after="0" w:line="360" w:lineRule="auto"/>
        <w:ind w:left="709" w:hanging="709"/>
        <w:jc w:val="both"/>
        <w:rPr>
          <w:rFonts w:ascii="Times New Roman" w:hAnsi="Times New Roman" w:cs="Times New Roman"/>
          <w:sz w:val="24"/>
          <w:szCs w:val="24"/>
        </w:rPr>
      </w:pPr>
    </w:p>
    <w:p w14:paraId="5200687E" w14:textId="74B59DE9" w:rsidR="00515993" w:rsidRDefault="00515993" w:rsidP="00520EE3">
      <w:pPr>
        <w:spacing w:after="0" w:line="360" w:lineRule="auto"/>
        <w:ind w:left="709" w:hanging="709"/>
        <w:jc w:val="both"/>
        <w:rPr>
          <w:rFonts w:ascii="Times New Roman" w:hAnsi="Times New Roman" w:cs="Times New Roman"/>
          <w:sz w:val="24"/>
          <w:szCs w:val="24"/>
        </w:rPr>
      </w:pPr>
    </w:p>
    <w:p w14:paraId="7677E250" w14:textId="7031FBD7" w:rsidR="00515993" w:rsidRDefault="00515993" w:rsidP="00520EE3">
      <w:pPr>
        <w:spacing w:after="0" w:line="360" w:lineRule="auto"/>
        <w:ind w:left="709" w:hanging="709"/>
        <w:jc w:val="both"/>
        <w:rPr>
          <w:rFonts w:ascii="Times New Roman" w:hAnsi="Times New Roman" w:cs="Times New Roman"/>
          <w:sz w:val="24"/>
          <w:szCs w:val="24"/>
        </w:rPr>
      </w:pPr>
    </w:p>
    <w:p w14:paraId="48974CC8" w14:textId="6F69813A" w:rsidR="00515993" w:rsidRDefault="00515993" w:rsidP="00520EE3">
      <w:pPr>
        <w:spacing w:after="0" w:line="360" w:lineRule="auto"/>
        <w:ind w:left="709" w:hanging="709"/>
        <w:jc w:val="both"/>
        <w:rPr>
          <w:rFonts w:ascii="Times New Roman" w:hAnsi="Times New Roman" w:cs="Times New Roman"/>
          <w:sz w:val="24"/>
          <w:szCs w:val="24"/>
        </w:rPr>
      </w:pPr>
    </w:p>
    <w:p w14:paraId="3D8F6F7A" w14:textId="42B47A41" w:rsidR="00515993" w:rsidRDefault="00515993" w:rsidP="00520EE3">
      <w:pPr>
        <w:spacing w:after="0" w:line="360" w:lineRule="auto"/>
        <w:ind w:left="709" w:hanging="709"/>
        <w:jc w:val="both"/>
        <w:rPr>
          <w:rFonts w:ascii="Times New Roman" w:hAnsi="Times New Roman" w:cs="Times New Roman"/>
          <w:sz w:val="24"/>
          <w:szCs w:val="24"/>
        </w:rPr>
      </w:pPr>
    </w:p>
    <w:p w14:paraId="20C2EEC6" w14:textId="714EEFA1" w:rsidR="00515993" w:rsidRDefault="00515993" w:rsidP="00520EE3">
      <w:pPr>
        <w:spacing w:after="0" w:line="360" w:lineRule="auto"/>
        <w:ind w:left="709" w:hanging="709"/>
        <w:jc w:val="both"/>
        <w:rPr>
          <w:rFonts w:ascii="Times New Roman" w:hAnsi="Times New Roman" w:cs="Times New Roman"/>
          <w:sz w:val="24"/>
          <w:szCs w:val="24"/>
        </w:rPr>
      </w:pPr>
    </w:p>
    <w:p w14:paraId="7C4BDB30" w14:textId="0524A944" w:rsidR="00515993" w:rsidRDefault="00515993" w:rsidP="00520EE3">
      <w:pPr>
        <w:spacing w:after="0" w:line="360" w:lineRule="auto"/>
        <w:ind w:left="709" w:hanging="709"/>
        <w:jc w:val="both"/>
        <w:rPr>
          <w:rFonts w:ascii="Times New Roman" w:hAnsi="Times New Roman" w:cs="Times New Roman"/>
          <w:sz w:val="24"/>
          <w:szCs w:val="24"/>
        </w:rPr>
      </w:pPr>
    </w:p>
    <w:p w14:paraId="6A7E4DAC" w14:textId="0A76B3A0" w:rsidR="00515993" w:rsidRDefault="00515993" w:rsidP="00520EE3">
      <w:pPr>
        <w:spacing w:after="0" w:line="360" w:lineRule="auto"/>
        <w:ind w:left="709" w:hanging="709"/>
        <w:jc w:val="both"/>
        <w:rPr>
          <w:rFonts w:ascii="Times New Roman" w:hAnsi="Times New Roman" w:cs="Times New Roman"/>
          <w:sz w:val="24"/>
          <w:szCs w:val="24"/>
        </w:rPr>
      </w:pPr>
    </w:p>
    <w:p w14:paraId="06D5C96F" w14:textId="529D65AA" w:rsidR="00515993" w:rsidRDefault="00515993" w:rsidP="00520EE3">
      <w:pPr>
        <w:spacing w:after="0" w:line="360" w:lineRule="auto"/>
        <w:ind w:left="709" w:hanging="709"/>
        <w:jc w:val="both"/>
        <w:rPr>
          <w:rFonts w:ascii="Times New Roman" w:hAnsi="Times New Roman" w:cs="Times New Roman"/>
          <w:sz w:val="24"/>
          <w:szCs w:val="24"/>
        </w:rPr>
      </w:pPr>
    </w:p>
    <w:p w14:paraId="7B520964" w14:textId="153F2AFB" w:rsidR="00515993" w:rsidRDefault="00515993" w:rsidP="00520EE3">
      <w:pPr>
        <w:spacing w:after="0" w:line="360" w:lineRule="auto"/>
        <w:ind w:left="709" w:hanging="709"/>
        <w:jc w:val="both"/>
        <w:rPr>
          <w:rFonts w:ascii="Times New Roman" w:hAnsi="Times New Roman" w:cs="Times New Roman"/>
          <w:sz w:val="24"/>
          <w:szCs w:val="24"/>
        </w:rPr>
      </w:pPr>
    </w:p>
    <w:p w14:paraId="33609728" w14:textId="1B93A74F" w:rsidR="00515993" w:rsidRDefault="00515993" w:rsidP="00520EE3">
      <w:pPr>
        <w:spacing w:after="0" w:line="360" w:lineRule="auto"/>
        <w:ind w:left="709" w:hanging="709"/>
        <w:jc w:val="both"/>
        <w:rPr>
          <w:rFonts w:ascii="Times New Roman" w:hAnsi="Times New Roman" w:cs="Times New Roman"/>
          <w:sz w:val="24"/>
          <w:szCs w:val="24"/>
        </w:rPr>
      </w:pPr>
    </w:p>
    <w:p w14:paraId="5E14B42A" w14:textId="77777777" w:rsidR="00515993" w:rsidRDefault="00515993" w:rsidP="00520EE3">
      <w:pPr>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15993" w:rsidRPr="00515993" w14:paraId="426CBC3E" w14:textId="77777777" w:rsidTr="00515993">
        <w:trPr>
          <w:jc w:val="center"/>
        </w:trPr>
        <w:tc>
          <w:tcPr>
            <w:tcW w:w="3045" w:type="dxa"/>
            <w:shd w:val="clear" w:color="auto" w:fill="auto"/>
            <w:tcMar>
              <w:top w:w="100" w:type="dxa"/>
              <w:left w:w="100" w:type="dxa"/>
              <w:bottom w:w="100" w:type="dxa"/>
              <w:right w:w="100" w:type="dxa"/>
            </w:tcMar>
          </w:tcPr>
          <w:p w14:paraId="1A883916" w14:textId="77777777" w:rsidR="00515993" w:rsidRPr="00515993" w:rsidRDefault="00515993" w:rsidP="00B472D9">
            <w:pPr>
              <w:pStyle w:val="Ttulo3"/>
              <w:widowControl w:val="0"/>
              <w:spacing w:before="0" w:line="240" w:lineRule="auto"/>
              <w:ind w:left="0"/>
              <w:rPr>
                <w:rFonts w:ascii="Times New Roman" w:hAnsi="Times New Roman" w:cs="Times New Roman"/>
                <w:color w:val="000000" w:themeColor="text1"/>
                <w:lang w:val="es-MX"/>
              </w:rPr>
            </w:pPr>
            <w:r w:rsidRPr="00515993">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702D32F" w14:textId="2FFF7925" w:rsidR="00515993" w:rsidRPr="00515993" w:rsidRDefault="00515993" w:rsidP="00B472D9">
            <w:pPr>
              <w:pStyle w:val="Ttulo3"/>
              <w:widowControl w:val="0"/>
              <w:spacing w:before="0" w:line="240" w:lineRule="auto"/>
              <w:ind w:left="0"/>
              <w:rPr>
                <w:rFonts w:ascii="Times New Roman" w:hAnsi="Times New Roman" w:cs="Times New Roman"/>
                <w:color w:val="000000" w:themeColor="text1"/>
                <w:lang w:val="es-MX"/>
              </w:rPr>
            </w:pPr>
            <w:bookmarkStart w:id="20" w:name="_btsjgdfgjwkr" w:colFirst="0" w:colLast="0"/>
            <w:bookmarkEnd w:id="20"/>
            <w:r w:rsidRPr="00515993">
              <w:rPr>
                <w:rFonts w:ascii="Times New Roman" w:hAnsi="Times New Roman" w:cs="Times New Roman"/>
                <w:color w:val="000000" w:themeColor="text1"/>
                <w:lang w:val="es-MX"/>
              </w:rPr>
              <w:t>Autor (es)</w:t>
            </w:r>
          </w:p>
        </w:tc>
      </w:tr>
      <w:tr w:rsidR="00515993" w:rsidRPr="00515993" w14:paraId="08BED9F5" w14:textId="77777777" w:rsidTr="00515993">
        <w:trPr>
          <w:jc w:val="center"/>
        </w:trPr>
        <w:tc>
          <w:tcPr>
            <w:tcW w:w="3045" w:type="dxa"/>
            <w:shd w:val="clear" w:color="auto" w:fill="auto"/>
            <w:tcMar>
              <w:top w:w="100" w:type="dxa"/>
              <w:left w:w="100" w:type="dxa"/>
              <w:bottom w:w="100" w:type="dxa"/>
              <w:right w:w="100" w:type="dxa"/>
            </w:tcMar>
          </w:tcPr>
          <w:p w14:paraId="607E6E43"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D58F513"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0C3B5F9E" w14:textId="77777777" w:rsidTr="00515993">
        <w:trPr>
          <w:jc w:val="center"/>
        </w:trPr>
        <w:tc>
          <w:tcPr>
            <w:tcW w:w="3045" w:type="dxa"/>
            <w:shd w:val="clear" w:color="auto" w:fill="auto"/>
            <w:tcMar>
              <w:top w:w="100" w:type="dxa"/>
              <w:left w:w="100" w:type="dxa"/>
              <w:bottom w:w="100" w:type="dxa"/>
              <w:right w:w="100" w:type="dxa"/>
            </w:tcMar>
          </w:tcPr>
          <w:p w14:paraId="1CBC4FD1"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7F4EC729"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2C36715F" w14:textId="77777777" w:rsidTr="00515993">
        <w:trPr>
          <w:jc w:val="center"/>
        </w:trPr>
        <w:tc>
          <w:tcPr>
            <w:tcW w:w="3045" w:type="dxa"/>
            <w:shd w:val="clear" w:color="auto" w:fill="auto"/>
            <w:tcMar>
              <w:top w:w="100" w:type="dxa"/>
              <w:left w:w="100" w:type="dxa"/>
              <w:bottom w:w="100" w:type="dxa"/>
              <w:right w:w="100" w:type="dxa"/>
            </w:tcMar>
          </w:tcPr>
          <w:p w14:paraId="5CCFDD47"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2D68E56E"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No aplica</w:t>
            </w:r>
          </w:p>
        </w:tc>
      </w:tr>
      <w:tr w:rsidR="00515993" w:rsidRPr="00515993" w14:paraId="54436B9D" w14:textId="77777777" w:rsidTr="00515993">
        <w:trPr>
          <w:jc w:val="center"/>
        </w:trPr>
        <w:tc>
          <w:tcPr>
            <w:tcW w:w="3045" w:type="dxa"/>
            <w:shd w:val="clear" w:color="auto" w:fill="auto"/>
            <w:tcMar>
              <w:top w:w="100" w:type="dxa"/>
              <w:left w:w="100" w:type="dxa"/>
              <w:bottom w:w="100" w:type="dxa"/>
              <w:right w:w="100" w:type="dxa"/>
            </w:tcMar>
          </w:tcPr>
          <w:p w14:paraId="3FA81D22"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F72701A"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2DFF1617" w14:textId="77777777" w:rsidTr="00515993">
        <w:trPr>
          <w:jc w:val="center"/>
        </w:trPr>
        <w:tc>
          <w:tcPr>
            <w:tcW w:w="3045" w:type="dxa"/>
            <w:shd w:val="clear" w:color="auto" w:fill="auto"/>
            <w:tcMar>
              <w:top w:w="100" w:type="dxa"/>
              <w:left w:w="100" w:type="dxa"/>
              <w:bottom w:w="100" w:type="dxa"/>
              <w:right w:w="100" w:type="dxa"/>
            </w:tcMar>
          </w:tcPr>
          <w:p w14:paraId="39843B87"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0EC8D8D"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1EC86ECF" w14:textId="77777777" w:rsidTr="00515993">
        <w:trPr>
          <w:jc w:val="center"/>
        </w:trPr>
        <w:tc>
          <w:tcPr>
            <w:tcW w:w="3045" w:type="dxa"/>
            <w:shd w:val="clear" w:color="auto" w:fill="auto"/>
            <w:tcMar>
              <w:top w:w="100" w:type="dxa"/>
              <w:left w:w="100" w:type="dxa"/>
              <w:bottom w:w="100" w:type="dxa"/>
              <w:right w:w="100" w:type="dxa"/>
            </w:tcMar>
          </w:tcPr>
          <w:p w14:paraId="2DFF4F37"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68EC92C"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7FEFE006" w14:textId="77777777" w:rsidTr="00515993">
        <w:trPr>
          <w:jc w:val="center"/>
        </w:trPr>
        <w:tc>
          <w:tcPr>
            <w:tcW w:w="3045" w:type="dxa"/>
            <w:shd w:val="clear" w:color="auto" w:fill="auto"/>
            <w:tcMar>
              <w:top w:w="100" w:type="dxa"/>
              <w:left w:w="100" w:type="dxa"/>
              <w:bottom w:w="100" w:type="dxa"/>
              <w:right w:w="100" w:type="dxa"/>
            </w:tcMar>
          </w:tcPr>
          <w:p w14:paraId="0A4FBC2A"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2FF25D3E"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 (Principal). Lizbeth Sánchez Flores (Apoyo) Ramón Sebastián Acle Mena (Apoyo)</w:t>
            </w:r>
          </w:p>
        </w:tc>
      </w:tr>
      <w:tr w:rsidR="00515993" w:rsidRPr="00515993" w14:paraId="7BE4C252" w14:textId="77777777" w:rsidTr="00515993">
        <w:trPr>
          <w:jc w:val="center"/>
        </w:trPr>
        <w:tc>
          <w:tcPr>
            <w:tcW w:w="3045" w:type="dxa"/>
            <w:shd w:val="clear" w:color="auto" w:fill="auto"/>
            <w:tcMar>
              <w:top w:w="100" w:type="dxa"/>
              <w:left w:w="100" w:type="dxa"/>
              <w:bottom w:w="100" w:type="dxa"/>
              <w:right w:w="100" w:type="dxa"/>
            </w:tcMar>
          </w:tcPr>
          <w:p w14:paraId="3072317A"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7E0F35B"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No aplica</w:t>
            </w:r>
          </w:p>
        </w:tc>
      </w:tr>
      <w:tr w:rsidR="00515993" w:rsidRPr="00515993" w14:paraId="74030AB4" w14:textId="77777777" w:rsidTr="00515993">
        <w:trPr>
          <w:jc w:val="center"/>
        </w:trPr>
        <w:tc>
          <w:tcPr>
            <w:tcW w:w="3045" w:type="dxa"/>
            <w:shd w:val="clear" w:color="auto" w:fill="auto"/>
            <w:tcMar>
              <w:top w:w="100" w:type="dxa"/>
              <w:left w:w="100" w:type="dxa"/>
              <w:bottom w:w="100" w:type="dxa"/>
              <w:right w:w="100" w:type="dxa"/>
            </w:tcMar>
          </w:tcPr>
          <w:p w14:paraId="11FFC2F2"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BE67AD5"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 (Principal). Lizbeth Sánchez Flores (Apoyo) Ramón Sebastián Acle Mena (Apoyo)</w:t>
            </w:r>
          </w:p>
        </w:tc>
      </w:tr>
      <w:tr w:rsidR="00515993" w:rsidRPr="00515993" w14:paraId="20C2FDB4" w14:textId="77777777" w:rsidTr="00515993">
        <w:trPr>
          <w:jc w:val="center"/>
        </w:trPr>
        <w:tc>
          <w:tcPr>
            <w:tcW w:w="3045" w:type="dxa"/>
            <w:shd w:val="clear" w:color="auto" w:fill="auto"/>
            <w:tcMar>
              <w:top w:w="100" w:type="dxa"/>
              <w:left w:w="100" w:type="dxa"/>
              <w:bottom w:w="100" w:type="dxa"/>
              <w:right w:w="100" w:type="dxa"/>
            </w:tcMar>
          </w:tcPr>
          <w:p w14:paraId="33BE869D"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F3F0C2E"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 (Principal). Lizbeth Sánchez Flores (Apoyo) Ramón Sebastián Acle Mena (Apoyo)</w:t>
            </w:r>
          </w:p>
        </w:tc>
      </w:tr>
      <w:tr w:rsidR="00515993" w:rsidRPr="00515993" w14:paraId="6F2D4A49" w14:textId="77777777" w:rsidTr="00515993">
        <w:trPr>
          <w:jc w:val="center"/>
        </w:trPr>
        <w:tc>
          <w:tcPr>
            <w:tcW w:w="3045" w:type="dxa"/>
            <w:shd w:val="clear" w:color="auto" w:fill="auto"/>
            <w:tcMar>
              <w:top w:w="100" w:type="dxa"/>
              <w:left w:w="100" w:type="dxa"/>
              <w:bottom w:w="100" w:type="dxa"/>
              <w:right w:w="100" w:type="dxa"/>
            </w:tcMar>
          </w:tcPr>
          <w:p w14:paraId="738BB6AF"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1EC3EAD"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 (Principal). Lizbeth Sánchez Flores (Apoyo) Ramón Sebastián Acle Mena (Apoyo)</w:t>
            </w:r>
          </w:p>
        </w:tc>
      </w:tr>
      <w:tr w:rsidR="00515993" w:rsidRPr="00515993" w14:paraId="7184F44A" w14:textId="77777777" w:rsidTr="00515993">
        <w:trPr>
          <w:jc w:val="center"/>
        </w:trPr>
        <w:tc>
          <w:tcPr>
            <w:tcW w:w="3045" w:type="dxa"/>
            <w:shd w:val="clear" w:color="auto" w:fill="auto"/>
            <w:tcMar>
              <w:top w:w="100" w:type="dxa"/>
              <w:left w:w="100" w:type="dxa"/>
              <w:bottom w:w="100" w:type="dxa"/>
              <w:right w:w="100" w:type="dxa"/>
            </w:tcMar>
          </w:tcPr>
          <w:p w14:paraId="3787D1C0"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708676B5"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7437E2E1" w14:textId="77777777" w:rsidTr="00515993">
        <w:trPr>
          <w:jc w:val="center"/>
        </w:trPr>
        <w:tc>
          <w:tcPr>
            <w:tcW w:w="3045" w:type="dxa"/>
            <w:shd w:val="clear" w:color="auto" w:fill="auto"/>
            <w:tcMar>
              <w:top w:w="100" w:type="dxa"/>
              <w:left w:w="100" w:type="dxa"/>
              <w:bottom w:w="100" w:type="dxa"/>
              <w:right w:w="100" w:type="dxa"/>
            </w:tcMar>
          </w:tcPr>
          <w:p w14:paraId="149CA283"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8133728"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w:t>
            </w:r>
          </w:p>
        </w:tc>
      </w:tr>
      <w:tr w:rsidR="00515993" w:rsidRPr="00515993" w14:paraId="0E6B4E4D" w14:textId="77777777" w:rsidTr="00515993">
        <w:trPr>
          <w:jc w:val="center"/>
        </w:trPr>
        <w:tc>
          <w:tcPr>
            <w:tcW w:w="3045" w:type="dxa"/>
            <w:shd w:val="clear" w:color="auto" w:fill="auto"/>
            <w:tcMar>
              <w:top w:w="100" w:type="dxa"/>
              <w:left w:w="100" w:type="dxa"/>
              <w:bottom w:w="100" w:type="dxa"/>
              <w:right w:w="100" w:type="dxa"/>
            </w:tcMar>
          </w:tcPr>
          <w:p w14:paraId="1F07BA6A" w14:textId="77777777" w:rsidR="00515993" w:rsidRPr="00515993" w:rsidRDefault="00515993" w:rsidP="00B472D9">
            <w:pPr>
              <w:widowControl w:val="0"/>
              <w:spacing w:line="240" w:lineRule="auto"/>
              <w:rPr>
                <w:rFonts w:ascii="Times New Roman" w:hAnsi="Times New Roman" w:cs="Times New Roman"/>
                <w:b/>
                <w:color w:val="000000" w:themeColor="text1"/>
                <w:sz w:val="24"/>
                <w:szCs w:val="24"/>
              </w:rPr>
            </w:pPr>
            <w:r w:rsidRPr="00515993">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68744E9" w14:textId="77777777" w:rsidR="00515993" w:rsidRPr="00515993" w:rsidRDefault="00515993" w:rsidP="00B472D9">
            <w:pPr>
              <w:widowControl w:val="0"/>
              <w:spacing w:line="240" w:lineRule="auto"/>
              <w:rPr>
                <w:rFonts w:ascii="Times New Roman" w:hAnsi="Times New Roman" w:cs="Times New Roman"/>
                <w:color w:val="000000" w:themeColor="text1"/>
                <w:sz w:val="24"/>
                <w:szCs w:val="24"/>
              </w:rPr>
            </w:pPr>
            <w:r w:rsidRPr="00515993">
              <w:rPr>
                <w:rFonts w:ascii="Times New Roman" w:hAnsi="Times New Roman" w:cs="Times New Roman"/>
                <w:color w:val="000000" w:themeColor="text1"/>
                <w:sz w:val="24"/>
                <w:szCs w:val="24"/>
              </w:rPr>
              <w:t>José Luis Carmona Silva (Principal).  Lizbeth Sánchez Flores (Apoyo) Ramón Sebastián Acle Mena (Apoyo)</w:t>
            </w:r>
          </w:p>
        </w:tc>
      </w:tr>
    </w:tbl>
    <w:p w14:paraId="289835DC" w14:textId="7BCFD10D" w:rsidR="00881D05" w:rsidRPr="00EC4D3C" w:rsidRDefault="00881D05" w:rsidP="00515993">
      <w:pPr>
        <w:spacing w:after="0" w:line="360" w:lineRule="auto"/>
        <w:jc w:val="both"/>
        <w:rPr>
          <w:rFonts w:ascii="Times New Roman" w:hAnsi="Times New Roman" w:cs="Times New Roman"/>
          <w:sz w:val="24"/>
          <w:szCs w:val="24"/>
        </w:rPr>
      </w:pPr>
    </w:p>
    <w:sectPr w:rsidR="00881D05" w:rsidRPr="00EC4D3C" w:rsidSect="00520EE3">
      <w:type w:val="continuous"/>
      <w:pgSz w:w="12240" w:h="15840"/>
      <w:pgMar w:top="1417" w:right="1701" w:bottom="993" w:left="1701" w:header="284"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95FB7" w14:textId="77777777" w:rsidR="00803B57" w:rsidRDefault="00803B57" w:rsidP="00B60F47">
      <w:pPr>
        <w:spacing w:after="0" w:line="240" w:lineRule="auto"/>
      </w:pPr>
      <w:r>
        <w:separator/>
      </w:r>
    </w:p>
  </w:endnote>
  <w:endnote w:type="continuationSeparator" w:id="0">
    <w:p w14:paraId="41BC7CF9" w14:textId="77777777" w:rsidR="00803B57" w:rsidRDefault="00803B57" w:rsidP="00B6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8309" w14:textId="59512FA7" w:rsidR="00520EE3" w:rsidRDefault="00520EE3">
    <w:pPr>
      <w:pStyle w:val="Piedepgina"/>
    </w:pPr>
    <w:r>
      <w:t xml:space="preserve">             </w:t>
    </w:r>
    <w:r>
      <w:rPr>
        <w:noProof/>
      </w:rPr>
      <w:drawing>
        <wp:inline distT="0" distB="0" distL="0" distR="0" wp14:anchorId="4DA094DD" wp14:editId="247BBCE0">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xml:space="preserve">. 18 Julio - </w:t>
    </w:r>
    <w:proofErr w:type="gramStart"/>
    <w:r>
      <w:rPr>
        <w:rFonts w:cstheme="minorHAnsi"/>
        <w:b/>
      </w:rPr>
      <w:t>Diciembre</w:t>
    </w:r>
    <w:proofErr w:type="gramEnd"/>
    <w:r>
      <w:rPr>
        <w:rFonts w:cstheme="minorHAns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D1C0A" w14:textId="77777777" w:rsidR="00803B57" w:rsidRDefault="00803B57" w:rsidP="00B60F47">
      <w:pPr>
        <w:spacing w:after="0" w:line="240" w:lineRule="auto"/>
      </w:pPr>
      <w:r>
        <w:separator/>
      </w:r>
    </w:p>
  </w:footnote>
  <w:footnote w:type="continuationSeparator" w:id="0">
    <w:p w14:paraId="791482C2" w14:textId="77777777" w:rsidR="00803B57" w:rsidRDefault="00803B57" w:rsidP="00B60F47">
      <w:pPr>
        <w:spacing w:after="0" w:line="240" w:lineRule="auto"/>
      </w:pPr>
      <w:r>
        <w:continuationSeparator/>
      </w:r>
    </w:p>
  </w:footnote>
  <w:footnote w:id="1">
    <w:p w14:paraId="7793F1B8" w14:textId="3F31A98C" w:rsidR="00B60F47" w:rsidRPr="00520EE3" w:rsidRDefault="00B60F47">
      <w:pPr>
        <w:pStyle w:val="Textonotapie"/>
        <w:rPr>
          <w:rFonts w:ascii="Times New Roman" w:hAnsi="Times New Roman" w:cs="Times New Roman"/>
        </w:rPr>
      </w:pPr>
      <w:r w:rsidRPr="00520EE3">
        <w:rPr>
          <w:rStyle w:val="Refdenotaalpie"/>
          <w:rFonts w:ascii="Times New Roman" w:hAnsi="Times New Roman" w:cs="Times New Roman"/>
        </w:rPr>
        <w:footnoteRef/>
      </w:r>
      <w:r w:rsidRPr="00520EE3">
        <w:rPr>
          <w:rFonts w:ascii="Times New Roman" w:hAnsi="Times New Roman" w:cs="Times New Roman"/>
        </w:rPr>
        <w:t xml:space="preserve"> Publicada</w:t>
      </w:r>
      <w:r w:rsidR="00510F3D">
        <w:rPr>
          <w:rFonts w:ascii="Times New Roman" w:hAnsi="Times New Roman" w:cs="Times New Roman"/>
        </w:rPr>
        <w:t xml:space="preserve"> </w:t>
      </w:r>
      <w:r w:rsidRPr="00520EE3">
        <w:rPr>
          <w:rFonts w:ascii="Times New Roman" w:hAnsi="Times New Roman" w:cs="Times New Roman"/>
        </w:rPr>
        <w:t xml:space="preserve">en </w:t>
      </w:r>
      <w:r w:rsidRPr="00520EE3">
        <w:rPr>
          <w:rFonts w:ascii="Times New Roman" w:hAnsi="Times New Roman" w:cs="Times New Roman"/>
          <w:i/>
          <w:iCs/>
        </w:rPr>
        <w:t>Regiones y Desarrollo Sustentable</w:t>
      </w:r>
      <w:r w:rsidR="004258E5">
        <w:rPr>
          <w:rFonts w:ascii="Times New Roman" w:hAnsi="Times New Roman" w:cs="Times New Roman"/>
        </w:rPr>
        <w:t>,</w:t>
      </w:r>
      <w:r w:rsidRPr="00520EE3">
        <w:rPr>
          <w:rFonts w:ascii="Times New Roman" w:hAnsi="Times New Roman" w:cs="Times New Roman"/>
        </w:rPr>
        <w:t xml:space="preserve"> </w:t>
      </w:r>
      <w:r w:rsidR="004258E5">
        <w:rPr>
          <w:rFonts w:ascii="Times New Roman" w:hAnsi="Times New Roman" w:cs="Times New Roman"/>
        </w:rPr>
        <w:t>p</w:t>
      </w:r>
      <w:r w:rsidR="004258E5" w:rsidRPr="00520EE3">
        <w:rPr>
          <w:rFonts w:ascii="Times New Roman" w:hAnsi="Times New Roman" w:cs="Times New Roman"/>
        </w:rPr>
        <w:t xml:space="preserve">ublicación </w:t>
      </w:r>
      <w:r w:rsidR="004258E5">
        <w:rPr>
          <w:rFonts w:ascii="Times New Roman" w:hAnsi="Times New Roman" w:cs="Times New Roman"/>
        </w:rPr>
        <w:t>s</w:t>
      </w:r>
      <w:r w:rsidR="004258E5" w:rsidRPr="00520EE3">
        <w:rPr>
          <w:rFonts w:ascii="Times New Roman" w:hAnsi="Times New Roman" w:cs="Times New Roman"/>
        </w:rPr>
        <w:t xml:space="preserve">emestral </w:t>
      </w:r>
      <w:r w:rsidRPr="00520EE3">
        <w:rPr>
          <w:rFonts w:ascii="Times New Roman" w:hAnsi="Times New Roman" w:cs="Times New Roman"/>
        </w:rPr>
        <w:t>de El Colegio de Tlaxcala, A. C.</w:t>
      </w:r>
      <w:r w:rsidR="004258E5">
        <w:rPr>
          <w:rFonts w:ascii="Times New Roman" w:hAnsi="Times New Roman" w:cs="Times New Roman"/>
        </w:rPr>
        <w:t>,</w:t>
      </w:r>
      <w:r w:rsidRPr="00520EE3">
        <w:rPr>
          <w:rFonts w:ascii="Times New Roman" w:hAnsi="Times New Roman" w:cs="Times New Roman"/>
        </w:rPr>
        <w:t xml:space="preserve"> </w:t>
      </w:r>
      <w:r w:rsidR="004258E5">
        <w:rPr>
          <w:rFonts w:ascii="Times New Roman" w:hAnsi="Times New Roman" w:cs="Times New Roman"/>
        </w:rPr>
        <w:t>a</w:t>
      </w:r>
      <w:r w:rsidR="004258E5" w:rsidRPr="00520EE3">
        <w:rPr>
          <w:rFonts w:ascii="Times New Roman" w:hAnsi="Times New Roman" w:cs="Times New Roman"/>
        </w:rPr>
        <w:t xml:space="preserve">ño </w:t>
      </w:r>
      <w:r w:rsidRPr="00520EE3">
        <w:rPr>
          <w:rFonts w:ascii="Times New Roman" w:hAnsi="Times New Roman" w:cs="Times New Roman"/>
        </w:rPr>
        <w:t>III</w:t>
      </w:r>
      <w:r w:rsidR="004258E5">
        <w:rPr>
          <w:rFonts w:ascii="Times New Roman" w:hAnsi="Times New Roman" w:cs="Times New Roman"/>
        </w:rPr>
        <w:t>,</w:t>
      </w:r>
      <w:r w:rsidRPr="00520EE3">
        <w:rPr>
          <w:rFonts w:ascii="Times New Roman" w:hAnsi="Times New Roman" w:cs="Times New Roman"/>
        </w:rPr>
        <w:t xml:space="preserve"> </w:t>
      </w:r>
      <w:r w:rsidR="004258E5">
        <w:rPr>
          <w:rFonts w:ascii="Times New Roman" w:hAnsi="Times New Roman" w:cs="Times New Roman"/>
        </w:rPr>
        <w:t>e</w:t>
      </w:r>
      <w:r w:rsidR="004258E5" w:rsidRPr="00520EE3">
        <w:rPr>
          <w:rFonts w:ascii="Times New Roman" w:hAnsi="Times New Roman" w:cs="Times New Roman"/>
        </w:rPr>
        <w:t>nero</w:t>
      </w:r>
      <w:r w:rsidR="004258E5">
        <w:rPr>
          <w:rFonts w:ascii="Times New Roman" w:hAnsi="Times New Roman" w:cs="Times New Roman"/>
        </w:rPr>
        <w:t>-j</w:t>
      </w:r>
      <w:r w:rsidR="004258E5" w:rsidRPr="00520EE3">
        <w:rPr>
          <w:rFonts w:ascii="Times New Roman" w:hAnsi="Times New Roman" w:cs="Times New Roman"/>
        </w:rPr>
        <w:t>unio</w:t>
      </w:r>
      <w:r w:rsidRPr="00520EE3">
        <w:rPr>
          <w:rFonts w:ascii="Times New Roman" w:hAnsi="Times New Roman" w:cs="Times New Roman"/>
        </w:rPr>
        <w:t>, 2003</w:t>
      </w:r>
      <w:r w:rsidR="004258E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C05C" w14:textId="5D52EC35" w:rsidR="00520EE3" w:rsidRDefault="00520EE3" w:rsidP="00520EE3">
    <w:pPr>
      <w:pStyle w:val="Encabezado"/>
      <w:jc w:val="center"/>
    </w:pPr>
    <w:r>
      <w:rPr>
        <w:noProof/>
      </w:rPr>
      <w:drawing>
        <wp:inline distT="0" distB="0" distL="0" distR="0" wp14:anchorId="513C8AD7" wp14:editId="1AA72EED">
          <wp:extent cx="5400675" cy="662305"/>
          <wp:effectExtent l="0" t="0" r="9525"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pt;height:9pt" o:bullet="t">
        <v:imagedata r:id="rId1" o:title="BD21504_"/>
      </v:shape>
    </w:pict>
  </w:numPicBullet>
  <w:numPicBullet w:numPicBulletId="1">
    <w:pict>
      <v:shape id="_x0000_i1081" type="#_x0000_t75" style="width:11.5pt;height:8.5pt" o:bullet="t">
        <v:imagedata r:id="rId2" o:title="BD21299_"/>
      </v:shape>
    </w:pict>
  </w:numPicBullet>
  <w:numPicBullet w:numPicBulletId="2">
    <w:pict>
      <v:shape id="_x0000_i1082" type="#_x0000_t75" style="width:9pt;height:9pt" o:bullet="t">
        <v:imagedata r:id="rId3" o:title="BD15022_"/>
      </v:shape>
    </w:pict>
  </w:numPicBullet>
  <w:numPicBullet w:numPicBulletId="3">
    <w:pict>
      <v:shape id="_x0000_i1083" type="#_x0000_t75" style="width:10pt;height:10pt" o:bullet="t">
        <v:imagedata r:id="rId4" o:title="BD21301_"/>
      </v:shape>
    </w:pict>
  </w:numPicBullet>
  <w:numPicBullet w:numPicBulletId="4">
    <w:pict>
      <v:shape id="_x0000_i1084" type="#_x0000_t75" style="width:11.5pt;height:11.5pt" o:bullet="t">
        <v:imagedata r:id="rId5" o:title="BD21518_"/>
      </v:shape>
    </w:pict>
  </w:numPicBullet>
  <w:numPicBullet w:numPicBulletId="5">
    <w:pict>
      <v:shape id="_x0000_i1085" type="#_x0000_t75" style="width:11.5pt;height:11.5pt" o:bullet="t">
        <v:imagedata r:id="rId6" o:title="mso8671"/>
      </v:shape>
    </w:pict>
  </w:numPicBullet>
  <w:abstractNum w:abstractNumId="0" w15:restartNumberingAfterBreak="0">
    <w:nsid w:val="0A656F93"/>
    <w:multiLevelType w:val="hybridMultilevel"/>
    <w:tmpl w:val="C84812E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95564C"/>
    <w:multiLevelType w:val="hybridMultilevel"/>
    <w:tmpl w:val="B6AED408"/>
    <w:lvl w:ilvl="0" w:tplc="080A0007">
      <w:start w:val="1"/>
      <w:numFmt w:val="bullet"/>
      <w:lvlText w:val=""/>
      <w:lvlPicBulletId w:val="5"/>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6464A4"/>
    <w:multiLevelType w:val="hybridMultilevel"/>
    <w:tmpl w:val="2D5A1E78"/>
    <w:lvl w:ilvl="0" w:tplc="04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D61DA"/>
    <w:multiLevelType w:val="hybridMultilevel"/>
    <w:tmpl w:val="4C388352"/>
    <w:lvl w:ilvl="0" w:tplc="34F4F874">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C067B8"/>
    <w:multiLevelType w:val="hybridMultilevel"/>
    <w:tmpl w:val="0194F8CE"/>
    <w:lvl w:ilvl="0" w:tplc="04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833731"/>
    <w:multiLevelType w:val="hybridMultilevel"/>
    <w:tmpl w:val="99AA9FAA"/>
    <w:lvl w:ilvl="0" w:tplc="04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D46C5B"/>
    <w:multiLevelType w:val="hybridMultilevel"/>
    <w:tmpl w:val="A7981C66"/>
    <w:lvl w:ilvl="0" w:tplc="8410CDB8">
      <w:start w:val="1"/>
      <w:numFmt w:val="bullet"/>
      <w:lvlText w:val=""/>
      <w:lvlPicBulletId w:val="4"/>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332A01"/>
    <w:multiLevelType w:val="hybridMultilevel"/>
    <w:tmpl w:val="65306F12"/>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15:restartNumberingAfterBreak="0">
    <w:nsid w:val="596E08E0"/>
    <w:multiLevelType w:val="hybridMultilevel"/>
    <w:tmpl w:val="62B06DFA"/>
    <w:lvl w:ilvl="0" w:tplc="993E7D54">
      <w:start w:val="1"/>
      <w:numFmt w:val="bullet"/>
      <w:lvlText w:val=""/>
      <w:lvlPicBulletId w:val="3"/>
      <w:lvlJc w:val="left"/>
      <w:pPr>
        <w:ind w:left="900" w:hanging="360"/>
      </w:pPr>
      <w:rPr>
        <w:rFonts w:ascii="Symbol" w:hAnsi="Symbol" w:hint="default"/>
        <w:color w:val="auto"/>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68"/>
    <w:rsid w:val="00004F28"/>
    <w:rsid w:val="00011401"/>
    <w:rsid w:val="00015E00"/>
    <w:rsid w:val="00017D33"/>
    <w:rsid w:val="00021981"/>
    <w:rsid w:val="00023AC4"/>
    <w:rsid w:val="000267A0"/>
    <w:rsid w:val="00030895"/>
    <w:rsid w:val="00035860"/>
    <w:rsid w:val="00041A49"/>
    <w:rsid w:val="00042405"/>
    <w:rsid w:val="00050BDE"/>
    <w:rsid w:val="000524B3"/>
    <w:rsid w:val="00083435"/>
    <w:rsid w:val="00086E60"/>
    <w:rsid w:val="00093561"/>
    <w:rsid w:val="00096BD2"/>
    <w:rsid w:val="00097E70"/>
    <w:rsid w:val="000A50ED"/>
    <w:rsid w:val="000B2B41"/>
    <w:rsid w:val="000B4F44"/>
    <w:rsid w:val="000C0A0B"/>
    <w:rsid w:val="000C0A44"/>
    <w:rsid w:val="000C1039"/>
    <w:rsid w:val="000C1B58"/>
    <w:rsid w:val="000D12D2"/>
    <w:rsid w:val="000D4E5C"/>
    <w:rsid w:val="000D50FF"/>
    <w:rsid w:val="000D5957"/>
    <w:rsid w:val="000D7F77"/>
    <w:rsid w:val="000E02BD"/>
    <w:rsid w:val="000E44F4"/>
    <w:rsid w:val="000F144C"/>
    <w:rsid w:val="000F1496"/>
    <w:rsid w:val="000F759C"/>
    <w:rsid w:val="000F7A0C"/>
    <w:rsid w:val="001076EB"/>
    <w:rsid w:val="00112A05"/>
    <w:rsid w:val="001307A7"/>
    <w:rsid w:val="0013273E"/>
    <w:rsid w:val="001366DB"/>
    <w:rsid w:val="00137036"/>
    <w:rsid w:val="00142807"/>
    <w:rsid w:val="00144337"/>
    <w:rsid w:val="00146900"/>
    <w:rsid w:val="00147C10"/>
    <w:rsid w:val="00155B55"/>
    <w:rsid w:val="00157ACD"/>
    <w:rsid w:val="00161FA5"/>
    <w:rsid w:val="00162B35"/>
    <w:rsid w:val="00175831"/>
    <w:rsid w:val="00184DE9"/>
    <w:rsid w:val="00185EF6"/>
    <w:rsid w:val="00187D91"/>
    <w:rsid w:val="001A10D1"/>
    <w:rsid w:val="001A714B"/>
    <w:rsid w:val="001A7AF9"/>
    <w:rsid w:val="001B0A95"/>
    <w:rsid w:val="001D4A69"/>
    <w:rsid w:val="001D5144"/>
    <w:rsid w:val="001D609D"/>
    <w:rsid w:val="001E180E"/>
    <w:rsid w:val="001E26B4"/>
    <w:rsid w:val="001E7B53"/>
    <w:rsid w:val="001F2369"/>
    <w:rsid w:val="002037B7"/>
    <w:rsid w:val="002164E0"/>
    <w:rsid w:val="0022142C"/>
    <w:rsid w:val="00224B7C"/>
    <w:rsid w:val="002252D4"/>
    <w:rsid w:val="002269FE"/>
    <w:rsid w:val="00240C35"/>
    <w:rsid w:val="00245140"/>
    <w:rsid w:val="00256CC1"/>
    <w:rsid w:val="002600D1"/>
    <w:rsid w:val="00263960"/>
    <w:rsid w:val="002669F2"/>
    <w:rsid w:val="002715C9"/>
    <w:rsid w:val="002A12E8"/>
    <w:rsid w:val="002A23E2"/>
    <w:rsid w:val="002B4479"/>
    <w:rsid w:val="002D0970"/>
    <w:rsid w:val="002E1AD2"/>
    <w:rsid w:val="002F7FDD"/>
    <w:rsid w:val="00306B14"/>
    <w:rsid w:val="003075EE"/>
    <w:rsid w:val="0031240E"/>
    <w:rsid w:val="00315467"/>
    <w:rsid w:val="00316D67"/>
    <w:rsid w:val="003174E4"/>
    <w:rsid w:val="00320DA1"/>
    <w:rsid w:val="00322E90"/>
    <w:rsid w:val="00325F21"/>
    <w:rsid w:val="0034196F"/>
    <w:rsid w:val="00351DBF"/>
    <w:rsid w:val="003568C6"/>
    <w:rsid w:val="003604C4"/>
    <w:rsid w:val="00361A86"/>
    <w:rsid w:val="00366C84"/>
    <w:rsid w:val="00381799"/>
    <w:rsid w:val="00382A2C"/>
    <w:rsid w:val="0038401F"/>
    <w:rsid w:val="003856C9"/>
    <w:rsid w:val="00386333"/>
    <w:rsid w:val="00393459"/>
    <w:rsid w:val="00397ADD"/>
    <w:rsid w:val="003A591E"/>
    <w:rsid w:val="003B7B7F"/>
    <w:rsid w:val="003C328B"/>
    <w:rsid w:val="003E0BA3"/>
    <w:rsid w:val="003E59E4"/>
    <w:rsid w:val="003E669A"/>
    <w:rsid w:val="003F6954"/>
    <w:rsid w:val="00400CC5"/>
    <w:rsid w:val="00402FE0"/>
    <w:rsid w:val="00406E10"/>
    <w:rsid w:val="00407A4E"/>
    <w:rsid w:val="00417643"/>
    <w:rsid w:val="004258E5"/>
    <w:rsid w:val="00426ED1"/>
    <w:rsid w:val="00426F90"/>
    <w:rsid w:val="004315ED"/>
    <w:rsid w:val="00441A80"/>
    <w:rsid w:val="004442DF"/>
    <w:rsid w:val="00446F7D"/>
    <w:rsid w:val="004502BD"/>
    <w:rsid w:val="004526A6"/>
    <w:rsid w:val="004531A8"/>
    <w:rsid w:val="0046058F"/>
    <w:rsid w:val="004711A3"/>
    <w:rsid w:val="00476A91"/>
    <w:rsid w:val="00484F60"/>
    <w:rsid w:val="00491E72"/>
    <w:rsid w:val="004A25D8"/>
    <w:rsid w:val="004B14F8"/>
    <w:rsid w:val="004B1DFF"/>
    <w:rsid w:val="004C0A25"/>
    <w:rsid w:val="004C3F8F"/>
    <w:rsid w:val="004D776C"/>
    <w:rsid w:val="004E0BB3"/>
    <w:rsid w:val="004E1FFF"/>
    <w:rsid w:val="004F0E6D"/>
    <w:rsid w:val="004F22FB"/>
    <w:rsid w:val="004F4855"/>
    <w:rsid w:val="005066AE"/>
    <w:rsid w:val="00510F3D"/>
    <w:rsid w:val="005142B9"/>
    <w:rsid w:val="00514BFE"/>
    <w:rsid w:val="00515993"/>
    <w:rsid w:val="00516736"/>
    <w:rsid w:val="00516B53"/>
    <w:rsid w:val="005176BD"/>
    <w:rsid w:val="00520EE3"/>
    <w:rsid w:val="00523F86"/>
    <w:rsid w:val="005244DD"/>
    <w:rsid w:val="00524DF8"/>
    <w:rsid w:val="005278B6"/>
    <w:rsid w:val="005339BB"/>
    <w:rsid w:val="00536821"/>
    <w:rsid w:val="0053683D"/>
    <w:rsid w:val="005476B7"/>
    <w:rsid w:val="00552EBC"/>
    <w:rsid w:val="005549C9"/>
    <w:rsid w:val="00563FC4"/>
    <w:rsid w:val="005705E0"/>
    <w:rsid w:val="005768E1"/>
    <w:rsid w:val="00586C25"/>
    <w:rsid w:val="00595830"/>
    <w:rsid w:val="005967DD"/>
    <w:rsid w:val="005A295A"/>
    <w:rsid w:val="005A6084"/>
    <w:rsid w:val="005A786C"/>
    <w:rsid w:val="005B67D6"/>
    <w:rsid w:val="005D25E6"/>
    <w:rsid w:val="005D265A"/>
    <w:rsid w:val="005E4B81"/>
    <w:rsid w:val="005E7688"/>
    <w:rsid w:val="005F34BE"/>
    <w:rsid w:val="005F747B"/>
    <w:rsid w:val="00603E7F"/>
    <w:rsid w:val="00604D8C"/>
    <w:rsid w:val="006118C6"/>
    <w:rsid w:val="00613D48"/>
    <w:rsid w:val="006225B4"/>
    <w:rsid w:val="006237BB"/>
    <w:rsid w:val="00640F4C"/>
    <w:rsid w:val="006422BD"/>
    <w:rsid w:val="00644AA8"/>
    <w:rsid w:val="00644E13"/>
    <w:rsid w:val="00646E8E"/>
    <w:rsid w:val="006502A2"/>
    <w:rsid w:val="00661B10"/>
    <w:rsid w:val="0066203A"/>
    <w:rsid w:val="00663DD6"/>
    <w:rsid w:val="006662B9"/>
    <w:rsid w:val="0067154C"/>
    <w:rsid w:val="00677BCA"/>
    <w:rsid w:val="00680BCB"/>
    <w:rsid w:val="006938F0"/>
    <w:rsid w:val="00693B66"/>
    <w:rsid w:val="006A3842"/>
    <w:rsid w:val="006A6B00"/>
    <w:rsid w:val="006B7D9D"/>
    <w:rsid w:val="006C019D"/>
    <w:rsid w:val="006C0E7D"/>
    <w:rsid w:val="006C1F8F"/>
    <w:rsid w:val="006E2D3E"/>
    <w:rsid w:val="006E53DA"/>
    <w:rsid w:val="006F1B08"/>
    <w:rsid w:val="00703A45"/>
    <w:rsid w:val="00704BE2"/>
    <w:rsid w:val="0070550C"/>
    <w:rsid w:val="0071328C"/>
    <w:rsid w:val="00721950"/>
    <w:rsid w:val="00734FA9"/>
    <w:rsid w:val="00735529"/>
    <w:rsid w:val="0074352D"/>
    <w:rsid w:val="00743C72"/>
    <w:rsid w:val="00752E10"/>
    <w:rsid w:val="00757281"/>
    <w:rsid w:val="00765505"/>
    <w:rsid w:val="00765975"/>
    <w:rsid w:val="00772C21"/>
    <w:rsid w:val="00775570"/>
    <w:rsid w:val="00781037"/>
    <w:rsid w:val="0078669A"/>
    <w:rsid w:val="00787B92"/>
    <w:rsid w:val="007A03B1"/>
    <w:rsid w:val="007A51BE"/>
    <w:rsid w:val="007A7FDD"/>
    <w:rsid w:val="007B4825"/>
    <w:rsid w:val="007B4E72"/>
    <w:rsid w:val="007B7AEC"/>
    <w:rsid w:val="007D05A8"/>
    <w:rsid w:val="007D3CCD"/>
    <w:rsid w:val="007D6520"/>
    <w:rsid w:val="007E0AD8"/>
    <w:rsid w:val="007E2C32"/>
    <w:rsid w:val="007E5DAB"/>
    <w:rsid w:val="00803B57"/>
    <w:rsid w:val="00803E4D"/>
    <w:rsid w:val="008172C8"/>
    <w:rsid w:val="00825271"/>
    <w:rsid w:val="008318BE"/>
    <w:rsid w:val="008325BF"/>
    <w:rsid w:val="008364FE"/>
    <w:rsid w:val="008421E2"/>
    <w:rsid w:val="00850472"/>
    <w:rsid w:val="00851390"/>
    <w:rsid w:val="00866830"/>
    <w:rsid w:val="008669D3"/>
    <w:rsid w:val="008674B8"/>
    <w:rsid w:val="00881D05"/>
    <w:rsid w:val="00884B88"/>
    <w:rsid w:val="008978D8"/>
    <w:rsid w:val="00897990"/>
    <w:rsid w:val="008B1116"/>
    <w:rsid w:val="008C4E12"/>
    <w:rsid w:val="008C65A3"/>
    <w:rsid w:val="008C7C6C"/>
    <w:rsid w:val="008D60C8"/>
    <w:rsid w:val="008D73B6"/>
    <w:rsid w:val="008E02DF"/>
    <w:rsid w:val="008E300A"/>
    <w:rsid w:val="009017BF"/>
    <w:rsid w:val="0090325A"/>
    <w:rsid w:val="00917FC5"/>
    <w:rsid w:val="00923234"/>
    <w:rsid w:val="00924EE5"/>
    <w:rsid w:val="0092793B"/>
    <w:rsid w:val="009379E3"/>
    <w:rsid w:val="009430B0"/>
    <w:rsid w:val="0094521B"/>
    <w:rsid w:val="00946C9B"/>
    <w:rsid w:val="0095024F"/>
    <w:rsid w:val="00956D0A"/>
    <w:rsid w:val="00957488"/>
    <w:rsid w:val="0096041B"/>
    <w:rsid w:val="00965861"/>
    <w:rsid w:val="00970859"/>
    <w:rsid w:val="0097408D"/>
    <w:rsid w:val="00975C67"/>
    <w:rsid w:val="009827B3"/>
    <w:rsid w:val="009846CC"/>
    <w:rsid w:val="00993946"/>
    <w:rsid w:val="00995892"/>
    <w:rsid w:val="009A5551"/>
    <w:rsid w:val="009B1B15"/>
    <w:rsid w:val="009B4912"/>
    <w:rsid w:val="009B4E80"/>
    <w:rsid w:val="009B682E"/>
    <w:rsid w:val="009B6AA1"/>
    <w:rsid w:val="009D02B4"/>
    <w:rsid w:val="009D1779"/>
    <w:rsid w:val="009D20B9"/>
    <w:rsid w:val="009D771B"/>
    <w:rsid w:val="009D785F"/>
    <w:rsid w:val="009D7FF4"/>
    <w:rsid w:val="009E1F17"/>
    <w:rsid w:val="009E4B2E"/>
    <w:rsid w:val="009F1F48"/>
    <w:rsid w:val="009F64DB"/>
    <w:rsid w:val="00A01D09"/>
    <w:rsid w:val="00A05B8C"/>
    <w:rsid w:val="00A06781"/>
    <w:rsid w:val="00A22218"/>
    <w:rsid w:val="00A22643"/>
    <w:rsid w:val="00A27D28"/>
    <w:rsid w:val="00A37AA2"/>
    <w:rsid w:val="00A42C56"/>
    <w:rsid w:val="00A438D2"/>
    <w:rsid w:val="00A56CB0"/>
    <w:rsid w:val="00A57E10"/>
    <w:rsid w:val="00A60A25"/>
    <w:rsid w:val="00A70EDE"/>
    <w:rsid w:val="00A77179"/>
    <w:rsid w:val="00A823CB"/>
    <w:rsid w:val="00A83CC9"/>
    <w:rsid w:val="00A95851"/>
    <w:rsid w:val="00A971CA"/>
    <w:rsid w:val="00AB61F8"/>
    <w:rsid w:val="00AC1EE1"/>
    <w:rsid w:val="00AC58A0"/>
    <w:rsid w:val="00AD26F1"/>
    <w:rsid w:val="00AD688E"/>
    <w:rsid w:val="00AE3845"/>
    <w:rsid w:val="00AF15AF"/>
    <w:rsid w:val="00AF3C15"/>
    <w:rsid w:val="00AF3F2B"/>
    <w:rsid w:val="00B154F4"/>
    <w:rsid w:val="00B172BB"/>
    <w:rsid w:val="00B17444"/>
    <w:rsid w:val="00B2271B"/>
    <w:rsid w:val="00B40005"/>
    <w:rsid w:val="00B42492"/>
    <w:rsid w:val="00B45C67"/>
    <w:rsid w:val="00B51A69"/>
    <w:rsid w:val="00B52DE8"/>
    <w:rsid w:val="00B60F47"/>
    <w:rsid w:val="00B76703"/>
    <w:rsid w:val="00B76B61"/>
    <w:rsid w:val="00B81DC6"/>
    <w:rsid w:val="00B84981"/>
    <w:rsid w:val="00B84F30"/>
    <w:rsid w:val="00B87D6A"/>
    <w:rsid w:val="00B94CD0"/>
    <w:rsid w:val="00B95F00"/>
    <w:rsid w:val="00BA1407"/>
    <w:rsid w:val="00BB28B9"/>
    <w:rsid w:val="00BC0AC5"/>
    <w:rsid w:val="00BC5779"/>
    <w:rsid w:val="00BD6567"/>
    <w:rsid w:val="00BD65B0"/>
    <w:rsid w:val="00BE0A7D"/>
    <w:rsid w:val="00BE335C"/>
    <w:rsid w:val="00BE7C74"/>
    <w:rsid w:val="00BF1370"/>
    <w:rsid w:val="00BF2314"/>
    <w:rsid w:val="00BF2E36"/>
    <w:rsid w:val="00BF6B47"/>
    <w:rsid w:val="00C065F8"/>
    <w:rsid w:val="00C067AB"/>
    <w:rsid w:val="00C1665F"/>
    <w:rsid w:val="00C21433"/>
    <w:rsid w:val="00C226D7"/>
    <w:rsid w:val="00C256B6"/>
    <w:rsid w:val="00C4099E"/>
    <w:rsid w:val="00C43EB0"/>
    <w:rsid w:val="00C46535"/>
    <w:rsid w:val="00C60617"/>
    <w:rsid w:val="00C6253F"/>
    <w:rsid w:val="00C7193F"/>
    <w:rsid w:val="00C768F9"/>
    <w:rsid w:val="00C858EA"/>
    <w:rsid w:val="00C860D2"/>
    <w:rsid w:val="00C9372C"/>
    <w:rsid w:val="00C95123"/>
    <w:rsid w:val="00C97C36"/>
    <w:rsid w:val="00CA3050"/>
    <w:rsid w:val="00CA6D6B"/>
    <w:rsid w:val="00CB483E"/>
    <w:rsid w:val="00CC123D"/>
    <w:rsid w:val="00CC5385"/>
    <w:rsid w:val="00CD2955"/>
    <w:rsid w:val="00CD5E9F"/>
    <w:rsid w:val="00CF02EC"/>
    <w:rsid w:val="00D034DC"/>
    <w:rsid w:val="00D04E68"/>
    <w:rsid w:val="00D07975"/>
    <w:rsid w:val="00D116DF"/>
    <w:rsid w:val="00D1339F"/>
    <w:rsid w:val="00D13783"/>
    <w:rsid w:val="00D150F3"/>
    <w:rsid w:val="00D22F5F"/>
    <w:rsid w:val="00D24C2C"/>
    <w:rsid w:val="00D25EB9"/>
    <w:rsid w:val="00D34CE0"/>
    <w:rsid w:val="00D46AD9"/>
    <w:rsid w:val="00D559E6"/>
    <w:rsid w:val="00D63598"/>
    <w:rsid w:val="00D86290"/>
    <w:rsid w:val="00D910E6"/>
    <w:rsid w:val="00DA0600"/>
    <w:rsid w:val="00DA0C62"/>
    <w:rsid w:val="00DA2FAF"/>
    <w:rsid w:val="00DA4208"/>
    <w:rsid w:val="00DB237A"/>
    <w:rsid w:val="00DB7394"/>
    <w:rsid w:val="00DB762D"/>
    <w:rsid w:val="00DD152A"/>
    <w:rsid w:val="00DD2E9E"/>
    <w:rsid w:val="00DD2F6D"/>
    <w:rsid w:val="00DE3551"/>
    <w:rsid w:val="00DE4011"/>
    <w:rsid w:val="00DE4D20"/>
    <w:rsid w:val="00DF15C4"/>
    <w:rsid w:val="00DF32BF"/>
    <w:rsid w:val="00E3204E"/>
    <w:rsid w:val="00E339D5"/>
    <w:rsid w:val="00E40918"/>
    <w:rsid w:val="00E42C89"/>
    <w:rsid w:val="00E533AE"/>
    <w:rsid w:val="00E549CB"/>
    <w:rsid w:val="00E5612E"/>
    <w:rsid w:val="00E5613D"/>
    <w:rsid w:val="00E579D8"/>
    <w:rsid w:val="00E70A56"/>
    <w:rsid w:val="00E82912"/>
    <w:rsid w:val="00E856F5"/>
    <w:rsid w:val="00E94B25"/>
    <w:rsid w:val="00EA3971"/>
    <w:rsid w:val="00EC1EFA"/>
    <w:rsid w:val="00EC4D3C"/>
    <w:rsid w:val="00ED6EF3"/>
    <w:rsid w:val="00ED7849"/>
    <w:rsid w:val="00EE024B"/>
    <w:rsid w:val="00EE20F0"/>
    <w:rsid w:val="00EE5F21"/>
    <w:rsid w:val="00EF790F"/>
    <w:rsid w:val="00EF7F15"/>
    <w:rsid w:val="00F01614"/>
    <w:rsid w:val="00F03387"/>
    <w:rsid w:val="00F15D6F"/>
    <w:rsid w:val="00F16AE4"/>
    <w:rsid w:val="00F21624"/>
    <w:rsid w:val="00F21F21"/>
    <w:rsid w:val="00F220FB"/>
    <w:rsid w:val="00F22870"/>
    <w:rsid w:val="00F257BC"/>
    <w:rsid w:val="00F2706B"/>
    <w:rsid w:val="00F31E8E"/>
    <w:rsid w:val="00F32489"/>
    <w:rsid w:val="00F41825"/>
    <w:rsid w:val="00F4472A"/>
    <w:rsid w:val="00F574C9"/>
    <w:rsid w:val="00F63AD7"/>
    <w:rsid w:val="00F86996"/>
    <w:rsid w:val="00F933C4"/>
    <w:rsid w:val="00FA395F"/>
    <w:rsid w:val="00FA747B"/>
    <w:rsid w:val="00FA7795"/>
    <w:rsid w:val="00FB613D"/>
    <w:rsid w:val="00FC7DF2"/>
    <w:rsid w:val="00FD4377"/>
    <w:rsid w:val="00FD68C5"/>
    <w:rsid w:val="00FE53B9"/>
    <w:rsid w:val="00FF3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AB99"/>
  <w15:docId w15:val="{0DAC4233-F20A-4638-93E4-EF8CC2B4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51599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54C"/>
    <w:pPr>
      <w:ind w:left="720"/>
      <w:contextualSpacing/>
    </w:pPr>
  </w:style>
  <w:style w:type="paragraph" w:styleId="Textodeglobo">
    <w:name w:val="Balloon Text"/>
    <w:basedOn w:val="Normal"/>
    <w:link w:val="TextodegloboCar"/>
    <w:uiPriority w:val="99"/>
    <w:semiHidden/>
    <w:unhideWhenUsed/>
    <w:rsid w:val="00EE5F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F21"/>
    <w:rPr>
      <w:rFonts w:ascii="Tahoma" w:hAnsi="Tahoma" w:cs="Tahoma"/>
      <w:sz w:val="16"/>
      <w:szCs w:val="16"/>
    </w:rPr>
  </w:style>
  <w:style w:type="paragraph" w:styleId="Textonotapie">
    <w:name w:val="footnote text"/>
    <w:basedOn w:val="Normal"/>
    <w:link w:val="TextonotapieCar"/>
    <w:uiPriority w:val="99"/>
    <w:semiHidden/>
    <w:unhideWhenUsed/>
    <w:rsid w:val="00B60F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0F47"/>
    <w:rPr>
      <w:sz w:val="20"/>
      <w:szCs w:val="20"/>
    </w:rPr>
  </w:style>
  <w:style w:type="character" w:styleId="Refdenotaalpie">
    <w:name w:val="footnote reference"/>
    <w:basedOn w:val="Fuentedeprrafopredeter"/>
    <w:uiPriority w:val="99"/>
    <w:semiHidden/>
    <w:unhideWhenUsed/>
    <w:rsid w:val="00B60F47"/>
    <w:rPr>
      <w:vertAlign w:val="superscript"/>
    </w:rPr>
  </w:style>
  <w:style w:type="character" w:styleId="Hipervnculo">
    <w:name w:val="Hyperlink"/>
    <w:basedOn w:val="Fuentedeprrafopredeter"/>
    <w:uiPriority w:val="99"/>
    <w:unhideWhenUsed/>
    <w:rsid w:val="00C256B6"/>
    <w:rPr>
      <w:color w:val="0000FF" w:themeColor="hyperlink"/>
      <w:u w:val="single"/>
    </w:rPr>
  </w:style>
  <w:style w:type="character" w:styleId="Mencinsinresolver">
    <w:name w:val="Unresolved Mention"/>
    <w:basedOn w:val="Fuentedeprrafopredeter"/>
    <w:uiPriority w:val="99"/>
    <w:semiHidden/>
    <w:unhideWhenUsed/>
    <w:rsid w:val="00C256B6"/>
    <w:rPr>
      <w:color w:val="605E5C"/>
      <w:shd w:val="clear" w:color="auto" w:fill="E1DFDD"/>
    </w:rPr>
  </w:style>
  <w:style w:type="paragraph" w:styleId="Sangradetextonormal">
    <w:name w:val="Body Text Indent"/>
    <w:basedOn w:val="Normal"/>
    <w:link w:val="SangradetextonormalCar"/>
    <w:rsid w:val="00850472"/>
    <w:pPr>
      <w:spacing w:after="0" w:line="240" w:lineRule="auto"/>
    </w:pPr>
    <w:rPr>
      <w:rFonts w:ascii="Arial" w:eastAsia="Times New Roman" w:hAnsi="Arial" w:cs="Times New Roman"/>
      <w:sz w:val="20"/>
      <w:szCs w:val="20"/>
      <w:lang w:val="en-US" w:eastAsia="en-US"/>
    </w:rPr>
  </w:style>
  <w:style w:type="character" w:customStyle="1" w:styleId="SangradetextonormalCar">
    <w:name w:val="Sangría de texto normal Car"/>
    <w:basedOn w:val="Fuentedeprrafopredeter"/>
    <w:link w:val="Sangradetextonormal"/>
    <w:rsid w:val="00850472"/>
    <w:rPr>
      <w:rFonts w:ascii="Arial" w:eastAsia="Times New Roman" w:hAnsi="Arial" w:cs="Times New Roman"/>
      <w:sz w:val="20"/>
      <w:szCs w:val="20"/>
      <w:lang w:val="en-US" w:eastAsia="en-US"/>
    </w:rPr>
  </w:style>
  <w:style w:type="paragraph" w:customStyle="1" w:styleId="Default">
    <w:name w:val="Default"/>
    <w:rsid w:val="00850472"/>
    <w:pPr>
      <w:autoSpaceDE w:val="0"/>
      <w:autoSpaceDN w:val="0"/>
      <w:adjustRightInd w:val="0"/>
      <w:spacing w:after="0" w:line="240" w:lineRule="auto"/>
    </w:pPr>
    <w:rPr>
      <w:rFonts w:ascii="Arial" w:eastAsia="Times New Roman" w:hAnsi="Arial" w:cs="Arial"/>
      <w:color w:val="000000"/>
      <w:sz w:val="24"/>
      <w:szCs w:val="24"/>
    </w:rPr>
  </w:style>
  <w:style w:type="character" w:styleId="Refdecomentario">
    <w:name w:val="annotation reference"/>
    <w:basedOn w:val="Fuentedeprrafopredeter"/>
    <w:uiPriority w:val="99"/>
    <w:semiHidden/>
    <w:unhideWhenUsed/>
    <w:rsid w:val="00E70A56"/>
    <w:rPr>
      <w:sz w:val="16"/>
      <w:szCs w:val="16"/>
    </w:rPr>
  </w:style>
  <w:style w:type="paragraph" w:styleId="Textocomentario">
    <w:name w:val="annotation text"/>
    <w:basedOn w:val="Normal"/>
    <w:link w:val="TextocomentarioCar"/>
    <w:uiPriority w:val="99"/>
    <w:semiHidden/>
    <w:unhideWhenUsed/>
    <w:rsid w:val="00E70A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A56"/>
    <w:rPr>
      <w:sz w:val="20"/>
      <w:szCs w:val="20"/>
    </w:rPr>
  </w:style>
  <w:style w:type="paragraph" w:styleId="Asuntodelcomentario">
    <w:name w:val="annotation subject"/>
    <w:basedOn w:val="Textocomentario"/>
    <w:next w:val="Textocomentario"/>
    <w:link w:val="AsuntodelcomentarioCar"/>
    <w:uiPriority w:val="99"/>
    <w:semiHidden/>
    <w:unhideWhenUsed/>
    <w:rsid w:val="00E70A56"/>
    <w:rPr>
      <w:b/>
      <w:bCs/>
    </w:rPr>
  </w:style>
  <w:style w:type="character" w:customStyle="1" w:styleId="AsuntodelcomentarioCar">
    <w:name w:val="Asunto del comentario Car"/>
    <w:basedOn w:val="TextocomentarioCar"/>
    <w:link w:val="Asuntodelcomentario"/>
    <w:uiPriority w:val="99"/>
    <w:semiHidden/>
    <w:rsid w:val="00E70A56"/>
    <w:rPr>
      <w:b/>
      <w:bCs/>
      <w:sz w:val="20"/>
      <w:szCs w:val="20"/>
    </w:rPr>
  </w:style>
  <w:style w:type="paragraph" w:styleId="HTMLconformatoprevio">
    <w:name w:val="HTML Preformatted"/>
    <w:basedOn w:val="Normal"/>
    <w:link w:val="HTMLconformatoprevioCar"/>
    <w:uiPriority w:val="99"/>
    <w:unhideWhenUsed/>
    <w:rsid w:val="0052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520EE3"/>
    <w:rPr>
      <w:rFonts w:ascii="Courier New" w:eastAsia="Times New Roman" w:hAnsi="Courier New" w:cs="Courier New"/>
      <w:sz w:val="20"/>
      <w:szCs w:val="20"/>
    </w:rPr>
  </w:style>
  <w:style w:type="paragraph" w:styleId="Encabezado">
    <w:name w:val="header"/>
    <w:basedOn w:val="Normal"/>
    <w:link w:val="EncabezadoCar"/>
    <w:uiPriority w:val="99"/>
    <w:unhideWhenUsed/>
    <w:rsid w:val="00520E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EE3"/>
  </w:style>
  <w:style w:type="paragraph" w:styleId="Piedepgina">
    <w:name w:val="footer"/>
    <w:basedOn w:val="Normal"/>
    <w:link w:val="PiedepginaCar"/>
    <w:uiPriority w:val="99"/>
    <w:unhideWhenUsed/>
    <w:rsid w:val="00520E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EE3"/>
  </w:style>
  <w:style w:type="character" w:customStyle="1" w:styleId="Ttulo3Car">
    <w:name w:val="Título 3 Car"/>
    <w:basedOn w:val="Fuentedeprrafopredeter"/>
    <w:link w:val="Ttulo3"/>
    <w:rsid w:val="00515993"/>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94294">
      <w:bodyDiv w:val="1"/>
      <w:marLeft w:val="0"/>
      <w:marRight w:val="0"/>
      <w:marTop w:val="0"/>
      <w:marBottom w:val="0"/>
      <w:divBdr>
        <w:top w:val="none" w:sz="0" w:space="0" w:color="auto"/>
        <w:left w:val="none" w:sz="0" w:space="0" w:color="auto"/>
        <w:bottom w:val="none" w:sz="0" w:space="0" w:color="auto"/>
        <w:right w:val="none" w:sz="0" w:space="0" w:color="auto"/>
      </w:divBdr>
    </w:div>
    <w:div w:id="582181293">
      <w:bodyDiv w:val="1"/>
      <w:marLeft w:val="0"/>
      <w:marRight w:val="0"/>
      <w:marTop w:val="0"/>
      <w:marBottom w:val="0"/>
      <w:divBdr>
        <w:top w:val="none" w:sz="0" w:space="0" w:color="auto"/>
        <w:left w:val="none" w:sz="0" w:space="0" w:color="auto"/>
        <w:bottom w:val="none" w:sz="0" w:space="0" w:color="auto"/>
        <w:right w:val="none" w:sz="0" w:space="0" w:color="auto"/>
      </w:divBdr>
    </w:div>
    <w:div w:id="1103839826">
      <w:bodyDiv w:val="1"/>
      <w:marLeft w:val="0"/>
      <w:marRight w:val="0"/>
      <w:marTop w:val="0"/>
      <w:marBottom w:val="0"/>
      <w:divBdr>
        <w:top w:val="none" w:sz="0" w:space="0" w:color="auto"/>
        <w:left w:val="none" w:sz="0" w:space="0" w:color="auto"/>
        <w:bottom w:val="none" w:sz="0" w:space="0" w:color="auto"/>
        <w:right w:val="none" w:sz="0" w:space="0" w:color="auto"/>
      </w:divBdr>
    </w:div>
    <w:div w:id="1685745818">
      <w:bodyDiv w:val="1"/>
      <w:marLeft w:val="0"/>
      <w:marRight w:val="0"/>
      <w:marTop w:val="0"/>
      <w:marBottom w:val="0"/>
      <w:divBdr>
        <w:top w:val="none" w:sz="0" w:space="0" w:color="auto"/>
        <w:left w:val="none" w:sz="0" w:space="0" w:color="auto"/>
        <w:bottom w:val="none" w:sz="0" w:space="0" w:color="auto"/>
        <w:right w:val="none" w:sz="0" w:space="0" w:color="auto"/>
      </w:divBdr>
    </w:div>
    <w:div w:id="2062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A980-784D-4864-A58D-9C22E159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30</Pages>
  <Words>9571</Words>
  <Characters>52641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CARMONA</dc:creator>
  <cp:lastModifiedBy>Gustavo Toledo</cp:lastModifiedBy>
  <cp:revision>8</cp:revision>
  <cp:lastPrinted>2014-03-19T02:37:00Z</cp:lastPrinted>
  <dcterms:created xsi:type="dcterms:W3CDTF">2020-07-22T20:26:00Z</dcterms:created>
  <dcterms:modified xsi:type="dcterms:W3CDTF">2020-12-03T18:19:00Z</dcterms:modified>
</cp:coreProperties>
</file>