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0F74F" w14:textId="19656ABF" w:rsidR="00882876" w:rsidRPr="00A63708" w:rsidRDefault="00A63708" w:rsidP="00A63708">
      <w:pPr>
        <w:spacing w:before="240" w:line="276" w:lineRule="auto"/>
        <w:jc w:val="right"/>
        <w:rPr>
          <w:rFonts w:ascii="Times New Roman" w:hAnsi="Times New Roman" w:cs="Times New Roman"/>
          <w:b/>
          <w:bCs/>
          <w:i/>
          <w:sz w:val="24"/>
          <w:szCs w:val="24"/>
        </w:rPr>
      </w:pPr>
      <w:r w:rsidRPr="00A63708">
        <w:rPr>
          <w:rFonts w:ascii="Times New Roman" w:hAnsi="Times New Roman" w:cs="Times New Roman"/>
          <w:b/>
          <w:bCs/>
          <w:i/>
          <w:sz w:val="24"/>
          <w:szCs w:val="24"/>
        </w:rPr>
        <w:t>https://doi.org/10.23913/ricsh.v8i16.183</w:t>
      </w:r>
    </w:p>
    <w:p w14:paraId="26850F1B" w14:textId="600F9395" w:rsidR="00882876" w:rsidRPr="00882876" w:rsidRDefault="00882876" w:rsidP="00882876">
      <w:pPr>
        <w:spacing w:before="240" w:line="276" w:lineRule="auto"/>
        <w:jc w:val="right"/>
        <w:rPr>
          <w:rFonts w:ascii="Times New Roman" w:eastAsia="Calibri" w:hAnsi="Times New Roman" w:cs="Times New Roman"/>
          <w:b/>
          <w:bCs/>
          <w:color w:val="000000"/>
          <w:sz w:val="40"/>
          <w:szCs w:val="40"/>
          <w:lang w:eastAsia="es-MX"/>
        </w:rPr>
      </w:pPr>
      <w:r w:rsidRPr="00882876">
        <w:rPr>
          <w:rFonts w:ascii="Times New Roman" w:hAnsi="Times New Roman" w:cs="Times New Roman"/>
          <w:b/>
          <w:bCs/>
          <w:i/>
          <w:sz w:val="24"/>
          <w:szCs w:val="24"/>
        </w:rPr>
        <w:t>Artículos Científicos</w:t>
      </w:r>
    </w:p>
    <w:p w14:paraId="00481489" w14:textId="4A2C74AE" w:rsidR="00DC37D3" w:rsidRPr="00882876" w:rsidRDefault="00DC37D3" w:rsidP="00882876">
      <w:pPr>
        <w:spacing w:after="0" w:line="276" w:lineRule="auto"/>
        <w:jc w:val="right"/>
        <w:rPr>
          <w:rFonts w:ascii="Calibri" w:eastAsia="Calibri" w:hAnsi="Calibri" w:cs="Calibri"/>
          <w:b/>
          <w:color w:val="000000"/>
          <w:sz w:val="36"/>
          <w:szCs w:val="36"/>
          <w:lang w:eastAsia="es-MX"/>
        </w:rPr>
      </w:pPr>
      <w:r w:rsidRPr="00882876">
        <w:rPr>
          <w:rFonts w:ascii="Calibri" w:eastAsia="Calibri" w:hAnsi="Calibri" w:cs="Calibri"/>
          <w:b/>
          <w:color w:val="000000"/>
          <w:sz w:val="36"/>
          <w:szCs w:val="36"/>
          <w:lang w:eastAsia="es-MX"/>
        </w:rPr>
        <w:t>Estudio diagnóstico sobre hábitos relacionados con estilos de vida saludable en alumnos de una escuela primaria</w:t>
      </w:r>
    </w:p>
    <w:p w14:paraId="77286172" w14:textId="1BEC88D2" w:rsidR="00DC37D3" w:rsidRPr="00B73A30" w:rsidRDefault="00882876" w:rsidP="00882876">
      <w:pPr>
        <w:spacing w:after="0" w:line="276" w:lineRule="auto"/>
        <w:jc w:val="right"/>
        <w:rPr>
          <w:rFonts w:ascii="Calibri" w:eastAsia="Calibri" w:hAnsi="Calibri" w:cs="Calibri"/>
          <w:b/>
          <w:i/>
          <w:iCs/>
          <w:color w:val="000000"/>
          <w:sz w:val="28"/>
          <w:szCs w:val="28"/>
          <w:lang w:val="en-US" w:eastAsia="es-MX"/>
        </w:rPr>
      </w:pPr>
      <w:r w:rsidRPr="00B73A30">
        <w:rPr>
          <w:rFonts w:ascii="Calibri" w:eastAsia="Calibri" w:hAnsi="Calibri" w:cs="Calibri"/>
          <w:b/>
          <w:color w:val="000000"/>
          <w:sz w:val="36"/>
          <w:szCs w:val="36"/>
          <w:lang w:val="en-US" w:eastAsia="es-MX"/>
        </w:rPr>
        <w:br/>
      </w:r>
      <w:r w:rsidR="00550112" w:rsidRPr="00B73A30">
        <w:rPr>
          <w:rFonts w:ascii="Calibri" w:eastAsia="Calibri" w:hAnsi="Calibri" w:cs="Calibri"/>
          <w:b/>
          <w:i/>
          <w:iCs/>
          <w:color w:val="000000"/>
          <w:sz w:val="28"/>
          <w:szCs w:val="28"/>
          <w:lang w:val="en-US" w:eastAsia="es-MX"/>
        </w:rPr>
        <w:t xml:space="preserve">A </w:t>
      </w:r>
      <w:r w:rsidR="0030494C" w:rsidRPr="00B73A30">
        <w:rPr>
          <w:rFonts w:ascii="Calibri" w:eastAsia="Calibri" w:hAnsi="Calibri" w:cs="Calibri"/>
          <w:b/>
          <w:i/>
          <w:iCs/>
          <w:color w:val="000000"/>
          <w:sz w:val="28"/>
          <w:szCs w:val="28"/>
          <w:lang w:val="en-US" w:eastAsia="es-MX"/>
        </w:rPr>
        <w:t>Diagnostic Study About Healthy Lifestyle Habits in Elementary School Students</w:t>
      </w:r>
    </w:p>
    <w:p w14:paraId="5C49B0C3" w14:textId="120F05D4" w:rsidR="00882876" w:rsidRPr="00B73A30" w:rsidRDefault="00882876" w:rsidP="00882876">
      <w:pPr>
        <w:spacing w:after="0" w:line="276" w:lineRule="auto"/>
        <w:jc w:val="right"/>
        <w:rPr>
          <w:rFonts w:ascii="Calibri" w:eastAsia="Calibri" w:hAnsi="Calibri" w:cs="Calibri"/>
          <w:b/>
          <w:i/>
          <w:iCs/>
          <w:color w:val="000000"/>
          <w:sz w:val="28"/>
          <w:szCs w:val="28"/>
          <w:lang w:val="en-US" w:eastAsia="es-MX"/>
        </w:rPr>
      </w:pPr>
    </w:p>
    <w:p w14:paraId="655F5973" w14:textId="527F6184" w:rsidR="00882876" w:rsidRPr="00882876" w:rsidRDefault="00882876" w:rsidP="00882876">
      <w:pPr>
        <w:spacing w:after="0" w:line="276" w:lineRule="auto"/>
        <w:jc w:val="right"/>
        <w:rPr>
          <w:rFonts w:ascii="Calibri" w:eastAsia="Calibri" w:hAnsi="Calibri" w:cs="Calibri"/>
          <w:b/>
          <w:i/>
          <w:iCs/>
          <w:color w:val="000000"/>
          <w:sz w:val="28"/>
          <w:szCs w:val="28"/>
          <w:lang w:eastAsia="es-MX"/>
        </w:rPr>
      </w:pPr>
      <w:proofErr w:type="spellStart"/>
      <w:r w:rsidRPr="00882876">
        <w:rPr>
          <w:rFonts w:ascii="Calibri" w:eastAsia="Calibri" w:hAnsi="Calibri" w:cs="Calibri"/>
          <w:b/>
          <w:i/>
          <w:iCs/>
          <w:color w:val="000000"/>
          <w:sz w:val="28"/>
          <w:szCs w:val="28"/>
          <w:lang w:eastAsia="es-MX"/>
        </w:rPr>
        <w:t>Estudo</w:t>
      </w:r>
      <w:proofErr w:type="spellEnd"/>
      <w:r w:rsidRPr="00882876">
        <w:rPr>
          <w:rFonts w:ascii="Calibri" w:eastAsia="Calibri" w:hAnsi="Calibri" w:cs="Calibri"/>
          <w:b/>
          <w:i/>
          <w:iCs/>
          <w:color w:val="000000"/>
          <w:sz w:val="28"/>
          <w:szCs w:val="28"/>
          <w:lang w:eastAsia="es-MX"/>
        </w:rPr>
        <w:t xml:space="preserve"> diagnóstico sobre hábitos relacionados </w:t>
      </w:r>
      <w:proofErr w:type="spellStart"/>
      <w:r w:rsidRPr="00882876">
        <w:rPr>
          <w:rFonts w:ascii="Calibri" w:eastAsia="Calibri" w:hAnsi="Calibri" w:cs="Calibri"/>
          <w:b/>
          <w:i/>
          <w:iCs/>
          <w:color w:val="000000"/>
          <w:sz w:val="28"/>
          <w:szCs w:val="28"/>
          <w:lang w:eastAsia="es-MX"/>
        </w:rPr>
        <w:t>ao</w:t>
      </w:r>
      <w:proofErr w:type="spellEnd"/>
      <w:r w:rsidRPr="00882876">
        <w:rPr>
          <w:rFonts w:ascii="Calibri" w:eastAsia="Calibri" w:hAnsi="Calibri" w:cs="Calibri"/>
          <w:b/>
          <w:i/>
          <w:iCs/>
          <w:color w:val="000000"/>
          <w:sz w:val="28"/>
          <w:szCs w:val="28"/>
          <w:lang w:eastAsia="es-MX"/>
        </w:rPr>
        <w:t xml:space="preserve"> estilo de vida </w:t>
      </w:r>
      <w:proofErr w:type="spellStart"/>
      <w:r w:rsidRPr="00882876">
        <w:rPr>
          <w:rFonts w:ascii="Calibri" w:eastAsia="Calibri" w:hAnsi="Calibri" w:cs="Calibri"/>
          <w:b/>
          <w:i/>
          <w:iCs/>
          <w:color w:val="000000"/>
          <w:sz w:val="28"/>
          <w:szCs w:val="28"/>
          <w:lang w:eastAsia="es-MX"/>
        </w:rPr>
        <w:t>saudável</w:t>
      </w:r>
      <w:proofErr w:type="spellEnd"/>
      <w:r w:rsidRPr="00882876">
        <w:rPr>
          <w:rFonts w:ascii="Calibri" w:eastAsia="Calibri" w:hAnsi="Calibri" w:cs="Calibri"/>
          <w:b/>
          <w:i/>
          <w:iCs/>
          <w:color w:val="000000"/>
          <w:sz w:val="28"/>
          <w:szCs w:val="28"/>
          <w:lang w:eastAsia="es-MX"/>
        </w:rPr>
        <w:t xml:space="preserve"> em escolares do </w:t>
      </w:r>
      <w:proofErr w:type="spellStart"/>
      <w:r w:rsidRPr="00882876">
        <w:rPr>
          <w:rFonts w:ascii="Calibri" w:eastAsia="Calibri" w:hAnsi="Calibri" w:cs="Calibri"/>
          <w:b/>
          <w:i/>
          <w:iCs/>
          <w:color w:val="000000"/>
          <w:sz w:val="28"/>
          <w:szCs w:val="28"/>
          <w:lang w:eastAsia="es-MX"/>
        </w:rPr>
        <w:t>ensino</w:t>
      </w:r>
      <w:proofErr w:type="spellEnd"/>
      <w:r w:rsidRPr="00882876">
        <w:rPr>
          <w:rFonts w:ascii="Calibri" w:eastAsia="Calibri" w:hAnsi="Calibri" w:cs="Calibri"/>
          <w:b/>
          <w:i/>
          <w:iCs/>
          <w:color w:val="000000"/>
          <w:sz w:val="28"/>
          <w:szCs w:val="28"/>
          <w:lang w:eastAsia="es-MX"/>
        </w:rPr>
        <w:t xml:space="preserve"> fundamental</w:t>
      </w:r>
    </w:p>
    <w:p w14:paraId="632F5709" w14:textId="77777777" w:rsidR="00DC37D3" w:rsidRPr="00B73A30" w:rsidRDefault="00DC37D3" w:rsidP="0030494C">
      <w:pPr>
        <w:spacing w:after="0" w:line="360" w:lineRule="auto"/>
        <w:jc w:val="both"/>
        <w:rPr>
          <w:rFonts w:ascii="Times New Roman" w:hAnsi="Times New Roman" w:cs="Times New Roman"/>
          <w:sz w:val="24"/>
          <w:szCs w:val="24"/>
        </w:rPr>
      </w:pPr>
    </w:p>
    <w:p w14:paraId="2A2AE197" w14:textId="6EBA68B7" w:rsidR="00DC37D3" w:rsidRPr="0040460D" w:rsidRDefault="00DC37D3" w:rsidP="00882876">
      <w:pPr>
        <w:shd w:val="clear" w:color="auto" w:fill="FFFFFF"/>
        <w:spacing w:after="0" w:line="276" w:lineRule="auto"/>
        <w:jc w:val="right"/>
        <w:rPr>
          <w:rFonts w:eastAsia="Calibri" w:cstheme="minorHAnsi"/>
          <w:b/>
          <w:sz w:val="24"/>
          <w:szCs w:val="24"/>
          <w:lang w:eastAsia="es-MX"/>
        </w:rPr>
      </w:pPr>
      <w:r w:rsidRPr="0040460D">
        <w:rPr>
          <w:rFonts w:eastAsia="Calibri" w:cstheme="minorHAnsi"/>
          <w:b/>
          <w:sz w:val="24"/>
          <w:szCs w:val="24"/>
          <w:lang w:eastAsia="es-MX"/>
        </w:rPr>
        <w:t>Denisse Alejandra Unzueta Vargas</w:t>
      </w:r>
    </w:p>
    <w:p w14:paraId="7C917685" w14:textId="3EBD74B1" w:rsidR="00882876" w:rsidRPr="00B73A30" w:rsidRDefault="00882876" w:rsidP="00882876">
      <w:pPr>
        <w:shd w:val="clear" w:color="auto" w:fill="FFFFFF"/>
        <w:spacing w:after="0" w:line="276" w:lineRule="auto"/>
        <w:jc w:val="right"/>
        <w:rPr>
          <w:rFonts w:ascii="Times New Roman" w:hAnsi="Times New Roman" w:cs="Times New Roman"/>
          <w:sz w:val="24"/>
          <w:szCs w:val="24"/>
        </w:rPr>
      </w:pPr>
      <w:r w:rsidRPr="00B73A30">
        <w:rPr>
          <w:rFonts w:ascii="Times New Roman" w:hAnsi="Times New Roman" w:cs="Times New Roman"/>
          <w:sz w:val="24"/>
          <w:szCs w:val="24"/>
        </w:rPr>
        <w:t>Universidad Juárez del Estado de Durango, México</w:t>
      </w:r>
    </w:p>
    <w:p w14:paraId="05329274" w14:textId="1A3D69F5" w:rsidR="00B73A30" w:rsidRPr="00FC0665" w:rsidRDefault="00B73A30" w:rsidP="00882876">
      <w:pPr>
        <w:shd w:val="clear" w:color="auto" w:fill="FFFFFF"/>
        <w:spacing w:after="0" w:line="276" w:lineRule="auto"/>
        <w:jc w:val="right"/>
        <w:rPr>
          <w:rStyle w:val="Hipervnculo"/>
          <w:rFonts w:eastAsia="Times New Roman" w:cstheme="minorHAnsi"/>
          <w:color w:val="FF0000"/>
          <w:spacing w:val="-2"/>
          <w:sz w:val="24"/>
          <w:u w:val="none"/>
          <w:lang w:eastAsia="es-MX"/>
        </w:rPr>
      </w:pPr>
      <w:r w:rsidRPr="00FC0665">
        <w:rPr>
          <w:rStyle w:val="Hipervnculo"/>
          <w:rFonts w:eastAsia="Times New Roman" w:cstheme="minorHAnsi"/>
          <w:color w:val="FF0000"/>
          <w:spacing w:val="-2"/>
          <w:sz w:val="24"/>
          <w:u w:val="none"/>
          <w:lang w:eastAsia="es-MX"/>
        </w:rPr>
        <w:t>denisse.uv@gmail.com</w:t>
      </w:r>
    </w:p>
    <w:p w14:paraId="761B9010" w14:textId="090F5331" w:rsidR="00B73A30" w:rsidRPr="00B73A30" w:rsidRDefault="00FC0665" w:rsidP="00B73A30">
      <w:pPr>
        <w:shd w:val="clear" w:color="auto" w:fill="FFFFFF"/>
        <w:spacing w:after="0" w:line="276" w:lineRule="auto"/>
        <w:jc w:val="right"/>
        <w:rPr>
          <w:rFonts w:ascii="Times New Roman" w:hAnsi="Times New Roman" w:cs="Times New Roman"/>
          <w:sz w:val="24"/>
          <w:szCs w:val="24"/>
        </w:rPr>
      </w:pPr>
      <w:r w:rsidRPr="00FC0665">
        <w:rPr>
          <w:rFonts w:ascii="Times New Roman" w:hAnsi="Times New Roman" w:cs="Times New Roman"/>
          <w:sz w:val="24"/>
          <w:szCs w:val="24"/>
        </w:rPr>
        <w:t>https://orcid.org/</w:t>
      </w:r>
      <w:r w:rsidR="00B73A30" w:rsidRPr="00B73A30">
        <w:rPr>
          <w:rFonts w:ascii="Times New Roman" w:hAnsi="Times New Roman" w:cs="Times New Roman"/>
          <w:sz w:val="24"/>
          <w:szCs w:val="24"/>
        </w:rPr>
        <w:t>0000-0001-5010-6266</w:t>
      </w:r>
    </w:p>
    <w:p w14:paraId="113D489B" w14:textId="0029320E" w:rsidR="00DC37D3" w:rsidRPr="00B73A30" w:rsidRDefault="00882876" w:rsidP="00882876">
      <w:pPr>
        <w:shd w:val="clear" w:color="auto" w:fill="FFFFFF"/>
        <w:spacing w:after="0" w:line="276" w:lineRule="auto"/>
        <w:jc w:val="right"/>
        <w:rPr>
          <w:rFonts w:ascii="Times New Roman" w:eastAsia="Calibri" w:hAnsi="Times New Roman" w:cs="Times New Roman"/>
          <w:b/>
          <w:sz w:val="24"/>
          <w:szCs w:val="24"/>
          <w:lang w:eastAsia="es-MX"/>
        </w:rPr>
      </w:pPr>
      <w:r w:rsidRPr="00B73A30">
        <w:rPr>
          <w:rFonts w:ascii="Times New Roman" w:eastAsia="Times New Roman" w:hAnsi="Times New Roman" w:cs="Times New Roman"/>
          <w:bCs/>
          <w:sz w:val="24"/>
          <w:szCs w:val="24"/>
          <w:lang w:eastAsia="es-MX"/>
        </w:rPr>
        <w:br/>
      </w:r>
      <w:r w:rsidR="00DC37D3" w:rsidRPr="0040460D">
        <w:rPr>
          <w:rFonts w:eastAsia="Calibri" w:cstheme="minorHAnsi"/>
          <w:b/>
          <w:sz w:val="24"/>
          <w:szCs w:val="24"/>
          <w:lang w:eastAsia="es-MX"/>
        </w:rPr>
        <w:t>Jaime Fernández Escárzaga</w:t>
      </w:r>
      <w:r w:rsidR="00B73A30" w:rsidRPr="0040460D">
        <w:rPr>
          <w:rFonts w:eastAsia="Calibri" w:cstheme="minorHAnsi"/>
          <w:b/>
          <w:sz w:val="24"/>
          <w:szCs w:val="24"/>
          <w:lang w:eastAsia="es-MX"/>
        </w:rPr>
        <w:t>*</w:t>
      </w:r>
    </w:p>
    <w:p w14:paraId="505EE391" w14:textId="77777777" w:rsidR="00882876" w:rsidRPr="00B73A30" w:rsidRDefault="00882876" w:rsidP="00882876">
      <w:pPr>
        <w:shd w:val="clear" w:color="auto" w:fill="FFFFFF"/>
        <w:spacing w:after="0" w:line="276" w:lineRule="auto"/>
        <w:jc w:val="right"/>
        <w:rPr>
          <w:rFonts w:ascii="Times New Roman" w:eastAsia="Times New Roman" w:hAnsi="Times New Roman" w:cs="Times New Roman"/>
          <w:bCs/>
          <w:sz w:val="24"/>
          <w:szCs w:val="24"/>
          <w:lang w:eastAsia="es-MX"/>
        </w:rPr>
      </w:pPr>
      <w:r w:rsidRPr="00B73A30">
        <w:rPr>
          <w:rFonts w:ascii="Times New Roman" w:hAnsi="Times New Roman" w:cs="Times New Roman"/>
          <w:sz w:val="24"/>
          <w:szCs w:val="24"/>
        </w:rPr>
        <w:t>Universidad Juárez del Estado de Durango, México</w:t>
      </w:r>
    </w:p>
    <w:p w14:paraId="4817B3F0" w14:textId="33287F11" w:rsidR="00882876" w:rsidRPr="00FC0665" w:rsidRDefault="00882876" w:rsidP="00882876">
      <w:pPr>
        <w:shd w:val="clear" w:color="auto" w:fill="FFFFFF"/>
        <w:spacing w:after="0" w:line="276" w:lineRule="auto"/>
        <w:jc w:val="right"/>
        <w:rPr>
          <w:rStyle w:val="Hipervnculo"/>
          <w:rFonts w:eastAsia="Times New Roman" w:cstheme="minorHAnsi"/>
          <w:color w:val="FF0000"/>
          <w:spacing w:val="-2"/>
          <w:sz w:val="24"/>
          <w:szCs w:val="24"/>
          <w:u w:val="none"/>
        </w:rPr>
      </w:pPr>
      <w:r w:rsidRPr="00FC0665">
        <w:rPr>
          <w:rStyle w:val="Hipervnculo"/>
          <w:rFonts w:eastAsia="Times New Roman" w:cstheme="minorHAnsi"/>
          <w:color w:val="FF0000"/>
          <w:spacing w:val="-2"/>
          <w:sz w:val="24"/>
          <w:szCs w:val="24"/>
          <w:u w:val="none"/>
        </w:rPr>
        <w:t>jaimefer14@hotmail.com</w:t>
      </w:r>
    </w:p>
    <w:p w14:paraId="339F886B" w14:textId="48A74FB3" w:rsidR="00B73A30" w:rsidRPr="00FC0665" w:rsidRDefault="00FC0665" w:rsidP="00882876">
      <w:pPr>
        <w:shd w:val="clear" w:color="auto" w:fill="FFFFFF"/>
        <w:spacing w:after="0" w:line="276" w:lineRule="auto"/>
        <w:jc w:val="right"/>
        <w:rPr>
          <w:rFonts w:ascii="Times New Roman" w:hAnsi="Times New Roman" w:cs="Times New Roman"/>
          <w:sz w:val="24"/>
          <w:szCs w:val="24"/>
        </w:rPr>
      </w:pPr>
      <w:r w:rsidRPr="00FC0665">
        <w:rPr>
          <w:rFonts w:ascii="Times New Roman" w:hAnsi="Times New Roman" w:cs="Times New Roman"/>
          <w:sz w:val="24"/>
          <w:szCs w:val="24"/>
        </w:rPr>
        <w:t>https://orcid.org/</w:t>
      </w:r>
      <w:hyperlink r:id="rId8" w:tgtFrame="_blank" w:history="1">
        <w:r w:rsidR="00B73A30" w:rsidRPr="00FC0665">
          <w:rPr>
            <w:rFonts w:ascii="Times New Roman" w:hAnsi="Times New Roman" w:cs="Times New Roman"/>
            <w:sz w:val="24"/>
            <w:szCs w:val="24"/>
          </w:rPr>
          <w:t>0000-0002-8897-5851</w:t>
        </w:r>
      </w:hyperlink>
    </w:p>
    <w:p w14:paraId="1CE010CA" w14:textId="77777777" w:rsidR="00882876" w:rsidRPr="00B73A30" w:rsidRDefault="00882876" w:rsidP="00882876">
      <w:pPr>
        <w:shd w:val="clear" w:color="auto" w:fill="FFFFFF"/>
        <w:spacing w:after="0" w:line="276" w:lineRule="auto"/>
        <w:jc w:val="right"/>
        <w:rPr>
          <w:rStyle w:val="Hipervnculo"/>
          <w:rFonts w:ascii="Times New Roman" w:hAnsi="Times New Roman" w:cs="Times New Roman"/>
          <w:color w:val="auto"/>
          <w:sz w:val="24"/>
          <w:szCs w:val="24"/>
          <w:u w:val="none"/>
          <w:shd w:val="clear" w:color="auto" w:fill="FFFFFF"/>
        </w:rPr>
      </w:pPr>
    </w:p>
    <w:p w14:paraId="686B506F" w14:textId="23194E5D" w:rsidR="00DC37D3" w:rsidRPr="0040460D" w:rsidRDefault="00DC37D3" w:rsidP="00882876">
      <w:pPr>
        <w:shd w:val="clear" w:color="auto" w:fill="FFFFFF"/>
        <w:spacing w:after="0" w:line="276" w:lineRule="auto"/>
        <w:jc w:val="right"/>
        <w:rPr>
          <w:rFonts w:eastAsia="Calibri" w:cstheme="minorHAnsi"/>
          <w:b/>
          <w:sz w:val="24"/>
          <w:szCs w:val="24"/>
          <w:lang w:eastAsia="es-MX"/>
        </w:rPr>
      </w:pPr>
      <w:r w:rsidRPr="0040460D">
        <w:rPr>
          <w:rFonts w:eastAsia="Calibri" w:cstheme="minorHAnsi"/>
          <w:b/>
          <w:sz w:val="24"/>
          <w:szCs w:val="24"/>
          <w:lang w:eastAsia="es-MX"/>
        </w:rPr>
        <w:t xml:space="preserve">Patricia Lorena Martínez </w:t>
      </w:r>
      <w:proofErr w:type="spellStart"/>
      <w:r w:rsidRPr="0040460D">
        <w:rPr>
          <w:rFonts w:eastAsia="Calibri" w:cstheme="minorHAnsi"/>
          <w:b/>
          <w:sz w:val="24"/>
          <w:szCs w:val="24"/>
          <w:lang w:eastAsia="es-MX"/>
        </w:rPr>
        <w:t>Martínez</w:t>
      </w:r>
      <w:proofErr w:type="spellEnd"/>
    </w:p>
    <w:p w14:paraId="5E7A2AF6" w14:textId="41168CC8" w:rsidR="00882876" w:rsidRPr="00B73A30" w:rsidRDefault="00882876" w:rsidP="00882876">
      <w:pPr>
        <w:shd w:val="clear" w:color="auto" w:fill="FFFFFF"/>
        <w:spacing w:after="0" w:line="276" w:lineRule="auto"/>
        <w:jc w:val="right"/>
        <w:rPr>
          <w:rFonts w:ascii="Times New Roman" w:hAnsi="Times New Roman" w:cs="Times New Roman"/>
          <w:sz w:val="24"/>
          <w:szCs w:val="24"/>
        </w:rPr>
      </w:pPr>
      <w:r w:rsidRPr="00B73A30">
        <w:rPr>
          <w:rFonts w:ascii="Times New Roman" w:hAnsi="Times New Roman" w:cs="Times New Roman"/>
          <w:sz w:val="24"/>
          <w:szCs w:val="24"/>
        </w:rPr>
        <w:t>Universidad Juárez del Estado de Durango, México</w:t>
      </w:r>
    </w:p>
    <w:p w14:paraId="1923B804" w14:textId="1DBBA5D6" w:rsidR="00B73A30" w:rsidRPr="00FC0665" w:rsidRDefault="00B73A30" w:rsidP="00882876">
      <w:pPr>
        <w:shd w:val="clear" w:color="auto" w:fill="FFFFFF"/>
        <w:spacing w:after="0" w:line="276" w:lineRule="auto"/>
        <w:jc w:val="right"/>
        <w:rPr>
          <w:rStyle w:val="Hipervnculo"/>
          <w:rFonts w:eastAsia="Times New Roman" w:cstheme="minorHAnsi"/>
          <w:color w:val="FF0000"/>
          <w:spacing w:val="-2"/>
          <w:sz w:val="24"/>
          <w:szCs w:val="24"/>
          <w:u w:val="none"/>
        </w:rPr>
      </w:pPr>
      <w:r w:rsidRPr="00FC0665">
        <w:rPr>
          <w:rStyle w:val="Hipervnculo"/>
          <w:rFonts w:eastAsia="Times New Roman" w:cstheme="minorHAnsi"/>
          <w:color w:val="FF0000"/>
          <w:spacing w:val="-2"/>
          <w:sz w:val="24"/>
          <w:szCs w:val="24"/>
          <w:u w:val="none"/>
        </w:rPr>
        <w:t>patitomar@hotmail.com</w:t>
      </w:r>
    </w:p>
    <w:p w14:paraId="703CA46F" w14:textId="082DDE52" w:rsidR="00B73A30" w:rsidRPr="00FC0665" w:rsidRDefault="00FC0665" w:rsidP="00882876">
      <w:pPr>
        <w:shd w:val="clear" w:color="auto" w:fill="FFFFFF"/>
        <w:spacing w:after="0" w:line="276" w:lineRule="auto"/>
        <w:jc w:val="right"/>
        <w:rPr>
          <w:rFonts w:ascii="Times New Roman" w:hAnsi="Times New Roman" w:cs="Times New Roman"/>
          <w:sz w:val="24"/>
          <w:szCs w:val="24"/>
        </w:rPr>
      </w:pPr>
      <w:r w:rsidRPr="00FC0665">
        <w:rPr>
          <w:rFonts w:ascii="Times New Roman" w:hAnsi="Times New Roman" w:cs="Times New Roman"/>
          <w:sz w:val="24"/>
          <w:szCs w:val="24"/>
        </w:rPr>
        <w:t>https://orcid.org/</w:t>
      </w:r>
      <w:hyperlink r:id="rId9" w:tgtFrame="_blank" w:history="1">
        <w:r w:rsidR="00B73A30" w:rsidRPr="00FC0665">
          <w:rPr>
            <w:rFonts w:ascii="Times New Roman" w:hAnsi="Times New Roman" w:cs="Times New Roman"/>
            <w:sz w:val="24"/>
            <w:szCs w:val="24"/>
          </w:rPr>
          <w:t>0000-0003-4860-1625</w:t>
        </w:r>
      </w:hyperlink>
    </w:p>
    <w:p w14:paraId="1C5E0889" w14:textId="0FCF0C3E" w:rsidR="00882876" w:rsidRDefault="00882876" w:rsidP="00882876">
      <w:pPr>
        <w:shd w:val="clear" w:color="auto" w:fill="FFFFFF"/>
        <w:spacing w:after="0" w:line="360" w:lineRule="auto"/>
        <w:rPr>
          <w:rStyle w:val="Hipervnculo"/>
          <w:rFonts w:ascii="Times New Roman" w:hAnsi="Times New Roman" w:cs="Times New Roman"/>
          <w:color w:val="auto"/>
          <w:sz w:val="24"/>
          <w:szCs w:val="24"/>
          <w:u w:val="none"/>
          <w:shd w:val="clear" w:color="auto" w:fill="FFFFFF"/>
        </w:rPr>
      </w:pPr>
    </w:p>
    <w:p w14:paraId="7625A734" w14:textId="74BC065F" w:rsidR="00B73A30" w:rsidRPr="00882876" w:rsidRDefault="00B73A30" w:rsidP="00FC0665">
      <w:pPr>
        <w:shd w:val="clear" w:color="auto" w:fill="FFFFFF"/>
        <w:spacing w:after="0" w:line="360" w:lineRule="auto"/>
        <w:jc w:val="right"/>
        <w:rPr>
          <w:rStyle w:val="Hipervnculo"/>
          <w:rFonts w:ascii="Times New Roman" w:hAnsi="Times New Roman" w:cs="Times New Roman"/>
          <w:color w:val="auto"/>
          <w:sz w:val="24"/>
          <w:szCs w:val="24"/>
          <w:u w:val="none"/>
          <w:shd w:val="clear" w:color="auto" w:fill="FFFFFF"/>
        </w:rPr>
      </w:pPr>
      <w:r>
        <w:rPr>
          <w:rStyle w:val="Hipervnculo"/>
          <w:rFonts w:ascii="Times New Roman" w:hAnsi="Times New Roman" w:cs="Times New Roman"/>
          <w:color w:val="auto"/>
          <w:sz w:val="24"/>
          <w:szCs w:val="24"/>
          <w:u w:val="none"/>
          <w:shd w:val="clear" w:color="auto" w:fill="FFFFFF"/>
        </w:rPr>
        <w:t>*Autor de correspondencia</w:t>
      </w:r>
    </w:p>
    <w:p w14:paraId="61191E60" w14:textId="77777777" w:rsidR="00FC0665" w:rsidRDefault="00FC0665" w:rsidP="00882876">
      <w:pPr>
        <w:spacing w:after="0" w:line="360" w:lineRule="auto"/>
        <w:rPr>
          <w:rFonts w:ascii="Calibri" w:eastAsia="Calibri" w:hAnsi="Calibri" w:cs="Calibri"/>
          <w:b/>
          <w:sz w:val="28"/>
          <w:szCs w:val="28"/>
          <w:lang w:eastAsia="es-MX"/>
        </w:rPr>
      </w:pPr>
    </w:p>
    <w:p w14:paraId="2C20B222" w14:textId="77777777" w:rsidR="00FC0665" w:rsidRDefault="00FC0665" w:rsidP="00882876">
      <w:pPr>
        <w:spacing w:after="0" w:line="360" w:lineRule="auto"/>
        <w:rPr>
          <w:rFonts w:ascii="Calibri" w:eastAsia="Calibri" w:hAnsi="Calibri" w:cs="Calibri"/>
          <w:b/>
          <w:sz w:val="28"/>
          <w:szCs w:val="28"/>
          <w:lang w:eastAsia="es-MX"/>
        </w:rPr>
      </w:pPr>
    </w:p>
    <w:p w14:paraId="2E30FCCA" w14:textId="77777777" w:rsidR="00FC0665" w:rsidRDefault="00FC0665" w:rsidP="00882876">
      <w:pPr>
        <w:spacing w:after="0" w:line="360" w:lineRule="auto"/>
        <w:rPr>
          <w:rFonts w:ascii="Calibri" w:eastAsia="Calibri" w:hAnsi="Calibri" w:cs="Calibri"/>
          <w:b/>
          <w:sz w:val="28"/>
          <w:szCs w:val="28"/>
          <w:lang w:eastAsia="es-MX"/>
        </w:rPr>
      </w:pPr>
    </w:p>
    <w:p w14:paraId="50D612A8" w14:textId="28E6E0DD" w:rsidR="00FC0665" w:rsidRDefault="00FC0665" w:rsidP="00882876">
      <w:pPr>
        <w:spacing w:after="0" w:line="360" w:lineRule="auto"/>
        <w:rPr>
          <w:rFonts w:ascii="Calibri" w:eastAsia="Calibri" w:hAnsi="Calibri" w:cs="Calibri"/>
          <w:b/>
          <w:sz w:val="28"/>
          <w:szCs w:val="28"/>
          <w:lang w:eastAsia="es-MX"/>
        </w:rPr>
      </w:pPr>
    </w:p>
    <w:p w14:paraId="3C4D34FC" w14:textId="77777777" w:rsidR="00CF018B" w:rsidRDefault="00CF018B" w:rsidP="00882876">
      <w:pPr>
        <w:spacing w:after="0" w:line="360" w:lineRule="auto"/>
        <w:rPr>
          <w:rFonts w:ascii="Calibri" w:eastAsia="Calibri" w:hAnsi="Calibri" w:cs="Calibri"/>
          <w:b/>
          <w:sz w:val="28"/>
          <w:szCs w:val="28"/>
          <w:lang w:eastAsia="es-MX"/>
        </w:rPr>
      </w:pPr>
    </w:p>
    <w:p w14:paraId="6F994E8C" w14:textId="3F969D4F" w:rsidR="00DC37D3" w:rsidRPr="00882876" w:rsidRDefault="00DC37D3" w:rsidP="00882876">
      <w:pPr>
        <w:spacing w:after="0" w:line="360" w:lineRule="auto"/>
        <w:rPr>
          <w:rFonts w:ascii="Calibri" w:eastAsia="Calibri" w:hAnsi="Calibri" w:cs="Calibri"/>
          <w:b/>
          <w:sz w:val="28"/>
          <w:szCs w:val="28"/>
          <w:lang w:eastAsia="es-MX"/>
        </w:rPr>
      </w:pPr>
      <w:r w:rsidRPr="00882876">
        <w:rPr>
          <w:rFonts w:ascii="Calibri" w:eastAsia="Calibri" w:hAnsi="Calibri" w:cs="Calibri"/>
          <w:b/>
          <w:sz w:val="28"/>
          <w:szCs w:val="28"/>
          <w:lang w:eastAsia="es-MX"/>
        </w:rPr>
        <w:lastRenderedPageBreak/>
        <w:t>Resumen</w:t>
      </w:r>
    </w:p>
    <w:p w14:paraId="676744C5" w14:textId="16D72145" w:rsidR="00DC37D3" w:rsidRPr="00D178DE" w:rsidRDefault="00DC37D3" w:rsidP="0030494C">
      <w:pPr>
        <w:spacing w:after="0" w:line="360" w:lineRule="auto"/>
        <w:jc w:val="both"/>
        <w:rPr>
          <w:rFonts w:ascii="Times New Roman" w:hAnsi="Times New Roman" w:cs="Times New Roman"/>
          <w:sz w:val="24"/>
          <w:szCs w:val="24"/>
          <w:shd w:val="clear" w:color="auto" w:fill="FFFFFF"/>
        </w:rPr>
      </w:pPr>
      <w:r w:rsidRPr="00D178DE">
        <w:rPr>
          <w:rFonts w:ascii="Times New Roman" w:hAnsi="Times New Roman" w:cs="Times New Roman"/>
          <w:sz w:val="24"/>
          <w:szCs w:val="24"/>
          <w:shd w:val="clear" w:color="auto" w:fill="FFFFFF"/>
        </w:rPr>
        <w:t xml:space="preserve">La promoción de estilos de vida saludable ha cobrado importancia en los últimos años debido a los altos índices de sobrepeso y obesidad que presentan los niños en edad escolar en </w:t>
      </w:r>
      <w:r>
        <w:rPr>
          <w:rFonts w:ascii="Times New Roman" w:hAnsi="Times New Roman" w:cs="Times New Roman"/>
          <w:sz w:val="24"/>
          <w:szCs w:val="24"/>
          <w:shd w:val="clear" w:color="auto" w:fill="FFFFFF"/>
        </w:rPr>
        <w:t>México</w:t>
      </w:r>
      <w:r w:rsidR="005A582D">
        <w:rPr>
          <w:rFonts w:ascii="Times New Roman" w:hAnsi="Times New Roman" w:cs="Times New Roman"/>
          <w:sz w:val="24"/>
          <w:szCs w:val="24"/>
          <w:shd w:val="clear" w:color="auto" w:fill="FFFFFF"/>
        </w:rPr>
        <w:t>. S</w:t>
      </w:r>
      <w:r w:rsidR="005A582D" w:rsidRPr="00D178DE">
        <w:rPr>
          <w:rFonts w:ascii="Times New Roman" w:hAnsi="Times New Roman" w:cs="Times New Roman"/>
          <w:sz w:val="24"/>
          <w:szCs w:val="24"/>
          <w:shd w:val="clear" w:color="auto" w:fill="FFFFFF"/>
        </w:rPr>
        <w:t xml:space="preserve">in </w:t>
      </w:r>
      <w:r w:rsidRPr="00D178DE">
        <w:rPr>
          <w:rFonts w:ascii="Times New Roman" w:hAnsi="Times New Roman" w:cs="Times New Roman"/>
          <w:sz w:val="24"/>
          <w:szCs w:val="24"/>
          <w:shd w:val="clear" w:color="auto" w:fill="FFFFFF"/>
        </w:rPr>
        <w:t xml:space="preserve">embargo, los resultados obtenidos después de más de 10 años de implementar diferentes estrategias indican que los esfuerzos no han generado el impacto </w:t>
      </w:r>
      <w:r w:rsidRPr="00550112">
        <w:rPr>
          <w:rFonts w:ascii="Times New Roman" w:hAnsi="Times New Roman" w:cs="Times New Roman"/>
          <w:sz w:val="24"/>
          <w:szCs w:val="24"/>
          <w:shd w:val="clear" w:color="auto" w:fill="FFFFFF"/>
        </w:rPr>
        <w:t xml:space="preserve">esperado. </w:t>
      </w:r>
      <w:r w:rsidRPr="00550112">
        <w:rPr>
          <w:rFonts w:ascii="Times New Roman" w:hAnsi="Times New Roman" w:cs="Times New Roman"/>
          <w:sz w:val="24"/>
          <w:szCs w:val="24"/>
        </w:rPr>
        <w:t xml:space="preserve">Por esto, la atención se ha colocado en las escuelas, en tanto que </w:t>
      </w:r>
      <w:r w:rsidR="005A582D">
        <w:rPr>
          <w:rFonts w:ascii="Times New Roman" w:hAnsi="Times New Roman" w:cs="Times New Roman"/>
          <w:sz w:val="24"/>
          <w:szCs w:val="24"/>
        </w:rPr>
        <w:t>e</w:t>
      </w:r>
      <w:r w:rsidR="005A582D" w:rsidRPr="00550112">
        <w:rPr>
          <w:rFonts w:ascii="Times New Roman" w:hAnsi="Times New Roman" w:cs="Times New Roman"/>
          <w:sz w:val="24"/>
          <w:szCs w:val="24"/>
        </w:rPr>
        <w:t xml:space="preserve">stas </w:t>
      </w:r>
      <w:r w:rsidRPr="00550112">
        <w:rPr>
          <w:rFonts w:ascii="Times New Roman" w:hAnsi="Times New Roman" w:cs="Times New Roman"/>
          <w:sz w:val="24"/>
          <w:szCs w:val="24"/>
        </w:rPr>
        <w:t xml:space="preserve">deberían de ser </w:t>
      </w:r>
      <w:r w:rsidRPr="00550112">
        <w:rPr>
          <w:rFonts w:ascii="Times New Roman" w:hAnsi="Times New Roman" w:cs="Times New Roman"/>
          <w:sz w:val="24"/>
          <w:szCs w:val="24"/>
          <w:shd w:val="clear" w:color="auto" w:fill="FFFFFF"/>
        </w:rPr>
        <w:t xml:space="preserve">comunidades </w:t>
      </w:r>
      <w:r w:rsidRPr="00D178DE">
        <w:rPr>
          <w:rFonts w:ascii="Times New Roman" w:hAnsi="Times New Roman" w:cs="Times New Roman"/>
          <w:sz w:val="24"/>
          <w:szCs w:val="24"/>
          <w:shd w:val="clear" w:color="auto" w:fill="FFFFFF"/>
        </w:rPr>
        <w:t>de promoción social</w:t>
      </w:r>
      <w:r w:rsidR="000C6012">
        <w:rPr>
          <w:rFonts w:ascii="Times New Roman" w:hAnsi="Times New Roman" w:cs="Times New Roman"/>
          <w:sz w:val="24"/>
          <w:szCs w:val="24"/>
          <w:shd w:val="clear" w:color="auto" w:fill="FFFFFF"/>
        </w:rPr>
        <w:t>:</w:t>
      </w:r>
      <w:r w:rsidR="008959C4">
        <w:rPr>
          <w:rFonts w:ascii="Times New Roman" w:hAnsi="Times New Roman" w:cs="Times New Roman"/>
          <w:sz w:val="24"/>
          <w:szCs w:val="24"/>
          <w:shd w:val="clear" w:color="auto" w:fill="FFFFFF"/>
        </w:rPr>
        <w:t xml:space="preserve"> </w:t>
      </w:r>
      <w:r w:rsidRPr="00D178DE">
        <w:rPr>
          <w:rFonts w:ascii="Times New Roman" w:hAnsi="Times New Roman" w:cs="Times New Roman"/>
          <w:sz w:val="24"/>
          <w:szCs w:val="24"/>
          <w:shd w:val="clear" w:color="auto" w:fill="FFFFFF"/>
        </w:rPr>
        <w:t>espacios</w:t>
      </w:r>
      <w:r w:rsidR="008959C4">
        <w:rPr>
          <w:rFonts w:ascii="Times New Roman" w:hAnsi="Times New Roman" w:cs="Times New Roman"/>
          <w:sz w:val="24"/>
          <w:szCs w:val="24"/>
          <w:shd w:val="clear" w:color="auto" w:fill="FFFFFF"/>
        </w:rPr>
        <w:t xml:space="preserve"> donde se</w:t>
      </w:r>
      <w:r w:rsidRPr="00D178DE">
        <w:rPr>
          <w:rFonts w:ascii="Times New Roman" w:hAnsi="Times New Roman" w:cs="Times New Roman"/>
          <w:sz w:val="24"/>
          <w:szCs w:val="24"/>
          <w:shd w:val="clear" w:color="auto" w:fill="FFFFFF"/>
        </w:rPr>
        <w:t xml:space="preserve"> </w:t>
      </w:r>
      <w:r w:rsidR="008959C4" w:rsidRPr="00D178DE">
        <w:rPr>
          <w:rFonts w:ascii="Times New Roman" w:hAnsi="Times New Roman" w:cs="Times New Roman"/>
          <w:sz w:val="24"/>
          <w:szCs w:val="24"/>
          <w:shd w:val="clear" w:color="auto" w:fill="FFFFFF"/>
        </w:rPr>
        <w:t>adopt</w:t>
      </w:r>
      <w:r w:rsidR="008959C4">
        <w:rPr>
          <w:rFonts w:ascii="Times New Roman" w:hAnsi="Times New Roman" w:cs="Times New Roman"/>
          <w:sz w:val="24"/>
          <w:szCs w:val="24"/>
          <w:shd w:val="clear" w:color="auto" w:fill="FFFFFF"/>
        </w:rPr>
        <w:t>e</w:t>
      </w:r>
      <w:r w:rsidR="008959C4" w:rsidRPr="00D178DE">
        <w:rPr>
          <w:rFonts w:ascii="Times New Roman" w:hAnsi="Times New Roman" w:cs="Times New Roman"/>
          <w:sz w:val="24"/>
          <w:szCs w:val="24"/>
          <w:shd w:val="clear" w:color="auto" w:fill="FFFFFF"/>
        </w:rPr>
        <w:t xml:space="preserve">n </w:t>
      </w:r>
      <w:r w:rsidRPr="00D178DE">
        <w:rPr>
          <w:rFonts w:ascii="Times New Roman" w:hAnsi="Times New Roman" w:cs="Times New Roman"/>
          <w:sz w:val="24"/>
          <w:szCs w:val="24"/>
          <w:shd w:val="clear" w:color="auto" w:fill="FFFFFF"/>
        </w:rPr>
        <w:t xml:space="preserve">modelos inclusivos que promuevan acciones e implementen políticas </w:t>
      </w:r>
      <w:r>
        <w:rPr>
          <w:rFonts w:ascii="Times New Roman" w:hAnsi="Times New Roman" w:cs="Times New Roman"/>
          <w:sz w:val="24"/>
          <w:szCs w:val="24"/>
          <w:shd w:val="clear" w:color="auto" w:fill="FFFFFF"/>
        </w:rPr>
        <w:t>a fin de</w:t>
      </w:r>
      <w:r w:rsidRPr="00D178DE">
        <w:rPr>
          <w:rFonts w:ascii="Times New Roman" w:hAnsi="Times New Roman" w:cs="Times New Roman"/>
          <w:sz w:val="24"/>
          <w:szCs w:val="24"/>
          <w:shd w:val="clear" w:color="auto" w:fill="FFFFFF"/>
        </w:rPr>
        <w:t xml:space="preserve"> proporcionar a los alumnos herramientas y recursos personales para superar las barreras que limitan el desarrollo integral</w:t>
      </w:r>
      <w:r w:rsidR="008959C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D178DE">
        <w:rPr>
          <w:rFonts w:ascii="Times New Roman" w:hAnsi="Times New Roman" w:cs="Times New Roman"/>
          <w:sz w:val="24"/>
          <w:szCs w:val="24"/>
          <w:shd w:val="clear" w:color="auto" w:fill="FFFFFF"/>
        </w:rPr>
        <w:t>como pueden ser las condiciones de salud, higiene y hábitos poco saludables</w:t>
      </w:r>
      <w:r w:rsidR="0076734E">
        <w:rPr>
          <w:rFonts w:ascii="Times New Roman" w:hAnsi="Times New Roman" w:cs="Times New Roman"/>
          <w:sz w:val="24"/>
          <w:szCs w:val="24"/>
          <w:shd w:val="clear" w:color="auto" w:fill="FFFFFF"/>
        </w:rPr>
        <w:t xml:space="preserve"> </w:t>
      </w:r>
      <w:r w:rsidRPr="00D178DE">
        <w:rPr>
          <w:rFonts w:ascii="Times New Roman" w:hAnsi="Times New Roman" w:cs="Times New Roman"/>
          <w:sz w:val="24"/>
          <w:szCs w:val="24"/>
          <w:shd w:val="clear" w:color="auto" w:fill="FFFFFF"/>
        </w:rPr>
        <w:t>influenciados por el contexto sociocultural.</w:t>
      </w:r>
    </w:p>
    <w:p w14:paraId="741959B2" w14:textId="351F7BC0" w:rsidR="00DC37D3" w:rsidRPr="00D178DE" w:rsidRDefault="00DC37D3" w:rsidP="00882876">
      <w:pPr>
        <w:spacing w:after="0" w:line="360" w:lineRule="auto"/>
        <w:ind w:firstLine="708"/>
        <w:jc w:val="both"/>
        <w:rPr>
          <w:rFonts w:ascii="Times New Roman" w:hAnsi="Times New Roman" w:cs="Times New Roman"/>
          <w:sz w:val="24"/>
          <w:szCs w:val="24"/>
          <w:shd w:val="clear" w:color="auto" w:fill="FFFFFF"/>
        </w:rPr>
      </w:pPr>
      <w:r w:rsidRPr="00D178DE">
        <w:rPr>
          <w:rFonts w:ascii="Times New Roman" w:hAnsi="Times New Roman" w:cs="Times New Roman"/>
          <w:sz w:val="24"/>
          <w:szCs w:val="24"/>
          <w:shd w:val="clear" w:color="auto" w:fill="FFFFFF"/>
        </w:rPr>
        <w:t>El objetivo de</w:t>
      </w:r>
      <w:r w:rsidR="0076734E">
        <w:rPr>
          <w:rFonts w:ascii="Times New Roman" w:hAnsi="Times New Roman" w:cs="Times New Roman"/>
          <w:sz w:val="24"/>
          <w:szCs w:val="24"/>
          <w:shd w:val="clear" w:color="auto" w:fill="FFFFFF"/>
        </w:rPr>
        <w:t xml:space="preserve"> este</w:t>
      </w:r>
      <w:r w:rsidRPr="00D178DE">
        <w:rPr>
          <w:rFonts w:ascii="Times New Roman" w:hAnsi="Times New Roman" w:cs="Times New Roman"/>
          <w:sz w:val="24"/>
          <w:szCs w:val="24"/>
          <w:shd w:val="clear" w:color="auto" w:fill="FFFFFF"/>
        </w:rPr>
        <w:t xml:space="preserve"> estudio fue elaborar un diagnóstico que revelara cuáles son las prácticas inclusivas que </w:t>
      </w:r>
      <w:r w:rsidR="0076734E">
        <w:rPr>
          <w:rFonts w:ascii="Times New Roman" w:hAnsi="Times New Roman" w:cs="Times New Roman"/>
          <w:sz w:val="24"/>
          <w:szCs w:val="24"/>
          <w:shd w:val="clear" w:color="auto" w:fill="FFFFFF"/>
        </w:rPr>
        <w:t>se realizan en un entorno escolar</w:t>
      </w:r>
      <w:r w:rsidRPr="00D178DE">
        <w:rPr>
          <w:rFonts w:ascii="Times New Roman" w:hAnsi="Times New Roman" w:cs="Times New Roman"/>
          <w:sz w:val="24"/>
          <w:szCs w:val="24"/>
          <w:shd w:val="clear" w:color="auto" w:fill="FFFFFF"/>
        </w:rPr>
        <w:t xml:space="preserve"> </w:t>
      </w:r>
      <w:r w:rsidR="0076734E">
        <w:rPr>
          <w:rFonts w:ascii="Times New Roman" w:hAnsi="Times New Roman" w:cs="Times New Roman"/>
          <w:sz w:val="24"/>
          <w:szCs w:val="24"/>
          <w:shd w:val="clear" w:color="auto" w:fill="FFFFFF"/>
        </w:rPr>
        <w:t xml:space="preserve">en </w:t>
      </w:r>
      <w:r w:rsidRPr="00D178DE">
        <w:rPr>
          <w:rFonts w:ascii="Times New Roman" w:hAnsi="Times New Roman" w:cs="Times New Roman"/>
          <w:sz w:val="24"/>
          <w:szCs w:val="24"/>
          <w:shd w:val="clear" w:color="auto" w:fill="FFFFFF"/>
        </w:rPr>
        <w:t xml:space="preserve">relación </w:t>
      </w:r>
      <w:r w:rsidR="0076734E">
        <w:rPr>
          <w:rFonts w:ascii="Times New Roman" w:hAnsi="Times New Roman" w:cs="Times New Roman"/>
          <w:sz w:val="24"/>
          <w:szCs w:val="24"/>
          <w:shd w:val="clear" w:color="auto" w:fill="FFFFFF"/>
        </w:rPr>
        <w:t>con</w:t>
      </w:r>
      <w:r w:rsidR="0076734E" w:rsidRPr="00D178DE">
        <w:rPr>
          <w:rFonts w:ascii="Times New Roman" w:hAnsi="Times New Roman" w:cs="Times New Roman"/>
          <w:sz w:val="24"/>
          <w:szCs w:val="24"/>
          <w:shd w:val="clear" w:color="auto" w:fill="FFFFFF"/>
        </w:rPr>
        <w:t xml:space="preserve"> </w:t>
      </w:r>
      <w:r w:rsidRPr="00D178DE">
        <w:rPr>
          <w:rFonts w:ascii="Times New Roman" w:hAnsi="Times New Roman" w:cs="Times New Roman"/>
          <w:sz w:val="24"/>
          <w:szCs w:val="24"/>
          <w:shd w:val="clear" w:color="auto" w:fill="FFFFFF"/>
        </w:rPr>
        <w:t>los estilos de vida saludable</w:t>
      </w:r>
      <w:r w:rsidR="002F11DD">
        <w:rPr>
          <w:rFonts w:ascii="Times New Roman" w:hAnsi="Times New Roman" w:cs="Times New Roman"/>
          <w:sz w:val="24"/>
          <w:szCs w:val="24"/>
          <w:shd w:val="clear" w:color="auto" w:fill="FFFFFF"/>
        </w:rPr>
        <w:t>. S</w:t>
      </w:r>
      <w:r w:rsidRPr="00D178DE">
        <w:rPr>
          <w:rFonts w:ascii="Times New Roman" w:hAnsi="Times New Roman" w:cs="Times New Roman"/>
          <w:sz w:val="24"/>
          <w:szCs w:val="24"/>
          <w:shd w:val="clear" w:color="auto" w:fill="FFFFFF"/>
        </w:rPr>
        <w:t>e llevó a cabo en una escuela de educación primaria de la periferia de la ciudad de Durango, Durango, México</w:t>
      </w:r>
      <w:r w:rsidR="00920E39">
        <w:rPr>
          <w:rFonts w:ascii="Times New Roman" w:hAnsi="Times New Roman" w:cs="Times New Roman"/>
          <w:sz w:val="24"/>
          <w:szCs w:val="24"/>
          <w:shd w:val="clear" w:color="auto" w:fill="FFFFFF"/>
        </w:rPr>
        <w:t xml:space="preserve">; </w:t>
      </w:r>
      <w:r w:rsidR="0076734E">
        <w:rPr>
          <w:rFonts w:ascii="Times New Roman" w:hAnsi="Times New Roman" w:cs="Times New Roman"/>
          <w:sz w:val="24"/>
          <w:szCs w:val="24"/>
          <w:shd w:val="clear" w:color="auto" w:fill="FFFFFF"/>
        </w:rPr>
        <w:t xml:space="preserve">y se utilizó </w:t>
      </w:r>
      <w:r w:rsidR="00920E39">
        <w:rPr>
          <w:rFonts w:ascii="Times New Roman" w:hAnsi="Times New Roman" w:cs="Times New Roman"/>
          <w:sz w:val="24"/>
          <w:szCs w:val="24"/>
          <w:shd w:val="clear" w:color="auto" w:fill="FFFFFF"/>
        </w:rPr>
        <w:t xml:space="preserve">un enfoque cualitativo de investigación </w:t>
      </w:r>
      <w:r w:rsidRPr="00D178DE">
        <w:rPr>
          <w:rFonts w:ascii="Times New Roman" w:hAnsi="Times New Roman" w:cs="Times New Roman"/>
          <w:sz w:val="24"/>
          <w:szCs w:val="24"/>
          <w:shd w:val="clear" w:color="auto" w:fill="FFFFFF"/>
        </w:rPr>
        <w:t>de tipo observacional fenomenológico. Los resultados encontrados indican que los alumnos están en situación de exclusión y vulnerabilidad debido a las condiciones socioculturales de precariedad que tienen que enfrentar, por lo que resulta importante dar atención a la necesidad de mejorar las condiciones de salud, higiene y hábitos de estilo de vida saludable de los alumnos para que</w:t>
      </w:r>
      <w:r>
        <w:rPr>
          <w:rFonts w:ascii="Times New Roman" w:hAnsi="Times New Roman" w:cs="Times New Roman"/>
          <w:sz w:val="24"/>
          <w:szCs w:val="24"/>
          <w:shd w:val="clear" w:color="auto" w:fill="FFFFFF"/>
        </w:rPr>
        <w:t xml:space="preserve"> se den las condiciones para lograr conseguir un </w:t>
      </w:r>
      <w:r w:rsidRPr="00D178DE">
        <w:rPr>
          <w:rFonts w:ascii="Times New Roman" w:hAnsi="Times New Roman" w:cs="Times New Roman"/>
          <w:sz w:val="24"/>
          <w:szCs w:val="24"/>
          <w:shd w:val="clear" w:color="auto" w:fill="FFFFFF"/>
        </w:rPr>
        <w:t xml:space="preserve">bienestar </w:t>
      </w:r>
      <w:r>
        <w:rPr>
          <w:rFonts w:ascii="Times New Roman" w:hAnsi="Times New Roman" w:cs="Times New Roman"/>
          <w:sz w:val="24"/>
          <w:szCs w:val="24"/>
          <w:shd w:val="clear" w:color="auto" w:fill="FFFFFF"/>
        </w:rPr>
        <w:t xml:space="preserve">capaz de conducir al </w:t>
      </w:r>
      <w:r w:rsidRPr="00D178DE">
        <w:rPr>
          <w:rFonts w:ascii="Times New Roman" w:hAnsi="Times New Roman" w:cs="Times New Roman"/>
          <w:sz w:val="24"/>
          <w:szCs w:val="24"/>
          <w:shd w:val="clear" w:color="auto" w:fill="FFFFFF"/>
        </w:rPr>
        <w:t>desarrollo de su potencial humano.</w:t>
      </w:r>
      <w:r w:rsidR="00920E39">
        <w:rPr>
          <w:rFonts w:ascii="Times New Roman" w:hAnsi="Times New Roman" w:cs="Times New Roman"/>
          <w:sz w:val="24"/>
          <w:szCs w:val="24"/>
          <w:shd w:val="clear" w:color="auto" w:fill="FFFFFF"/>
        </w:rPr>
        <w:t xml:space="preserve"> </w:t>
      </w:r>
      <w:r w:rsidRPr="00D178DE">
        <w:rPr>
          <w:rFonts w:ascii="Times New Roman" w:hAnsi="Times New Roman" w:cs="Times New Roman"/>
          <w:sz w:val="24"/>
          <w:szCs w:val="24"/>
          <w:shd w:val="clear" w:color="auto" w:fill="FFFFFF"/>
        </w:rPr>
        <w:t xml:space="preserve">El diagnóstico </w:t>
      </w:r>
      <w:r w:rsidR="00920E39">
        <w:rPr>
          <w:rFonts w:ascii="Times New Roman" w:hAnsi="Times New Roman" w:cs="Times New Roman"/>
          <w:sz w:val="24"/>
          <w:szCs w:val="24"/>
          <w:shd w:val="clear" w:color="auto" w:fill="FFFFFF"/>
        </w:rPr>
        <w:t>que aquí se presenta</w:t>
      </w:r>
      <w:r w:rsidR="008959C4">
        <w:rPr>
          <w:rFonts w:ascii="Times New Roman" w:hAnsi="Times New Roman" w:cs="Times New Roman"/>
          <w:sz w:val="24"/>
          <w:szCs w:val="24"/>
          <w:shd w:val="clear" w:color="auto" w:fill="FFFFFF"/>
        </w:rPr>
        <w:t xml:space="preserve"> </w:t>
      </w:r>
      <w:r w:rsidRPr="00D178DE">
        <w:rPr>
          <w:rFonts w:ascii="Times New Roman" w:hAnsi="Times New Roman" w:cs="Times New Roman"/>
          <w:sz w:val="24"/>
          <w:szCs w:val="24"/>
          <w:shd w:val="clear" w:color="auto" w:fill="FFFFFF"/>
        </w:rPr>
        <w:t>generó los elementos necesarios para desarrollar un proceso de intervención fundamentado en la psicología educativa con un modelo de investigación-acción</w:t>
      </w:r>
      <w:r w:rsidR="00920E39">
        <w:rPr>
          <w:rFonts w:ascii="Times New Roman" w:hAnsi="Times New Roman" w:cs="Times New Roman"/>
          <w:sz w:val="24"/>
          <w:szCs w:val="24"/>
          <w:shd w:val="clear" w:color="auto" w:fill="FFFFFF"/>
        </w:rPr>
        <w:t xml:space="preserve">, </w:t>
      </w:r>
      <w:r w:rsidR="008139D4">
        <w:rPr>
          <w:rFonts w:ascii="Times New Roman" w:hAnsi="Times New Roman" w:cs="Times New Roman"/>
          <w:sz w:val="24"/>
          <w:szCs w:val="24"/>
          <w:shd w:val="clear" w:color="auto" w:fill="FFFFFF"/>
        </w:rPr>
        <w:t xml:space="preserve">del cual aún no se pueden reportar resultados debido a que </w:t>
      </w:r>
      <w:r w:rsidR="008959C4">
        <w:rPr>
          <w:rFonts w:ascii="Times New Roman" w:hAnsi="Times New Roman" w:cs="Times New Roman"/>
          <w:sz w:val="24"/>
          <w:szCs w:val="24"/>
          <w:shd w:val="clear" w:color="auto" w:fill="FFFFFF"/>
        </w:rPr>
        <w:t>está</w:t>
      </w:r>
      <w:r w:rsidR="0076734E">
        <w:rPr>
          <w:rFonts w:ascii="Times New Roman" w:hAnsi="Times New Roman" w:cs="Times New Roman"/>
          <w:sz w:val="24"/>
          <w:szCs w:val="24"/>
          <w:shd w:val="clear" w:color="auto" w:fill="FFFFFF"/>
        </w:rPr>
        <w:t xml:space="preserve"> todavía</w:t>
      </w:r>
      <w:r w:rsidR="008959C4">
        <w:rPr>
          <w:rFonts w:ascii="Times New Roman" w:hAnsi="Times New Roman" w:cs="Times New Roman"/>
          <w:sz w:val="24"/>
          <w:szCs w:val="24"/>
          <w:shd w:val="clear" w:color="auto" w:fill="FFFFFF"/>
        </w:rPr>
        <w:t xml:space="preserve"> en</w:t>
      </w:r>
      <w:r w:rsidR="007658C1">
        <w:rPr>
          <w:rFonts w:ascii="Times New Roman" w:hAnsi="Times New Roman" w:cs="Times New Roman"/>
          <w:sz w:val="24"/>
          <w:szCs w:val="24"/>
          <w:shd w:val="clear" w:color="auto" w:fill="FFFFFF"/>
        </w:rPr>
        <w:t xml:space="preserve"> período de intervención</w:t>
      </w:r>
      <w:r w:rsidR="008139D4">
        <w:rPr>
          <w:rFonts w:ascii="Times New Roman" w:hAnsi="Times New Roman" w:cs="Times New Roman"/>
          <w:sz w:val="24"/>
          <w:szCs w:val="24"/>
          <w:shd w:val="clear" w:color="auto" w:fill="FFFFFF"/>
        </w:rPr>
        <w:t>.</w:t>
      </w:r>
    </w:p>
    <w:p w14:paraId="0B930445" w14:textId="10CA6A1C" w:rsidR="00DC37D3" w:rsidRPr="00E42277" w:rsidRDefault="00DC37D3" w:rsidP="0030494C">
      <w:pPr>
        <w:spacing w:after="0" w:line="360" w:lineRule="auto"/>
        <w:jc w:val="both"/>
        <w:rPr>
          <w:rFonts w:ascii="Times New Roman" w:hAnsi="Times New Roman" w:cs="Times New Roman"/>
          <w:sz w:val="24"/>
          <w:szCs w:val="24"/>
          <w:shd w:val="clear" w:color="auto" w:fill="FFFFFF"/>
        </w:rPr>
      </w:pPr>
      <w:r w:rsidRPr="00882876">
        <w:rPr>
          <w:rFonts w:ascii="Calibri" w:eastAsia="Calibri" w:hAnsi="Calibri" w:cs="Calibri"/>
          <w:b/>
          <w:sz w:val="28"/>
          <w:szCs w:val="28"/>
          <w:lang w:eastAsia="es-MX"/>
        </w:rPr>
        <w:t>Palabras clave:</w:t>
      </w:r>
      <w:r w:rsidRPr="00E42277">
        <w:rPr>
          <w:rFonts w:ascii="Times New Roman" w:hAnsi="Times New Roman" w:cs="Times New Roman"/>
          <w:sz w:val="24"/>
          <w:szCs w:val="24"/>
          <w:shd w:val="clear" w:color="auto" w:fill="FFFFFF"/>
        </w:rPr>
        <w:t xml:space="preserve"> </w:t>
      </w:r>
      <w:r w:rsidR="00105EAE">
        <w:rPr>
          <w:rFonts w:ascii="Times New Roman" w:hAnsi="Times New Roman" w:cs="Times New Roman"/>
          <w:sz w:val="24"/>
          <w:szCs w:val="24"/>
          <w:shd w:val="clear" w:color="auto" w:fill="FFFFFF"/>
        </w:rPr>
        <w:t xml:space="preserve">calidad de vida, </w:t>
      </w:r>
      <w:r w:rsidRPr="00E42277">
        <w:rPr>
          <w:rFonts w:ascii="Times New Roman" w:hAnsi="Times New Roman" w:cs="Times New Roman"/>
          <w:sz w:val="24"/>
          <w:szCs w:val="24"/>
          <w:shd w:val="clear" w:color="auto" w:fill="FFFFFF"/>
        </w:rPr>
        <w:t>estilo de vida, psicología edu</w:t>
      </w:r>
      <w:r w:rsidR="00322808" w:rsidRPr="00E42277">
        <w:rPr>
          <w:rFonts w:ascii="Times New Roman" w:hAnsi="Times New Roman" w:cs="Times New Roman"/>
          <w:sz w:val="24"/>
          <w:szCs w:val="24"/>
          <w:shd w:val="clear" w:color="auto" w:fill="FFFFFF"/>
        </w:rPr>
        <w:t>cacional</w:t>
      </w:r>
      <w:r w:rsidR="00E42277" w:rsidRPr="00E42277">
        <w:rPr>
          <w:rFonts w:ascii="Times New Roman" w:hAnsi="Times New Roman" w:cs="Times New Roman"/>
          <w:sz w:val="24"/>
          <w:szCs w:val="24"/>
          <w:shd w:val="clear" w:color="auto" w:fill="FFFFFF"/>
        </w:rPr>
        <w:t>.</w:t>
      </w:r>
    </w:p>
    <w:p w14:paraId="04501F38" w14:textId="5F0A98D0" w:rsidR="0030494C" w:rsidRDefault="0030494C" w:rsidP="0030494C">
      <w:pPr>
        <w:spacing w:after="0" w:line="360" w:lineRule="auto"/>
        <w:rPr>
          <w:rFonts w:ascii="Times New Roman" w:hAnsi="Times New Roman" w:cs="Times New Roman"/>
          <w:b/>
          <w:sz w:val="32"/>
          <w:szCs w:val="28"/>
          <w:shd w:val="clear" w:color="auto" w:fill="FFFFFF"/>
        </w:rPr>
      </w:pPr>
    </w:p>
    <w:p w14:paraId="3495499E" w14:textId="5E35F502" w:rsidR="00FC0665" w:rsidRDefault="00FC0665" w:rsidP="0030494C">
      <w:pPr>
        <w:spacing w:after="0" w:line="360" w:lineRule="auto"/>
        <w:rPr>
          <w:rFonts w:ascii="Times New Roman" w:hAnsi="Times New Roman" w:cs="Times New Roman"/>
          <w:b/>
          <w:sz w:val="32"/>
          <w:szCs w:val="28"/>
          <w:shd w:val="clear" w:color="auto" w:fill="FFFFFF"/>
        </w:rPr>
      </w:pPr>
    </w:p>
    <w:p w14:paraId="570539EC" w14:textId="7E8BF7A9" w:rsidR="00FC0665" w:rsidRDefault="00FC0665" w:rsidP="0030494C">
      <w:pPr>
        <w:spacing w:after="0" w:line="360" w:lineRule="auto"/>
        <w:rPr>
          <w:rFonts w:ascii="Times New Roman" w:hAnsi="Times New Roman" w:cs="Times New Roman"/>
          <w:b/>
          <w:sz w:val="32"/>
          <w:szCs w:val="28"/>
          <w:shd w:val="clear" w:color="auto" w:fill="FFFFFF"/>
        </w:rPr>
      </w:pPr>
    </w:p>
    <w:p w14:paraId="5AA901EF" w14:textId="78F671F3" w:rsidR="00FC0665" w:rsidRDefault="00FC0665" w:rsidP="0030494C">
      <w:pPr>
        <w:spacing w:after="0" w:line="360" w:lineRule="auto"/>
        <w:rPr>
          <w:rFonts w:ascii="Times New Roman" w:hAnsi="Times New Roman" w:cs="Times New Roman"/>
          <w:b/>
          <w:sz w:val="32"/>
          <w:szCs w:val="28"/>
          <w:shd w:val="clear" w:color="auto" w:fill="FFFFFF"/>
        </w:rPr>
      </w:pPr>
    </w:p>
    <w:p w14:paraId="217E5F48" w14:textId="77777777" w:rsidR="00CF018B" w:rsidRPr="00B73A30" w:rsidRDefault="00CF018B" w:rsidP="0030494C">
      <w:pPr>
        <w:spacing w:after="0" w:line="360" w:lineRule="auto"/>
        <w:rPr>
          <w:rFonts w:ascii="Times New Roman" w:hAnsi="Times New Roman" w:cs="Times New Roman"/>
          <w:b/>
          <w:sz w:val="32"/>
          <w:szCs w:val="28"/>
          <w:shd w:val="clear" w:color="auto" w:fill="FFFFFF"/>
        </w:rPr>
      </w:pPr>
    </w:p>
    <w:p w14:paraId="7814068C" w14:textId="67ECD910" w:rsidR="00DC37D3" w:rsidRPr="00B73A30" w:rsidRDefault="00DC37D3" w:rsidP="00882876">
      <w:pPr>
        <w:spacing w:after="0" w:line="360" w:lineRule="auto"/>
        <w:rPr>
          <w:rFonts w:ascii="Calibri" w:eastAsia="Calibri" w:hAnsi="Calibri" w:cs="Calibri"/>
          <w:b/>
          <w:sz w:val="28"/>
          <w:szCs w:val="28"/>
          <w:lang w:val="en-US" w:eastAsia="es-MX"/>
        </w:rPr>
      </w:pPr>
      <w:r w:rsidRPr="00B73A30">
        <w:rPr>
          <w:rFonts w:ascii="Calibri" w:eastAsia="Calibri" w:hAnsi="Calibri" w:cs="Calibri"/>
          <w:b/>
          <w:sz w:val="28"/>
          <w:szCs w:val="28"/>
          <w:lang w:val="en-US" w:eastAsia="es-MX"/>
        </w:rPr>
        <w:lastRenderedPageBreak/>
        <w:t>Abstract</w:t>
      </w:r>
    </w:p>
    <w:p w14:paraId="334C2551" w14:textId="2D39BE25" w:rsidR="00DC37D3" w:rsidRPr="00AC3A8F" w:rsidRDefault="00DC37D3" w:rsidP="0030494C">
      <w:pPr>
        <w:spacing w:after="0" w:line="360" w:lineRule="auto"/>
        <w:jc w:val="both"/>
        <w:rPr>
          <w:rFonts w:ascii="Times New Roman" w:hAnsi="Times New Roman" w:cs="Times New Roman"/>
          <w:sz w:val="24"/>
          <w:szCs w:val="24"/>
          <w:lang w:val="en-US"/>
        </w:rPr>
      </w:pPr>
      <w:r w:rsidRPr="00AC3A8F">
        <w:rPr>
          <w:rFonts w:ascii="Times New Roman" w:hAnsi="Times New Roman" w:cs="Times New Roman"/>
          <w:sz w:val="24"/>
          <w:szCs w:val="24"/>
          <w:lang w:val="en-US"/>
        </w:rPr>
        <w:t>Healthy lifestyle promotion has been an important issue during the last years in response of the high rates of overweight and obesity in the children population in our country</w:t>
      </w:r>
      <w:r w:rsidR="00123EA8">
        <w:rPr>
          <w:rFonts w:ascii="Times New Roman" w:hAnsi="Times New Roman" w:cs="Times New Roman"/>
          <w:sz w:val="24"/>
          <w:szCs w:val="24"/>
          <w:lang w:val="en-US"/>
        </w:rPr>
        <w:t>.</w:t>
      </w:r>
      <w:r w:rsidR="00123EA8" w:rsidRPr="00AC3A8F">
        <w:rPr>
          <w:rFonts w:ascii="Times New Roman" w:hAnsi="Times New Roman" w:cs="Times New Roman"/>
          <w:sz w:val="24"/>
          <w:szCs w:val="24"/>
          <w:lang w:val="en-US"/>
        </w:rPr>
        <w:t xml:space="preserve"> </w:t>
      </w:r>
      <w:r w:rsidR="00123EA8">
        <w:rPr>
          <w:rFonts w:ascii="Times New Roman" w:hAnsi="Times New Roman" w:cs="Times New Roman"/>
          <w:sz w:val="24"/>
          <w:szCs w:val="24"/>
          <w:lang w:val="en-US"/>
        </w:rPr>
        <w:t>H</w:t>
      </w:r>
      <w:r w:rsidR="00123EA8" w:rsidRPr="00AC3A8F">
        <w:rPr>
          <w:rFonts w:ascii="Times New Roman" w:hAnsi="Times New Roman" w:cs="Times New Roman"/>
          <w:sz w:val="24"/>
          <w:szCs w:val="24"/>
          <w:lang w:val="en-US"/>
        </w:rPr>
        <w:t>owever</w:t>
      </w:r>
      <w:r w:rsidRPr="00AC3A8F">
        <w:rPr>
          <w:rFonts w:ascii="Times New Roman" w:hAnsi="Times New Roman" w:cs="Times New Roman"/>
          <w:sz w:val="24"/>
          <w:szCs w:val="24"/>
          <w:lang w:val="en-US"/>
        </w:rPr>
        <w:t>, after more than 10 years of implementing different strategies against this health problems, the results show that effects are quite poor. This is the main reason why schools have become</w:t>
      </w:r>
      <w:r w:rsidR="002F11DD">
        <w:rPr>
          <w:rFonts w:ascii="Times New Roman" w:hAnsi="Times New Roman" w:cs="Times New Roman"/>
          <w:sz w:val="24"/>
          <w:szCs w:val="24"/>
          <w:lang w:val="en-US"/>
        </w:rPr>
        <w:t xml:space="preserve"> </w:t>
      </w:r>
      <w:r w:rsidR="00550112">
        <w:rPr>
          <w:rFonts w:ascii="Times New Roman" w:hAnsi="Times New Roman" w:cs="Times New Roman"/>
          <w:sz w:val="24"/>
          <w:szCs w:val="24"/>
          <w:lang w:val="en-US"/>
        </w:rPr>
        <w:t>the central focus</w:t>
      </w:r>
      <w:r w:rsidRPr="00AC3A8F">
        <w:rPr>
          <w:rFonts w:ascii="Times New Roman" w:hAnsi="Times New Roman" w:cs="Times New Roman"/>
          <w:sz w:val="24"/>
          <w:szCs w:val="24"/>
          <w:lang w:val="en-US"/>
        </w:rPr>
        <w:t xml:space="preserve"> in the promotion of healthy lifestyles, because experts found that schools </w:t>
      </w:r>
      <w:r w:rsidR="00550112">
        <w:rPr>
          <w:rFonts w:ascii="Times New Roman" w:hAnsi="Times New Roman" w:cs="Times New Roman"/>
          <w:sz w:val="24"/>
          <w:szCs w:val="24"/>
          <w:lang w:val="en-US"/>
        </w:rPr>
        <w:t>should</w:t>
      </w:r>
      <w:r w:rsidRPr="00AC3A8F">
        <w:rPr>
          <w:rFonts w:ascii="Times New Roman" w:hAnsi="Times New Roman" w:cs="Times New Roman"/>
          <w:sz w:val="24"/>
          <w:szCs w:val="24"/>
          <w:lang w:val="en-US"/>
        </w:rPr>
        <w:t xml:space="preserve"> be transformed into communities for social promotion</w:t>
      </w:r>
      <w:r w:rsidR="006C5FD0">
        <w:rPr>
          <w:rFonts w:ascii="Times New Roman" w:hAnsi="Times New Roman" w:cs="Times New Roman"/>
          <w:sz w:val="24"/>
          <w:szCs w:val="24"/>
          <w:lang w:val="en-US"/>
        </w:rPr>
        <w:t>:</w:t>
      </w:r>
      <w:r w:rsidRPr="00AC3A8F">
        <w:rPr>
          <w:rFonts w:ascii="Times New Roman" w:hAnsi="Times New Roman" w:cs="Times New Roman"/>
          <w:sz w:val="24"/>
          <w:szCs w:val="24"/>
          <w:lang w:val="en-US"/>
        </w:rPr>
        <w:t xml:space="preserve"> </w:t>
      </w:r>
      <w:r w:rsidR="002E0599">
        <w:rPr>
          <w:rFonts w:ascii="Times New Roman" w:hAnsi="Times New Roman" w:cs="Times New Roman"/>
          <w:sz w:val="24"/>
          <w:szCs w:val="24"/>
          <w:lang w:val="en-US"/>
        </w:rPr>
        <w:t xml:space="preserve">spaces where </w:t>
      </w:r>
      <w:r w:rsidRPr="00AC3A8F">
        <w:rPr>
          <w:rFonts w:ascii="Times New Roman" w:hAnsi="Times New Roman" w:cs="Times New Roman"/>
          <w:sz w:val="24"/>
          <w:szCs w:val="24"/>
          <w:lang w:val="en-US"/>
        </w:rPr>
        <w:t>inclusive education models that gives inner resources to their students by promoting actions and implementing policies that eliminate all the obstacles in the full development of children</w:t>
      </w:r>
      <w:r w:rsidR="002E0599">
        <w:rPr>
          <w:rFonts w:ascii="Times New Roman" w:hAnsi="Times New Roman" w:cs="Times New Roman"/>
          <w:sz w:val="24"/>
          <w:szCs w:val="24"/>
          <w:lang w:val="en-US"/>
        </w:rPr>
        <w:t xml:space="preserve"> </w:t>
      </w:r>
      <w:r w:rsidR="00BB1EC5">
        <w:rPr>
          <w:rFonts w:ascii="Times New Roman" w:hAnsi="Times New Roman" w:cs="Times New Roman"/>
          <w:sz w:val="24"/>
          <w:szCs w:val="24"/>
          <w:lang w:val="en-US"/>
        </w:rPr>
        <w:t>are adopted</w:t>
      </w:r>
      <w:r w:rsidRPr="00AC3A8F">
        <w:rPr>
          <w:rFonts w:ascii="Times New Roman" w:hAnsi="Times New Roman" w:cs="Times New Roman"/>
          <w:sz w:val="24"/>
          <w:szCs w:val="24"/>
          <w:lang w:val="en-US"/>
        </w:rPr>
        <w:t>, such as health and hygiene conditions or unhealthy lifestyle habits because of the sociocultural context.</w:t>
      </w:r>
    </w:p>
    <w:p w14:paraId="384D48AA" w14:textId="412B9BE2" w:rsidR="00DC37D3" w:rsidRPr="00AC3A8F" w:rsidRDefault="00DC37D3" w:rsidP="00882876">
      <w:pPr>
        <w:spacing w:after="0" w:line="360" w:lineRule="auto"/>
        <w:ind w:firstLine="708"/>
        <w:jc w:val="both"/>
        <w:rPr>
          <w:rFonts w:ascii="Times New Roman" w:hAnsi="Times New Roman" w:cs="Times New Roman"/>
          <w:sz w:val="24"/>
          <w:szCs w:val="24"/>
          <w:lang w:val="en-US"/>
        </w:rPr>
      </w:pPr>
      <w:r w:rsidRPr="00AC3A8F">
        <w:rPr>
          <w:rFonts w:ascii="Times New Roman" w:hAnsi="Times New Roman" w:cs="Times New Roman"/>
          <w:sz w:val="24"/>
          <w:szCs w:val="24"/>
          <w:lang w:val="en-US"/>
        </w:rPr>
        <w:t xml:space="preserve">The objective of the study was to make a diagnosis that reveals the inclusive practices that </w:t>
      </w:r>
      <w:r w:rsidR="008A1925">
        <w:rPr>
          <w:rFonts w:ascii="Times New Roman" w:hAnsi="Times New Roman" w:cs="Times New Roman"/>
          <w:sz w:val="24"/>
          <w:szCs w:val="24"/>
          <w:lang w:val="en-US"/>
        </w:rPr>
        <w:t>are carried out in a school</w:t>
      </w:r>
      <w:r w:rsidR="006C5FD0">
        <w:rPr>
          <w:rFonts w:ascii="Times New Roman" w:hAnsi="Times New Roman" w:cs="Times New Roman"/>
          <w:sz w:val="24"/>
          <w:szCs w:val="24"/>
          <w:lang w:val="en-US"/>
        </w:rPr>
        <w:t xml:space="preserve"> environment</w:t>
      </w:r>
      <w:r w:rsidRPr="00AC3A8F">
        <w:rPr>
          <w:rFonts w:ascii="Times New Roman" w:hAnsi="Times New Roman" w:cs="Times New Roman"/>
          <w:sz w:val="24"/>
          <w:szCs w:val="24"/>
          <w:lang w:val="en-US"/>
        </w:rPr>
        <w:t xml:space="preserve"> in terms of healthy lifestyle</w:t>
      </w:r>
      <w:r w:rsidR="0030480E">
        <w:rPr>
          <w:rFonts w:ascii="Times New Roman" w:hAnsi="Times New Roman" w:cs="Times New Roman"/>
          <w:sz w:val="24"/>
          <w:szCs w:val="24"/>
          <w:lang w:val="en-US"/>
        </w:rPr>
        <w:t xml:space="preserve">. </w:t>
      </w:r>
      <w:r w:rsidR="006C5FD0">
        <w:rPr>
          <w:rFonts w:ascii="Times New Roman" w:hAnsi="Times New Roman" w:cs="Times New Roman"/>
          <w:sz w:val="24"/>
          <w:szCs w:val="24"/>
          <w:lang w:val="en-US"/>
        </w:rPr>
        <w:t>It</w:t>
      </w:r>
      <w:r w:rsidRPr="00AC3A8F">
        <w:rPr>
          <w:rFonts w:ascii="Times New Roman" w:hAnsi="Times New Roman" w:cs="Times New Roman"/>
          <w:sz w:val="24"/>
          <w:szCs w:val="24"/>
          <w:lang w:val="en-US"/>
        </w:rPr>
        <w:t xml:space="preserve"> was made in a public elementary school located in the outskirts of the city of Durango, Durango, México.</w:t>
      </w:r>
      <w:r w:rsidR="00E42277">
        <w:rPr>
          <w:rFonts w:ascii="Times New Roman" w:hAnsi="Times New Roman" w:cs="Times New Roman"/>
          <w:sz w:val="24"/>
          <w:szCs w:val="24"/>
          <w:lang w:val="en-US"/>
        </w:rPr>
        <w:t xml:space="preserve"> </w:t>
      </w:r>
      <w:r w:rsidRPr="00AC3A8F">
        <w:rPr>
          <w:rFonts w:ascii="Times New Roman" w:hAnsi="Times New Roman" w:cs="Times New Roman"/>
          <w:sz w:val="24"/>
          <w:szCs w:val="24"/>
          <w:lang w:val="en-US"/>
        </w:rPr>
        <w:t>The method used in the diagnosis was qualitative with a phenomenological observational type. The results show that students are socially excluded and vulnerable as a result of the poverty conditions they have to deal, and that’s the reason why is important to improve the lifestyle habits, hygiene and health conditions in order to get close to their well-being and can get a better development of their hu</w:t>
      </w:r>
      <w:r w:rsidR="0030480E">
        <w:rPr>
          <w:rFonts w:ascii="Times New Roman" w:hAnsi="Times New Roman" w:cs="Times New Roman"/>
          <w:sz w:val="24"/>
          <w:szCs w:val="24"/>
          <w:lang w:val="en-US"/>
        </w:rPr>
        <w:t>m</w:t>
      </w:r>
      <w:r w:rsidRPr="00AC3A8F">
        <w:rPr>
          <w:rFonts w:ascii="Times New Roman" w:hAnsi="Times New Roman" w:cs="Times New Roman"/>
          <w:sz w:val="24"/>
          <w:szCs w:val="24"/>
          <w:lang w:val="en-US"/>
        </w:rPr>
        <w:t>an potential.</w:t>
      </w:r>
      <w:r w:rsidR="00E42277">
        <w:rPr>
          <w:rFonts w:ascii="Times New Roman" w:hAnsi="Times New Roman" w:cs="Times New Roman"/>
          <w:sz w:val="24"/>
          <w:szCs w:val="24"/>
          <w:lang w:val="en-US"/>
        </w:rPr>
        <w:t xml:space="preserve"> </w:t>
      </w:r>
      <w:r w:rsidRPr="00AC3A8F">
        <w:rPr>
          <w:rFonts w:ascii="Times New Roman" w:hAnsi="Times New Roman" w:cs="Times New Roman"/>
          <w:sz w:val="24"/>
          <w:szCs w:val="24"/>
          <w:lang w:val="en-US"/>
        </w:rPr>
        <w:t>Th</w:t>
      </w:r>
      <w:r w:rsidR="00E42277">
        <w:rPr>
          <w:rFonts w:ascii="Times New Roman" w:hAnsi="Times New Roman" w:cs="Times New Roman"/>
          <w:sz w:val="24"/>
          <w:szCs w:val="24"/>
          <w:lang w:val="en-US"/>
        </w:rPr>
        <w:t>is</w:t>
      </w:r>
      <w:r w:rsidRPr="00AC3A8F">
        <w:rPr>
          <w:rFonts w:ascii="Times New Roman" w:hAnsi="Times New Roman" w:cs="Times New Roman"/>
          <w:sz w:val="24"/>
          <w:szCs w:val="24"/>
          <w:lang w:val="en-US"/>
        </w:rPr>
        <w:t xml:space="preserve"> diagnosis provided enough elements for develop an intervention process with an action-research orientation guided by educational psychology bases</w:t>
      </w:r>
      <w:r w:rsidR="00E42277">
        <w:rPr>
          <w:rFonts w:ascii="Times New Roman" w:hAnsi="Times New Roman" w:cs="Times New Roman"/>
          <w:sz w:val="24"/>
          <w:szCs w:val="24"/>
          <w:lang w:val="en-US"/>
        </w:rPr>
        <w:t>, w</w:t>
      </w:r>
      <w:r w:rsidR="0030480E">
        <w:rPr>
          <w:rFonts w:ascii="Times New Roman" w:hAnsi="Times New Roman" w:cs="Times New Roman"/>
          <w:sz w:val="24"/>
          <w:szCs w:val="24"/>
          <w:lang w:val="en-US"/>
        </w:rPr>
        <w:t>h</w:t>
      </w:r>
      <w:r w:rsidR="00E42277">
        <w:rPr>
          <w:rFonts w:ascii="Times New Roman" w:hAnsi="Times New Roman" w:cs="Times New Roman"/>
          <w:sz w:val="24"/>
          <w:szCs w:val="24"/>
          <w:lang w:val="en-US"/>
        </w:rPr>
        <w:t>ich is still in phase of implementation in the school community.</w:t>
      </w:r>
    </w:p>
    <w:p w14:paraId="248D7EDE" w14:textId="58DF34C2" w:rsidR="00DC37D3" w:rsidRDefault="00DC37D3" w:rsidP="0030494C">
      <w:pPr>
        <w:spacing w:after="0" w:line="360" w:lineRule="auto"/>
        <w:jc w:val="both"/>
        <w:rPr>
          <w:rFonts w:ascii="Times New Roman" w:hAnsi="Times New Roman" w:cs="Times New Roman"/>
          <w:sz w:val="24"/>
          <w:szCs w:val="24"/>
          <w:lang w:val="en-US"/>
        </w:rPr>
      </w:pPr>
      <w:r w:rsidRPr="00B73A30">
        <w:rPr>
          <w:rFonts w:ascii="Calibri" w:eastAsia="Calibri" w:hAnsi="Calibri" w:cs="Calibri"/>
          <w:b/>
          <w:sz w:val="28"/>
          <w:szCs w:val="28"/>
          <w:lang w:val="en-US" w:eastAsia="es-MX"/>
        </w:rPr>
        <w:t>Keywords:</w:t>
      </w:r>
      <w:r w:rsidRPr="00AC3A8F">
        <w:rPr>
          <w:rFonts w:ascii="Times New Roman" w:hAnsi="Times New Roman" w:cs="Times New Roman"/>
          <w:sz w:val="24"/>
          <w:szCs w:val="24"/>
          <w:lang w:val="en-US"/>
        </w:rPr>
        <w:t xml:space="preserve"> </w:t>
      </w:r>
      <w:r w:rsidR="000936EE">
        <w:rPr>
          <w:rFonts w:ascii="Times New Roman" w:hAnsi="Times New Roman" w:cs="Times New Roman"/>
          <w:sz w:val="24"/>
          <w:szCs w:val="24"/>
          <w:lang w:val="en-US"/>
        </w:rPr>
        <w:t xml:space="preserve">quality of life, </w:t>
      </w:r>
      <w:r w:rsidRPr="00AC3A8F">
        <w:rPr>
          <w:rFonts w:ascii="Times New Roman" w:hAnsi="Times New Roman" w:cs="Times New Roman"/>
          <w:sz w:val="24"/>
          <w:szCs w:val="24"/>
          <w:lang w:val="en-US"/>
        </w:rPr>
        <w:t>lifestyle, educational psychology.</w:t>
      </w:r>
    </w:p>
    <w:p w14:paraId="5B9D1EC4" w14:textId="77777777" w:rsidR="0040460D" w:rsidRDefault="0040460D" w:rsidP="0030494C">
      <w:pPr>
        <w:spacing w:after="0" w:line="360" w:lineRule="auto"/>
        <w:jc w:val="both"/>
        <w:rPr>
          <w:rFonts w:ascii="Calibri" w:eastAsia="Calibri" w:hAnsi="Calibri" w:cs="Calibri"/>
          <w:b/>
          <w:sz w:val="28"/>
          <w:szCs w:val="28"/>
          <w:lang w:eastAsia="es-MX"/>
        </w:rPr>
      </w:pPr>
    </w:p>
    <w:p w14:paraId="1D0F1486" w14:textId="666213C3" w:rsidR="00882876" w:rsidRPr="00882876" w:rsidRDefault="00882876" w:rsidP="0030494C">
      <w:pPr>
        <w:spacing w:after="0" w:line="360" w:lineRule="auto"/>
        <w:jc w:val="both"/>
        <w:rPr>
          <w:rFonts w:ascii="Calibri" w:eastAsia="Calibri" w:hAnsi="Calibri" w:cs="Calibri"/>
          <w:b/>
          <w:sz w:val="28"/>
          <w:szCs w:val="28"/>
          <w:lang w:eastAsia="es-MX"/>
        </w:rPr>
      </w:pPr>
      <w:r w:rsidRPr="00882876">
        <w:rPr>
          <w:rFonts w:ascii="Calibri" w:eastAsia="Calibri" w:hAnsi="Calibri" w:cs="Calibri"/>
          <w:b/>
          <w:sz w:val="28"/>
          <w:szCs w:val="28"/>
          <w:lang w:eastAsia="es-MX"/>
        </w:rPr>
        <w:t>Resumo</w:t>
      </w:r>
    </w:p>
    <w:p w14:paraId="12822CA3" w14:textId="77777777" w:rsidR="00882876" w:rsidRPr="00B73A30" w:rsidRDefault="00882876" w:rsidP="00882876">
      <w:pPr>
        <w:spacing w:after="0" w:line="360" w:lineRule="auto"/>
        <w:jc w:val="both"/>
        <w:rPr>
          <w:rFonts w:ascii="Times New Roman" w:hAnsi="Times New Roman" w:cs="Times New Roman"/>
          <w:sz w:val="24"/>
          <w:szCs w:val="24"/>
        </w:rPr>
      </w:pPr>
      <w:r w:rsidRPr="00B73A30">
        <w:rPr>
          <w:rFonts w:ascii="Times New Roman" w:hAnsi="Times New Roman" w:cs="Times New Roman"/>
          <w:sz w:val="24"/>
          <w:szCs w:val="24"/>
        </w:rPr>
        <w:t xml:space="preserve">A </w:t>
      </w:r>
      <w:proofErr w:type="spellStart"/>
      <w:r w:rsidRPr="00B73A30">
        <w:rPr>
          <w:rFonts w:ascii="Times New Roman" w:hAnsi="Times New Roman" w:cs="Times New Roman"/>
          <w:sz w:val="24"/>
          <w:szCs w:val="24"/>
        </w:rPr>
        <w:t>promoção</w:t>
      </w:r>
      <w:proofErr w:type="spellEnd"/>
      <w:r w:rsidRPr="00B73A30">
        <w:rPr>
          <w:rFonts w:ascii="Times New Roman" w:hAnsi="Times New Roman" w:cs="Times New Roman"/>
          <w:sz w:val="24"/>
          <w:szCs w:val="24"/>
        </w:rPr>
        <w:t xml:space="preserve"> de estilos de vida </w:t>
      </w:r>
      <w:proofErr w:type="spellStart"/>
      <w:r w:rsidRPr="00B73A30">
        <w:rPr>
          <w:rFonts w:ascii="Times New Roman" w:hAnsi="Times New Roman" w:cs="Times New Roman"/>
          <w:sz w:val="24"/>
          <w:szCs w:val="24"/>
        </w:rPr>
        <w:t>saudáveis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ganhou</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importância</w:t>
      </w:r>
      <w:proofErr w:type="spellEnd"/>
      <w:r w:rsidRPr="00B73A30">
        <w:rPr>
          <w:rFonts w:ascii="Times New Roman" w:hAnsi="Times New Roman" w:cs="Times New Roman"/>
          <w:sz w:val="24"/>
          <w:szCs w:val="24"/>
        </w:rPr>
        <w:t xml:space="preserve"> nos últimos anos </w:t>
      </w:r>
      <w:proofErr w:type="spellStart"/>
      <w:r w:rsidRPr="00B73A30">
        <w:rPr>
          <w:rFonts w:ascii="Times New Roman" w:hAnsi="Times New Roman" w:cs="Times New Roman"/>
          <w:sz w:val="24"/>
          <w:szCs w:val="24"/>
        </w:rPr>
        <w:t>devido</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às</w:t>
      </w:r>
      <w:proofErr w:type="spellEnd"/>
      <w:r w:rsidRPr="00B73A30">
        <w:rPr>
          <w:rFonts w:ascii="Times New Roman" w:hAnsi="Times New Roman" w:cs="Times New Roman"/>
          <w:sz w:val="24"/>
          <w:szCs w:val="24"/>
        </w:rPr>
        <w:t xml:space="preserve"> altas </w:t>
      </w:r>
      <w:proofErr w:type="spellStart"/>
      <w:r w:rsidRPr="00B73A30">
        <w:rPr>
          <w:rFonts w:ascii="Times New Roman" w:hAnsi="Times New Roman" w:cs="Times New Roman"/>
          <w:sz w:val="24"/>
          <w:szCs w:val="24"/>
        </w:rPr>
        <w:t>taxas</w:t>
      </w:r>
      <w:proofErr w:type="spellEnd"/>
      <w:r w:rsidRPr="00B73A30">
        <w:rPr>
          <w:rFonts w:ascii="Times New Roman" w:hAnsi="Times New Roman" w:cs="Times New Roman"/>
          <w:sz w:val="24"/>
          <w:szCs w:val="24"/>
        </w:rPr>
        <w:t xml:space="preserve"> de sobrepeso e </w:t>
      </w:r>
      <w:proofErr w:type="spellStart"/>
      <w:r w:rsidRPr="00B73A30">
        <w:rPr>
          <w:rFonts w:ascii="Times New Roman" w:hAnsi="Times New Roman" w:cs="Times New Roman"/>
          <w:sz w:val="24"/>
          <w:szCs w:val="24"/>
        </w:rPr>
        <w:t>obesidade</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apresentadas</w:t>
      </w:r>
      <w:proofErr w:type="spellEnd"/>
      <w:r w:rsidRPr="00B73A30">
        <w:rPr>
          <w:rFonts w:ascii="Times New Roman" w:hAnsi="Times New Roman" w:cs="Times New Roman"/>
          <w:sz w:val="24"/>
          <w:szCs w:val="24"/>
        </w:rPr>
        <w:t xml:space="preserve"> pelas </w:t>
      </w:r>
      <w:proofErr w:type="spellStart"/>
      <w:r w:rsidRPr="00B73A30">
        <w:rPr>
          <w:rFonts w:ascii="Times New Roman" w:hAnsi="Times New Roman" w:cs="Times New Roman"/>
          <w:sz w:val="24"/>
          <w:szCs w:val="24"/>
        </w:rPr>
        <w:t>crianças</w:t>
      </w:r>
      <w:proofErr w:type="spellEnd"/>
      <w:r w:rsidRPr="00B73A30">
        <w:rPr>
          <w:rFonts w:ascii="Times New Roman" w:hAnsi="Times New Roman" w:cs="Times New Roman"/>
          <w:sz w:val="24"/>
          <w:szCs w:val="24"/>
        </w:rPr>
        <w:t xml:space="preserve"> em </w:t>
      </w:r>
      <w:proofErr w:type="spellStart"/>
      <w:r w:rsidRPr="00B73A30">
        <w:rPr>
          <w:rFonts w:ascii="Times New Roman" w:hAnsi="Times New Roman" w:cs="Times New Roman"/>
          <w:sz w:val="24"/>
          <w:szCs w:val="24"/>
        </w:rPr>
        <w:t>idade</w:t>
      </w:r>
      <w:proofErr w:type="spellEnd"/>
      <w:r w:rsidRPr="00B73A30">
        <w:rPr>
          <w:rFonts w:ascii="Times New Roman" w:hAnsi="Times New Roman" w:cs="Times New Roman"/>
          <w:sz w:val="24"/>
          <w:szCs w:val="24"/>
        </w:rPr>
        <w:t xml:space="preserve"> escolar no México. No </w:t>
      </w:r>
      <w:proofErr w:type="spellStart"/>
      <w:r w:rsidRPr="00B73A30">
        <w:rPr>
          <w:rFonts w:ascii="Times New Roman" w:hAnsi="Times New Roman" w:cs="Times New Roman"/>
          <w:sz w:val="24"/>
          <w:szCs w:val="24"/>
        </w:rPr>
        <w:t>entanto</w:t>
      </w:r>
      <w:proofErr w:type="spellEnd"/>
      <w:r w:rsidRPr="00B73A30">
        <w:rPr>
          <w:rFonts w:ascii="Times New Roman" w:hAnsi="Times New Roman" w:cs="Times New Roman"/>
          <w:sz w:val="24"/>
          <w:szCs w:val="24"/>
        </w:rPr>
        <w:t xml:space="preserve">, os resultados </w:t>
      </w:r>
      <w:proofErr w:type="spellStart"/>
      <w:r w:rsidRPr="00B73A30">
        <w:rPr>
          <w:rFonts w:ascii="Times New Roman" w:hAnsi="Times New Roman" w:cs="Times New Roman"/>
          <w:sz w:val="24"/>
          <w:szCs w:val="24"/>
        </w:rPr>
        <w:t>obtidos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após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mais</w:t>
      </w:r>
      <w:proofErr w:type="spellEnd"/>
      <w:r w:rsidRPr="00B73A30">
        <w:rPr>
          <w:rFonts w:ascii="Times New Roman" w:hAnsi="Times New Roman" w:cs="Times New Roman"/>
          <w:sz w:val="24"/>
          <w:szCs w:val="24"/>
        </w:rPr>
        <w:t xml:space="preserve"> de 10 </w:t>
      </w:r>
      <w:proofErr w:type="spellStart"/>
      <w:r w:rsidRPr="00B73A30">
        <w:rPr>
          <w:rFonts w:ascii="Times New Roman" w:hAnsi="Times New Roman" w:cs="Times New Roman"/>
          <w:sz w:val="24"/>
          <w:szCs w:val="24"/>
        </w:rPr>
        <w:t>anos</w:t>
      </w:r>
      <w:proofErr w:type="spellEnd"/>
      <w:r w:rsidRPr="00B73A30">
        <w:rPr>
          <w:rFonts w:ascii="Times New Roman" w:hAnsi="Times New Roman" w:cs="Times New Roman"/>
          <w:sz w:val="24"/>
          <w:szCs w:val="24"/>
        </w:rPr>
        <w:t xml:space="preserve"> de </w:t>
      </w:r>
      <w:proofErr w:type="spellStart"/>
      <w:r w:rsidRPr="00B73A30">
        <w:rPr>
          <w:rFonts w:ascii="Times New Roman" w:hAnsi="Times New Roman" w:cs="Times New Roman"/>
          <w:sz w:val="24"/>
          <w:szCs w:val="24"/>
        </w:rPr>
        <w:t>implementação</w:t>
      </w:r>
      <w:proofErr w:type="spellEnd"/>
      <w:r w:rsidRPr="00B73A30">
        <w:rPr>
          <w:rFonts w:ascii="Times New Roman" w:hAnsi="Times New Roman" w:cs="Times New Roman"/>
          <w:sz w:val="24"/>
          <w:szCs w:val="24"/>
        </w:rPr>
        <w:t xml:space="preserve"> de diferentes </w:t>
      </w:r>
      <w:proofErr w:type="spellStart"/>
      <w:r w:rsidRPr="00B73A30">
        <w:rPr>
          <w:rFonts w:ascii="Times New Roman" w:hAnsi="Times New Roman" w:cs="Times New Roman"/>
          <w:sz w:val="24"/>
          <w:szCs w:val="24"/>
        </w:rPr>
        <w:t>estratégias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indicam</w:t>
      </w:r>
      <w:proofErr w:type="spellEnd"/>
      <w:r w:rsidRPr="00B73A30">
        <w:rPr>
          <w:rFonts w:ascii="Times New Roman" w:hAnsi="Times New Roman" w:cs="Times New Roman"/>
          <w:sz w:val="24"/>
          <w:szCs w:val="24"/>
        </w:rPr>
        <w:t xml:space="preserve"> que os </w:t>
      </w:r>
      <w:proofErr w:type="spellStart"/>
      <w:r w:rsidRPr="00B73A30">
        <w:rPr>
          <w:rFonts w:ascii="Times New Roman" w:hAnsi="Times New Roman" w:cs="Times New Roman"/>
          <w:sz w:val="24"/>
          <w:szCs w:val="24"/>
        </w:rPr>
        <w:t>esforços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não</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geraram</w:t>
      </w:r>
      <w:proofErr w:type="spellEnd"/>
      <w:r w:rsidRPr="00B73A30">
        <w:rPr>
          <w:rFonts w:ascii="Times New Roman" w:hAnsi="Times New Roman" w:cs="Times New Roman"/>
          <w:sz w:val="24"/>
          <w:szCs w:val="24"/>
        </w:rPr>
        <w:t xml:space="preserve"> o impacto esperado. </w:t>
      </w:r>
      <w:proofErr w:type="spellStart"/>
      <w:r w:rsidRPr="00B73A30">
        <w:rPr>
          <w:rFonts w:ascii="Times New Roman" w:hAnsi="Times New Roman" w:cs="Times New Roman"/>
          <w:sz w:val="24"/>
          <w:szCs w:val="24"/>
        </w:rPr>
        <w:t>Portanto</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tem</w:t>
      </w:r>
      <w:proofErr w:type="spellEnd"/>
      <w:r w:rsidRPr="00B73A30">
        <w:rPr>
          <w:rFonts w:ascii="Times New Roman" w:hAnsi="Times New Roman" w:cs="Times New Roman"/>
          <w:sz w:val="24"/>
          <w:szCs w:val="24"/>
        </w:rPr>
        <w:t xml:space="preserve"> sido dada </w:t>
      </w:r>
      <w:proofErr w:type="spellStart"/>
      <w:r w:rsidRPr="00B73A30">
        <w:rPr>
          <w:rFonts w:ascii="Times New Roman" w:hAnsi="Times New Roman" w:cs="Times New Roman"/>
          <w:sz w:val="24"/>
          <w:szCs w:val="24"/>
        </w:rPr>
        <w:t>atenção</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às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escolas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embora</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devam</w:t>
      </w:r>
      <w:proofErr w:type="spellEnd"/>
      <w:r w:rsidRPr="00B73A30">
        <w:rPr>
          <w:rFonts w:ascii="Times New Roman" w:hAnsi="Times New Roman" w:cs="Times New Roman"/>
          <w:sz w:val="24"/>
          <w:szCs w:val="24"/>
        </w:rPr>
        <w:t xml:space="preserve"> ser comunidades de </w:t>
      </w:r>
      <w:proofErr w:type="spellStart"/>
      <w:r w:rsidRPr="00B73A30">
        <w:rPr>
          <w:rFonts w:ascii="Times New Roman" w:hAnsi="Times New Roman" w:cs="Times New Roman"/>
          <w:sz w:val="24"/>
          <w:szCs w:val="24"/>
        </w:rPr>
        <w:t>promoção</w:t>
      </w:r>
      <w:proofErr w:type="spellEnd"/>
      <w:r w:rsidRPr="00B73A30">
        <w:rPr>
          <w:rFonts w:ascii="Times New Roman" w:hAnsi="Times New Roman" w:cs="Times New Roman"/>
          <w:sz w:val="24"/>
          <w:szCs w:val="24"/>
        </w:rPr>
        <w:t xml:space="preserve"> social: </w:t>
      </w:r>
      <w:proofErr w:type="spellStart"/>
      <w:r w:rsidRPr="00B73A30">
        <w:rPr>
          <w:rFonts w:ascii="Times New Roman" w:hAnsi="Times New Roman" w:cs="Times New Roman"/>
          <w:sz w:val="24"/>
          <w:szCs w:val="24"/>
        </w:rPr>
        <w:t>espaços</w:t>
      </w:r>
      <w:proofErr w:type="spellEnd"/>
      <w:r w:rsidRPr="00B73A30">
        <w:rPr>
          <w:rFonts w:ascii="Times New Roman" w:hAnsi="Times New Roman" w:cs="Times New Roman"/>
          <w:sz w:val="24"/>
          <w:szCs w:val="24"/>
        </w:rPr>
        <w:t xml:space="preserve"> onde modelos inclusivos </w:t>
      </w:r>
      <w:proofErr w:type="spellStart"/>
      <w:r w:rsidRPr="00B73A30">
        <w:rPr>
          <w:rFonts w:ascii="Times New Roman" w:hAnsi="Times New Roman" w:cs="Times New Roman"/>
          <w:sz w:val="24"/>
          <w:szCs w:val="24"/>
        </w:rPr>
        <w:t>são</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adotados</w:t>
      </w:r>
      <w:proofErr w:type="spellEnd"/>
      <w:r w:rsidRPr="00B73A30">
        <w:rPr>
          <w:rFonts w:ascii="Times New Roman" w:hAnsi="Times New Roman" w:cs="Times New Roman"/>
          <w:sz w:val="24"/>
          <w:szCs w:val="24"/>
        </w:rPr>
        <w:t xml:space="preserve">, que </w:t>
      </w:r>
      <w:proofErr w:type="spellStart"/>
      <w:r w:rsidRPr="00B73A30">
        <w:rPr>
          <w:rFonts w:ascii="Times New Roman" w:hAnsi="Times New Roman" w:cs="Times New Roman"/>
          <w:sz w:val="24"/>
          <w:szCs w:val="24"/>
        </w:rPr>
        <w:t>promovem</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ações</w:t>
      </w:r>
      <w:proofErr w:type="spellEnd"/>
      <w:r w:rsidRPr="00B73A30">
        <w:rPr>
          <w:rFonts w:ascii="Times New Roman" w:hAnsi="Times New Roman" w:cs="Times New Roman"/>
          <w:sz w:val="24"/>
          <w:szCs w:val="24"/>
        </w:rPr>
        <w:t xml:space="preserve"> e </w:t>
      </w:r>
      <w:proofErr w:type="spellStart"/>
      <w:r w:rsidRPr="00B73A30">
        <w:rPr>
          <w:rFonts w:ascii="Times New Roman" w:hAnsi="Times New Roman" w:cs="Times New Roman"/>
          <w:sz w:val="24"/>
          <w:szCs w:val="24"/>
        </w:rPr>
        <w:t>implementam</w:t>
      </w:r>
      <w:proofErr w:type="spellEnd"/>
      <w:r w:rsidRPr="00B73A30">
        <w:rPr>
          <w:rFonts w:ascii="Times New Roman" w:hAnsi="Times New Roman" w:cs="Times New Roman"/>
          <w:sz w:val="24"/>
          <w:szCs w:val="24"/>
        </w:rPr>
        <w:t xml:space="preserve"> políticas, a </w:t>
      </w:r>
      <w:proofErr w:type="spellStart"/>
      <w:r w:rsidRPr="00B73A30">
        <w:rPr>
          <w:rFonts w:ascii="Times New Roman" w:hAnsi="Times New Roman" w:cs="Times New Roman"/>
          <w:sz w:val="24"/>
          <w:szCs w:val="24"/>
        </w:rPr>
        <w:t>fim</w:t>
      </w:r>
      <w:proofErr w:type="spellEnd"/>
      <w:r w:rsidRPr="00B73A30">
        <w:rPr>
          <w:rFonts w:ascii="Times New Roman" w:hAnsi="Times New Roman" w:cs="Times New Roman"/>
          <w:sz w:val="24"/>
          <w:szCs w:val="24"/>
        </w:rPr>
        <w:t xml:space="preserve"> de </w:t>
      </w:r>
      <w:r w:rsidRPr="00B73A30">
        <w:rPr>
          <w:rFonts w:ascii="Times New Roman" w:hAnsi="Times New Roman" w:cs="Times New Roman"/>
          <w:sz w:val="24"/>
          <w:szCs w:val="24"/>
        </w:rPr>
        <w:lastRenderedPageBreak/>
        <w:t xml:space="preserve">fornecer </w:t>
      </w:r>
      <w:proofErr w:type="spellStart"/>
      <w:r w:rsidRPr="00B73A30">
        <w:rPr>
          <w:rFonts w:ascii="Times New Roman" w:hAnsi="Times New Roman" w:cs="Times New Roman"/>
          <w:sz w:val="24"/>
          <w:szCs w:val="24"/>
        </w:rPr>
        <w:t>aos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alunos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ferramentas</w:t>
      </w:r>
      <w:proofErr w:type="spellEnd"/>
      <w:r w:rsidRPr="00B73A30">
        <w:rPr>
          <w:rFonts w:ascii="Times New Roman" w:hAnsi="Times New Roman" w:cs="Times New Roman"/>
          <w:sz w:val="24"/>
          <w:szCs w:val="24"/>
        </w:rPr>
        <w:t xml:space="preserve"> e recursos </w:t>
      </w:r>
      <w:proofErr w:type="spellStart"/>
      <w:r w:rsidRPr="00B73A30">
        <w:rPr>
          <w:rFonts w:ascii="Times New Roman" w:hAnsi="Times New Roman" w:cs="Times New Roman"/>
          <w:sz w:val="24"/>
          <w:szCs w:val="24"/>
        </w:rPr>
        <w:t>pessoais</w:t>
      </w:r>
      <w:proofErr w:type="spellEnd"/>
      <w:r w:rsidRPr="00B73A30">
        <w:rPr>
          <w:rFonts w:ascii="Times New Roman" w:hAnsi="Times New Roman" w:cs="Times New Roman"/>
          <w:sz w:val="24"/>
          <w:szCs w:val="24"/>
        </w:rPr>
        <w:t xml:space="preserve"> para superar </w:t>
      </w:r>
      <w:proofErr w:type="spellStart"/>
      <w:r w:rsidRPr="00B73A30">
        <w:rPr>
          <w:rFonts w:ascii="Times New Roman" w:hAnsi="Times New Roman" w:cs="Times New Roman"/>
          <w:sz w:val="24"/>
          <w:szCs w:val="24"/>
        </w:rPr>
        <w:t>barreiras</w:t>
      </w:r>
      <w:proofErr w:type="spellEnd"/>
      <w:r w:rsidRPr="00B73A30">
        <w:rPr>
          <w:rFonts w:ascii="Times New Roman" w:hAnsi="Times New Roman" w:cs="Times New Roman"/>
          <w:sz w:val="24"/>
          <w:szCs w:val="24"/>
        </w:rPr>
        <w:t xml:space="preserve"> que </w:t>
      </w:r>
      <w:proofErr w:type="spellStart"/>
      <w:r w:rsidRPr="00B73A30">
        <w:rPr>
          <w:rFonts w:ascii="Times New Roman" w:hAnsi="Times New Roman" w:cs="Times New Roman"/>
          <w:sz w:val="24"/>
          <w:szCs w:val="24"/>
        </w:rPr>
        <w:t>limitam</w:t>
      </w:r>
      <w:proofErr w:type="spellEnd"/>
      <w:r w:rsidRPr="00B73A30">
        <w:rPr>
          <w:rFonts w:ascii="Times New Roman" w:hAnsi="Times New Roman" w:cs="Times New Roman"/>
          <w:sz w:val="24"/>
          <w:szCs w:val="24"/>
        </w:rPr>
        <w:t xml:space="preserve"> o </w:t>
      </w:r>
      <w:proofErr w:type="spellStart"/>
      <w:r w:rsidRPr="00B73A30">
        <w:rPr>
          <w:rFonts w:ascii="Times New Roman" w:hAnsi="Times New Roman" w:cs="Times New Roman"/>
          <w:sz w:val="24"/>
          <w:szCs w:val="24"/>
        </w:rPr>
        <w:t>desenvolvimento</w:t>
      </w:r>
      <w:proofErr w:type="spellEnd"/>
      <w:r w:rsidRPr="00B73A30">
        <w:rPr>
          <w:rFonts w:ascii="Times New Roman" w:hAnsi="Times New Roman" w:cs="Times New Roman"/>
          <w:sz w:val="24"/>
          <w:szCs w:val="24"/>
        </w:rPr>
        <w:t xml:space="preserve"> integral, como </w:t>
      </w:r>
      <w:proofErr w:type="spellStart"/>
      <w:r w:rsidRPr="00B73A30">
        <w:rPr>
          <w:rFonts w:ascii="Times New Roman" w:hAnsi="Times New Roman" w:cs="Times New Roman"/>
          <w:sz w:val="24"/>
          <w:szCs w:val="24"/>
        </w:rPr>
        <w:t>condições</w:t>
      </w:r>
      <w:proofErr w:type="spellEnd"/>
      <w:r w:rsidRPr="00B73A30">
        <w:rPr>
          <w:rFonts w:ascii="Times New Roman" w:hAnsi="Times New Roman" w:cs="Times New Roman"/>
          <w:sz w:val="24"/>
          <w:szCs w:val="24"/>
        </w:rPr>
        <w:t xml:space="preserve"> de </w:t>
      </w:r>
      <w:proofErr w:type="spellStart"/>
      <w:r w:rsidRPr="00B73A30">
        <w:rPr>
          <w:rFonts w:ascii="Times New Roman" w:hAnsi="Times New Roman" w:cs="Times New Roman"/>
          <w:sz w:val="24"/>
          <w:szCs w:val="24"/>
        </w:rPr>
        <w:t>saúde</w:t>
      </w:r>
      <w:proofErr w:type="spellEnd"/>
      <w:r w:rsidRPr="00B73A30">
        <w:rPr>
          <w:rFonts w:ascii="Times New Roman" w:hAnsi="Times New Roman" w:cs="Times New Roman"/>
          <w:sz w:val="24"/>
          <w:szCs w:val="24"/>
        </w:rPr>
        <w:t xml:space="preserve">, higiene e hábitos </w:t>
      </w:r>
      <w:proofErr w:type="spellStart"/>
      <w:r w:rsidRPr="00B73A30">
        <w:rPr>
          <w:rFonts w:ascii="Times New Roman" w:hAnsi="Times New Roman" w:cs="Times New Roman"/>
          <w:sz w:val="24"/>
          <w:szCs w:val="24"/>
        </w:rPr>
        <w:t>não</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saudáveis</w:t>
      </w:r>
      <w:proofErr w:type="spellEnd"/>
      <w:r w:rsidRPr="00B73A30">
        <w:rPr>
          <w:rFonts w:ascii="Times New Roman" w:hAnsi="Times New Roman" w:cs="Times New Roman"/>
          <w:sz w:val="24"/>
          <w:szCs w:val="24"/>
        </w:rPr>
        <w:t xml:space="preserve"> ​​influenciados pelo contexto sociocultural.</w:t>
      </w:r>
    </w:p>
    <w:p w14:paraId="26F72F93" w14:textId="77777777" w:rsidR="00882876" w:rsidRPr="00B73A30" w:rsidRDefault="00882876" w:rsidP="00882876">
      <w:pPr>
        <w:spacing w:after="0" w:line="360" w:lineRule="auto"/>
        <w:jc w:val="both"/>
        <w:rPr>
          <w:rFonts w:ascii="Times New Roman" w:hAnsi="Times New Roman" w:cs="Times New Roman"/>
          <w:sz w:val="24"/>
          <w:szCs w:val="24"/>
        </w:rPr>
      </w:pPr>
      <w:r w:rsidRPr="00B73A30">
        <w:rPr>
          <w:rFonts w:ascii="Times New Roman" w:hAnsi="Times New Roman" w:cs="Times New Roman"/>
          <w:sz w:val="24"/>
          <w:szCs w:val="24"/>
        </w:rPr>
        <w:t xml:space="preserve">O objetivo </w:t>
      </w:r>
      <w:proofErr w:type="spellStart"/>
      <w:r w:rsidRPr="00B73A30">
        <w:rPr>
          <w:rFonts w:ascii="Times New Roman" w:hAnsi="Times New Roman" w:cs="Times New Roman"/>
          <w:sz w:val="24"/>
          <w:szCs w:val="24"/>
        </w:rPr>
        <w:t>deste</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estudo</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foi</w:t>
      </w:r>
      <w:proofErr w:type="spellEnd"/>
      <w:r w:rsidRPr="00B73A30">
        <w:rPr>
          <w:rFonts w:ascii="Times New Roman" w:hAnsi="Times New Roman" w:cs="Times New Roman"/>
          <w:sz w:val="24"/>
          <w:szCs w:val="24"/>
        </w:rPr>
        <w:t xml:space="preserve"> desenvolver </w:t>
      </w:r>
      <w:proofErr w:type="spellStart"/>
      <w:r w:rsidRPr="00B73A30">
        <w:rPr>
          <w:rFonts w:ascii="Times New Roman" w:hAnsi="Times New Roman" w:cs="Times New Roman"/>
          <w:sz w:val="24"/>
          <w:szCs w:val="24"/>
        </w:rPr>
        <w:t>um</w:t>
      </w:r>
      <w:proofErr w:type="spellEnd"/>
      <w:r w:rsidRPr="00B73A30">
        <w:rPr>
          <w:rFonts w:ascii="Times New Roman" w:hAnsi="Times New Roman" w:cs="Times New Roman"/>
          <w:sz w:val="24"/>
          <w:szCs w:val="24"/>
        </w:rPr>
        <w:t xml:space="preserve"> diagnóstico que </w:t>
      </w:r>
      <w:proofErr w:type="spellStart"/>
      <w:r w:rsidRPr="00B73A30">
        <w:rPr>
          <w:rFonts w:ascii="Times New Roman" w:hAnsi="Times New Roman" w:cs="Times New Roman"/>
          <w:sz w:val="24"/>
          <w:szCs w:val="24"/>
        </w:rPr>
        <w:t>revelasse</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quais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são</w:t>
      </w:r>
      <w:proofErr w:type="spellEnd"/>
      <w:r w:rsidRPr="00B73A30">
        <w:rPr>
          <w:rFonts w:ascii="Times New Roman" w:hAnsi="Times New Roman" w:cs="Times New Roman"/>
          <w:sz w:val="24"/>
          <w:szCs w:val="24"/>
        </w:rPr>
        <w:t xml:space="preserve"> as </w:t>
      </w:r>
      <w:proofErr w:type="spellStart"/>
      <w:r w:rsidRPr="00B73A30">
        <w:rPr>
          <w:rFonts w:ascii="Times New Roman" w:hAnsi="Times New Roman" w:cs="Times New Roman"/>
          <w:sz w:val="24"/>
          <w:szCs w:val="24"/>
        </w:rPr>
        <w:t>práticas</w:t>
      </w:r>
      <w:proofErr w:type="spellEnd"/>
      <w:r w:rsidRPr="00B73A30">
        <w:rPr>
          <w:rFonts w:ascii="Times New Roman" w:hAnsi="Times New Roman" w:cs="Times New Roman"/>
          <w:sz w:val="24"/>
          <w:szCs w:val="24"/>
        </w:rPr>
        <w:t xml:space="preserve"> inclusivas realizadas no ambiente escolar em </w:t>
      </w:r>
      <w:proofErr w:type="spellStart"/>
      <w:r w:rsidRPr="00B73A30">
        <w:rPr>
          <w:rFonts w:ascii="Times New Roman" w:hAnsi="Times New Roman" w:cs="Times New Roman"/>
          <w:sz w:val="24"/>
          <w:szCs w:val="24"/>
        </w:rPr>
        <w:t>relação</w:t>
      </w:r>
      <w:proofErr w:type="spellEnd"/>
      <w:r w:rsidRPr="00B73A30">
        <w:rPr>
          <w:rFonts w:ascii="Times New Roman" w:hAnsi="Times New Roman" w:cs="Times New Roman"/>
          <w:sz w:val="24"/>
          <w:szCs w:val="24"/>
        </w:rPr>
        <w:t xml:space="preserve"> a estilos de vida </w:t>
      </w:r>
      <w:proofErr w:type="spellStart"/>
      <w:r w:rsidRPr="00B73A30">
        <w:rPr>
          <w:rFonts w:ascii="Times New Roman" w:hAnsi="Times New Roman" w:cs="Times New Roman"/>
          <w:sz w:val="24"/>
          <w:szCs w:val="24"/>
        </w:rPr>
        <w:t>saudáveis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Foi</w:t>
      </w:r>
      <w:proofErr w:type="spellEnd"/>
      <w:r w:rsidRPr="00B73A30">
        <w:rPr>
          <w:rFonts w:ascii="Times New Roman" w:hAnsi="Times New Roman" w:cs="Times New Roman"/>
          <w:sz w:val="24"/>
          <w:szCs w:val="24"/>
        </w:rPr>
        <w:t xml:space="preserve"> realizado em </w:t>
      </w:r>
      <w:proofErr w:type="spellStart"/>
      <w:r w:rsidRPr="00B73A30">
        <w:rPr>
          <w:rFonts w:ascii="Times New Roman" w:hAnsi="Times New Roman" w:cs="Times New Roman"/>
          <w:sz w:val="24"/>
          <w:szCs w:val="24"/>
        </w:rPr>
        <w:t>uma</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escola</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primária</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na</w:t>
      </w:r>
      <w:proofErr w:type="spellEnd"/>
      <w:r w:rsidRPr="00B73A30">
        <w:rPr>
          <w:rFonts w:ascii="Times New Roman" w:hAnsi="Times New Roman" w:cs="Times New Roman"/>
          <w:sz w:val="24"/>
          <w:szCs w:val="24"/>
        </w:rPr>
        <w:t xml:space="preserve"> periferia da </w:t>
      </w:r>
      <w:proofErr w:type="spellStart"/>
      <w:r w:rsidRPr="00B73A30">
        <w:rPr>
          <w:rFonts w:ascii="Times New Roman" w:hAnsi="Times New Roman" w:cs="Times New Roman"/>
          <w:sz w:val="24"/>
          <w:szCs w:val="24"/>
        </w:rPr>
        <w:t>cidade</w:t>
      </w:r>
      <w:proofErr w:type="spellEnd"/>
      <w:r w:rsidRPr="00B73A30">
        <w:rPr>
          <w:rFonts w:ascii="Times New Roman" w:hAnsi="Times New Roman" w:cs="Times New Roman"/>
          <w:sz w:val="24"/>
          <w:szCs w:val="24"/>
        </w:rPr>
        <w:t xml:space="preserve"> de Durango, Durango, México; e </w:t>
      </w:r>
      <w:proofErr w:type="spellStart"/>
      <w:r w:rsidRPr="00B73A30">
        <w:rPr>
          <w:rFonts w:ascii="Times New Roman" w:hAnsi="Times New Roman" w:cs="Times New Roman"/>
          <w:sz w:val="24"/>
          <w:szCs w:val="24"/>
        </w:rPr>
        <w:t>foi</w:t>
      </w:r>
      <w:proofErr w:type="spellEnd"/>
      <w:r w:rsidRPr="00B73A30">
        <w:rPr>
          <w:rFonts w:ascii="Times New Roman" w:hAnsi="Times New Roman" w:cs="Times New Roman"/>
          <w:sz w:val="24"/>
          <w:szCs w:val="24"/>
        </w:rPr>
        <w:t xml:space="preserve"> utilizada </w:t>
      </w:r>
      <w:proofErr w:type="spellStart"/>
      <w:r w:rsidRPr="00B73A30">
        <w:rPr>
          <w:rFonts w:ascii="Times New Roman" w:hAnsi="Times New Roman" w:cs="Times New Roman"/>
          <w:sz w:val="24"/>
          <w:szCs w:val="24"/>
        </w:rPr>
        <w:t>uma</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abordagem</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qualitativa</w:t>
      </w:r>
      <w:proofErr w:type="spellEnd"/>
      <w:r w:rsidRPr="00B73A30">
        <w:rPr>
          <w:rFonts w:ascii="Times New Roman" w:hAnsi="Times New Roman" w:cs="Times New Roman"/>
          <w:sz w:val="24"/>
          <w:szCs w:val="24"/>
        </w:rPr>
        <w:t xml:space="preserve"> de pesquisa do tipo observacional fenomenológico. Os resultados encontrados </w:t>
      </w:r>
      <w:proofErr w:type="spellStart"/>
      <w:r w:rsidRPr="00B73A30">
        <w:rPr>
          <w:rFonts w:ascii="Times New Roman" w:hAnsi="Times New Roman" w:cs="Times New Roman"/>
          <w:sz w:val="24"/>
          <w:szCs w:val="24"/>
        </w:rPr>
        <w:t>indicam</w:t>
      </w:r>
      <w:proofErr w:type="spellEnd"/>
      <w:r w:rsidRPr="00B73A30">
        <w:rPr>
          <w:rFonts w:ascii="Times New Roman" w:hAnsi="Times New Roman" w:cs="Times New Roman"/>
          <w:sz w:val="24"/>
          <w:szCs w:val="24"/>
        </w:rPr>
        <w:t xml:space="preserve"> que os </w:t>
      </w:r>
      <w:proofErr w:type="spellStart"/>
      <w:r w:rsidRPr="00B73A30">
        <w:rPr>
          <w:rFonts w:ascii="Times New Roman" w:hAnsi="Times New Roman" w:cs="Times New Roman"/>
          <w:sz w:val="24"/>
          <w:szCs w:val="24"/>
        </w:rPr>
        <w:t>estudantes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estão</w:t>
      </w:r>
      <w:proofErr w:type="spellEnd"/>
      <w:r w:rsidRPr="00B73A30">
        <w:rPr>
          <w:rFonts w:ascii="Times New Roman" w:hAnsi="Times New Roman" w:cs="Times New Roman"/>
          <w:sz w:val="24"/>
          <w:szCs w:val="24"/>
        </w:rPr>
        <w:t xml:space="preserve"> em </w:t>
      </w:r>
      <w:proofErr w:type="spellStart"/>
      <w:r w:rsidRPr="00B73A30">
        <w:rPr>
          <w:rFonts w:ascii="Times New Roman" w:hAnsi="Times New Roman" w:cs="Times New Roman"/>
          <w:sz w:val="24"/>
          <w:szCs w:val="24"/>
        </w:rPr>
        <w:t>situação</w:t>
      </w:r>
      <w:proofErr w:type="spellEnd"/>
      <w:r w:rsidRPr="00B73A30">
        <w:rPr>
          <w:rFonts w:ascii="Times New Roman" w:hAnsi="Times New Roman" w:cs="Times New Roman"/>
          <w:sz w:val="24"/>
          <w:szCs w:val="24"/>
        </w:rPr>
        <w:t xml:space="preserve"> de </w:t>
      </w:r>
      <w:proofErr w:type="spellStart"/>
      <w:r w:rsidRPr="00B73A30">
        <w:rPr>
          <w:rFonts w:ascii="Times New Roman" w:hAnsi="Times New Roman" w:cs="Times New Roman"/>
          <w:sz w:val="24"/>
          <w:szCs w:val="24"/>
        </w:rPr>
        <w:t>exclusão</w:t>
      </w:r>
      <w:proofErr w:type="spellEnd"/>
      <w:r w:rsidRPr="00B73A30">
        <w:rPr>
          <w:rFonts w:ascii="Times New Roman" w:hAnsi="Times New Roman" w:cs="Times New Roman"/>
          <w:sz w:val="24"/>
          <w:szCs w:val="24"/>
        </w:rPr>
        <w:t xml:space="preserve"> e </w:t>
      </w:r>
      <w:proofErr w:type="spellStart"/>
      <w:r w:rsidRPr="00B73A30">
        <w:rPr>
          <w:rFonts w:ascii="Times New Roman" w:hAnsi="Times New Roman" w:cs="Times New Roman"/>
          <w:sz w:val="24"/>
          <w:szCs w:val="24"/>
        </w:rPr>
        <w:t>vulnerabilidade</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devido</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às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condições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socioculturais</w:t>
      </w:r>
      <w:proofErr w:type="spellEnd"/>
      <w:r w:rsidRPr="00B73A30">
        <w:rPr>
          <w:rFonts w:ascii="Times New Roman" w:hAnsi="Times New Roman" w:cs="Times New Roman"/>
          <w:sz w:val="24"/>
          <w:szCs w:val="24"/>
        </w:rPr>
        <w:t xml:space="preserve"> de </w:t>
      </w:r>
      <w:proofErr w:type="spellStart"/>
      <w:r w:rsidRPr="00B73A30">
        <w:rPr>
          <w:rFonts w:ascii="Times New Roman" w:hAnsi="Times New Roman" w:cs="Times New Roman"/>
          <w:sz w:val="24"/>
          <w:szCs w:val="24"/>
        </w:rPr>
        <w:t>precariedade</w:t>
      </w:r>
      <w:proofErr w:type="spellEnd"/>
      <w:r w:rsidRPr="00B73A30">
        <w:rPr>
          <w:rFonts w:ascii="Times New Roman" w:hAnsi="Times New Roman" w:cs="Times New Roman"/>
          <w:sz w:val="24"/>
          <w:szCs w:val="24"/>
        </w:rPr>
        <w:t xml:space="preserve"> que </w:t>
      </w:r>
      <w:proofErr w:type="spellStart"/>
      <w:r w:rsidRPr="00B73A30">
        <w:rPr>
          <w:rFonts w:ascii="Times New Roman" w:hAnsi="Times New Roman" w:cs="Times New Roman"/>
          <w:sz w:val="24"/>
          <w:szCs w:val="24"/>
        </w:rPr>
        <w:t>precisam</w:t>
      </w:r>
      <w:proofErr w:type="spellEnd"/>
      <w:r w:rsidRPr="00B73A30">
        <w:rPr>
          <w:rFonts w:ascii="Times New Roman" w:hAnsi="Times New Roman" w:cs="Times New Roman"/>
          <w:sz w:val="24"/>
          <w:szCs w:val="24"/>
        </w:rPr>
        <w:t xml:space="preserve"> enfrentar, por </w:t>
      </w:r>
      <w:proofErr w:type="spellStart"/>
      <w:r w:rsidRPr="00B73A30">
        <w:rPr>
          <w:rFonts w:ascii="Times New Roman" w:hAnsi="Times New Roman" w:cs="Times New Roman"/>
          <w:sz w:val="24"/>
          <w:szCs w:val="24"/>
        </w:rPr>
        <w:t>isso</w:t>
      </w:r>
      <w:proofErr w:type="spellEnd"/>
      <w:r w:rsidRPr="00B73A30">
        <w:rPr>
          <w:rFonts w:ascii="Times New Roman" w:hAnsi="Times New Roman" w:cs="Times New Roman"/>
          <w:sz w:val="24"/>
          <w:szCs w:val="24"/>
        </w:rPr>
        <w:t xml:space="preserve"> é importante prestar </w:t>
      </w:r>
      <w:proofErr w:type="spellStart"/>
      <w:r w:rsidRPr="00B73A30">
        <w:rPr>
          <w:rFonts w:ascii="Times New Roman" w:hAnsi="Times New Roman" w:cs="Times New Roman"/>
          <w:sz w:val="24"/>
          <w:szCs w:val="24"/>
        </w:rPr>
        <w:t>atenção</w:t>
      </w:r>
      <w:proofErr w:type="spellEnd"/>
      <w:r w:rsidRPr="00B73A30">
        <w:rPr>
          <w:rFonts w:ascii="Times New Roman" w:hAnsi="Times New Roman" w:cs="Times New Roman"/>
          <w:sz w:val="24"/>
          <w:szCs w:val="24"/>
        </w:rPr>
        <w:t xml:space="preserve"> à </w:t>
      </w:r>
      <w:proofErr w:type="spellStart"/>
      <w:r w:rsidRPr="00B73A30">
        <w:rPr>
          <w:rFonts w:ascii="Times New Roman" w:hAnsi="Times New Roman" w:cs="Times New Roman"/>
          <w:sz w:val="24"/>
          <w:szCs w:val="24"/>
        </w:rPr>
        <w:t>necessidade</w:t>
      </w:r>
      <w:proofErr w:type="spellEnd"/>
      <w:r w:rsidRPr="00B73A30">
        <w:rPr>
          <w:rFonts w:ascii="Times New Roman" w:hAnsi="Times New Roman" w:cs="Times New Roman"/>
          <w:sz w:val="24"/>
          <w:szCs w:val="24"/>
        </w:rPr>
        <w:t xml:space="preserve"> de </w:t>
      </w:r>
      <w:proofErr w:type="spellStart"/>
      <w:r w:rsidRPr="00B73A30">
        <w:rPr>
          <w:rFonts w:ascii="Times New Roman" w:hAnsi="Times New Roman" w:cs="Times New Roman"/>
          <w:sz w:val="24"/>
          <w:szCs w:val="24"/>
        </w:rPr>
        <w:t>melhorar</w:t>
      </w:r>
      <w:proofErr w:type="spellEnd"/>
      <w:r w:rsidRPr="00B73A30">
        <w:rPr>
          <w:rFonts w:ascii="Times New Roman" w:hAnsi="Times New Roman" w:cs="Times New Roman"/>
          <w:sz w:val="24"/>
          <w:szCs w:val="24"/>
        </w:rPr>
        <w:t xml:space="preserve"> os hábitos de </w:t>
      </w:r>
      <w:proofErr w:type="spellStart"/>
      <w:r w:rsidRPr="00B73A30">
        <w:rPr>
          <w:rFonts w:ascii="Times New Roman" w:hAnsi="Times New Roman" w:cs="Times New Roman"/>
          <w:sz w:val="24"/>
          <w:szCs w:val="24"/>
        </w:rPr>
        <w:t>saúde</w:t>
      </w:r>
      <w:proofErr w:type="spellEnd"/>
      <w:r w:rsidRPr="00B73A30">
        <w:rPr>
          <w:rFonts w:ascii="Times New Roman" w:hAnsi="Times New Roman" w:cs="Times New Roman"/>
          <w:sz w:val="24"/>
          <w:szCs w:val="24"/>
        </w:rPr>
        <w:t xml:space="preserve">, higiene e estilo de vida. </w:t>
      </w:r>
      <w:proofErr w:type="spellStart"/>
      <w:r w:rsidRPr="00B73A30">
        <w:rPr>
          <w:rFonts w:ascii="Times New Roman" w:hAnsi="Times New Roman" w:cs="Times New Roman"/>
          <w:sz w:val="24"/>
          <w:szCs w:val="24"/>
        </w:rPr>
        <w:t>saudável</w:t>
      </w:r>
      <w:proofErr w:type="spellEnd"/>
      <w:r w:rsidRPr="00B73A30">
        <w:rPr>
          <w:rFonts w:ascii="Times New Roman" w:hAnsi="Times New Roman" w:cs="Times New Roman"/>
          <w:sz w:val="24"/>
          <w:szCs w:val="24"/>
        </w:rPr>
        <w:t xml:space="preserve"> para os </w:t>
      </w:r>
      <w:proofErr w:type="spellStart"/>
      <w:r w:rsidRPr="00B73A30">
        <w:rPr>
          <w:rFonts w:ascii="Times New Roman" w:hAnsi="Times New Roman" w:cs="Times New Roman"/>
          <w:sz w:val="24"/>
          <w:szCs w:val="24"/>
        </w:rPr>
        <w:t>alunos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atenderem</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às</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condições</w:t>
      </w:r>
      <w:proofErr w:type="spellEnd"/>
      <w:r w:rsidRPr="00B73A30">
        <w:rPr>
          <w:rFonts w:ascii="Times New Roman" w:hAnsi="Times New Roman" w:cs="Times New Roman"/>
          <w:sz w:val="24"/>
          <w:szCs w:val="24"/>
        </w:rPr>
        <w:t xml:space="preserve"> para </w:t>
      </w:r>
      <w:proofErr w:type="spellStart"/>
      <w:r w:rsidRPr="00B73A30">
        <w:rPr>
          <w:rFonts w:ascii="Times New Roman" w:hAnsi="Times New Roman" w:cs="Times New Roman"/>
          <w:sz w:val="24"/>
          <w:szCs w:val="24"/>
        </w:rPr>
        <w:t>alcançar</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um</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bem</w:t>
      </w:r>
      <w:proofErr w:type="spellEnd"/>
      <w:r w:rsidRPr="00B73A30">
        <w:rPr>
          <w:rFonts w:ascii="Times New Roman" w:hAnsi="Times New Roman" w:cs="Times New Roman"/>
          <w:sz w:val="24"/>
          <w:szCs w:val="24"/>
        </w:rPr>
        <w:t xml:space="preserve">-estar capaz de </w:t>
      </w:r>
      <w:proofErr w:type="spellStart"/>
      <w:r w:rsidRPr="00B73A30">
        <w:rPr>
          <w:rFonts w:ascii="Times New Roman" w:hAnsi="Times New Roman" w:cs="Times New Roman"/>
          <w:sz w:val="24"/>
          <w:szCs w:val="24"/>
        </w:rPr>
        <w:t>levar</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ao</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desenvolvimento</w:t>
      </w:r>
      <w:proofErr w:type="spellEnd"/>
      <w:r w:rsidRPr="00B73A30">
        <w:rPr>
          <w:rFonts w:ascii="Times New Roman" w:hAnsi="Times New Roman" w:cs="Times New Roman"/>
          <w:sz w:val="24"/>
          <w:szCs w:val="24"/>
        </w:rPr>
        <w:t xml:space="preserve"> de </w:t>
      </w:r>
      <w:proofErr w:type="spellStart"/>
      <w:r w:rsidRPr="00B73A30">
        <w:rPr>
          <w:rFonts w:ascii="Times New Roman" w:hAnsi="Times New Roman" w:cs="Times New Roman"/>
          <w:sz w:val="24"/>
          <w:szCs w:val="24"/>
        </w:rPr>
        <w:t>seu</w:t>
      </w:r>
      <w:proofErr w:type="spellEnd"/>
      <w:r w:rsidRPr="00B73A30">
        <w:rPr>
          <w:rFonts w:ascii="Times New Roman" w:hAnsi="Times New Roman" w:cs="Times New Roman"/>
          <w:sz w:val="24"/>
          <w:szCs w:val="24"/>
        </w:rPr>
        <w:t xml:space="preserve"> potencial humano. O diagnóstico </w:t>
      </w:r>
      <w:proofErr w:type="spellStart"/>
      <w:r w:rsidRPr="00B73A30">
        <w:rPr>
          <w:rFonts w:ascii="Times New Roman" w:hAnsi="Times New Roman" w:cs="Times New Roman"/>
          <w:sz w:val="24"/>
          <w:szCs w:val="24"/>
        </w:rPr>
        <w:t>aqui</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apresentado</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gerou</w:t>
      </w:r>
      <w:proofErr w:type="spellEnd"/>
      <w:r w:rsidRPr="00B73A30">
        <w:rPr>
          <w:rFonts w:ascii="Times New Roman" w:hAnsi="Times New Roman" w:cs="Times New Roman"/>
          <w:sz w:val="24"/>
          <w:szCs w:val="24"/>
        </w:rPr>
        <w:t xml:space="preserve"> os elementos </w:t>
      </w:r>
      <w:proofErr w:type="spellStart"/>
      <w:r w:rsidRPr="00B73A30">
        <w:rPr>
          <w:rFonts w:ascii="Times New Roman" w:hAnsi="Times New Roman" w:cs="Times New Roman"/>
          <w:sz w:val="24"/>
          <w:szCs w:val="24"/>
        </w:rPr>
        <w:t>necessários</w:t>
      </w:r>
      <w:proofErr w:type="spellEnd"/>
      <w:r w:rsidRPr="00B73A30">
        <w:rPr>
          <w:rFonts w:ascii="Times New Roman" w:hAnsi="Times New Roman" w:cs="Times New Roman"/>
          <w:sz w:val="24"/>
          <w:szCs w:val="24"/>
        </w:rPr>
        <w:t xml:space="preserve"> para o </w:t>
      </w:r>
      <w:proofErr w:type="spellStart"/>
      <w:r w:rsidRPr="00B73A30">
        <w:rPr>
          <w:rFonts w:ascii="Times New Roman" w:hAnsi="Times New Roman" w:cs="Times New Roman"/>
          <w:sz w:val="24"/>
          <w:szCs w:val="24"/>
        </w:rPr>
        <w:t>desenvolvimento</w:t>
      </w:r>
      <w:proofErr w:type="spellEnd"/>
      <w:r w:rsidRPr="00B73A30">
        <w:rPr>
          <w:rFonts w:ascii="Times New Roman" w:hAnsi="Times New Roman" w:cs="Times New Roman"/>
          <w:sz w:val="24"/>
          <w:szCs w:val="24"/>
        </w:rPr>
        <w:t xml:space="preserve"> de </w:t>
      </w:r>
      <w:proofErr w:type="spellStart"/>
      <w:r w:rsidRPr="00B73A30">
        <w:rPr>
          <w:rFonts w:ascii="Times New Roman" w:hAnsi="Times New Roman" w:cs="Times New Roman"/>
          <w:sz w:val="24"/>
          <w:szCs w:val="24"/>
        </w:rPr>
        <w:t>um</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processo</w:t>
      </w:r>
      <w:proofErr w:type="spellEnd"/>
      <w:r w:rsidRPr="00B73A30">
        <w:rPr>
          <w:rFonts w:ascii="Times New Roman" w:hAnsi="Times New Roman" w:cs="Times New Roman"/>
          <w:sz w:val="24"/>
          <w:szCs w:val="24"/>
        </w:rPr>
        <w:t xml:space="preserve"> de </w:t>
      </w:r>
      <w:proofErr w:type="spellStart"/>
      <w:r w:rsidRPr="00B73A30">
        <w:rPr>
          <w:rFonts w:ascii="Times New Roman" w:hAnsi="Times New Roman" w:cs="Times New Roman"/>
          <w:sz w:val="24"/>
          <w:szCs w:val="24"/>
        </w:rPr>
        <w:t>intervenção</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baseado</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na</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psicologia</w:t>
      </w:r>
      <w:proofErr w:type="spellEnd"/>
      <w:r w:rsidRPr="00B73A30">
        <w:rPr>
          <w:rFonts w:ascii="Times New Roman" w:hAnsi="Times New Roman" w:cs="Times New Roman"/>
          <w:sz w:val="24"/>
          <w:szCs w:val="24"/>
        </w:rPr>
        <w:t xml:space="preserve"> educacional, </w:t>
      </w:r>
      <w:proofErr w:type="spellStart"/>
      <w:r w:rsidRPr="00B73A30">
        <w:rPr>
          <w:rFonts w:ascii="Times New Roman" w:hAnsi="Times New Roman" w:cs="Times New Roman"/>
          <w:sz w:val="24"/>
          <w:szCs w:val="24"/>
        </w:rPr>
        <w:t>com</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um</w:t>
      </w:r>
      <w:proofErr w:type="spellEnd"/>
      <w:r w:rsidRPr="00B73A30">
        <w:rPr>
          <w:rFonts w:ascii="Times New Roman" w:hAnsi="Times New Roman" w:cs="Times New Roman"/>
          <w:sz w:val="24"/>
          <w:szCs w:val="24"/>
        </w:rPr>
        <w:t xml:space="preserve"> modelo de pesquisa-</w:t>
      </w:r>
      <w:proofErr w:type="spellStart"/>
      <w:r w:rsidRPr="00B73A30">
        <w:rPr>
          <w:rFonts w:ascii="Times New Roman" w:hAnsi="Times New Roman" w:cs="Times New Roman"/>
          <w:sz w:val="24"/>
          <w:szCs w:val="24"/>
        </w:rPr>
        <w:t>ação</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cujos</w:t>
      </w:r>
      <w:proofErr w:type="spellEnd"/>
      <w:r w:rsidRPr="00B73A30">
        <w:rPr>
          <w:rFonts w:ascii="Times New Roman" w:hAnsi="Times New Roman" w:cs="Times New Roman"/>
          <w:sz w:val="24"/>
          <w:szCs w:val="24"/>
        </w:rPr>
        <w:t xml:space="preserve"> resultados </w:t>
      </w:r>
      <w:proofErr w:type="spellStart"/>
      <w:r w:rsidRPr="00B73A30">
        <w:rPr>
          <w:rFonts w:ascii="Times New Roman" w:hAnsi="Times New Roman" w:cs="Times New Roman"/>
          <w:sz w:val="24"/>
          <w:szCs w:val="24"/>
        </w:rPr>
        <w:t>ainda</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não</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podem</w:t>
      </w:r>
      <w:proofErr w:type="spellEnd"/>
      <w:r w:rsidRPr="00B73A30">
        <w:rPr>
          <w:rFonts w:ascii="Times New Roman" w:hAnsi="Times New Roman" w:cs="Times New Roman"/>
          <w:sz w:val="24"/>
          <w:szCs w:val="24"/>
        </w:rPr>
        <w:t xml:space="preserve"> ser relatados porque </w:t>
      </w:r>
      <w:proofErr w:type="spellStart"/>
      <w:r w:rsidRPr="00B73A30">
        <w:rPr>
          <w:rFonts w:ascii="Times New Roman" w:hAnsi="Times New Roman" w:cs="Times New Roman"/>
          <w:sz w:val="24"/>
          <w:szCs w:val="24"/>
        </w:rPr>
        <w:t>ainda</w:t>
      </w:r>
      <w:proofErr w:type="spellEnd"/>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estão</w:t>
      </w:r>
      <w:proofErr w:type="spellEnd"/>
      <w:r w:rsidRPr="00B73A30">
        <w:rPr>
          <w:rFonts w:ascii="Times New Roman" w:hAnsi="Times New Roman" w:cs="Times New Roman"/>
          <w:sz w:val="24"/>
          <w:szCs w:val="24"/>
        </w:rPr>
        <w:t xml:space="preserve"> no período de </w:t>
      </w:r>
      <w:proofErr w:type="spellStart"/>
      <w:r w:rsidRPr="00B73A30">
        <w:rPr>
          <w:rFonts w:ascii="Times New Roman" w:hAnsi="Times New Roman" w:cs="Times New Roman"/>
          <w:sz w:val="24"/>
          <w:szCs w:val="24"/>
        </w:rPr>
        <w:t>intervenção</w:t>
      </w:r>
      <w:proofErr w:type="spellEnd"/>
      <w:r w:rsidRPr="00B73A30">
        <w:rPr>
          <w:rFonts w:ascii="Times New Roman" w:hAnsi="Times New Roman" w:cs="Times New Roman"/>
          <w:sz w:val="24"/>
          <w:szCs w:val="24"/>
        </w:rPr>
        <w:t>.</w:t>
      </w:r>
    </w:p>
    <w:p w14:paraId="4EB7B0A5" w14:textId="60F31CA8" w:rsidR="00882876" w:rsidRPr="00B73A30" w:rsidRDefault="00882876" w:rsidP="00882876">
      <w:pPr>
        <w:spacing w:after="0" w:line="360" w:lineRule="auto"/>
        <w:jc w:val="both"/>
        <w:rPr>
          <w:rFonts w:ascii="Times New Roman" w:hAnsi="Times New Roman" w:cs="Times New Roman"/>
          <w:sz w:val="24"/>
          <w:szCs w:val="24"/>
        </w:rPr>
      </w:pPr>
      <w:proofErr w:type="spellStart"/>
      <w:r w:rsidRPr="00882876">
        <w:rPr>
          <w:rFonts w:ascii="Calibri" w:eastAsia="Calibri" w:hAnsi="Calibri" w:cs="Calibri"/>
          <w:b/>
          <w:sz w:val="28"/>
          <w:szCs w:val="28"/>
          <w:lang w:eastAsia="es-MX"/>
        </w:rPr>
        <w:t>Palavras</w:t>
      </w:r>
      <w:proofErr w:type="spellEnd"/>
      <w:r w:rsidRPr="00882876">
        <w:rPr>
          <w:rFonts w:ascii="Calibri" w:eastAsia="Calibri" w:hAnsi="Calibri" w:cs="Calibri"/>
          <w:b/>
          <w:sz w:val="28"/>
          <w:szCs w:val="28"/>
          <w:lang w:eastAsia="es-MX"/>
        </w:rPr>
        <w:t>-chave:</w:t>
      </w:r>
      <w:r w:rsidRPr="00B73A30">
        <w:rPr>
          <w:rFonts w:ascii="Times New Roman" w:hAnsi="Times New Roman" w:cs="Times New Roman"/>
          <w:sz w:val="24"/>
          <w:szCs w:val="24"/>
        </w:rPr>
        <w:t xml:space="preserve"> </w:t>
      </w:r>
      <w:proofErr w:type="spellStart"/>
      <w:r w:rsidRPr="00B73A30">
        <w:rPr>
          <w:rFonts w:ascii="Times New Roman" w:hAnsi="Times New Roman" w:cs="Times New Roman"/>
          <w:sz w:val="24"/>
          <w:szCs w:val="24"/>
        </w:rPr>
        <w:t>qualidade</w:t>
      </w:r>
      <w:proofErr w:type="spellEnd"/>
      <w:r w:rsidRPr="00B73A30">
        <w:rPr>
          <w:rFonts w:ascii="Times New Roman" w:hAnsi="Times New Roman" w:cs="Times New Roman"/>
          <w:sz w:val="24"/>
          <w:szCs w:val="24"/>
        </w:rPr>
        <w:t xml:space="preserve"> de vida, estilo de vida, </w:t>
      </w:r>
      <w:proofErr w:type="spellStart"/>
      <w:r w:rsidRPr="00B73A30">
        <w:rPr>
          <w:rFonts w:ascii="Times New Roman" w:hAnsi="Times New Roman" w:cs="Times New Roman"/>
          <w:sz w:val="24"/>
          <w:szCs w:val="24"/>
        </w:rPr>
        <w:t>psicologia</w:t>
      </w:r>
      <w:proofErr w:type="spellEnd"/>
      <w:r w:rsidRPr="00B73A30">
        <w:rPr>
          <w:rFonts w:ascii="Times New Roman" w:hAnsi="Times New Roman" w:cs="Times New Roman"/>
          <w:sz w:val="24"/>
          <w:szCs w:val="24"/>
        </w:rPr>
        <w:t xml:space="preserve"> educacional.</w:t>
      </w:r>
    </w:p>
    <w:p w14:paraId="6DEFB85D" w14:textId="77777777" w:rsidR="00882876" w:rsidRPr="00882876" w:rsidRDefault="00882876" w:rsidP="0088287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882876">
        <w:rPr>
          <w:rFonts w:ascii="Times New Roman" w:hAnsi="Times New Roman" w:cs="Times New Roman"/>
          <w:b/>
          <w:color w:val="000000"/>
          <w:sz w:val="24"/>
          <w:szCs w:val="24"/>
        </w:rPr>
        <w:t>Fecha Recepción:</w:t>
      </w:r>
      <w:r w:rsidRPr="00882876">
        <w:rPr>
          <w:rFonts w:ascii="Times New Roman" w:hAnsi="Times New Roman" w:cs="Times New Roman"/>
          <w:color w:val="000000"/>
          <w:sz w:val="24"/>
          <w:szCs w:val="24"/>
        </w:rPr>
        <w:t xml:space="preserve"> Enero 2019                                      </w:t>
      </w:r>
      <w:r w:rsidRPr="00882876">
        <w:rPr>
          <w:rFonts w:ascii="Times New Roman" w:hAnsi="Times New Roman" w:cs="Times New Roman"/>
          <w:b/>
          <w:color w:val="000000"/>
          <w:sz w:val="24"/>
          <w:szCs w:val="24"/>
        </w:rPr>
        <w:t>Fecha Aceptación:</w:t>
      </w:r>
      <w:r w:rsidRPr="00882876">
        <w:rPr>
          <w:rFonts w:ascii="Times New Roman" w:hAnsi="Times New Roman" w:cs="Times New Roman"/>
          <w:color w:val="000000"/>
          <w:sz w:val="24"/>
          <w:szCs w:val="24"/>
        </w:rPr>
        <w:t xml:space="preserve"> Junio 2019</w:t>
      </w:r>
    </w:p>
    <w:p w14:paraId="2080BB8B" w14:textId="77777777" w:rsidR="00882876" w:rsidRPr="00882876" w:rsidRDefault="00487351" w:rsidP="00882876">
      <w:pPr>
        <w:jc w:val="both"/>
        <w:rPr>
          <w:rFonts w:ascii="Times New Roman" w:eastAsia="Calibri" w:hAnsi="Times New Roman" w:cs="Times New Roman"/>
          <w:b/>
          <w:sz w:val="32"/>
          <w:szCs w:val="32"/>
        </w:rPr>
      </w:pPr>
      <w:r>
        <w:rPr>
          <w:rFonts w:ascii="Times New Roman" w:hAnsi="Times New Roman" w:cs="Times New Roman"/>
          <w:sz w:val="24"/>
          <w:szCs w:val="24"/>
        </w:rPr>
        <w:pict w14:anchorId="073DEE68">
          <v:rect id="_x0000_i1025" style="width:0;height:1.5pt" o:hralign="center" o:hrstd="t" o:hr="t" fillcolor="#a0a0a0" stroked="f"/>
        </w:pict>
      </w:r>
      <w:bookmarkStart w:id="0" w:name="_heading=h.4d34og8" w:colFirst="0" w:colLast="0"/>
      <w:bookmarkStart w:id="1" w:name="_heading=h.2s8eyo1" w:colFirst="0" w:colLast="0"/>
      <w:bookmarkStart w:id="2" w:name="_heading=h.17dp8vu" w:colFirst="0" w:colLast="0"/>
      <w:bookmarkEnd w:id="0"/>
      <w:bookmarkEnd w:id="1"/>
      <w:bookmarkEnd w:id="2"/>
    </w:p>
    <w:p w14:paraId="63E629EB" w14:textId="550A41C7" w:rsidR="0023787F" w:rsidRPr="0001507C" w:rsidRDefault="0023787F" w:rsidP="00882876">
      <w:pPr>
        <w:spacing w:after="0" w:line="360" w:lineRule="auto"/>
        <w:jc w:val="center"/>
        <w:rPr>
          <w:rFonts w:ascii="Times New Roman" w:hAnsi="Times New Roman" w:cs="Times New Roman"/>
          <w:b/>
          <w:sz w:val="32"/>
          <w:szCs w:val="28"/>
        </w:rPr>
      </w:pPr>
      <w:r w:rsidRPr="0001507C">
        <w:rPr>
          <w:rFonts w:ascii="Times New Roman" w:hAnsi="Times New Roman" w:cs="Times New Roman"/>
          <w:b/>
          <w:sz w:val="32"/>
          <w:szCs w:val="28"/>
        </w:rPr>
        <w:t>Introducción</w:t>
      </w:r>
    </w:p>
    <w:p w14:paraId="0FE304C0" w14:textId="322C4AF5" w:rsidR="0023787F" w:rsidRPr="00913AF1" w:rsidRDefault="0023787F"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artículo se presentan los resultados del</w:t>
      </w:r>
      <w:r w:rsidRPr="00913AF1">
        <w:rPr>
          <w:rFonts w:ascii="Times New Roman" w:hAnsi="Times New Roman" w:cs="Times New Roman"/>
          <w:sz w:val="24"/>
          <w:szCs w:val="24"/>
        </w:rPr>
        <w:t xml:space="preserve"> diagnóstico realizado en una escuela primaria ubicada en la periferia de la ciudad de Durango</w:t>
      </w:r>
      <w:r>
        <w:rPr>
          <w:rFonts w:ascii="Times New Roman" w:hAnsi="Times New Roman" w:cs="Times New Roman"/>
          <w:sz w:val="24"/>
          <w:szCs w:val="24"/>
        </w:rPr>
        <w:t xml:space="preserve">, </w:t>
      </w:r>
      <w:proofErr w:type="spellStart"/>
      <w:r>
        <w:rPr>
          <w:rFonts w:ascii="Times New Roman" w:hAnsi="Times New Roman" w:cs="Times New Roman"/>
          <w:sz w:val="24"/>
          <w:szCs w:val="24"/>
        </w:rPr>
        <w:t>Dgo</w:t>
      </w:r>
      <w:proofErr w:type="spellEnd"/>
      <w:r>
        <w:rPr>
          <w:rFonts w:ascii="Times New Roman" w:hAnsi="Times New Roman" w:cs="Times New Roman"/>
          <w:sz w:val="24"/>
          <w:szCs w:val="24"/>
        </w:rPr>
        <w:t>., México. S</w:t>
      </w:r>
      <w:r w:rsidRPr="00913AF1">
        <w:rPr>
          <w:rFonts w:ascii="Times New Roman" w:hAnsi="Times New Roman" w:cs="Times New Roman"/>
          <w:sz w:val="24"/>
          <w:szCs w:val="24"/>
        </w:rPr>
        <w:t>e evaluaron las práct</w:t>
      </w:r>
      <w:r>
        <w:rPr>
          <w:rFonts w:ascii="Times New Roman" w:hAnsi="Times New Roman" w:cs="Times New Roman"/>
          <w:sz w:val="24"/>
          <w:szCs w:val="24"/>
        </w:rPr>
        <w:t xml:space="preserve">icas </w:t>
      </w:r>
      <w:r w:rsidRPr="00913AF1">
        <w:rPr>
          <w:rFonts w:ascii="Times New Roman" w:hAnsi="Times New Roman" w:cs="Times New Roman"/>
          <w:sz w:val="24"/>
          <w:szCs w:val="24"/>
        </w:rPr>
        <w:t xml:space="preserve">relacionadas </w:t>
      </w:r>
      <w:r>
        <w:rPr>
          <w:rFonts w:ascii="Times New Roman" w:hAnsi="Times New Roman" w:cs="Times New Roman"/>
          <w:sz w:val="24"/>
          <w:szCs w:val="24"/>
        </w:rPr>
        <w:t>con estilos de vida saludable</w:t>
      </w:r>
      <w:r w:rsidR="00AB62D0">
        <w:rPr>
          <w:rFonts w:ascii="Times New Roman" w:hAnsi="Times New Roman" w:cs="Times New Roman"/>
          <w:sz w:val="24"/>
          <w:szCs w:val="24"/>
        </w:rPr>
        <w:t xml:space="preserve">. Dichos estilos son considerados </w:t>
      </w:r>
      <w:r>
        <w:rPr>
          <w:rFonts w:ascii="Times New Roman" w:hAnsi="Times New Roman" w:cs="Times New Roman"/>
          <w:sz w:val="24"/>
          <w:szCs w:val="24"/>
        </w:rPr>
        <w:t xml:space="preserve">un </w:t>
      </w:r>
      <w:r w:rsidRPr="00913AF1">
        <w:rPr>
          <w:rFonts w:ascii="Times New Roman" w:hAnsi="Times New Roman" w:cs="Times New Roman"/>
          <w:sz w:val="24"/>
          <w:szCs w:val="24"/>
        </w:rPr>
        <w:t xml:space="preserve">indicador de </w:t>
      </w:r>
      <w:r>
        <w:rPr>
          <w:rFonts w:ascii="Times New Roman" w:hAnsi="Times New Roman" w:cs="Times New Roman"/>
          <w:sz w:val="24"/>
          <w:szCs w:val="24"/>
        </w:rPr>
        <w:t>educación</w:t>
      </w:r>
      <w:r w:rsidRPr="00913AF1">
        <w:rPr>
          <w:rFonts w:ascii="Times New Roman" w:hAnsi="Times New Roman" w:cs="Times New Roman"/>
          <w:sz w:val="24"/>
          <w:szCs w:val="24"/>
        </w:rPr>
        <w:t xml:space="preserve"> inclusiva.</w:t>
      </w:r>
    </w:p>
    <w:p w14:paraId="1339EE34" w14:textId="22D472B7" w:rsidR="0023787F" w:rsidRPr="00541965" w:rsidRDefault="0023787F" w:rsidP="00882876">
      <w:pPr>
        <w:pStyle w:val="Textocomentario"/>
        <w:spacing w:after="0" w:line="360" w:lineRule="auto"/>
        <w:ind w:firstLine="708"/>
        <w:jc w:val="both"/>
        <w:rPr>
          <w:rFonts w:ascii="Times New Roman" w:hAnsi="Times New Roman" w:cs="Times New Roman"/>
          <w:sz w:val="24"/>
          <w:szCs w:val="24"/>
        </w:rPr>
      </w:pPr>
      <w:r w:rsidRPr="00541965">
        <w:rPr>
          <w:rFonts w:ascii="Times New Roman" w:hAnsi="Times New Roman" w:cs="Times New Roman"/>
          <w:sz w:val="24"/>
          <w:szCs w:val="24"/>
        </w:rPr>
        <w:t>En el año 2010</w:t>
      </w:r>
      <w:r w:rsidR="00AB62D0">
        <w:rPr>
          <w:rFonts w:ascii="Times New Roman" w:hAnsi="Times New Roman" w:cs="Times New Roman"/>
          <w:sz w:val="24"/>
          <w:szCs w:val="24"/>
        </w:rPr>
        <w:t>,</w:t>
      </w:r>
      <w:r w:rsidRPr="00541965">
        <w:rPr>
          <w:rFonts w:ascii="Times New Roman" w:hAnsi="Times New Roman" w:cs="Times New Roman"/>
          <w:sz w:val="24"/>
          <w:szCs w:val="24"/>
        </w:rPr>
        <w:t xml:space="preserve"> la Secretaría de Educación Pública</w:t>
      </w:r>
      <w:r w:rsidR="00AB62D0">
        <w:rPr>
          <w:rFonts w:ascii="Times New Roman" w:hAnsi="Times New Roman" w:cs="Times New Roman"/>
          <w:sz w:val="24"/>
          <w:szCs w:val="24"/>
        </w:rPr>
        <w:t xml:space="preserve"> (SEP)</w:t>
      </w:r>
      <w:r w:rsidRPr="00541965">
        <w:rPr>
          <w:rFonts w:ascii="Times New Roman" w:hAnsi="Times New Roman" w:cs="Times New Roman"/>
          <w:sz w:val="24"/>
          <w:szCs w:val="24"/>
        </w:rPr>
        <w:t xml:space="preserve"> sostuvo el Acuerdo Nacional para la Salud Alimentaria como una estrategia para combatir los altos índices de obesidad y sobrepeso en los niños. </w:t>
      </w:r>
      <w:r w:rsidR="00AB62D0">
        <w:rPr>
          <w:rFonts w:ascii="Times New Roman" w:hAnsi="Times New Roman" w:cs="Times New Roman"/>
          <w:sz w:val="24"/>
          <w:szCs w:val="24"/>
        </w:rPr>
        <w:t>Allí</w:t>
      </w:r>
      <w:r w:rsidR="00AB62D0" w:rsidRPr="00541965">
        <w:rPr>
          <w:rFonts w:ascii="Times New Roman" w:hAnsi="Times New Roman" w:cs="Times New Roman"/>
          <w:sz w:val="24"/>
          <w:szCs w:val="24"/>
        </w:rPr>
        <w:t xml:space="preserve"> </w:t>
      </w:r>
      <w:r w:rsidRPr="00541965">
        <w:rPr>
          <w:rFonts w:ascii="Times New Roman" w:hAnsi="Times New Roman" w:cs="Times New Roman"/>
          <w:sz w:val="24"/>
          <w:szCs w:val="24"/>
        </w:rPr>
        <w:t>se planteaban acciones para la promoción y educación para la salud; sin embargo, se dejó de aplicar porque resultó ser insuficiente para generar una cultura escolar favorecedora de estilos de vida saludable.</w:t>
      </w:r>
    </w:p>
    <w:p w14:paraId="3073FA10" w14:textId="77777777" w:rsidR="0023787F" w:rsidRPr="00913AF1" w:rsidRDefault="0023787F"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Acuerdo del 2010 no se llevó a cabo de forma eficiente o no era lo adecuado para la magnitud del problema. La situación de salud alimentaria en los alumnos de educación primaria persiste. De ahí que es importante continuar estudiando cómo promover los e</w:t>
      </w:r>
      <w:r w:rsidRPr="00913AF1">
        <w:rPr>
          <w:rFonts w:ascii="Times New Roman" w:hAnsi="Times New Roman" w:cs="Times New Roman"/>
          <w:sz w:val="24"/>
          <w:szCs w:val="24"/>
        </w:rPr>
        <w:t xml:space="preserve">stilos </w:t>
      </w:r>
      <w:r w:rsidRPr="00913AF1">
        <w:rPr>
          <w:rFonts w:ascii="Times New Roman" w:hAnsi="Times New Roman" w:cs="Times New Roman"/>
          <w:sz w:val="24"/>
          <w:szCs w:val="24"/>
        </w:rPr>
        <w:lastRenderedPageBreak/>
        <w:t>de vida saludable en los niños</w:t>
      </w:r>
      <w:r>
        <w:rPr>
          <w:rFonts w:ascii="Times New Roman" w:hAnsi="Times New Roman" w:cs="Times New Roman"/>
          <w:sz w:val="24"/>
          <w:szCs w:val="24"/>
        </w:rPr>
        <w:t>, por lo que se realizó</w:t>
      </w:r>
      <w:r w:rsidRPr="00913AF1">
        <w:rPr>
          <w:rFonts w:ascii="Times New Roman" w:hAnsi="Times New Roman" w:cs="Times New Roman"/>
          <w:sz w:val="24"/>
          <w:szCs w:val="24"/>
        </w:rPr>
        <w:t xml:space="preserve"> </w:t>
      </w:r>
      <w:r>
        <w:rPr>
          <w:rFonts w:ascii="Times New Roman" w:hAnsi="Times New Roman" w:cs="Times New Roman"/>
          <w:sz w:val="24"/>
          <w:szCs w:val="24"/>
        </w:rPr>
        <w:t>un diagnóstico para analizar</w:t>
      </w:r>
      <w:r w:rsidRPr="00913AF1">
        <w:rPr>
          <w:rFonts w:ascii="Times New Roman" w:hAnsi="Times New Roman" w:cs="Times New Roman"/>
          <w:sz w:val="24"/>
          <w:szCs w:val="24"/>
        </w:rPr>
        <w:t xml:space="preserve"> la situación </w:t>
      </w:r>
      <w:r w:rsidRPr="005D1F2C">
        <w:rPr>
          <w:rFonts w:ascii="Times New Roman" w:hAnsi="Times New Roman" w:cs="Times New Roman"/>
          <w:sz w:val="24"/>
          <w:szCs w:val="24"/>
        </w:rPr>
        <w:t>escolar</w:t>
      </w:r>
      <w:r>
        <w:rPr>
          <w:rFonts w:ascii="Times New Roman" w:hAnsi="Times New Roman" w:cs="Times New Roman"/>
          <w:sz w:val="24"/>
          <w:szCs w:val="24"/>
        </w:rPr>
        <w:t xml:space="preserve"> y sus</w:t>
      </w:r>
      <w:r w:rsidRPr="00913AF1">
        <w:rPr>
          <w:rFonts w:ascii="Times New Roman" w:hAnsi="Times New Roman" w:cs="Times New Roman"/>
          <w:sz w:val="24"/>
          <w:szCs w:val="24"/>
        </w:rPr>
        <w:t xml:space="preserve"> condiciones socioecon</w:t>
      </w:r>
      <w:r>
        <w:rPr>
          <w:rFonts w:ascii="Times New Roman" w:hAnsi="Times New Roman" w:cs="Times New Roman"/>
          <w:sz w:val="24"/>
          <w:szCs w:val="24"/>
        </w:rPr>
        <w:t>ómicas y culturales que determinan</w:t>
      </w:r>
      <w:r w:rsidRPr="00913AF1">
        <w:rPr>
          <w:rFonts w:ascii="Times New Roman" w:hAnsi="Times New Roman" w:cs="Times New Roman"/>
          <w:sz w:val="24"/>
          <w:szCs w:val="24"/>
        </w:rPr>
        <w:t xml:space="preserve"> las prácticas de alumnos y docentes en la vida cotidiana de la </w:t>
      </w:r>
      <w:r w:rsidRPr="005D1F2C">
        <w:rPr>
          <w:rFonts w:ascii="Times New Roman" w:hAnsi="Times New Roman" w:cs="Times New Roman"/>
          <w:sz w:val="24"/>
          <w:szCs w:val="24"/>
        </w:rPr>
        <w:t>escuela.</w:t>
      </w:r>
      <w:r>
        <w:rPr>
          <w:rFonts w:ascii="Times New Roman" w:hAnsi="Times New Roman" w:cs="Times New Roman"/>
          <w:sz w:val="24"/>
          <w:szCs w:val="24"/>
        </w:rPr>
        <w:t xml:space="preserve"> La perspectiva teórica desde la que se observó el problema es desde la inclusión educativa.</w:t>
      </w:r>
    </w:p>
    <w:p w14:paraId="6C4D01FD" w14:textId="47E0E5D1" w:rsidR="0023787F" w:rsidRPr="00913AF1" w:rsidRDefault="0023787F"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 xml:space="preserve">La elaboración </w:t>
      </w:r>
      <w:r>
        <w:rPr>
          <w:rFonts w:ascii="Times New Roman" w:hAnsi="Times New Roman" w:cs="Times New Roman"/>
          <w:sz w:val="24"/>
          <w:szCs w:val="24"/>
        </w:rPr>
        <w:t>del diagnóstico posibilitó el diseño de u</w:t>
      </w:r>
      <w:r w:rsidRPr="00913AF1">
        <w:rPr>
          <w:rFonts w:ascii="Times New Roman" w:hAnsi="Times New Roman" w:cs="Times New Roman"/>
          <w:sz w:val="24"/>
          <w:szCs w:val="24"/>
        </w:rPr>
        <w:t>na propuesta de intervención que, tomando como base las necesidades detectadas en el centro escolar, ofreciera a la institución la posibilidad</w:t>
      </w:r>
      <w:r w:rsidR="00246468">
        <w:rPr>
          <w:rFonts w:ascii="Times New Roman" w:hAnsi="Times New Roman" w:cs="Times New Roman"/>
          <w:sz w:val="24"/>
          <w:szCs w:val="24"/>
        </w:rPr>
        <w:t>, en primer lugar, de</w:t>
      </w:r>
      <w:r>
        <w:rPr>
          <w:rFonts w:ascii="Times New Roman" w:hAnsi="Times New Roman" w:cs="Times New Roman"/>
          <w:sz w:val="24"/>
          <w:szCs w:val="24"/>
        </w:rPr>
        <w:t xml:space="preserve"> ser conscientes de sus prácticas de inclusión</w:t>
      </w:r>
      <w:r w:rsidR="00436832">
        <w:rPr>
          <w:rFonts w:ascii="Times New Roman" w:hAnsi="Times New Roman" w:cs="Times New Roman"/>
          <w:sz w:val="24"/>
          <w:szCs w:val="24"/>
        </w:rPr>
        <w:t xml:space="preserve">, </w:t>
      </w:r>
      <w:r w:rsidR="005E4480">
        <w:rPr>
          <w:rFonts w:ascii="Times New Roman" w:hAnsi="Times New Roman" w:cs="Times New Roman"/>
          <w:sz w:val="24"/>
          <w:szCs w:val="24"/>
        </w:rPr>
        <w:t xml:space="preserve">y con ello, en un segundo momento, establecer </w:t>
      </w:r>
      <w:r>
        <w:rPr>
          <w:rFonts w:ascii="Times New Roman" w:hAnsi="Times New Roman" w:cs="Times New Roman"/>
          <w:sz w:val="24"/>
          <w:szCs w:val="24"/>
        </w:rPr>
        <w:t xml:space="preserve">las condiciones </w:t>
      </w:r>
      <w:r w:rsidR="005E4480">
        <w:rPr>
          <w:rFonts w:ascii="Times New Roman" w:hAnsi="Times New Roman" w:cs="Times New Roman"/>
          <w:sz w:val="24"/>
          <w:szCs w:val="24"/>
        </w:rPr>
        <w:t xml:space="preserve">para </w:t>
      </w:r>
      <w:r w:rsidRPr="00913AF1">
        <w:rPr>
          <w:rFonts w:ascii="Times New Roman" w:hAnsi="Times New Roman" w:cs="Times New Roman"/>
          <w:sz w:val="24"/>
          <w:szCs w:val="24"/>
        </w:rPr>
        <w:t>potenciars</w:t>
      </w:r>
      <w:r>
        <w:rPr>
          <w:rFonts w:ascii="Times New Roman" w:hAnsi="Times New Roman" w:cs="Times New Roman"/>
          <w:sz w:val="24"/>
          <w:szCs w:val="24"/>
        </w:rPr>
        <w:t xml:space="preserve">e como un </w:t>
      </w:r>
      <w:r w:rsidR="00436832">
        <w:rPr>
          <w:rFonts w:ascii="Times New Roman" w:hAnsi="Times New Roman" w:cs="Times New Roman"/>
          <w:sz w:val="24"/>
          <w:szCs w:val="24"/>
        </w:rPr>
        <w:t xml:space="preserve">espacio </w:t>
      </w:r>
      <w:r>
        <w:rPr>
          <w:rFonts w:ascii="Times New Roman" w:hAnsi="Times New Roman" w:cs="Times New Roman"/>
          <w:sz w:val="24"/>
          <w:szCs w:val="24"/>
        </w:rPr>
        <w:t xml:space="preserve">estimulante </w:t>
      </w:r>
      <w:r w:rsidR="00436832">
        <w:rPr>
          <w:rFonts w:ascii="Times New Roman" w:hAnsi="Times New Roman" w:cs="Times New Roman"/>
          <w:sz w:val="24"/>
          <w:szCs w:val="24"/>
        </w:rPr>
        <w:t>con el fin de</w:t>
      </w:r>
      <w:r>
        <w:rPr>
          <w:rFonts w:ascii="Times New Roman" w:hAnsi="Times New Roman" w:cs="Times New Roman"/>
          <w:sz w:val="24"/>
          <w:szCs w:val="24"/>
        </w:rPr>
        <w:t xml:space="preserve"> d</w:t>
      </w:r>
      <w:r w:rsidRPr="00913AF1">
        <w:rPr>
          <w:rFonts w:ascii="Times New Roman" w:hAnsi="Times New Roman" w:cs="Times New Roman"/>
          <w:sz w:val="24"/>
          <w:szCs w:val="24"/>
        </w:rPr>
        <w:t>esarro</w:t>
      </w:r>
      <w:r w:rsidR="004F5BF7">
        <w:rPr>
          <w:rFonts w:ascii="Times New Roman" w:hAnsi="Times New Roman" w:cs="Times New Roman"/>
          <w:sz w:val="24"/>
          <w:szCs w:val="24"/>
        </w:rPr>
        <w:t>l</w:t>
      </w:r>
      <w:r w:rsidRPr="00913AF1">
        <w:rPr>
          <w:rFonts w:ascii="Times New Roman" w:hAnsi="Times New Roman" w:cs="Times New Roman"/>
          <w:sz w:val="24"/>
          <w:szCs w:val="24"/>
        </w:rPr>
        <w:t>l</w:t>
      </w:r>
      <w:r w:rsidR="00436832">
        <w:rPr>
          <w:rFonts w:ascii="Times New Roman" w:hAnsi="Times New Roman" w:cs="Times New Roman"/>
          <w:sz w:val="24"/>
          <w:szCs w:val="24"/>
        </w:rPr>
        <w:t>ar</w:t>
      </w:r>
      <w:r w:rsidRPr="00913AF1">
        <w:rPr>
          <w:rFonts w:ascii="Times New Roman" w:hAnsi="Times New Roman" w:cs="Times New Roman"/>
          <w:sz w:val="24"/>
          <w:szCs w:val="24"/>
        </w:rPr>
        <w:t xml:space="preserve"> sujetos sanos e integrados</w:t>
      </w:r>
      <w:r w:rsidR="00436832">
        <w:rPr>
          <w:rFonts w:ascii="Times New Roman" w:hAnsi="Times New Roman" w:cs="Times New Roman"/>
          <w:sz w:val="24"/>
          <w:szCs w:val="24"/>
        </w:rPr>
        <w:t>; todo ello</w:t>
      </w:r>
      <w:r w:rsidRPr="00913AF1">
        <w:rPr>
          <w:rFonts w:ascii="Times New Roman" w:hAnsi="Times New Roman" w:cs="Times New Roman"/>
          <w:sz w:val="24"/>
          <w:szCs w:val="24"/>
        </w:rPr>
        <w:t xml:space="preserve"> para cumplir sus objetivos</w:t>
      </w:r>
      <w:r w:rsidR="00436832">
        <w:rPr>
          <w:rFonts w:ascii="Times New Roman" w:hAnsi="Times New Roman" w:cs="Times New Roman"/>
          <w:sz w:val="24"/>
          <w:szCs w:val="24"/>
        </w:rPr>
        <w:t xml:space="preserve"> más esenciales</w:t>
      </w:r>
      <w:r w:rsidRPr="00913AF1">
        <w:rPr>
          <w:rFonts w:ascii="Times New Roman" w:hAnsi="Times New Roman" w:cs="Times New Roman"/>
          <w:sz w:val="24"/>
          <w:szCs w:val="24"/>
        </w:rPr>
        <w:t>: educar y formar (</w:t>
      </w:r>
      <w:proofErr w:type="spellStart"/>
      <w:r w:rsidRPr="00913AF1">
        <w:rPr>
          <w:rFonts w:ascii="Times New Roman" w:hAnsi="Times New Roman" w:cs="Times New Roman"/>
          <w:sz w:val="24"/>
          <w:szCs w:val="24"/>
        </w:rPr>
        <w:t>Banz</w:t>
      </w:r>
      <w:proofErr w:type="spellEnd"/>
      <w:r w:rsidRPr="00913AF1">
        <w:rPr>
          <w:rFonts w:ascii="Times New Roman" w:hAnsi="Times New Roman" w:cs="Times New Roman"/>
          <w:sz w:val="24"/>
          <w:szCs w:val="24"/>
        </w:rPr>
        <w:t>, 2004, p. 4).</w:t>
      </w:r>
    </w:p>
    <w:p w14:paraId="6152405E" w14:textId="081A0522" w:rsidR="0023787F" w:rsidRDefault="0023787F"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antes ya se dijo</w:t>
      </w:r>
      <w:r w:rsidR="00B437C9">
        <w:rPr>
          <w:rFonts w:ascii="Times New Roman" w:hAnsi="Times New Roman" w:cs="Times New Roman"/>
          <w:sz w:val="24"/>
          <w:szCs w:val="24"/>
        </w:rPr>
        <w:t>,</w:t>
      </w:r>
      <w:r>
        <w:rPr>
          <w:rFonts w:ascii="Times New Roman" w:hAnsi="Times New Roman" w:cs="Times New Roman"/>
          <w:sz w:val="24"/>
          <w:szCs w:val="24"/>
        </w:rPr>
        <w:t xml:space="preserve"> p</w:t>
      </w:r>
      <w:r w:rsidRPr="00913AF1">
        <w:rPr>
          <w:rFonts w:ascii="Times New Roman" w:hAnsi="Times New Roman" w:cs="Times New Roman"/>
          <w:sz w:val="24"/>
          <w:szCs w:val="24"/>
        </w:rPr>
        <w:t xml:space="preserve">ara alcanzar el objetivo de transformar las prácticas y políticas del centro escolar </w:t>
      </w:r>
      <w:r>
        <w:rPr>
          <w:rFonts w:ascii="Times New Roman" w:hAnsi="Times New Roman" w:cs="Times New Roman"/>
          <w:sz w:val="24"/>
          <w:szCs w:val="24"/>
        </w:rPr>
        <w:t>y</w:t>
      </w:r>
      <w:r w:rsidRPr="00913AF1">
        <w:rPr>
          <w:rFonts w:ascii="Times New Roman" w:hAnsi="Times New Roman" w:cs="Times New Roman"/>
          <w:sz w:val="24"/>
          <w:szCs w:val="24"/>
        </w:rPr>
        <w:t xml:space="preserve"> orientarlas hacia la adopción de estilos de vida saluda</w:t>
      </w:r>
      <w:r>
        <w:rPr>
          <w:rFonts w:ascii="Times New Roman" w:hAnsi="Times New Roman" w:cs="Times New Roman"/>
          <w:sz w:val="24"/>
          <w:szCs w:val="24"/>
        </w:rPr>
        <w:t>ble, se utilizó el enfoque de</w:t>
      </w:r>
      <w:r w:rsidRPr="00913AF1">
        <w:rPr>
          <w:rFonts w:ascii="Times New Roman" w:hAnsi="Times New Roman" w:cs="Times New Roman"/>
          <w:sz w:val="24"/>
          <w:szCs w:val="24"/>
        </w:rPr>
        <w:t xml:space="preserve"> inclusión ed</w:t>
      </w:r>
      <w:r>
        <w:rPr>
          <w:rFonts w:ascii="Times New Roman" w:hAnsi="Times New Roman" w:cs="Times New Roman"/>
          <w:sz w:val="24"/>
          <w:szCs w:val="24"/>
        </w:rPr>
        <w:t>ucativa</w:t>
      </w:r>
      <w:r w:rsidR="00B437C9">
        <w:rPr>
          <w:rFonts w:ascii="Times New Roman" w:hAnsi="Times New Roman" w:cs="Times New Roman"/>
          <w:sz w:val="24"/>
          <w:szCs w:val="24"/>
        </w:rPr>
        <w:t xml:space="preserve">, </w:t>
      </w:r>
      <w:r>
        <w:rPr>
          <w:rFonts w:ascii="Times New Roman" w:hAnsi="Times New Roman" w:cs="Times New Roman"/>
          <w:sz w:val="24"/>
          <w:szCs w:val="24"/>
        </w:rPr>
        <w:t>debido a que esta filosofía</w:t>
      </w:r>
      <w:r w:rsidRPr="00913AF1">
        <w:rPr>
          <w:rFonts w:ascii="Times New Roman" w:hAnsi="Times New Roman" w:cs="Times New Roman"/>
          <w:sz w:val="24"/>
          <w:szCs w:val="24"/>
        </w:rPr>
        <w:t xml:space="preserve"> de trabajo trata de la participación de todos los estudiantes</w:t>
      </w:r>
      <w:r>
        <w:rPr>
          <w:rFonts w:ascii="Times New Roman" w:hAnsi="Times New Roman" w:cs="Times New Roman"/>
          <w:sz w:val="24"/>
          <w:szCs w:val="24"/>
        </w:rPr>
        <w:t xml:space="preserve">, docentes y padres de familia </w:t>
      </w:r>
      <w:r w:rsidRPr="00913AF1">
        <w:rPr>
          <w:rFonts w:ascii="Times New Roman" w:hAnsi="Times New Roman" w:cs="Times New Roman"/>
          <w:sz w:val="24"/>
          <w:szCs w:val="24"/>
        </w:rPr>
        <w:t>a través del establecimiento de alianzas como parte de un proceso de mejora educativa, interviniendo en áreas como la promoción de la salud (</w:t>
      </w:r>
      <w:proofErr w:type="spellStart"/>
      <w:r w:rsidRPr="00913AF1">
        <w:rPr>
          <w:rFonts w:ascii="Times New Roman" w:hAnsi="Times New Roman" w:cs="Times New Roman"/>
          <w:sz w:val="24"/>
          <w:szCs w:val="24"/>
        </w:rPr>
        <w:t>Booth</w:t>
      </w:r>
      <w:proofErr w:type="spellEnd"/>
      <w:r w:rsidRPr="00913AF1">
        <w:rPr>
          <w:rFonts w:ascii="Times New Roman" w:hAnsi="Times New Roman" w:cs="Times New Roman"/>
          <w:sz w:val="24"/>
          <w:szCs w:val="24"/>
        </w:rPr>
        <w:t xml:space="preserve"> </w:t>
      </w:r>
      <w:r w:rsidR="009B68DD">
        <w:rPr>
          <w:rFonts w:ascii="Times New Roman" w:hAnsi="Times New Roman" w:cs="Times New Roman"/>
          <w:sz w:val="24"/>
          <w:szCs w:val="24"/>
        </w:rPr>
        <w:t>y</w:t>
      </w:r>
      <w:r w:rsidRPr="00913AF1">
        <w:rPr>
          <w:rFonts w:ascii="Times New Roman" w:hAnsi="Times New Roman" w:cs="Times New Roman"/>
          <w:sz w:val="24"/>
          <w:szCs w:val="24"/>
        </w:rPr>
        <w:t xml:space="preserve"> Ainscow, 2015, p. 16).</w:t>
      </w:r>
      <w:r>
        <w:rPr>
          <w:rFonts w:ascii="Times New Roman" w:hAnsi="Times New Roman" w:cs="Times New Roman"/>
          <w:sz w:val="24"/>
          <w:szCs w:val="24"/>
        </w:rPr>
        <w:t xml:space="preserve"> Es por eso </w:t>
      </w:r>
      <w:r w:rsidR="009B68DD">
        <w:rPr>
          <w:rFonts w:ascii="Times New Roman" w:hAnsi="Times New Roman" w:cs="Times New Roman"/>
          <w:sz w:val="24"/>
          <w:szCs w:val="24"/>
        </w:rPr>
        <w:t xml:space="preserve">por lo </w:t>
      </w:r>
      <w:r>
        <w:rPr>
          <w:rFonts w:ascii="Times New Roman" w:hAnsi="Times New Roman" w:cs="Times New Roman"/>
          <w:sz w:val="24"/>
          <w:szCs w:val="24"/>
        </w:rPr>
        <w:t>que se adopta el enfoque de inclusión educativa desde el momento de la realización del diagnóstico.</w:t>
      </w:r>
    </w:p>
    <w:p w14:paraId="694390C3" w14:textId="77777777" w:rsidR="00CF018B" w:rsidRDefault="00CF018B" w:rsidP="00882876">
      <w:pPr>
        <w:spacing w:after="0" w:line="360" w:lineRule="auto"/>
        <w:ind w:firstLine="708"/>
        <w:jc w:val="both"/>
        <w:rPr>
          <w:rFonts w:ascii="Times New Roman" w:hAnsi="Times New Roman" w:cs="Times New Roman"/>
          <w:sz w:val="24"/>
          <w:szCs w:val="24"/>
        </w:rPr>
      </w:pPr>
    </w:p>
    <w:p w14:paraId="58D3715A" w14:textId="268D4774" w:rsidR="0023787F" w:rsidRPr="00882876" w:rsidRDefault="0023787F" w:rsidP="00D30E8A">
      <w:pPr>
        <w:spacing w:after="0" w:line="360" w:lineRule="auto"/>
        <w:jc w:val="center"/>
        <w:rPr>
          <w:rFonts w:ascii="Times New Roman" w:hAnsi="Times New Roman" w:cs="Times New Roman"/>
          <w:b/>
          <w:sz w:val="28"/>
        </w:rPr>
      </w:pPr>
      <w:r w:rsidRPr="00882876">
        <w:rPr>
          <w:rFonts w:ascii="Times New Roman" w:hAnsi="Times New Roman" w:cs="Times New Roman"/>
          <w:b/>
          <w:sz w:val="28"/>
        </w:rPr>
        <w:t>Antecedentes</w:t>
      </w:r>
    </w:p>
    <w:p w14:paraId="42B07ECF" w14:textId="0888A0EB" w:rsidR="0023787F" w:rsidRDefault="0023787F"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Según datos de la Encuesta Nacional de Salud y Nutrición</w:t>
      </w:r>
      <w:r>
        <w:rPr>
          <w:rFonts w:ascii="Times New Roman" w:hAnsi="Times New Roman" w:cs="Times New Roman"/>
          <w:sz w:val="24"/>
          <w:szCs w:val="24"/>
        </w:rPr>
        <w:t xml:space="preserve"> 2012 (</w:t>
      </w:r>
      <w:proofErr w:type="spellStart"/>
      <w:r w:rsidR="009B68DD">
        <w:rPr>
          <w:rFonts w:ascii="Times New Roman" w:hAnsi="Times New Roman" w:cs="Times New Roman"/>
          <w:sz w:val="24"/>
          <w:szCs w:val="24"/>
        </w:rPr>
        <w:t>Ensanut</w:t>
      </w:r>
      <w:proofErr w:type="spellEnd"/>
      <w:r>
        <w:rPr>
          <w:rFonts w:ascii="Times New Roman" w:hAnsi="Times New Roman" w:cs="Times New Roman"/>
          <w:sz w:val="24"/>
          <w:szCs w:val="24"/>
        </w:rPr>
        <w:t>),</w:t>
      </w:r>
      <w:r w:rsidRPr="00913AF1">
        <w:rPr>
          <w:rFonts w:ascii="Times New Roman" w:hAnsi="Times New Roman" w:cs="Times New Roman"/>
          <w:sz w:val="24"/>
          <w:szCs w:val="24"/>
        </w:rPr>
        <w:t xml:space="preserve"> 34.4</w:t>
      </w:r>
      <w:r w:rsidR="009B68DD">
        <w:rPr>
          <w:rFonts w:ascii="Times New Roman" w:hAnsi="Times New Roman" w:cs="Times New Roman"/>
          <w:sz w:val="24"/>
          <w:szCs w:val="24"/>
        </w:rPr>
        <w:t xml:space="preserve"> </w:t>
      </w:r>
      <w:r w:rsidRPr="00913AF1">
        <w:rPr>
          <w:rFonts w:ascii="Times New Roman" w:hAnsi="Times New Roman" w:cs="Times New Roman"/>
          <w:sz w:val="24"/>
          <w:szCs w:val="24"/>
        </w:rPr>
        <w:t>% de los niños mexicanos entre 5 y 11 años de edad presentan una prevalencia combinada de sobrepeso y obesidad; esto es, uno de cada tres niños tiene problemas de nutrición (</w:t>
      </w:r>
      <w:r w:rsidR="006C0989">
        <w:rPr>
          <w:rFonts w:ascii="Times New Roman" w:hAnsi="Times New Roman" w:cs="Times New Roman"/>
          <w:sz w:val="24"/>
          <w:szCs w:val="24"/>
        </w:rPr>
        <w:t>Instituto Nacional de Salud Pública [</w:t>
      </w:r>
      <w:r w:rsidRPr="00913AF1">
        <w:rPr>
          <w:rFonts w:ascii="Times New Roman" w:hAnsi="Times New Roman" w:cs="Times New Roman"/>
          <w:sz w:val="24"/>
          <w:szCs w:val="24"/>
        </w:rPr>
        <w:t>INSP</w:t>
      </w:r>
      <w:r w:rsidR="006C0989">
        <w:rPr>
          <w:rFonts w:ascii="Times New Roman" w:hAnsi="Times New Roman" w:cs="Times New Roman"/>
          <w:sz w:val="24"/>
          <w:szCs w:val="24"/>
        </w:rPr>
        <w:t>]</w:t>
      </w:r>
      <w:r w:rsidRPr="00913AF1">
        <w:rPr>
          <w:rFonts w:ascii="Times New Roman" w:hAnsi="Times New Roman" w:cs="Times New Roman"/>
          <w:sz w:val="24"/>
          <w:szCs w:val="24"/>
        </w:rPr>
        <w:t xml:space="preserve">, 2012, p. 28). Esta misma encuesta señala que este porcentaje no muestra variación significativa en el periodo 2006-2012. </w:t>
      </w:r>
    </w:p>
    <w:p w14:paraId="07FDA15F" w14:textId="20BC0B43" w:rsidR="0023787F" w:rsidRPr="00121234" w:rsidRDefault="0023787F" w:rsidP="00882876">
      <w:pPr>
        <w:spacing w:after="0" w:line="360" w:lineRule="auto"/>
        <w:ind w:firstLine="708"/>
        <w:jc w:val="both"/>
        <w:rPr>
          <w:rFonts w:ascii="Times New Roman" w:hAnsi="Times New Roman" w:cs="Times New Roman"/>
          <w:sz w:val="24"/>
          <w:szCs w:val="24"/>
        </w:rPr>
      </w:pPr>
      <w:r w:rsidRPr="00121234">
        <w:rPr>
          <w:rFonts w:ascii="Times New Roman" w:hAnsi="Times New Roman" w:cs="Times New Roman"/>
          <w:sz w:val="24"/>
          <w:szCs w:val="24"/>
        </w:rPr>
        <w:t xml:space="preserve">La tendencia </w:t>
      </w:r>
      <w:r w:rsidR="0001507C" w:rsidRPr="00121234">
        <w:rPr>
          <w:rFonts w:ascii="Times New Roman" w:hAnsi="Times New Roman" w:cs="Times New Roman"/>
          <w:sz w:val="24"/>
          <w:szCs w:val="24"/>
        </w:rPr>
        <w:t>continúa</w:t>
      </w:r>
      <w:r w:rsidRPr="00121234">
        <w:rPr>
          <w:rFonts w:ascii="Times New Roman" w:hAnsi="Times New Roman" w:cs="Times New Roman"/>
          <w:sz w:val="24"/>
          <w:szCs w:val="24"/>
        </w:rPr>
        <w:t xml:space="preserve"> sin muchos cambios y</w:t>
      </w:r>
      <w:r>
        <w:rPr>
          <w:rFonts w:ascii="Times New Roman" w:hAnsi="Times New Roman" w:cs="Times New Roman"/>
          <w:sz w:val="24"/>
          <w:szCs w:val="24"/>
        </w:rPr>
        <w:t>,</w:t>
      </w:r>
      <w:r w:rsidRPr="00121234">
        <w:rPr>
          <w:rFonts w:ascii="Times New Roman" w:hAnsi="Times New Roman" w:cs="Times New Roman"/>
          <w:sz w:val="24"/>
          <w:szCs w:val="24"/>
        </w:rPr>
        <w:t xml:space="preserve"> desafortunadamente</w:t>
      </w:r>
      <w:r>
        <w:rPr>
          <w:rFonts w:ascii="Times New Roman" w:hAnsi="Times New Roman" w:cs="Times New Roman"/>
          <w:sz w:val="24"/>
          <w:szCs w:val="24"/>
        </w:rPr>
        <w:t>,</w:t>
      </w:r>
      <w:r w:rsidRPr="00121234">
        <w:rPr>
          <w:rFonts w:ascii="Times New Roman" w:hAnsi="Times New Roman" w:cs="Times New Roman"/>
          <w:sz w:val="24"/>
          <w:szCs w:val="24"/>
        </w:rPr>
        <w:t xml:space="preserve"> sin muchas acciones que</w:t>
      </w:r>
      <w:r>
        <w:rPr>
          <w:rFonts w:ascii="Times New Roman" w:hAnsi="Times New Roman" w:cs="Times New Roman"/>
          <w:sz w:val="24"/>
          <w:szCs w:val="24"/>
        </w:rPr>
        <w:t>,</w:t>
      </w:r>
      <w:r w:rsidRPr="00121234">
        <w:rPr>
          <w:rFonts w:ascii="Times New Roman" w:hAnsi="Times New Roman" w:cs="Times New Roman"/>
          <w:sz w:val="24"/>
          <w:szCs w:val="24"/>
        </w:rPr>
        <w:t xml:space="preserve"> durante </w:t>
      </w:r>
      <w:r w:rsidR="009B68DD">
        <w:rPr>
          <w:rFonts w:ascii="Times New Roman" w:hAnsi="Times New Roman" w:cs="Times New Roman"/>
          <w:sz w:val="24"/>
          <w:szCs w:val="24"/>
        </w:rPr>
        <w:t>10</w:t>
      </w:r>
      <w:r w:rsidR="009B68DD" w:rsidRPr="00121234">
        <w:rPr>
          <w:rFonts w:ascii="Times New Roman" w:hAnsi="Times New Roman" w:cs="Times New Roman"/>
          <w:sz w:val="24"/>
          <w:szCs w:val="24"/>
        </w:rPr>
        <w:t xml:space="preserve"> </w:t>
      </w:r>
      <w:r w:rsidRPr="00121234">
        <w:rPr>
          <w:rFonts w:ascii="Times New Roman" w:hAnsi="Times New Roman" w:cs="Times New Roman"/>
          <w:sz w:val="24"/>
          <w:szCs w:val="24"/>
        </w:rPr>
        <w:t>años</w:t>
      </w:r>
      <w:r>
        <w:rPr>
          <w:rFonts w:ascii="Times New Roman" w:hAnsi="Times New Roman" w:cs="Times New Roman"/>
          <w:sz w:val="24"/>
          <w:szCs w:val="24"/>
        </w:rPr>
        <w:t>,</w:t>
      </w:r>
      <w:r w:rsidRPr="00121234">
        <w:rPr>
          <w:rFonts w:ascii="Times New Roman" w:hAnsi="Times New Roman" w:cs="Times New Roman"/>
          <w:sz w:val="24"/>
          <w:szCs w:val="24"/>
        </w:rPr>
        <w:t xml:space="preserve"> se hayan emprendido con éxito</w:t>
      </w:r>
      <w:r>
        <w:rPr>
          <w:rFonts w:ascii="Times New Roman" w:hAnsi="Times New Roman" w:cs="Times New Roman"/>
          <w:sz w:val="24"/>
          <w:szCs w:val="24"/>
        </w:rPr>
        <w:t>. E</w:t>
      </w:r>
      <w:r w:rsidRPr="00121234">
        <w:rPr>
          <w:rFonts w:ascii="Times New Roman" w:hAnsi="Times New Roman" w:cs="Times New Roman"/>
          <w:sz w:val="24"/>
          <w:szCs w:val="24"/>
        </w:rPr>
        <w:t xml:space="preserve">n la </w:t>
      </w:r>
      <w:proofErr w:type="spellStart"/>
      <w:r w:rsidR="009B68DD" w:rsidRPr="00121234">
        <w:rPr>
          <w:rFonts w:ascii="Times New Roman" w:hAnsi="Times New Roman" w:cs="Times New Roman"/>
          <w:sz w:val="24"/>
          <w:szCs w:val="24"/>
        </w:rPr>
        <w:t>Ensanut</w:t>
      </w:r>
      <w:proofErr w:type="spellEnd"/>
      <w:r w:rsidR="009B68DD" w:rsidRPr="00121234">
        <w:rPr>
          <w:rFonts w:ascii="Times New Roman" w:hAnsi="Times New Roman" w:cs="Times New Roman"/>
          <w:sz w:val="24"/>
          <w:szCs w:val="24"/>
        </w:rPr>
        <w:t xml:space="preserve"> </w:t>
      </w:r>
      <w:r w:rsidRPr="00121234">
        <w:rPr>
          <w:rFonts w:ascii="Times New Roman" w:hAnsi="Times New Roman" w:cs="Times New Roman"/>
          <w:sz w:val="24"/>
          <w:szCs w:val="24"/>
        </w:rPr>
        <w:t>realizada en 2016, la prevalencia de sobrepeso y obesidad para niños en edad escolar (5 a 11 años) fue de 33.2</w:t>
      </w:r>
      <w:r w:rsidR="00505E52">
        <w:rPr>
          <w:rFonts w:ascii="Times New Roman" w:hAnsi="Times New Roman" w:cs="Times New Roman"/>
          <w:sz w:val="24"/>
          <w:szCs w:val="24"/>
        </w:rPr>
        <w:t xml:space="preserve"> </w:t>
      </w:r>
      <w:r w:rsidRPr="00121234">
        <w:rPr>
          <w:rFonts w:ascii="Times New Roman" w:hAnsi="Times New Roman" w:cs="Times New Roman"/>
          <w:sz w:val="24"/>
          <w:szCs w:val="24"/>
        </w:rPr>
        <w:t>%; sin embargo, se especifica que los intervalos de confianza de la prevalencia de 2016 son relativamente amplios, por lo que no es posible concluir que la prevalencia combinada de sobrepeso y obesidad disminuyó en comparación con los resultados del 2012 (INSP, 2016, p. 64).</w:t>
      </w:r>
    </w:p>
    <w:p w14:paraId="282468A5" w14:textId="77777777" w:rsidR="0023787F" w:rsidRPr="00913AF1" w:rsidRDefault="0023787F"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lastRenderedPageBreak/>
        <w:t>Debido a estas estadísticas,</w:t>
      </w:r>
      <w:r>
        <w:rPr>
          <w:rFonts w:ascii="Times New Roman" w:hAnsi="Times New Roman" w:cs="Times New Roman"/>
          <w:sz w:val="24"/>
          <w:szCs w:val="24"/>
        </w:rPr>
        <w:t xml:space="preserve"> en las que se muestra una tendencia de estabilidad en los porcentajes de sobrepeso y obesidad infantil,</w:t>
      </w:r>
      <w:r w:rsidRPr="00913AF1">
        <w:rPr>
          <w:rFonts w:ascii="Times New Roman" w:hAnsi="Times New Roman" w:cs="Times New Roman"/>
          <w:sz w:val="24"/>
          <w:szCs w:val="24"/>
        </w:rPr>
        <w:t xml:space="preserve"> durante los últimos años en México se han estado realizando diversas campañas y programas orientados a la promoción de un estilo de vida saludable</w:t>
      </w:r>
      <w:r>
        <w:rPr>
          <w:rFonts w:ascii="Times New Roman" w:hAnsi="Times New Roman" w:cs="Times New Roman"/>
          <w:sz w:val="24"/>
          <w:szCs w:val="24"/>
        </w:rPr>
        <w:t>, pero la mayoría quedan en campañas de información</w:t>
      </w:r>
      <w:r w:rsidRPr="00913AF1">
        <w:rPr>
          <w:rFonts w:ascii="Times New Roman" w:hAnsi="Times New Roman" w:cs="Times New Roman"/>
          <w:sz w:val="24"/>
          <w:szCs w:val="24"/>
        </w:rPr>
        <w:t>.</w:t>
      </w:r>
    </w:p>
    <w:p w14:paraId="17CF3F16" w14:textId="1C6D4BEB" w:rsidR="0023787F" w:rsidRPr="00913AF1" w:rsidRDefault="0023787F"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w:t>
      </w:r>
      <w:r w:rsidRPr="00913AF1">
        <w:rPr>
          <w:rFonts w:ascii="Times New Roman" w:hAnsi="Times New Roman" w:cs="Times New Roman"/>
          <w:sz w:val="24"/>
          <w:szCs w:val="24"/>
        </w:rPr>
        <w:t xml:space="preserve"> </w:t>
      </w:r>
      <w:r w:rsidR="00505E52">
        <w:rPr>
          <w:rFonts w:ascii="Times New Roman" w:hAnsi="Times New Roman" w:cs="Times New Roman"/>
          <w:sz w:val="24"/>
          <w:szCs w:val="24"/>
        </w:rPr>
        <w:t>SEP,</w:t>
      </w:r>
      <w:r w:rsidRPr="00913AF1">
        <w:rPr>
          <w:rFonts w:ascii="Times New Roman" w:hAnsi="Times New Roman" w:cs="Times New Roman"/>
          <w:sz w:val="24"/>
          <w:szCs w:val="24"/>
        </w:rPr>
        <w:t xml:space="preserve"> en coordinación con la Secretaría de Salud, </w:t>
      </w:r>
      <w:r>
        <w:rPr>
          <w:rFonts w:ascii="Times New Roman" w:hAnsi="Times New Roman" w:cs="Times New Roman"/>
          <w:sz w:val="24"/>
          <w:szCs w:val="24"/>
        </w:rPr>
        <w:t>pusieron en operación el ya mencionado</w:t>
      </w:r>
      <w:r w:rsidRPr="00913AF1">
        <w:rPr>
          <w:rFonts w:ascii="Times New Roman" w:hAnsi="Times New Roman" w:cs="Times New Roman"/>
          <w:sz w:val="24"/>
          <w:szCs w:val="24"/>
        </w:rPr>
        <w:t xml:space="preserve"> Acuerdo Nacional para Salud Alimentaria: Estrategia contra el Sobrepeso y Obesidad, el cual contaba con los componentes de promoción y educación para la salud, </w:t>
      </w:r>
      <w:r>
        <w:rPr>
          <w:rFonts w:ascii="Times New Roman" w:hAnsi="Times New Roman" w:cs="Times New Roman"/>
          <w:sz w:val="24"/>
          <w:szCs w:val="24"/>
        </w:rPr>
        <w:t xml:space="preserve">el </w:t>
      </w:r>
      <w:r w:rsidRPr="00913AF1">
        <w:rPr>
          <w:rFonts w:ascii="Times New Roman" w:hAnsi="Times New Roman" w:cs="Times New Roman"/>
          <w:sz w:val="24"/>
          <w:szCs w:val="24"/>
        </w:rPr>
        <w:t>fomento de la actividad física regular, así como acceso y disponibilidad de alimentos y bebidas que faciliten una alimentación correcta, regulando la venta de alimentos “chatarra” dentro de las instituciones educativas (</w:t>
      </w:r>
      <w:r w:rsidR="00CF4EDF">
        <w:rPr>
          <w:rFonts w:ascii="Times New Roman" w:hAnsi="Times New Roman" w:cs="Times New Roman"/>
          <w:sz w:val="24"/>
          <w:szCs w:val="24"/>
        </w:rPr>
        <w:t>S</w:t>
      </w:r>
      <w:r w:rsidRPr="00913AF1">
        <w:rPr>
          <w:rFonts w:ascii="Times New Roman" w:hAnsi="Times New Roman" w:cs="Times New Roman"/>
          <w:sz w:val="24"/>
          <w:szCs w:val="24"/>
        </w:rPr>
        <w:t>EP, 2010, p. 11).</w:t>
      </w:r>
      <w:r>
        <w:rPr>
          <w:rFonts w:ascii="Times New Roman" w:hAnsi="Times New Roman" w:cs="Times New Roman"/>
          <w:sz w:val="24"/>
          <w:szCs w:val="24"/>
        </w:rPr>
        <w:t xml:space="preserve"> Pero son programas paralelos al diseño curricular, que no se implementan en todas las localidades y resultan ser de aplicación temporal y de resultados magros.</w:t>
      </w:r>
    </w:p>
    <w:p w14:paraId="04B3EADD" w14:textId="6547C020" w:rsidR="0023787F" w:rsidRPr="00C64F27" w:rsidRDefault="0023787F" w:rsidP="00882876">
      <w:pPr>
        <w:spacing w:after="0" w:line="360" w:lineRule="auto"/>
        <w:ind w:firstLine="708"/>
        <w:jc w:val="both"/>
        <w:rPr>
          <w:rFonts w:ascii="Times New Roman" w:hAnsi="Times New Roman" w:cs="Times New Roman"/>
          <w:sz w:val="24"/>
          <w:szCs w:val="24"/>
        </w:rPr>
      </w:pPr>
      <w:r w:rsidRPr="00C64F27">
        <w:rPr>
          <w:rFonts w:ascii="Times New Roman" w:hAnsi="Times New Roman" w:cs="Times New Roman"/>
          <w:sz w:val="24"/>
          <w:szCs w:val="24"/>
        </w:rPr>
        <w:t xml:space="preserve">En el año 2012, con </w:t>
      </w:r>
      <w:r>
        <w:rPr>
          <w:rFonts w:ascii="Times New Roman" w:hAnsi="Times New Roman" w:cs="Times New Roman"/>
          <w:sz w:val="24"/>
          <w:szCs w:val="24"/>
        </w:rPr>
        <w:t>e</w:t>
      </w:r>
      <w:r w:rsidRPr="00C64F27">
        <w:rPr>
          <w:rFonts w:ascii="Times New Roman" w:hAnsi="Times New Roman" w:cs="Times New Roman"/>
          <w:sz w:val="24"/>
          <w:szCs w:val="24"/>
        </w:rPr>
        <w:t xml:space="preserve">l cambio de gobierno, se impusieron nuevas políticas educativas y la implementación de dicho </w:t>
      </w:r>
      <w:r w:rsidR="00505E52">
        <w:rPr>
          <w:rFonts w:ascii="Times New Roman" w:hAnsi="Times New Roman" w:cs="Times New Roman"/>
          <w:sz w:val="24"/>
          <w:szCs w:val="24"/>
        </w:rPr>
        <w:t>a</w:t>
      </w:r>
      <w:r w:rsidRPr="00C64F27">
        <w:rPr>
          <w:rFonts w:ascii="Times New Roman" w:hAnsi="Times New Roman" w:cs="Times New Roman"/>
          <w:sz w:val="24"/>
          <w:szCs w:val="24"/>
        </w:rPr>
        <w:t>cuerdo cesó. Actualmente, en el Modelo Educativo para la Educación Obligatoria, la promoción hacia un estilo de vida activo y saludable se incluye en el ámbito “Atención al cuerpo y la salud” (SEP, 2017, p. 51), integrando los conocimientos de esta área como parte del componente curricular en las asignaturas de Ciencias Naturales y Educación Física. Habrá que esperar a ver si llega la capacitación a los docentes para la ejecución de este nuevo plan tendiente</w:t>
      </w:r>
      <w:r>
        <w:rPr>
          <w:rFonts w:ascii="Times New Roman" w:hAnsi="Times New Roman" w:cs="Times New Roman"/>
          <w:sz w:val="24"/>
          <w:szCs w:val="24"/>
        </w:rPr>
        <w:t xml:space="preserve"> a mejorar los hábitos de salud</w:t>
      </w:r>
      <w:r w:rsidR="00505E52">
        <w:rPr>
          <w:rFonts w:ascii="Times New Roman" w:hAnsi="Times New Roman" w:cs="Times New Roman"/>
          <w:sz w:val="24"/>
          <w:szCs w:val="24"/>
        </w:rPr>
        <w:t>, el cual</w:t>
      </w:r>
      <w:r w:rsidRPr="00C64F27">
        <w:rPr>
          <w:rFonts w:ascii="Times New Roman" w:hAnsi="Times New Roman" w:cs="Times New Roman"/>
          <w:sz w:val="24"/>
          <w:szCs w:val="24"/>
        </w:rPr>
        <w:t xml:space="preserve"> deberá ser aplicado no solamente </w:t>
      </w:r>
      <w:r>
        <w:rPr>
          <w:rFonts w:ascii="Times New Roman" w:hAnsi="Times New Roman" w:cs="Times New Roman"/>
          <w:sz w:val="24"/>
          <w:szCs w:val="24"/>
        </w:rPr>
        <w:t>en los alumnos</w:t>
      </w:r>
      <w:r w:rsidR="00505E52">
        <w:rPr>
          <w:rFonts w:ascii="Times New Roman" w:hAnsi="Times New Roman" w:cs="Times New Roman"/>
          <w:sz w:val="24"/>
          <w:szCs w:val="24"/>
        </w:rPr>
        <w:t>,</w:t>
      </w:r>
      <w:r>
        <w:rPr>
          <w:rFonts w:ascii="Times New Roman" w:hAnsi="Times New Roman" w:cs="Times New Roman"/>
          <w:sz w:val="24"/>
          <w:szCs w:val="24"/>
        </w:rPr>
        <w:t xml:space="preserve"> sino dentro </w:t>
      </w:r>
      <w:r w:rsidRPr="00C64F27">
        <w:rPr>
          <w:rFonts w:ascii="Times New Roman" w:hAnsi="Times New Roman" w:cs="Times New Roman"/>
          <w:sz w:val="24"/>
          <w:szCs w:val="24"/>
        </w:rPr>
        <w:t>la comunidad en donde se encuentra inserta la escuela.</w:t>
      </w:r>
    </w:p>
    <w:p w14:paraId="0545D8C9" w14:textId="77777777" w:rsidR="0023787F" w:rsidRPr="00913AF1" w:rsidRDefault="0023787F"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 xml:space="preserve">Existen estudios en los que se reconoce la influencia de los centros escolares en la promoción de hábitos de estilo de vida saludable. Tal es el caso del estudio descriptivo realizado por Campo, Herazo, García, Suárez, Méndez y Vásquez (2017) en el que elaboraron una caracterización diagnóstica como parte del proyecto de Promoción de Estilos de Vida Saludables en niños mayores de 6 años y adolescentes de 16 escuelas públicas en Barranquilla, Colombia. </w:t>
      </w:r>
    </w:p>
    <w:p w14:paraId="639A48D8" w14:textId="540ACC70" w:rsidR="0023787F" w:rsidRDefault="0023787F"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Para la elaboración del estudio se analizaron los niveles de actividad física en el contexto escolar, así como hábitos alimenticios, de higiene corporal, bucal y lavado de manos</w:t>
      </w:r>
      <w:r w:rsidR="00505E52">
        <w:rPr>
          <w:rFonts w:ascii="Times New Roman" w:hAnsi="Times New Roman" w:cs="Times New Roman"/>
          <w:sz w:val="24"/>
          <w:szCs w:val="24"/>
        </w:rPr>
        <w:t>. La</w:t>
      </w:r>
      <w:r w:rsidRPr="00913AF1">
        <w:rPr>
          <w:rFonts w:ascii="Times New Roman" w:hAnsi="Times New Roman" w:cs="Times New Roman"/>
          <w:sz w:val="24"/>
          <w:szCs w:val="24"/>
        </w:rPr>
        <w:t xml:space="preserve"> conclusión</w:t>
      </w:r>
      <w:r w:rsidR="00505E52">
        <w:rPr>
          <w:rFonts w:ascii="Times New Roman" w:hAnsi="Times New Roman" w:cs="Times New Roman"/>
          <w:sz w:val="24"/>
          <w:szCs w:val="24"/>
        </w:rPr>
        <w:t xml:space="preserve"> a la </w:t>
      </w:r>
      <w:r w:rsidR="00EB455C">
        <w:rPr>
          <w:rFonts w:ascii="Times New Roman" w:hAnsi="Times New Roman" w:cs="Times New Roman"/>
          <w:sz w:val="24"/>
          <w:szCs w:val="24"/>
        </w:rPr>
        <w:t xml:space="preserve">que </w:t>
      </w:r>
      <w:r w:rsidR="00505E52">
        <w:rPr>
          <w:rFonts w:ascii="Times New Roman" w:hAnsi="Times New Roman" w:cs="Times New Roman"/>
          <w:sz w:val="24"/>
          <w:szCs w:val="24"/>
        </w:rPr>
        <w:t>arribaron fue</w:t>
      </w:r>
      <w:r w:rsidRPr="00913AF1">
        <w:rPr>
          <w:rFonts w:ascii="Times New Roman" w:hAnsi="Times New Roman" w:cs="Times New Roman"/>
          <w:sz w:val="24"/>
          <w:szCs w:val="24"/>
        </w:rPr>
        <w:t xml:space="preserve"> de que es fundamental enfocar diversas estrategias de educación en salud; además de ampliar el espectro investigativo a la búsqueda </w:t>
      </w:r>
      <w:r w:rsidRPr="00913AF1">
        <w:rPr>
          <w:rFonts w:ascii="Times New Roman" w:hAnsi="Times New Roman" w:cs="Times New Roman"/>
          <w:sz w:val="24"/>
          <w:szCs w:val="24"/>
        </w:rPr>
        <w:lastRenderedPageBreak/>
        <w:t>de relaciones entre variables y factores determinantes de los estilos de vida en este grupo poblacional (Campo</w:t>
      </w:r>
      <w:r>
        <w:rPr>
          <w:rFonts w:ascii="Times New Roman" w:hAnsi="Times New Roman" w:cs="Times New Roman"/>
          <w:sz w:val="24"/>
          <w:szCs w:val="24"/>
        </w:rPr>
        <w:t xml:space="preserve"> </w:t>
      </w:r>
      <w:r w:rsidRPr="00882876">
        <w:rPr>
          <w:rFonts w:ascii="Times New Roman" w:hAnsi="Times New Roman" w:cs="Times New Roman"/>
          <w:i/>
          <w:iCs/>
          <w:sz w:val="24"/>
          <w:szCs w:val="24"/>
        </w:rPr>
        <w:t>et al</w:t>
      </w:r>
      <w:r>
        <w:rPr>
          <w:rFonts w:ascii="Times New Roman" w:hAnsi="Times New Roman" w:cs="Times New Roman"/>
          <w:sz w:val="24"/>
          <w:szCs w:val="24"/>
        </w:rPr>
        <w:t>., 2017, pp. 425-</w:t>
      </w:r>
      <w:r w:rsidR="00505E52">
        <w:rPr>
          <w:rFonts w:ascii="Times New Roman" w:hAnsi="Times New Roman" w:cs="Times New Roman"/>
          <w:sz w:val="24"/>
          <w:szCs w:val="24"/>
        </w:rPr>
        <w:t>4</w:t>
      </w:r>
      <w:r>
        <w:rPr>
          <w:rFonts w:ascii="Times New Roman" w:hAnsi="Times New Roman" w:cs="Times New Roman"/>
          <w:sz w:val="24"/>
          <w:szCs w:val="24"/>
        </w:rPr>
        <w:t>26</w:t>
      </w:r>
      <w:r w:rsidRPr="00913AF1">
        <w:rPr>
          <w:rFonts w:ascii="Times New Roman" w:hAnsi="Times New Roman" w:cs="Times New Roman"/>
          <w:sz w:val="24"/>
          <w:szCs w:val="24"/>
        </w:rPr>
        <w:t>).</w:t>
      </w:r>
    </w:p>
    <w:p w14:paraId="30E97EA8" w14:textId="6F5151C9" w:rsidR="0023787F" w:rsidRPr="00A2034D" w:rsidRDefault="0023787F" w:rsidP="00882876">
      <w:pPr>
        <w:spacing w:after="0" w:line="360" w:lineRule="auto"/>
        <w:ind w:firstLine="708"/>
        <w:jc w:val="both"/>
        <w:rPr>
          <w:rFonts w:ascii="Times New Roman" w:hAnsi="Times New Roman" w:cs="Times New Roman"/>
          <w:sz w:val="24"/>
          <w:szCs w:val="24"/>
        </w:rPr>
      </w:pPr>
      <w:r w:rsidRPr="00A2034D">
        <w:rPr>
          <w:rFonts w:ascii="Times New Roman" w:hAnsi="Times New Roman" w:cs="Times New Roman"/>
          <w:sz w:val="24"/>
          <w:szCs w:val="24"/>
        </w:rPr>
        <w:t>En México también se han realizado investigaciones en</w:t>
      </w:r>
      <w:r>
        <w:rPr>
          <w:rFonts w:ascii="Times New Roman" w:hAnsi="Times New Roman" w:cs="Times New Roman"/>
          <w:sz w:val="24"/>
          <w:szCs w:val="24"/>
        </w:rPr>
        <w:t xml:space="preserve"> las que se destaca la necesidad </w:t>
      </w:r>
      <w:r w:rsidRPr="00A2034D">
        <w:rPr>
          <w:rFonts w:ascii="Times New Roman" w:hAnsi="Times New Roman" w:cs="Times New Roman"/>
          <w:sz w:val="24"/>
          <w:szCs w:val="24"/>
        </w:rPr>
        <w:t>de modificar el estilo de vida a través de intervenciones en los centros escolares</w:t>
      </w:r>
      <w:r w:rsidR="00B24697">
        <w:rPr>
          <w:rFonts w:ascii="Times New Roman" w:hAnsi="Times New Roman" w:cs="Times New Roman"/>
          <w:sz w:val="24"/>
          <w:szCs w:val="24"/>
        </w:rPr>
        <w:t>.</w:t>
      </w:r>
      <w:r w:rsidR="00B24697" w:rsidRPr="00A2034D">
        <w:rPr>
          <w:rFonts w:ascii="Times New Roman" w:hAnsi="Times New Roman" w:cs="Times New Roman"/>
          <w:sz w:val="24"/>
          <w:szCs w:val="24"/>
        </w:rPr>
        <w:t xml:space="preserve"> </w:t>
      </w:r>
      <w:r w:rsidR="00B24697">
        <w:rPr>
          <w:rFonts w:ascii="Times New Roman" w:hAnsi="Times New Roman" w:cs="Times New Roman"/>
          <w:sz w:val="24"/>
          <w:szCs w:val="24"/>
        </w:rPr>
        <w:t>U</w:t>
      </w:r>
      <w:r w:rsidR="00B24697" w:rsidRPr="00A2034D">
        <w:rPr>
          <w:rFonts w:ascii="Times New Roman" w:hAnsi="Times New Roman" w:cs="Times New Roman"/>
          <w:sz w:val="24"/>
          <w:szCs w:val="24"/>
        </w:rPr>
        <w:t xml:space="preserve">n </w:t>
      </w:r>
      <w:r w:rsidRPr="00A2034D">
        <w:rPr>
          <w:rFonts w:ascii="Times New Roman" w:hAnsi="Times New Roman" w:cs="Times New Roman"/>
          <w:sz w:val="24"/>
          <w:szCs w:val="24"/>
        </w:rPr>
        <w:t>ejemplo de ello es el estudio realizado por Arvide, Rodríguez, Henao, Gómez y Aguilar (2013)</w:t>
      </w:r>
      <w:r w:rsidR="00B24697">
        <w:rPr>
          <w:rFonts w:ascii="Times New Roman" w:hAnsi="Times New Roman" w:cs="Times New Roman"/>
          <w:sz w:val="24"/>
          <w:szCs w:val="24"/>
        </w:rPr>
        <w:t>,</w:t>
      </w:r>
      <w:r w:rsidRPr="00A2034D">
        <w:rPr>
          <w:rFonts w:ascii="Times New Roman" w:hAnsi="Times New Roman" w:cs="Times New Roman"/>
          <w:sz w:val="24"/>
          <w:szCs w:val="24"/>
        </w:rPr>
        <w:t xml:space="preserve"> quienes aplicaron un programa de adopción de estilo de vida saludable por un período de </w:t>
      </w:r>
      <w:r>
        <w:rPr>
          <w:rFonts w:ascii="Times New Roman" w:hAnsi="Times New Roman" w:cs="Times New Roman"/>
          <w:sz w:val="24"/>
          <w:szCs w:val="24"/>
        </w:rPr>
        <w:t>tres</w:t>
      </w:r>
      <w:r w:rsidRPr="00A2034D">
        <w:rPr>
          <w:rFonts w:ascii="Times New Roman" w:hAnsi="Times New Roman" w:cs="Times New Roman"/>
          <w:sz w:val="24"/>
          <w:szCs w:val="24"/>
        </w:rPr>
        <w:t xml:space="preserve"> años en escuelas primarias del Estado de México. La intervención consistió en proporcionar educación sobre hábitos saludables, modificación de los alimentos distribuidos y actividad física</w:t>
      </w:r>
      <w:r w:rsidR="00B24697">
        <w:rPr>
          <w:rFonts w:ascii="Times New Roman" w:hAnsi="Times New Roman" w:cs="Times New Roman"/>
          <w:sz w:val="24"/>
          <w:szCs w:val="24"/>
        </w:rPr>
        <w:t xml:space="preserve">. En este caso se obtuvo </w:t>
      </w:r>
      <w:r w:rsidRPr="00A2034D">
        <w:rPr>
          <w:rFonts w:ascii="Times New Roman" w:hAnsi="Times New Roman" w:cs="Times New Roman"/>
          <w:sz w:val="24"/>
          <w:szCs w:val="24"/>
        </w:rPr>
        <w:t xml:space="preserve">como resultado un menor incremento en el índice de masa corporal y </w:t>
      </w:r>
      <w:r>
        <w:rPr>
          <w:rFonts w:ascii="Times New Roman" w:hAnsi="Times New Roman" w:cs="Times New Roman"/>
          <w:sz w:val="24"/>
          <w:szCs w:val="24"/>
        </w:rPr>
        <w:t>como conclusión</w:t>
      </w:r>
      <w:r w:rsidR="00B24697">
        <w:rPr>
          <w:rFonts w:ascii="Times New Roman" w:hAnsi="Times New Roman" w:cs="Times New Roman"/>
          <w:sz w:val="24"/>
          <w:szCs w:val="24"/>
        </w:rPr>
        <w:t>,</w:t>
      </w:r>
      <w:r w:rsidRPr="00A2034D">
        <w:rPr>
          <w:rFonts w:ascii="Times New Roman" w:hAnsi="Times New Roman" w:cs="Times New Roman"/>
          <w:sz w:val="24"/>
          <w:szCs w:val="24"/>
        </w:rPr>
        <w:t xml:space="preserve"> que los programas escolares son útiles para enfrentar la obesidad infantil, </w:t>
      </w:r>
      <w:r w:rsidR="00CF4EDF" w:rsidRPr="00A2034D">
        <w:rPr>
          <w:rFonts w:ascii="Times New Roman" w:hAnsi="Times New Roman" w:cs="Times New Roman"/>
          <w:sz w:val="24"/>
          <w:szCs w:val="24"/>
        </w:rPr>
        <w:t>aun</w:t>
      </w:r>
      <w:r w:rsidRPr="00A2034D">
        <w:rPr>
          <w:rFonts w:ascii="Times New Roman" w:hAnsi="Times New Roman" w:cs="Times New Roman"/>
          <w:sz w:val="24"/>
          <w:szCs w:val="24"/>
        </w:rPr>
        <w:t xml:space="preserve"> cuando sus beneficios no son inmediatos.</w:t>
      </w:r>
    </w:p>
    <w:p w14:paraId="41E06EE7" w14:textId="77777777" w:rsidR="0040460D" w:rsidRDefault="0040460D" w:rsidP="00D30E8A">
      <w:pPr>
        <w:spacing w:after="0" w:line="360" w:lineRule="auto"/>
        <w:jc w:val="center"/>
        <w:rPr>
          <w:rFonts w:ascii="Times New Roman" w:hAnsi="Times New Roman" w:cs="Times New Roman"/>
          <w:b/>
          <w:sz w:val="28"/>
          <w:szCs w:val="28"/>
        </w:rPr>
      </w:pPr>
    </w:p>
    <w:p w14:paraId="08ACB3FF" w14:textId="53821EB2" w:rsidR="0023787F" w:rsidRPr="00882876" w:rsidRDefault="0023787F" w:rsidP="00D30E8A">
      <w:pPr>
        <w:spacing w:after="0" w:line="360" w:lineRule="auto"/>
        <w:jc w:val="center"/>
        <w:rPr>
          <w:rFonts w:ascii="Times New Roman" w:hAnsi="Times New Roman" w:cs="Times New Roman"/>
          <w:b/>
          <w:sz w:val="28"/>
          <w:szCs w:val="28"/>
        </w:rPr>
      </w:pPr>
      <w:r w:rsidRPr="00882876">
        <w:rPr>
          <w:rFonts w:ascii="Times New Roman" w:hAnsi="Times New Roman" w:cs="Times New Roman"/>
          <w:b/>
          <w:sz w:val="28"/>
          <w:szCs w:val="28"/>
        </w:rPr>
        <w:t>Consideraciones teóricas</w:t>
      </w:r>
    </w:p>
    <w:p w14:paraId="6482039E" w14:textId="3DBD46F0" w:rsidR="0023787F" w:rsidRPr="00913AF1" w:rsidRDefault="0023787F"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 xml:space="preserve">En sus concepciones más actuales, el estilo de vida </w:t>
      </w:r>
      <w:r>
        <w:rPr>
          <w:rFonts w:ascii="Times New Roman" w:hAnsi="Times New Roman" w:cs="Times New Roman"/>
          <w:sz w:val="24"/>
          <w:szCs w:val="24"/>
        </w:rPr>
        <w:t>se concibe como</w:t>
      </w:r>
      <w:r w:rsidRPr="00913AF1">
        <w:rPr>
          <w:rFonts w:ascii="Times New Roman" w:hAnsi="Times New Roman" w:cs="Times New Roman"/>
          <w:sz w:val="24"/>
          <w:szCs w:val="24"/>
        </w:rPr>
        <w:t xml:space="preserve"> un conjunto de decisiones </w:t>
      </w:r>
      <w:r w:rsidRPr="00D53B28">
        <w:rPr>
          <w:rFonts w:ascii="Times New Roman" w:hAnsi="Times New Roman" w:cs="Times New Roman"/>
          <w:sz w:val="24"/>
          <w:szCs w:val="24"/>
        </w:rPr>
        <w:t>que las personas</w:t>
      </w:r>
      <w:r w:rsidRPr="00913AF1">
        <w:rPr>
          <w:rFonts w:ascii="Times New Roman" w:hAnsi="Times New Roman" w:cs="Times New Roman"/>
          <w:sz w:val="24"/>
          <w:szCs w:val="24"/>
        </w:rPr>
        <w:t xml:space="preserve"> toman en </w:t>
      </w:r>
      <w:r w:rsidR="006D67E8">
        <w:rPr>
          <w:rFonts w:ascii="Times New Roman" w:hAnsi="Times New Roman" w:cs="Times New Roman"/>
          <w:sz w:val="24"/>
          <w:szCs w:val="24"/>
        </w:rPr>
        <w:t>día a día</w:t>
      </w:r>
      <w:r w:rsidRPr="00913AF1">
        <w:rPr>
          <w:rFonts w:ascii="Times New Roman" w:hAnsi="Times New Roman" w:cs="Times New Roman"/>
          <w:sz w:val="24"/>
          <w:szCs w:val="24"/>
        </w:rPr>
        <w:t xml:space="preserve"> y que afectan su salud. </w:t>
      </w:r>
      <w:r w:rsidRPr="00D53B28">
        <w:rPr>
          <w:rFonts w:ascii="Times New Roman" w:hAnsi="Times New Roman" w:cs="Times New Roman"/>
          <w:sz w:val="24"/>
          <w:szCs w:val="24"/>
        </w:rPr>
        <w:t xml:space="preserve">Los individuos </w:t>
      </w:r>
      <w:r w:rsidRPr="00913AF1">
        <w:rPr>
          <w:rFonts w:ascii="Times New Roman" w:hAnsi="Times New Roman" w:cs="Times New Roman"/>
          <w:sz w:val="24"/>
          <w:szCs w:val="24"/>
        </w:rPr>
        <w:t xml:space="preserve">tienen más o menos control sobre tales decisiones, de modo que el estilo de vida saludable se </w:t>
      </w:r>
      <w:r>
        <w:rPr>
          <w:rFonts w:ascii="Times New Roman" w:hAnsi="Times New Roman" w:cs="Times New Roman"/>
          <w:sz w:val="24"/>
          <w:szCs w:val="24"/>
        </w:rPr>
        <w:t>comprende</w:t>
      </w:r>
      <w:r w:rsidRPr="00913AF1">
        <w:rPr>
          <w:rFonts w:ascii="Times New Roman" w:hAnsi="Times New Roman" w:cs="Times New Roman"/>
          <w:sz w:val="24"/>
          <w:szCs w:val="24"/>
        </w:rPr>
        <w:t xml:space="preserve"> como el conjunto de estos patrones de conducta relacionados con su salud. La relevancia de</w:t>
      </w:r>
      <w:r>
        <w:rPr>
          <w:rFonts w:ascii="Times New Roman" w:hAnsi="Times New Roman" w:cs="Times New Roman"/>
          <w:sz w:val="24"/>
          <w:szCs w:val="24"/>
        </w:rPr>
        <w:t>l estudio de la vida saludable</w:t>
      </w:r>
      <w:r w:rsidRPr="00913AF1">
        <w:rPr>
          <w:rFonts w:ascii="Times New Roman" w:hAnsi="Times New Roman" w:cs="Times New Roman"/>
          <w:sz w:val="24"/>
          <w:szCs w:val="24"/>
        </w:rPr>
        <w:t xml:space="preserve"> se determina por el hecho de que </w:t>
      </w:r>
      <w:r>
        <w:rPr>
          <w:rFonts w:ascii="Times New Roman" w:hAnsi="Times New Roman" w:cs="Times New Roman"/>
          <w:sz w:val="24"/>
          <w:szCs w:val="24"/>
        </w:rPr>
        <w:t>las personas</w:t>
      </w:r>
      <w:r w:rsidRPr="00913AF1">
        <w:rPr>
          <w:rFonts w:ascii="Times New Roman" w:hAnsi="Times New Roman" w:cs="Times New Roman"/>
          <w:sz w:val="24"/>
          <w:szCs w:val="24"/>
        </w:rPr>
        <w:t xml:space="preserve"> tienen la condición de realizar elecciones, en el marco de opciones disponibles o en el contexto </w:t>
      </w:r>
      <w:r>
        <w:rPr>
          <w:rFonts w:ascii="Times New Roman" w:hAnsi="Times New Roman" w:cs="Times New Roman"/>
          <w:sz w:val="24"/>
          <w:szCs w:val="24"/>
        </w:rPr>
        <w:t>de oportunidades que ofrece la p</w:t>
      </w:r>
      <w:r w:rsidRPr="00913AF1">
        <w:rPr>
          <w:rFonts w:ascii="Times New Roman" w:hAnsi="Times New Roman" w:cs="Times New Roman"/>
          <w:sz w:val="24"/>
          <w:szCs w:val="24"/>
        </w:rPr>
        <w:t>ropia vida (</w:t>
      </w:r>
      <w:proofErr w:type="spellStart"/>
      <w:r w:rsidRPr="00913AF1">
        <w:rPr>
          <w:rFonts w:ascii="Times New Roman" w:hAnsi="Times New Roman" w:cs="Times New Roman"/>
          <w:sz w:val="24"/>
          <w:szCs w:val="24"/>
        </w:rPr>
        <w:t>Cockerham</w:t>
      </w:r>
      <w:proofErr w:type="spellEnd"/>
      <w:r w:rsidRPr="00913AF1">
        <w:rPr>
          <w:rFonts w:ascii="Times New Roman" w:hAnsi="Times New Roman" w:cs="Times New Roman"/>
          <w:sz w:val="24"/>
          <w:szCs w:val="24"/>
        </w:rPr>
        <w:t>, 2007, p. 327).</w:t>
      </w:r>
    </w:p>
    <w:p w14:paraId="6AD1B743" w14:textId="4098339F" w:rsidR="0023787F" w:rsidRPr="00913AF1" w:rsidRDefault="0023787F"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De acuerdo con lo anterior, los determinantes del estilo de vida relacionados con la salud son diversos, y su estudio puede abordarse desde dos perspectivas distintas: una que se interesa en la dinámica del sujeto</w:t>
      </w:r>
      <w:r>
        <w:rPr>
          <w:rFonts w:ascii="Times New Roman" w:hAnsi="Times New Roman" w:cs="Times New Roman"/>
          <w:sz w:val="24"/>
          <w:szCs w:val="24"/>
        </w:rPr>
        <w:t>, tales como</w:t>
      </w:r>
      <w:r w:rsidRPr="00913AF1">
        <w:rPr>
          <w:rFonts w:ascii="Times New Roman" w:hAnsi="Times New Roman" w:cs="Times New Roman"/>
          <w:sz w:val="24"/>
          <w:szCs w:val="24"/>
        </w:rPr>
        <w:t xml:space="preserve"> en su individualidad, que refleja unidad de estilo y de acción en la conducta de las personas; y otra que transita en la interrelación sujeto-cultura y refiere el término tanto desde aspectos contextuales como de aprendizaje colectivo (</w:t>
      </w:r>
      <w:proofErr w:type="spellStart"/>
      <w:r w:rsidRPr="00913AF1">
        <w:rPr>
          <w:rFonts w:ascii="Times New Roman" w:hAnsi="Times New Roman" w:cs="Times New Roman"/>
          <w:sz w:val="24"/>
          <w:szCs w:val="24"/>
        </w:rPr>
        <w:t>Cokerham</w:t>
      </w:r>
      <w:proofErr w:type="spellEnd"/>
      <w:r w:rsidRPr="00913AF1">
        <w:rPr>
          <w:rFonts w:ascii="Times New Roman" w:hAnsi="Times New Roman" w:cs="Times New Roman"/>
          <w:sz w:val="24"/>
          <w:szCs w:val="24"/>
        </w:rPr>
        <w:t xml:space="preserve">, </w:t>
      </w:r>
      <w:proofErr w:type="spellStart"/>
      <w:r w:rsidRPr="00913AF1">
        <w:rPr>
          <w:rFonts w:ascii="Times New Roman" w:hAnsi="Times New Roman" w:cs="Times New Roman"/>
          <w:sz w:val="24"/>
          <w:szCs w:val="24"/>
        </w:rPr>
        <w:t>Rütten</w:t>
      </w:r>
      <w:proofErr w:type="spellEnd"/>
      <w:r w:rsidRPr="00913AF1">
        <w:rPr>
          <w:rFonts w:ascii="Times New Roman" w:hAnsi="Times New Roman" w:cs="Times New Roman"/>
          <w:sz w:val="24"/>
          <w:szCs w:val="24"/>
        </w:rPr>
        <w:t xml:space="preserve"> </w:t>
      </w:r>
      <w:r w:rsidR="00575F13">
        <w:rPr>
          <w:rFonts w:ascii="Times New Roman" w:hAnsi="Times New Roman" w:cs="Times New Roman"/>
          <w:sz w:val="24"/>
          <w:szCs w:val="24"/>
        </w:rPr>
        <w:t>y</w:t>
      </w:r>
      <w:r w:rsidR="00575F13" w:rsidRPr="00913AF1">
        <w:rPr>
          <w:rFonts w:ascii="Times New Roman" w:hAnsi="Times New Roman" w:cs="Times New Roman"/>
          <w:sz w:val="24"/>
          <w:szCs w:val="24"/>
        </w:rPr>
        <w:t xml:space="preserve"> </w:t>
      </w:r>
      <w:r w:rsidRPr="00913AF1">
        <w:rPr>
          <w:rFonts w:ascii="Times New Roman" w:hAnsi="Times New Roman" w:cs="Times New Roman"/>
          <w:sz w:val="24"/>
          <w:szCs w:val="24"/>
        </w:rPr>
        <w:t>Abel, 1997</w:t>
      </w:r>
      <w:r w:rsidR="00575F13">
        <w:rPr>
          <w:rFonts w:ascii="Times New Roman" w:hAnsi="Times New Roman" w:cs="Times New Roman"/>
          <w:sz w:val="24"/>
          <w:szCs w:val="24"/>
        </w:rPr>
        <w:t>; citados en</w:t>
      </w:r>
      <w:r w:rsidRPr="00913AF1">
        <w:rPr>
          <w:rFonts w:ascii="Times New Roman" w:hAnsi="Times New Roman" w:cs="Times New Roman"/>
          <w:sz w:val="24"/>
          <w:szCs w:val="24"/>
        </w:rPr>
        <w:t xml:space="preserve"> Muñoz y Uribe, 2013, p. 357). </w:t>
      </w:r>
    </w:p>
    <w:p w14:paraId="0A7070A4" w14:textId="19879C60" w:rsidR="0023787F" w:rsidRPr="00913AF1" w:rsidRDefault="0023787F"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contexto</w:t>
      </w:r>
      <w:r w:rsidR="00575F13">
        <w:rPr>
          <w:rFonts w:ascii="Times New Roman" w:hAnsi="Times New Roman" w:cs="Times New Roman"/>
          <w:sz w:val="24"/>
          <w:szCs w:val="24"/>
        </w:rPr>
        <w:t>,</w:t>
      </w:r>
      <w:r w:rsidRPr="00913AF1">
        <w:rPr>
          <w:rFonts w:ascii="Times New Roman" w:hAnsi="Times New Roman" w:cs="Times New Roman"/>
          <w:sz w:val="24"/>
          <w:szCs w:val="24"/>
        </w:rPr>
        <w:t xml:space="preserve"> algunos estudios valoran aspectos individuales</w:t>
      </w:r>
      <w:r w:rsidR="00575F13">
        <w:rPr>
          <w:rFonts w:ascii="Times New Roman" w:hAnsi="Times New Roman" w:cs="Times New Roman"/>
          <w:sz w:val="24"/>
          <w:szCs w:val="24"/>
        </w:rPr>
        <w:t>,</w:t>
      </w:r>
      <w:r>
        <w:rPr>
          <w:rFonts w:ascii="Times New Roman" w:hAnsi="Times New Roman" w:cs="Times New Roman"/>
          <w:sz w:val="24"/>
          <w:szCs w:val="24"/>
        </w:rPr>
        <w:t xml:space="preserve"> </w:t>
      </w:r>
      <w:r w:rsidRPr="00913AF1">
        <w:rPr>
          <w:rFonts w:ascii="Times New Roman" w:hAnsi="Times New Roman" w:cs="Times New Roman"/>
          <w:sz w:val="24"/>
          <w:szCs w:val="24"/>
        </w:rPr>
        <w:t xml:space="preserve">como son los </w:t>
      </w:r>
      <w:r w:rsidRPr="00D53B28">
        <w:rPr>
          <w:rFonts w:ascii="Times New Roman" w:hAnsi="Times New Roman" w:cs="Times New Roman"/>
          <w:sz w:val="24"/>
          <w:szCs w:val="24"/>
        </w:rPr>
        <w:t>factores</w:t>
      </w:r>
      <w:r w:rsidRPr="00913AF1">
        <w:rPr>
          <w:rFonts w:ascii="Times New Roman" w:hAnsi="Times New Roman" w:cs="Times New Roman"/>
          <w:sz w:val="24"/>
          <w:szCs w:val="24"/>
        </w:rPr>
        <w:t xml:space="preserve"> biológicos y la conducta relacionada con comportamientos asociados con enfermedad. Otros, en cambio, buscan analizar </w:t>
      </w:r>
      <w:r w:rsidRPr="00D53B28">
        <w:rPr>
          <w:rFonts w:ascii="Times New Roman" w:hAnsi="Times New Roman" w:cs="Times New Roman"/>
          <w:sz w:val="24"/>
          <w:szCs w:val="24"/>
        </w:rPr>
        <w:t>elementos</w:t>
      </w:r>
      <w:r w:rsidRPr="00913AF1">
        <w:rPr>
          <w:rFonts w:ascii="Times New Roman" w:hAnsi="Times New Roman" w:cs="Times New Roman"/>
          <w:sz w:val="24"/>
          <w:szCs w:val="24"/>
        </w:rPr>
        <w:t xml:space="preserve"> comportamentales inmersos en lo sociocultural, </w:t>
      </w:r>
      <w:r>
        <w:rPr>
          <w:rFonts w:ascii="Times New Roman" w:hAnsi="Times New Roman" w:cs="Times New Roman"/>
          <w:sz w:val="24"/>
          <w:szCs w:val="24"/>
        </w:rPr>
        <w:t>a saber</w:t>
      </w:r>
      <w:r w:rsidRPr="00913AF1">
        <w:rPr>
          <w:rFonts w:ascii="Times New Roman" w:hAnsi="Times New Roman" w:cs="Times New Roman"/>
          <w:sz w:val="24"/>
          <w:szCs w:val="24"/>
        </w:rPr>
        <w:t>: la actividad física, los hábitos alimenticios, el consumo de alcohol, tabaco y otras drogas, la recreación y el manejo del</w:t>
      </w:r>
      <w:r>
        <w:rPr>
          <w:rFonts w:ascii="Times New Roman" w:hAnsi="Times New Roman" w:cs="Times New Roman"/>
          <w:sz w:val="24"/>
          <w:szCs w:val="24"/>
        </w:rPr>
        <w:t xml:space="preserve"> tiempo libre, el autocuidado, el </w:t>
      </w:r>
      <w:r w:rsidRPr="00913AF1">
        <w:rPr>
          <w:rFonts w:ascii="Times New Roman" w:hAnsi="Times New Roman" w:cs="Times New Roman"/>
          <w:sz w:val="24"/>
          <w:szCs w:val="24"/>
        </w:rPr>
        <w:t>cuidado médico</w:t>
      </w:r>
      <w:r w:rsidR="00575F13" w:rsidRPr="00913AF1">
        <w:rPr>
          <w:rFonts w:ascii="Times New Roman" w:hAnsi="Times New Roman" w:cs="Times New Roman"/>
          <w:sz w:val="24"/>
          <w:szCs w:val="24"/>
        </w:rPr>
        <w:t xml:space="preserve"> </w:t>
      </w:r>
      <w:r w:rsidRPr="00913AF1">
        <w:rPr>
          <w:rFonts w:ascii="Times New Roman" w:hAnsi="Times New Roman" w:cs="Times New Roman"/>
          <w:sz w:val="24"/>
          <w:szCs w:val="24"/>
        </w:rPr>
        <w:t xml:space="preserve">y el sueño (Arrivillaga, Salazar </w:t>
      </w:r>
      <w:r>
        <w:rPr>
          <w:rFonts w:ascii="Times New Roman" w:hAnsi="Times New Roman" w:cs="Times New Roman"/>
          <w:sz w:val="24"/>
          <w:szCs w:val="24"/>
        </w:rPr>
        <w:t xml:space="preserve">y </w:t>
      </w:r>
      <w:r w:rsidRPr="00913AF1">
        <w:rPr>
          <w:rFonts w:ascii="Times New Roman" w:hAnsi="Times New Roman" w:cs="Times New Roman"/>
          <w:sz w:val="24"/>
          <w:szCs w:val="24"/>
        </w:rPr>
        <w:t>Correa, 2003, p. 186).</w:t>
      </w:r>
      <w:r w:rsidR="002F11DD">
        <w:rPr>
          <w:rFonts w:ascii="Times New Roman" w:hAnsi="Times New Roman" w:cs="Times New Roman"/>
          <w:sz w:val="24"/>
          <w:szCs w:val="24"/>
        </w:rPr>
        <w:t xml:space="preserve"> </w:t>
      </w:r>
      <w:r w:rsidRPr="00913AF1">
        <w:rPr>
          <w:rFonts w:ascii="Times New Roman" w:hAnsi="Times New Roman" w:cs="Times New Roman"/>
          <w:sz w:val="24"/>
          <w:szCs w:val="24"/>
        </w:rPr>
        <w:t xml:space="preserve">En consecuencia, es clara la </w:t>
      </w:r>
      <w:r w:rsidRPr="00913AF1">
        <w:rPr>
          <w:rFonts w:ascii="Times New Roman" w:hAnsi="Times New Roman" w:cs="Times New Roman"/>
          <w:sz w:val="24"/>
          <w:szCs w:val="24"/>
        </w:rPr>
        <w:lastRenderedPageBreak/>
        <w:t>relevancia de las variables sociológicas y socioeconómicas en el tema, tales como educación, estrato social</w:t>
      </w:r>
      <w:r w:rsidR="00575F13">
        <w:rPr>
          <w:rFonts w:ascii="Times New Roman" w:hAnsi="Times New Roman" w:cs="Times New Roman"/>
          <w:sz w:val="24"/>
          <w:szCs w:val="24"/>
        </w:rPr>
        <w:t xml:space="preserve"> y</w:t>
      </w:r>
      <w:r w:rsidR="00575F13" w:rsidRPr="00913AF1">
        <w:rPr>
          <w:rFonts w:ascii="Times New Roman" w:hAnsi="Times New Roman" w:cs="Times New Roman"/>
          <w:sz w:val="24"/>
          <w:szCs w:val="24"/>
        </w:rPr>
        <w:t xml:space="preserve"> </w:t>
      </w:r>
      <w:r w:rsidRPr="00913AF1">
        <w:rPr>
          <w:rFonts w:ascii="Times New Roman" w:hAnsi="Times New Roman" w:cs="Times New Roman"/>
          <w:sz w:val="24"/>
          <w:szCs w:val="24"/>
        </w:rPr>
        <w:t>pobreza</w:t>
      </w:r>
      <w:r w:rsidR="00575F13">
        <w:rPr>
          <w:rFonts w:ascii="Times New Roman" w:hAnsi="Times New Roman" w:cs="Times New Roman"/>
          <w:sz w:val="24"/>
          <w:szCs w:val="24"/>
        </w:rPr>
        <w:t xml:space="preserve">. Lo </w:t>
      </w:r>
      <w:r>
        <w:rPr>
          <w:rFonts w:ascii="Times New Roman" w:hAnsi="Times New Roman" w:cs="Times New Roman"/>
          <w:sz w:val="24"/>
          <w:szCs w:val="24"/>
        </w:rPr>
        <w:t>anterior</w:t>
      </w:r>
      <w:r w:rsidRPr="00913AF1">
        <w:rPr>
          <w:rFonts w:ascii="Times New Roman" w:hAnsi="Times New Roman" w:cs="Times New Roman"/>
          <w:sz w:val="24"/>
          <w:szCs w:val="24"/>
        </w:rPr>
        <w:t xml:space="preserve"> sin dejar de lado las particularidades del ser humano </w:t>
      </w:r>
      <w:r>
        <w:rPr>
          <w:rFonts w:ascii="Times New Roman" w:hAnsi="Times New Roman" w:cs="Times New Roman"/>
          <w:sz w:val="24"/>
          <w:szCs w:val="24"/>
        </w:rPr>
        <w:t>que obedecen</w:t>
      </w:r>
      <w:r w:rsidRPr="00913AF1">
        <w:rPr>
          <w:rFonts w:ascii="Times New Roman" w:hAnsi="Times New Roman" w:cs="Times New Roman"/>
          <w:sz w:val="24"/>
          <w:szCs w:val="24"/>
        </w:rPr>
        <w:t xml:space="preserve"> a su historia personal.</w:t>
      </w:r>
    </w:p>
    <w:p w14:paraId="169DFB41" w14:textId="013137AA" w:rsidR="0023787F" w:rsidRDefault="0023787F" w:rsidP="00882876">
      <w:pPr>
        <w:autoSpaceDE w:val="0"/>
        <w:autoSpaceDN w:val="0"/>
        <w:adjustRightInd w:val="0"/>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 xml:space="preserve">El </w:t>
      </w:r>
      <w:r w:rsidRPr="00C95D82">
        <w:rPr>
          <w:rFonts w:ascii="Times New Roman" w:hAnsi="Times New Roman" w:cs="Times New Roman"/>
          <w:sz w:val="24"/>
          <w:szCs w:val="24"/>
        </w:rPr>
        <w:t>estilo de vida se va formando a lo largo de la existencia</w:t>
      </w:r>
      <w:r w:rsidRPr="00913AF1">
        <w:rPr>
          <w:rFonts w:ascii="Times New Roman" w:hAnsi="Times New Roman" w:cs="Times New Roman"/>
          <w:sz w:val="24"/>
          <w:szCs w:val="24"/>
        </w:rPr>
        <w:t xml:space="preserve"> de las personas, por medio de un proceso de aprendizaje, en el cual se imitan patrones familiares y sociales que conducen a adqu</w:t>
      </w:r>
      <w:r>
        <w:rPr>
          <w:rFonts w:ascii="Times New Roman" w:hAnsi="Times New Roman" w:cs="Times New Roman"/>
          <w:sz w:val="24"/>
          <w:szCs w:val="24"/>
        </w:rPr>
        <w:t>irir conductas propias del a</w:t>
      </w:r>
      <w:r w:rsidRPr="00913AF1">
        <w:rPr>
          <w:rFonts w:ascii="Times New Roman" w:hAnsi="Times New Roman" w:cs="Times New Roman"/>
          <w:sz w:val="24"/>
          <w:szCs w:val="24"/>
        </w:rPr>
        <w:t xml:space="preserve">mbiente. No obstante, el estilo de vida no se </w:t>
      </w:r>
      <w:r w:rsidRPr="00711EB6">
        <w:rPr>
          <w:rFonts w:ascii="Times New Roman" w:hAnsi="Times New Roman" w:cs="Times New Roman"/>
          <w:sz w:val="24"/>
          <w:szCs w:val="24"/>
        </w:rPr>
        <w:t>forma</w:t>
      </w:r>
      <w:r>
        <w:rPr>
          <w:rFonts w:ascii="Times New Roman" w:hAnsi="Times New Roman" w:cs="Times New Roman"/>
          <w:sz w:val="24"/>
          <w:szCs w:val="24"/>
        </w:rPr>
        <w:t xml:space="preserve"> únicamente de manera</w:t>
      </w:r>
      <w:r w:rsidRPr="00913AF1">
        <w:rPr>
          <w:rFonts w:ascii="Times New Roman" w:hAnsi="Times New Roman" w:cs="Times New Roman"/>
          <w:sz w:val="24"/>
          <w:szCs w:val="24"/>
        </w:rPr>
        <w:t xml:space="preserve"> </w:t>
      </w:r>
      <w:r>
        <w:rPr>
          <w:rFonts w:ascii="Times New Roman" w:hAnsi="Times New Roman" w:cs="Times New Roman"/>
          <w:sz w:val="24"/>
          <w:szCs w:val="24"/>
        </w:rPr>
        <w:t>espontánea, sino que</w:t>
      </w:r>
      <w:r w:rsidRPr="00913AF1">
        <w:rPr>
          <w:rFonts w:ascii="Times New Roman" w:hAnsi="Times New Roman" w:cs="Times New Roman"/>
          <w:sz w:val="24"/>
          <w:szCs w:val="24"/>
        </w:rPr>
        <w:t xml:space="preserve"> es posible que las personas tomen la decisión de modificarlo para intentar ser mejores y mejorar la sociedad de la que son parte (Sanabria, 2007, p. 209)</w:t>
      </w:r>
      <w:r w:rsidR="0040460D">
        <w:rPr>
          <w:rFonts w:ascii="Times New Roman" w:hAnsi="Times New Roman" w:cs="Times New Roman"/>
          <w:sz w:val="24"/>
          <w:szCs w:val="24"/>
        </w:rPr>
        <w:t>.</w:t>
      </w:r>
    </w:p>
    <w:p w14:paraId="45BC9E84" w14:textId="6358ED8E" w:rsidR="0023787F" w:rsidRPr="00913AF1" w:rsidRDefault="0023787F"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 xml:space="preserve">Uno de los factores contextuales que se ha relacionado con </w:t>
      </w:r>
      <w:r w:rsidR="00575F13">
        <w:rPr>
          <w:rFonts w:ascii="Times New Roman" w:hAnsi="Times New Roman" w:cs="Times New Roman"/>
          <w:sz w:val="24"/>
          <w:szCs w:val="24"/>
        </w:rPr>
        <w:t>este tópico</w:t>
      </w:r>
      <w:r>
        <w:rPr>
          <w:rFonts w:ascii="Times New Roman" w:hAnsi="Times New Roman" w:cs="Times New Roman"/>
          <w:sz w:val="24"/>
          <w:szCs w:val="24"/>
        </w:rPr>
        <w:t xml:space="preserve"> </w:t>
      </w:r>
      <w:r w:rsidRPr="00913AF1">
        <w:rPr>
          <w:rFonts w:ascii="Times New Roman" w:hAnsi="Times New Roman" w:cs="Times New Roman"/>
          <w:sz w:val="24"/>
          <w:szCs w:val="24"/>
        </w:rPr>
        <w:t>y que poco se ha estudiado es el estrato socioeconómico. Estudios realizados en Latinoamérica reportan q</w:t>
      </w:r>
      <w:r>
        <w:rPr>
          <w:rFonts w:ascii="Times New Roman" w:hAnsi="Times New Roman" w:cs="Times New Roman"/>
          <w:sz w:val="24"/>
          <w:szCs w:val="24"/>
        </w:rPr>
        <w:t>ue esta variable s</w:t>
      </w:r>
      <w:r w:rsidRPr="00913AF1">
        <w:rPr>
          <w:rFonts w:ascii="Times New Roman" w:hAnsi="Times New Roman" w:cs="Times New Roman"/>
          <w:sz w:val="24"/>
          <w:szCs w:val="24"/>
        </w:rPr>
        <w:t>e asocia al estilo de vida; se afirma la existencia de una relación directamente proporcional e</w:t>
      </w:r>
      <w:r>
        <w:rPr>
          <w:rFonts w:ascii="Times New Roman" w:hAnsi="Times New Roman" w:cs="Times New Roman"/>
          <w:sz w:val="24"/>
          <w:szCs w:val="24"/>
        </w:rPr>
        <w:t xml:space="preserve">ntre </w:t>
      </w:r>
      <w:r w:rsidR="00575F13">
        <w:rPr>
          <w:rFonts w:ascii="Times New Roman" w:hAnsi="Times New Roman" w:cs="Times New Roman"/>
          <w:sz w:val="24"/>
          <w:szCs w:val="24"/>
        </w:rPr>
        <w:t xml:space="preserve">ambos </w:t>
      </w:r>
      <w:r>
        <w:rPr>
          <w:rFonts w:ascii="Times New Roman" w:hAnsi="Times New Roman" w:cs="Times New Roman"/>
          <w:sz w:val="24"/>
          <w:szCs w:val="24"/>
        </w:rPr>
        <w:t>aspectos</w:t>
      </w:r>
      <w:r w:rsidR="00575F13">
        <w:rPr>
          <w:rFonts w:ascii="Times New Roman" w:hAnsi="Times New Roman" w:cs="Times New Roman"/>
          <w:sz w:val="24"/>
          <w:szCs w:val="24"/>
        </w:rPr>
        <w:t xml:space="preserve">. </w:t>
      </w:r>
      <w:r w:rsidR="00575F13" w:rsidRPr="00913AF1">
        <w:rPr>
          <w:rFonts w:ascii="Times New Roman" w:hAnsi="Times New Roman" w:cs="Times New Roman"/>
          <w:sz w:val="24"/>
          <w:szCs w:val="24"/>
        </w:rPr>
        <w:t xml:space="preserve">Muñoz </w:t>
      </w:r>
      <w:r w:rsidR="00575F13">
        <w:rPr>
          <w:rFonts w:ascii="Times New Roman" w:hAnsi="Times New Roman" w:cs="Times New Roman"/>
          <w:sz w:val="24"/>
          <w:szCs w:val="24"/>
        </w:rPr>
        <w:t xml:space="preserve">y </w:t>
      </w:r>
      <w:r w:rsidR="00575F13" w:rsidRPr="00913AF1">
        <w:rPr>
          <w:rFonts w:ascii="Times New Roman" w:hAnsi="Times New Roman" w:cs="Times New Roman"/>
          <w:sz w:val="24"/>
          <w:szCs w:val="24"/>
        </w:rPr>
        <w:t>Uribe</w:t>
      </w:r>
      <w:r w:rsidR="00575F13">
        <w:rPr>
          <w:rFonts w:ascii="Times New Roman" w:hAnsi="Times New Roman" w:cs="Times New Roman"/>
          <w:sz w:val="24"/>
          <w:szCs w:val="24"/>
        </w:rPr>
        <w:t xml:space="preserve"> (</w:t>
      </w:r>
      <w:r w:rsidR="00575F13" w:rsidRPr="00913AF1">
        <w:rPr>
          <w:rFonts w:ascii="Times New Roman" w:hAnsi="Times New Roman" w:cs="Times New Roman"/>
          <w:sz w:val="24"/>
          <w:szCs w:val="24"/>
        </w:rPr>
        <w:t>2013, p. 359</w:t>
      </w:r>
      <w:r w:rsidR="00575F13">
        <w:rPr>
          <w:rFonts w:ascii="Times New Roman" w:hAnsi="Times New Roman" w:cs="Times New Roman"/>
          <w:sz w:val="24"/>
          <w:szCs w:val="24"/>
        </w:rPr>
        <w:t>), por ejemplo,</w:t>
      </w:r>
      <w:r>
        <w:rPr>
          <w:rFonts w:ascii="Times New Roman" w:hAnsi="Times New Roman" w:cs="Times New Roman"/>
          <w:sz w:val="24"/>
          <w:szCs w:val="24"/>
        </w:rPr>
        <w:t xml:space="preserve"> concluyen q</w:t>
      </w:r>
      <w:r w:rsidRPr="00913AF1">
        <w:rPr>
          <w:rFonts w:ascii="Times New Roman" w:hAnsi="Times New Roman" w:cs="Times New Roman"/>
          <w:sz w:val="24"/>
          <w:szCs w:val="24"/>
        </w:rPr>
        <w:t>ue a mayor estrato, mayor presencia de creencias favorables de salud.</w:t>
      </w:r>
    </w:p>
    <w:p w14:paraId="701A06BE" w14:textId="272CB79E" w:rsidR="0023787F" w:rsidRPr="00913AF1" w:rsidRDefault="0023787F" w:rsidP="00882876">
      <w:pPr>
        <w:autoSpaceDE w:val="0"/>
        <w:autoSpaceDN w:val="0"/>
        <w:adjustRightInd w:val="0"/>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Cuando las formas de vivir y las pautas de conductas habituales de las personas y grupos contribuyen a la promoción y protección de la salud integral, se habla de estilos de vida saludables; es decir, un estilo de vida saludable denota comportamientos que disminuyen los riesgos de enfermar, tales como un adecuado control y tratamiento de las tensiones y emociones negativ</w:t>
      </w:r>
      <w:r>
        <w:rPr>
          <w:rFonts w:ascii="Times New Roman" w:hAnsi="Times New Roman" w:cs="Times New Roman"/>
          <w:sz w:val="24"/>
          <w:szCs w:val="24"/>
        </w:rPr>
        <w:t xml:space="preserve">as, un buen régimen deportivo, sueño, diversiones </w:t>
      </w:r>
      <w:r w:rsidRPr="00711EB6">
        <w:rPr>
          <w:rFonts w:ascii="Times New Roman" w:hAnsi="Times New Roman" w:cs="Times New Roman"/>
          <w:sz w:val="24"/>
          <w:szCs w:val="24"/>
        </w:rPr>
        <w:t xml:space="preserve">y </w:t>
      </w:r>
      <w:r w:rsidRPr="00913AF1">
        <w:rPr>
          <w:rFonts w:ascii="Times New Roman" w:hAnsi="Times New Roman" w:cs="Times New Roman"/>
          <w:sz w:val="24"/>
          <w:szCs w:val="24"/>
        </w:rPr>
        <w:t>una correcta distribución del tiempo, entre otros (Vives, 2007</w:t>
      </w:r>
      <w:r w:rsidR="00E7434D">
        <w:rPr>
          <w:rFonts w:ascii="Times New Roman" w:hAnsi="Times New Roman" w:cs="Times New Roman"/>
          <w:sz w:val="24"/>
          <w:szCs w:val="24"/>
        </w:rPr>
        <w:t>; citado</w:t>
      </w:r>
      <w:r>
        <w:rPr>
          <w:rFonts w:ascii="Times New Roman" w:hAnsi="Times New Roman" w:cs="Times New Roman"/>
          <w:sz w:val="24"/>
          <w:szCs w:val="24"/>
        </w:rPr>
        <w:t xml:space="preserve"> </w:t>
      </w:r>
      <w:r w:rsidRPr="00913AF1">
        <w:rPr>
          <w:rFonts w:ascii="Times New Roman" w:hAnsi="Times New Roman" w:cs="Times New Roman"/>
          <w:sz w:val="24"/>
          <w:szCs w:val="24"/>
        </w:rPr>
        <w:t>en Grimaldo, 2012, pp. 75-76).</w:t>
      </w:r>
    </w:p>
    <w:p w14:paraId="31818A3B" w14:textId="1228EE1B" w:rsidR="0023787F" w:rsidRPr="00913AF1" w:rsidRDefault="0023787F"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 xml:space="preserve">Al hablar de estilos de vida saludable, </w:t>
      </w:r>
      <w:r>
        <w:rPr>
          <w:rFonts w:ascii="Times New Roman" w:hAnsi="Times New Roman" w:cs="Times New Roman"/>
          <w:sz w:val="24"/>
          <w:szCs w:val="24"/>
        </w:rPr>
        <w:t>es reciente el interés por estudiar el tema en niños y adolescente</w:t>
      </w:r>
      <w:r w:rsidR="00E7434D">
        <w:rPr>
          <w:rFonts w:ascii="Times New Roman" w:hAnsi="Times New Roman" w:cs="Times New Roman"/>
          <w:sz w:val="24"/>
          <w:szCs w:val="24"/>
        </w:rPr>
        <w:t xml:space="preserve">. </w:t>
      </w:r>
      <w:r>
        <w:rPr>
          <w:rFonts w:ascii="Times New Roman" w:hAnsi="Times New Roman" w:cs="Times New Roman"/>
          <w:sz w:val="24"/>
          <w:szCs w:val="24"/>
        </w:rPr>
        <w:t>González</w:t>
      </w:r>
      <w:r w:rsidR="000B7D31" w:rsidRPr="00913AF1">
        <w:rPr>
          <w:rFonts w:ascii="Times New Roman" w:hAnsi="Times New Roman" w:cs="Times New Roman"/>
          <w:sz w:val="24"/>
          <w:szCs w:val="24"/>
        </w:rPr>
        <w:t xml:space="preserve">, Gómez, </w:t>
      </w:r>
      <w:proofErr w:type="spellStart"/>
      <w:r w:rsidR="000B7D31" w:rsidRPr="00913AF1">
        <w:rPr>
          <w:rFonts w:ascii="Times New Roman" w:hAnsi="Times New Roman" w:cs="Times New Roman"/>
          <w:sz w:val="24"/>
          <w:szCs w:val="24"/>
        </w:rPr>
        <w:t>Valtueña</w:t>
      </w:r>
      <w:proofErr w:type="spellEnd"/>
      <w:r w:rsidR="000B7D31" w:rsidRPr="00913AF1">
        <w:rPr>
          <w:rFonts w:ascii="Times New Roman" w:hAnsi="Times New Roman" w:cs="Times New Roman"/>
          <w:sz w:val="24"/>
          <w:szCs w:val="24"/>
        </w:rPr>
        <w:t xml:space="preserve"> y Meléndez </w:t>
      </w:r>
      <w:r w:rsidRPr="00913AF1">
        <w:rPr>
          <w:rFonts w:ascii="Times New Roman" w:hAnsi="Times New Roman" w:cs="Times New Roman"/>
          <w:sz w:val="24"/>
          <w:szCs w:val="24"/>
        </w:rPr>
        <w:t>(2008) advirti</w:t>
      </w:r>
      <w:r w:rsidR="000B7D31">
        <w:rPr>
          <w:rFonts w:ascii="Times New Roman" w:hAnsi="Times New Roman" w:cs="Times New Roman"/>
          <w:sz w:val="24"/>
          <w:szCs w:val="24"/>
        </w:rPr>
        <w:t>eron</w:t>
      </w:r>
      <w:r w:rsidRPr="00913AF1">
        <w:rPr>
          <w:rFonts w:ascii="Times New Roman" w:hAnsi="Times New Roman" w:cs="Times New Roman"/>
          <w:sz w:val="24"/>
          <w:szCs w:val="24"/>
        </w:rPr>
        <w:t xml:space="preserve"> de la necesidad de</w:t>
      </w:r>
      <w:r>
        <w:rPr>
          <w:rFonts w:ascii="Times New Roman" w:hAnsi="Times New Roman" w:cs="Times New Roman"/>
          <w:sz w:val="24"/>
          <w:szCs w:val="24"/>
        </w:rPr>
        <w:t xml:space="preserve"> elaborar </w:t>
      </w:r>
      <w:r w:rsidRPr="00913AF1">
        <w:rPr>
          <w:rFonts w:ascii="Times New Roman" w:hAnsi="Times New Roman" w:cs="Times New Roman"/>
          <w:sz w:val="24"/>
          <w:szCs w:val="24"/>
        </w:rPr>
        <w:t xml:space="preserve">un instrumento </w:t>
      </w:r>
      <w:r w:rsidRPr="00711EB6">
        <w:rPr>
          <w:rFonts w:ascii="Times New Roman" w:hAnsi="Times New Roman" w:cs="Times New Roman"/>
          <w:sz w:val="24"/>
          <w:szCs w:val="24"/>
        </w:rPr>
        <w:t xml:space="preserve">educativo desarrollado </w:t>
      </w:r>
      <w:r w:rsidRPr="00913AF1">
        <w:rPr>
          <w:rFonts w:ascii="Times New Roman" w:hAnsi="Times New Roman" w:cs="Times New Roman"/>
          <w:sz w:val="24"/>
          <w:szCs w:val="24"/>
        </w:rPr>
        <w:t>específicamente para estos grupos de edad.</w:t>
      </w:r>
    </w:p>
    <w:p w14:paraId="51A0BFCA" w14:textId="79F3E25F" w:rsidR="0023787F" w:rsidRPr="00913AF1" w:rsidRDefault="00B93D17"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Consecuentemente, l</w:t>
      </w:r>
      <w:r w:rsidR="00E7434D" w:rsidRPr="00913AF1">
        <w:rPr>
          <w:rFonts w:ascii="Times New Roman" w:hAnsi="Times New Roman" w:cs="Times New Roman"/>
          <w:sz w:val="24"/>
          <w:szCs w:val="24"/>
        </w:rPr>
        <w:t xml:space="preserve">a </w:t>
      </w:r>
      <w:r w:rsidR="0023787F" w:rsidRPr="00913AF1">
        <w:rPr>
          <w:rFonts w:ascii="Times New Roman" w:hAnsi="Times New Roman" w:cs="Times New Roman"/>
          <w:sz w:val="24"/>
          <w:szCs w:val="24"/>
        </w:rPr>
        <w:t>pirámide del estilo de vida saludable planteada por González</w:t>
      </w:r>
      <w:r w:rsidR="000B7D31">
        <w:rPr>
          <w:rFonts w:ascii="Times New Roman" w:hAnsi="Times New Roman" w:cs="Times New Roman"/>
          <w:sz w:val="24"/>
          <w:szCs w:val="24"/>
        </w:rPr>
        <w:t xml:space="preserve"> </w:t>
      </w:r>
      <w:r w:rsidR="000B7D31">
        <w:rPr>
          <w:rFonts w:ascii="Times New Roman" w:hAnsi="Times New Roman" w:cs="Times New Roman"/>
          <w:i/>
          <w:iCs/>
          <w:sz w:val="24"/>
          <w:szCs w:val="24"/>
        </w:rPr>
        <w:t>et al.</w:t>
      </w:r>
      <w:r w:rsidR="0023787F">
        <w:rPr>
          <w:rFonts w:ascii="Times New Roman" w:hAnsi="Times New Roman" w:cs="Times New Roman"/>
          <w:sz w:val="24"/>
          <w:szCs w:val="24"/>
        </w:rPr>
        <w:t xml:space="preserve"> (2008)</w:t>
      </w:r>
      <w:r w:rsidR="0023787F" w:rsidRPr="00913AF1">
        <w:rPr>
          <w:rFonts w:ascii="Times New Roman" w:hAnsi="Times New Roman" w:cs="Times New Roman"/>
          <w:sz w:val="24"/>
          <w:szCs w:val="24"/>
        </w:rPr>
        <w:t xml:space="preserve"> resulta innovadora puesto que incluye como puntos fundamentales la atención a los hábitos de higiene y cuidados de salud que los niños y adolescentes deben adoptar durante toda la vida, tales como lavarse los dientes después de cada comida, bañarse diariamente, lavarse las manos de manera periódica, masticar bien los alimentos, acudir</w:t>
      </w:r>
      <w:r w:rsidR="0023787F">
        <w:rPr>
          <w:rFonts w:ascii="Times New Roman" w:hAnsi="Times New Roman" w:cs="Times New Roman"/>
          <w:sz w:val="24"/>
          <w:szCs w:val="24"/>
        </w:rPr>
        <w:t xml:space="preserve"> con regularidad</w:t>
      </w:r>
      <w:r w:rsidR="0023787F" w:rsidRPr="00913AF1">
        <w:rPr>
          <w:rFonts w:ascii="Times New Roman" w:hAnsi="Times New Roman" w:cs="Times New Roman"/>
          <w:sz w:val="24"/>
          <w:szCs w:val="24"/>
        </w:rPr>
        <w:t xml:space="preserve"> a rev</w:t>
      </w:r>
      <w:r w:rsidR="0023787F">
        <w:rPr>
          <w:rFonts w:ascii="Times New Roman" w:hAnsi="Times New Roman" w:cs="Times New Roman"/>
          <w:sz w:val="24"/>
          <w:szCs w:val="24"/>
        </w:rPr>
        <w:t>isiones médicas y odontológicas</w:t>
      </w:r>
      <w:r w:rsidR="00E7434D">
        <w:rPr>
          <w:rFonts w:ascii="Times New Roman" w:hAnsi="Times New Roman" w:cs="Times New Roman"/>
          <w:sz w:val="24"/>
          <w:szCs w:val="24"/>
        </w:rPr>
        <w:t>,</w:t>
      </w:r>
      <w:r w:rsidR="0023787F">
        <w:rPr>
          <w:rFonts w:ascii="Times New Roman" w:hAnsi="Times New Roman" w:cs="Times New Roman"/>
          <w:sz w:val="24"/>
          <w:szCs w:val="24"/>
        </w:rPr>
        <w:t xml:space="preserve"> así como e</w:t>
      </w:r>
      <w:r w:rsidR="0023787F" w:rsidRPr="00913AF1">
        <w:rPr>
          <w:rFonts w:ascii="Times New Roman" w:hAnsi="Times New Roman" w:cs="Times New Roman"/>
          <w:sz w:val="24"/>
          <w:szCs w:val="24"/>
        </w:rPr>
        <w:t>vitar el consumo de sustancias dañinas como el alcohol, tabaco o drogas (González</w:t>
      </w:r>
      <w:r w:rsidR="000B7D31">
        <w:rPr>
          <w:rFonts w:ascii="Times New Roman" w:hAnsi="Times New Roman" w:cs="Times New Roman"/>
          <w:sz w:val="24"/>
          <w:szCs w:val="24"/>
        </w:rPr>
        <w:t xml:space="preserve"> </w:t>
      </w:r>
      <w:r w:rsidR="000B7D31">
        <w:rPr>
          <w:rFonts w:ascii="Times New Roman" w:hAnsi="Times New Roman" w:cs="Times New Roman"/>
          <w:i/>
          <w:iCs/>
          <w:sz w:val="24"/>
          <w:szCs w:val="24"/>
        </w:rPr>
        <w:t>et al.</w:t>
      </w:r>
      <w:r w:rsidR="0023787F" w:rsidRPr="00913AF1">
        <w:rPr>
          <w:rFonts w:ascii="Times New Roman" w:hAnsi="Times New Roman" w:cs="Times New Roman"/>
          <w:sz w:val="24"/>
          <w:szCs w:val="24"/>
        </w:rPr>
        <w:t>, 2008). Y es</w:t>
      </w:r>
      <w:r w:rsidR="002F11DD">
        <w:rPr>
          <w:rFonts w:ascii="Times New Roman" w:hAnsi="Times New Roman" w:cs="Times New Roman"/>
          <w:sz w:val="24"/>
          <w:szCs w:val="24"/>
        </w:rPr>
        <w:t xml:space="preserve"> </w:t>
      </w:r>
      <w:r w:rsidR="0023787F" w:rsidRPr="00913AF1">
        <w:rPr>
          <w:rFonts w:ascii="Times New Roman" w:hAnsi="Times New Roman" w:cs="Times New Roman"/>
          <w:sz w:val="24"/>
          <w:szCs w:val="24"/>
        </w:rPr>
        <w:t>en este ámbito</w:t>
      </w:r>
      <w:r w:rsidR="00E7542B">
        <w:rPr>
          <w:rFonts w:ascii="Times New Roman" w:hAnsi="Times New Roman" w:cs="Times New Roman"/>
          <w:sz w:val="24"/>
          <w:szCs w:val="24"/>
        </w:rPr>
        <w:t xml:space="preserve"> </w:t>
      </w:r>
      <w:r w:rsidR="0023787F" w:rsidRPr="00913AF1">
        <w:rPr>
          <w:rFonts w:ascii="Times New Roman" w:hAnsi="Times New Roman" w:cs="Times New Roman"/>
          <w:sz w:val="24"/>
          <w:szCs w:val="24"/>
        </w:rPr>
        <w:t xml:space="preserve">en el </w:t>
      </w:r>
      <w:r w:rsidR="0023787F" w:rsidRPr="00913AF1">
        <w:rPr>
          <w:rFonts w:ascii="Times New Roman" w:hAnsi="Times New Roman" w:cs="Times New Roman"/>
          <w:sz w:val="24"/>
          <w:szCs w:val="24"/>
        </w:rPr>
        <w:lastRenderedPageBreak/>
        <w:t>cual los centros escolares pueden ser un factor de reforzamiento importante en la promoción de hábitos relacionados con</w:t>
      </w:r>
      <w:r w:rsidR="00E7542B">
        <w:rPr>
          <w:rFonts w:ascii="Times New Roman" w:hAnsi="Times New Roman" w:cs="Times New Roman"/>
          <w:sz w:val="24"/>
          <w:szCs w:val="24"/>
        </w:rPr>
        <w:t xml:space="preserve"> un</w:t>
      </w:r>
      <w:r w:rsidR="0023787F" w:rsidRPr="00913AF1">
        <w:rPr>
          <w:rFonts w:ascii="Times New Roman" w:hAnsi="Times New Roman" w:cs="Times New Roman"/>
          <w:sz w:val="24"/>
          <w:szCs w:val="24"/>
        </w:rPr>
        <w:t xml:space="preserve"> estilo de vida saludable en los estudiantes.</w:t>
      </w:r>
    </w:p>
    <w:p w14:paraId="1EEA97BB" w14:textId="1351D4B1" w:rsidR="0023787F" w:rsidRPr="00913AF1" w:rsidRDefault="007C6A3A"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w:t>
      </w:r>
      <w:r w:rsidRPr="00913AF1">
        <w:rPr>
          <w:rFonts w:ascii="Times New Roman" w:hAnsi="Times New Roman" w:cs="Times New Roman"/>
          <w:sz w:val="24"/>
          <w:szCs w:val="24"/>
        </w:rPr>
        <w:t xml:space="preserve"> </w:t>
      </w:r>
      <w:r w:rsidR="0023787F" w:rsidRPr="00913AF1">
        <w:rPr>
          <w:rFonts w:ascii="Times New Roman" w:hAnsi="Times New Roman" w:cs="Times New Roman"/>
          <w:sz w:val="24"/>
          <w:szCs w:val="24"/>
        </w:rPr>
        <w:t xml:space="preserve">relación </w:t>
      </w:r>
      <w:r>
        <w:rPr>
          <w:rFonts w:ascii="Times New Roman" w:hAnsi="Times New Roman" w:cs="Times New Roman"/>
          <w:sz w:val="24"/>
          <w:szCs w:val="24"/>
        </w:rPr>
        <w:t>con</w:t>
      </w:r>
      <w:r w:rsidR="00E7542B" w:rsidRPr="00913AF1">
        <w:rPr>
          <w:rFonts w:ascii="Times New Roman" w:hAnsi="Times New Roman" w:cs="Times New Roman"/>
          <w:sz w:val="24"/>
          <w:szCs w:val="24"/>
        </w:rPr>
        <w:t xml:space="preserve"> </w:t>
      </w:r>
      <w:r w:rsidR="00E7542B">
        <w:rPr>
          <w:rFonts w:ascii="Times New Roman" w:hAnsi="Times New Roman" w:cs="Times New Roman"/>
          <w:sz w:val="24"/>
          <w:szCs w:val="24"/>
        </w:rPr>
        <w:t xml:space="preserve">el </w:t>
      </w:r>
      <w:r w:rsidR="0023787F" w:rsidRPr="00913AF1">
        <w:rPr>
          <w:rFonts w:ascii="Times New Roman" w:hAnsi="Times New Roman" w:cs="Times New Roman"/>
          <w:sz w:val="24"/>
          <w:szCs w:val="24"/>
        </w:rPr>
        <w:t xml:space="preserve">desarrollo integral de los estudiantes, la Encuesta Nacional de Salud en Escolares 2008 (INSP, 2010) destaca que </w:t>
      </w:r>
      <w:r w:rsidR="0023787F">
        <w:rPr>
          <w:rFonts w:ascii="Times New Roman" w:hAnsi="Times New Roman" w:cs="Times New Roman"/>
          <w:sz w:val="24"/>
          <w:szCs w:val="24"/>
        </w:rPr>
        <w:t>el</w:t>
      </w:r>
      <w:r w:rsidR="0023787F" w:rsidRPr="00913AF1">
        <w:rPr>
          <w:rFonts w:ascii="Times New Roman" w:hAnsi="Times New Roman" w:cs="Times New Roman"/>
          <w:sz w:val="24"/>
          <w:szCs w:val="24"/>
        </w:rPr>
        <w:t xml:space="preserve"> rendimiento escolar está relacionado con diversos factores</w:t>
      </w:r>
      <w:r>
        <w:rPr>
          <w:rFonts w:ascii="Times New Roman" w:hAnsi="Times New Roman" w:cs="Times New Roman"/>
          <w:sz w:val="24"/>
          <w:szCs w:val="24"/>
        </w:rPr>
        <w:t xml:space="preserve">: </w:t>
      </w:r>
      <w:r w:rsidR="0023787F" w:rsidRPr="00913AF1">
        <w:rPr>
          <w:rFonts w:ascii="Times New Roman" w:hAnsi="Times New Roman" w:cs="Times New Roman"/>
          <w:sz w:val="24"/>
          <w:szCs w:val="24"/>
        </w:rPr>
        <w:t>los entornos familiar, social, ambiental y socioeconómico; además de la carencia de servicios médicos para prevenir y atender enfermedades</w:t>
      </w:r>
      <w:r>
        <w:rPr>
          <w:rFonts w:ascii="Times New Roman" w:hAnsi="Times New Roman" w:cs="Times New Roman"/>
          <w:sz w:val="24"/>
          <w:szCs w:val="24"/>
        </w:rPr>
        <w:t>.</w:t>
      </w:r>
      <w:r w:rsidR="002F11DD">
        <w:rPr>
          <w:rFonts w:ascii="Times New Roman" w:hAnsi="Times New Roman" w:cs="Times New Roman"/>
          <w:sz w:val="24"/>
          <w:szCs w:val="24"/>
        </w:rPr>
        <w:t xml:space="preserve"> </w:t>
      </w:r>
      <w:r>
        <w:rPr>
          <w:rFonts w:ascii="Times New Roman" w:hAnsi="Times New Roman" w:cs="Times New Roman"/>
          <w:sz w:val="24"/>
          <w:szCs w:val="24"/>
        </w:rPr>
        <w:t xml:space="preserve">Y deja en </w:t>
      </w:r>
      <w:r w:rsidR="0023787F">
        <w:rPr>
          <w:rFonts w:ascii="Times New Roman" w:hAnsi="Times New Roman" w:cs="Times New Roman"/>
          <w:sz w:val="24"/>
          <w:szCs w:val="24"/>
        </w:rPr>
        <w:t xml:space="preserve">claro que </w:t>
      </w:r>
      <w:r w:rsidR="0023787F" w:rsidRPr="00913AF1">
        <w:rPr>
          <w:rFonts w:ascii="Times New Roman" w:hAnsi="Times New Roman" w:cs="Times New Roman"/>
          <w:sz w:val="24"/>
          <w:szCs w:val="24"/>
        </w:rPr>
        <w:t>los problemas de salud asociados con la alimentación y la nutrición afectan la capacidad de aprendizaje de manera muy significativa.</w:t>
      </w:r>
    </w:p>
    <w:p w14:paraId="28CB9144" w14:textId="77777777" w:rsidR="0023787F" w:rsidRDefault="0023787F"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Por este motivo, es que se considera que los centros educativos pueden convertirse en el medio ideal para que las personas realicen un análisis crítico de los problemas de salud que se presentan en la comunidad educativa y proporcionar, mediante un plan de mejora, acciones específicas que ayuden a los individuos a desarrollar las herramientas necesarias para responsabilizarse de su situación y tomar decisiones orientadas a mejorar su salud y generar hábitos de vida saludable.</w:t>
      </w:r>
    </w:p>
    <w:p w14:paraId="24909740" w14:textId="7622A657" w:rsidR="0023787F" w:rsidRDefault="0023787F"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Ningún acuerdo intersecretarial, ley o modelo educativo va a prosperar si no se atiende desde la raíz el problema de la institución educativa. A lo largo de la historia se han observado </w:t>
      </w:r>
      <w:r w:rsidRPr="00D07D4D">
        <w:rPr>
          <w:rFonts w:ascii="Times New Roman" w:hAnsi="Times New Roman" w:cs="Times New Roman"/>
          <w:sz w:val="24"/>
          <w:szCs w:val="24"/>
        </w:rPr>
        <w:t xml:space="preserve">muchísimos programas emergentes que solamente quedan en buenas intenciones. Situación que no solamente sucede con lo extracurricular, sino con el </w:t>
      </w:r>
      <w:proofErr w:type="spellStart"/>
      <w:r w:rsidRPr="00D07D4D">
        <w:rPr>
          <w:rFonts w:ascii="Times New Roman" w:hAnsi="Times New Roman" w:cs="Times New Roman"/>
          <w:sz w:val="24"/>
          <w:szCs w:val="24"/>
        </w:rPr>
        <w:t>curriculum</w:t>
      </w:r>
      <w:proofErr w:type="spellEnd"/>
      <w:r w:rsidRPr="00D07D4D">
        <w:rPr>
          <w:rFonts w:ascii="Times New Roman" w:hAnsi="Times New Roman" w:cs="Times New Roman"/>
          <w:sz w:val="24"/>
          <w:szCs w:val="24"/>
        </w:rPr>
        <w:t xml:space="preserve"> formal</w:t>
      </w:r>
      <w:r w:rsidR="007C6A3A">
        <w:rPr>
          <w:rFonts w:ascii="Times New Roman" w:hAnsi="Times New Roman" w:cs="Times New Roman"/>
          <w:sz w:val="24"/>
          <w:szCs w:val="24"/>
        </w:rPr>
        <w:t>,</w:t>
      </w:r>
      <w:r w:rsidRPr="00D07D4D">
        <w:rPr>
          <w:rFonts w:ascii="Times New Roman" w:hAnsi="Times New Roman" w:cs="Times New Roman"/>
          <w:sz w:val="24"/>
          <w:szCs w:val="24"/>
        </w:rPr>
        <w:t xml:space="preserve"> y acontece de esa manera porque la institución escolar no asume que es su responsabilidad todo lo que ocurre en su interior.</w:t>
      </w:r>
      <w:r>
        <w:rPr>
          <w:rFonts w:ascii="Times New Roman" w:hAnsi="Times New Roman" w:cs="Times New Roman"/>
          <w:sz w:val="24"/>
          <w:szCs w:val="24"/>
        </w:rPr>
        <w:t xml:space="preserve"> </w:t>
      </w:r>
    </w:p>
    <w:p w14:paraId="5A0738E8" w14:textId="6A4C45E1" w:rsidR="0023787F" w:rsidRDefault="0023787F" w:rsidP="00882876">
      <w:pPr>
        <w:spacing w:after="0" w:line="360" w:lineRule="auto"/>
        <w:ind w:firstLine="708"/>
        <w:jc w:val="both"/>
        <w:rPr>
          <w:rFonts w:ascii="Times New Roman" w:hAnsi="Times New Roman" w:cs="Times New Roman"/>
        </w:rPr>
      </w:pPr>
      <w:r>
        <w:rPr>
          <w:rFonts w:ascii="Times New Roman" w:hAnsi="Times New Roman" w:cs="Times New Roman"/>
          <w:sz w:val="24"/>
          <w:szCs w:val="24"/>
        </w:rPr>
        <w:t xml:space="preserve">Los niños que acuden a la escuela pública en zonas marginales, como es el caso </w:t>
      </w:r>
      <w:r w:rsidR="007C6A3A">
        <w:rPr>
          <w:rFonts w:ascii="Times New Roman" w:hAnsi="Times New Roman" w:cs="Times New Roman"/>
          <w:sz w:val="24"/>
          <w:szCs w:val="24"/>
        </w:rPr>
        <w:t xml:space="preserve">del centro </w:t>
      </w:r>
      <w:r>
        <w:rPr>
          <w:rFonts w:ascii="Times New Roman" w:hAnsi="Times New Roman" w:cs="Times New Roman"/>
          <w:sz w:val="24"/>
          <w:szCs w:val="24"/>
        </w:rPr>
        <w:t>estudi</w:t>
      </w:r>
      <w:r w:rsidR="007C6A3A">
        <w:rPr>
          <w:rFonts w:ascii="Times New Roman" w:hAnsi="Times New Roman" w:cs="Times New Roman"/>
          <w:sz w:val="24"/>
          <w:szCs w:val="24"/>
        </w:rPr>
        <w:t>ado aquí</w:t>
      </w:r>
      <w:r>
        <w:rPr>
          <w:rFonts w:ascii="Times New Roman" w:hAnsi="Times New Roman" w:cs="Times New Roman"/>
          <w:sz w:val="24"/>
          <w:szCs w:val="24"/>
        </w:rPr>
        <w:t>, son alumnos que tienen muchas privaciones de tipo social, económico y cultural. En su familia, en su barrio, o en su círculo más próximo; difícilmente podrán encontrar un referente que les conduzca a llevar una vida más saludable y con mejores hábitos alimenticios</w:t>
      </w:r>
      <w:r w:rsidR="00491861">
        <w:rPr>
          <w:rFonts w:ascii="Times New Roman" w:hAnsi="Times New Roman" w:cs="Times New Roman"/>
          <w:sz w:val="24"/>
          <w:szCs w:val="24"/>
        </w:rPr>
        <w:t xml:space="preserve">. Si </w:t>
      </w:r>
      <w:r>
        <w:rPr>
          <w:rFonts w:ascii="Times New Roman" w:hAnsi="Times New Roman" w:cs="Times New Roman"/>
          <w:sz w:val="24"/>
          <w:szCs w:val="24"/>
        </w:rPr>
        <w:t xml:space="preserve">ese referente no proviene de la escuela, el niño tiene </w:t>
      </w:r>
      <w:r w:rsidR="007A3D3A">
        <w:rPr>
          <w:rFonts w:ascii="Times New Roman" w:hAnsi="Times New Roman" w:cs="Times New Roman"/>
          <w:sz w:val="24"/>
          <w:szCs w:val="24"/>
        </w:rPr>
        <w:t xml:space="preserve">escasas </w:t>
      </w:r>
      <w:r>
        <w:rPr>
          <w:rFonts w:ascii="Times New Roman" w:hAnsi="Times New Roman" w:cs="Times New Roman"/>
          <w:sz w:val="24"/>
          <w:szCs w:val="24"/>
        </w:rPr>
        <w:t>probabilidades de obtenerlo de otra parte. Y si</w:t>
      </w:r>
      <w:r w:rsidR="00491861">
        <w:rPr>
          <w:rFonts w:ascii="Times New Roman" w:hAnsi="Times New Roman" w:cs="Times New Roman"/>
          <w:sz w:val="24"/>
          <w:szCs w:val="24"/>
        </w:rPr>
        <w:t>,</w:t>
      </w:r>
      <w:r w:rsidR="00491861">
        <w:rPr>
          <w:rStyle w:val="Refdecomentario"/>
        </w:rPr>
        <w:t xml:space="preserve"> </w:t>
      </w:r>
      <w:r w:rsidR="00385D3D" w:rsidRPr="00385D3D">
        <w:rPr>
          <w:rStyle w:val="Refdecomentario"/>
          <w:rFonts w:ascii="Times New Roman" w:hAnsi="Times New Roman" w:cs="Times New Roman"/>
          <w:sz w:val="24"/>
          <w:szCs w:val="24"/>
        </w:rPr>
        <w:t>como</w:t>
      </w:r>
      <w:r>
        <w:rPr>
          <w:rFonts w:ascii="Times New Roman" w:hAnsi="Times New Roman" w:cs="Times New Roman"/>
          <w:sz w:val="24"/>
          <w:szCs w:val="24"/>
        </w:rPr>
        <w:t xml:space="preserve"> la mayoría de las veces ocurre, la escuela tan </w:t>
      </w:r>
      <w:r w:rsidR="00491861">
        <w:rPr>
          <w:rFonts w:ascii="Times New Roman" w:hAnsi="Times New Roman" w:cs="Times New Roman"/>
          <w:sz w:val="24"/>
          <w:szCs w:val="24"/>
        </w:rPr>
        <w:t xml:space="preserve">solo </w:t>
      </w:r>
      <w:r>
        <w:rPr>
          <w:rFonts w:ascii="Times New Roman" w:hAnsi="Times New Roman" w:cs="Times New Roman"/>
          <w:sz w:val="24"/>
          <w:szCs w:val="24"/>
        </w:rPr>
        <w:t xml:space="preserve">se dedica a reproducir los patrones culturales que pertenecen a la misma comunidad del alumno, no habrá transformación de hábitos para </w:t>
      </w:r>
      <w:r w:rsidR="00491861">
        <w:rPr>
          <w:rFonts w:ascii="Times New Roman" w:hAnsi="Times New Roman" w:cs="Times New Roman"/>
          <w:sz w:val="24"/>
          <w:szCs w:val="24"/>
        </w:rPr>
        <w:t>este último</w:t>
      </w:r>
      <w:r>
        <w:rPr>
          <w:rFonts w:ascii="Times New Roman" w:hAnsi="Times New Roman" w:cs="Times New Roman"/>
          <w:sz w:val="24"/>
          <w:szCs w:val="24"/>
        </w:rPr>
        <w:t>.</w:t>
      </w:r>
      <w:r w:rsidRPr="000A5EFF">
        <w:rPr>
          <w:rFonts w:ascii="Times New Roman" w:hAnsi="Times New Roman" w:cs="Times New Roman"/>
        </w:rPr>
        <w:t xml:space="preserve"> </w:t>
      </w:r>
    </w:p>
    <w:p w14:paraId="1B91BD97" w14:textId="489926A3" w:rsidR="00DC37D3" w:rsidRDefault="0023787F" w:rsidP="00882876">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La inclusión educativa abarca dos grandes dimensiones: la de construir culturas inclusivas</w:t>
      </w:r>
      <w:r w:rsidR="002F11DD">
        <w:rPr>
          <w:rFonts w:ascii="Times New Roman" w:hAnsi="Times New Roman" w:cs="Times New Roman"/>
          <w:sz w:val="24"/>
          <w:szCs w:val="24"/>
        </w:rPr>
        <w:t xml:space="preserve"> </w:t>
      </w:r>
      <w:r>
        <w:rPr>
          <w:rFonts w:ascii="Times New Roman" w:hAnsi="Times New Roman" w:cs="Times New Roman"/>
          <w:sz w:val="24"/>
          <w:szCs w:val="24"/>
        </w:rPr>
        <w:t xml:space="preserve">y la de establecer políticas inclusivas </w:t>
      </w:r>
      <w:r w:rsidRPr="00913AF1">
        <w:rPr>
          <w:rFonts w:ascii="Times New Roman" w:hAnsi="Times New Roman" w:cs="Times New Roman"/>
          <w:sz w:val="24"/>
          <w:szCs w:val="24"/>
        </w:rPr>
        <w:t>(</w:t>
      </w:r>
      <w:proofErr w:type="spellStart"/>
      <w:r w:rsidRPr="00913AF1">
        <w:rPr>
          <w:rFonts w:ascii="Times New Roman" w:hAnsi="Times New Roman" w:cs="Times New Roman"/>
          <w:sz w:val="24"/>
          <w:szCs w:val="24"/>
        </w:rPr>
        <w:t>Booth</w:t>
      </w:r>
      <w:proofErr w:type="spellEnd"/>
      <w:r w:rsidRPr="00913AF1">
        <w:rPr>
          <w:rFonts w:ascii="Times New Roman" w:hAnsi="Times New Roman" w:cs="Times New Roman"/>
          <w:sz w:val="24"/>
          <w:szCs w:val="24"/>
        </w:rPr>
        <w:t xml:space="preserve"> </w:t>
      </w:r>
      <w:r w:rsidR="00491861">
        <w:rPr>
          <w:rFonts w:ascii="Times New Roman" w:hAnsi="Times New Roman" w:cs="Times New Roman"/>
          <w:sz w:val="24"/>
          <w:szCs w:val="24"/>
        </w:rPr>
        <w:t>y</w:t>
      </w:r>
      <w:r w:rsidRPr="00913AF1">
        <w:rPr>
          <w:rFonts w:ascii="Times New Roman" w:hAnsi="Times New Roman" w:cs="Times New Roman"/>
          <w:sz w:val="24"/>
          <w:szCs w:val="24"/>
        </w:rPr>
        <w:t xml:space="preserve"> Ainscow, 2015)</w:t>
      </w:r>
      <w:r>
        <w:rPr>
          <w:rFonts w:ascii="Times New Roman" w:hAnsi="Times New Roman" w:cs="Times New Roman"/>
          <w:sz w:val="24"/>
          <w:szCs w:val="24"/>
        </w:rPr>
        <w:t>, en donde</w:t>
      </w:r>
      <w:r w:rsidR="00491861">
        <w:rPr>
          <w:rFonts w:ascii="Times New Roman" w:hAnsi="Times New Roman" w:cs="Times New Roman"/>
          <w:sz w:val="24"/>
          <w:szCs w:val="24"/>
        </w:rPr>
        <w:t>,</w:t>
      </w:r>
      <w:r>
        <w:rPr>
          <w:rFonts w:ascii="Times New Roman" w:hAnsi="Times New Roman" w:cs="Times New Roman"/>
          <w:sz w:val="24"/>
          <w:szCs w:val="24"/>
        </w:rPr>
        <w:t xml:space="preserve"> desde luego, se encuentran los hábitos </w:t>
      </w:r>
      <w:r w:rsidRPr="00276345">
        <w:rPr>
          <w:rFonts w:ascii="Times New Roman" w:hAnsi="Times New Roman" w:cs="Times New Roman"/>
          <w:sz w:val="24"/>
          <w:szCs w:val="24"/>
        </w:rPr>
        <w:t>de vida</w:t>
      </w:r>
      <w:r>
        <w:rPr>
          <w:rFonts w:ascii="Times New Roman" w:hAnsi="Times New Roman" w:cs="Times New Roman"/>
          <w:sz w:val="24"/>
          <w:szCs w:val="24"/>
        </w:rPr>
        <w:t xml:space="preserve"> saludable, de solidaridad, de conocimiento sobre los estilos de </w:t>
      </w:r>
      <w:r w:rsidRPr="00276345">
        <w:rPr>
          <w:rFonts w:ascii="Times New Roman" w:hAnsi="Times New Roman" w:cs="Times New Roman"/>
          <w:sz w:val="24"/>
          <w:szCs w:val="24"/>
        </w:rPr>
        <w:t>vida</w:t>
      </w:r>
      <w:r>
        <w:rPr>
          <w:rFonts w:ascii="Times New Roman" w:hAnsi="Times New Roman" w:cs="Times New Roman"/>
          <w:sz w:val="24"/>
          <w:szCs w:val="24"/>
        </w:rPr>
        <w:t xml:space="preserve"> de la comunidad, etc. La formación integral planteada en esta filosofía </w:t>
      </w:r>
      <w:r>
        <w:rPr>
          <w:rFonts w:ascii="Times New Roman" w:hAnsi="Times New Roman" w:cs="Times New Roman"/>
          <w:sz w:val="24"/>
          <w:szCs w:val="24"/>
        </w:rPr>
        <w:lastRenderedPageBreak/>
        <w:t>educativa es el centro del trabajo docente, pero</w:t>
      </w:r>
      <w:r w:rsidR="00651FCD">
        <w:rPr>
          <w:rFonts w:ascii="Times New Roman" w:hAnsi="Times New Roman" w:cs="Times New Roman"/>
          <w:sz w:val="24"/>
          <w:szCs w:val="24"/>
        </w:rPr>
        <w:t>,</w:t>
      </w:r>
      <w:r>
        <w:rPr>
          <w:rFonts w:ascii="Times New Roman" w:hAnsi="Times New Roman" w:cs="Times New Roman"/>
          <w:sz w:val="24"/>
          <w:szCs w:val="24"/>
        </w:rPr>
        <w:t xml:space="preserve"> como se afirma líneas arriba</w:t>
      </w:r>
      <w:r w:rsidR="00651FCD">
        <w:rPr>
          <w:rFonts w:ascii="Times New Roman" w:hAnsi="Times New Roman" w:cs="Times New Roman"/>
          <w:sz w:val="24"/>
          <w:szCs w:val="24"/>
        </w:rPr>
        <w:t>,</w:t>
      </w:r>
      <w:r>
        <w:rPr>
          <w:rFonts w:ascii="Times New Roman" w:hAnsi="Times New Roman" w:cs="Times New Roman"/>
          <w:sz w:val="24"/>
          <w:szCs w:val="24"/>
        </w:rPr>
        <w:t xml:space="preserve"> es responsabilidad de la institución escolar que ocurra</w:t>
      </w:r>
      <w:r w:rsidR="00651FCD">
        <w:rPr>
          <w:rFonts w:ascii="Times New Roman" w:hAnsi="Times New Roman" w:cs="Times New Roman"/>
          <w:sz w:val="24"/>
          <w:szCs w:val="24"/>
        </w:rPr>
        <w:t xml:space="preserve">; </w:t>
      </w:r>
      <w:r>
        <w:rPr>
          <w:rFonts w:ascii="Times New Roman" w:hAnsi="Times New Roman" w:cs="Times New Roman"/>
          <w:sz w:val="24"/>
          <w:szCs w:val="24"/>
        </w:rPr>
        <w:t>son lineam</w:t>
      </w:r>
      <w:r w:rsidR="00033A37">
        <w:rPr>
          <w:rFonts w:ascii="Times New Roman" w:hAnsi="Times New Roman" w:cs="Times New Roman"/>
          <w:sz w:val="24"/>
          <w:szCs w:val="24"/>
        </w:rPr>
        <w:t>i</w:t>
      </w:r>
      <w:r>
        <w:rPr>
          <w:rFonts w:ascii="Times New Roman" w:hAnsi="Times New Roman" w:cs="Times New Roman"/>
          <w:sz w:val="24"/>
          <w:szCs w:val="24"/>
        </w:rPr>
        <w:t xml:space="preserve">entos que ya están establecidos, </w:t>
      </w:r>
      <w:r w:rsidR="00651FCD">
        <w:rPr>
          <w:rFonts w:ascii="Times New Roman" w:hAnsi="Times New Roman" w:cs="Times New Roman"/>
          <w:sz w:val="24"/>
          <w:szCs w:val="24"/>
        </w:rPr>
        <w:t xml:space="preserve">solo </w:t>
      </w:r>
      <w:r>
        <w:rPr>
          <w:rFonts w:ascii="Times New Roman" w:hAnsi="Times New Roman" w:cs="Times New Roman"/>
          <w:sz w:val="24"/>
          <w:szCs w:val="24"/>
        </w:rPr>
        <w:t>falta que se hagan realidad en cada centro escolar. L</w:t>
      </w:r>
      <w:r w:rsidRPr="009D7F99">
        <w:rPr>
          <w:rFonts w:ascii="Times New Roman" w:hAnsi="Times New Roman" w:cs="Times New Roman"/>
          <w:sz w:val="24"/>
          <w:szCs w:val="24"/>
        </w:rPr>
        <w:t xml:space="preserve">a vida saludable de las personas que padecen un alto nivel de marginalidad </w:t>
      </w:r>
      <w:r w:rsidR="00651FCD" w:rsidRPr="009D7F99">
        <w:rPr>
          <w:rFonts w:ascii="Times New Roman" w:hAnsi="Times New Roman" w:cs="Times New Roman"/>
          <w:sz w:val="24"/>
          <w:szCs w:val="24"/>
        </w:rPr>
        <w:t>s</w:t>
      </w:r>
      <w:r w:rsidR="00651FCD">
        <w:rPr>
          <w:rFonts w:ascii="Times New Roman" w:hAnsi="Times New Roman" w:cs="Times New Roman"/>
          <w:sz w:val="24"/>
          <w:szCs w:val="24"/>
        </w:rPr>
        <w:t>o</w:t>
      </w:r>
      <w:r w:rsidR="00651FCD" w:rsidRPr="009D7F99">
        <w:rPr>
          <w:rFonts w:ascii="Times New Roman" w:hAnsi="Times New Roman" w:cs="Times New Roman"/>
          <w:sz w:val="24"/>
          <w:szCs w:val="24"/>
        </w:rPr>
        <w:t xml:space="preserve">lo </w:t>
      </w:r>
      <w:r w:rsidRPr="009D7F99">
        <w:rPr>
          <w:rFonts w:ascii="Times New Roman" w:hAnsi="Times New Roman" w:cs="Times New Roman"/>
          <w:sz w:val="24"/>
          <w:szCs w:val="24"/>
        </w:rPr>
        <w:t>podrá llevarse a cabo ciertamente en la escolaridad</w:t>
      </w:r>
      <w:r w:rsidR="00651FCD">
        <w:rPr>
          <w:rFonts w:ascii="Times New Roman" w:hAnsi="Times New Roman" w:cs="Times New Roman"/>
          <w:sz w:val="24"/>
          <w:szCs w:val="24"/>
        </w:rPr>
        <w:t>,</w:t>
      </w:r>
      <w:r w:rsidRPr="009D7F99">
        <w:rPr>
          <w:rFonts w:ascii="Times New Roman" w:hAnsi="Times New Roman" w:cs="Times New Roman"/>
          <w:sz w:val="24"/>
          <w:szCs w:val="24"/>
        </w:rPr>
        <w:t xml:space="preserve"> que no debe reproducir irracionalmente pautas de vida cultural vigentes</w:t>
      </w:r>
      <w:r w:rsidR="002D0193">
        <w:rPr>
          <w:rFonts w:ascii="Times New Roman" w:hAnsi="Times New Roman" w:cs="Times New Roman"/>
          <w:sz w:val="24"/>
          <w:szCs w:val="24"/>
        </w:rPr>
        <w:t>,</w:t>
      </w:r>
      <w:r w:rsidRPr="009D7F99">
        <w:rPr>
          <w:rFonts w:ascii="Times New Roman" w:hAnsi="Times New Roman" w:cs="Times New Roman"/>
          <w:sz w:val="24"/>
          <w:szCs w:val="24"/>
        </w:rPr>
        <w:t xml:space="preserve"> sino que ha de comenzar a transformar a la sociedad a través de la formación escolarizada.</w:t>
      </w:r>
    </w:p>
    <w:p w14:paraId="0185050A" w14:textId="77777777" w:rsidR="0030494C" w:rsidRDefault="0030494C" w:rsidP="0030494C">
      <w:pPr>
        <w:spacing w:after="0" w:line="360" w:lineRule="auto"/>
        <w:rPr>
          <w:rFonts w:ascii="Times New Roman" w:hAnsi="Times New Roman" w:cs="Times New Roman"/>
          <w:b/>
          <w:sz w:val="32"/>
          <w:szCs w:val="24"/>
        </w:rPr>
      </w:pPr>
    </w:p>
    <w:p w14:paraId="18974F7C" w14:textId="30D40F3C" w:rsidR="0023787F" w:rsidRPr="0001507C" w:rsidRDefault="0023787F" w:rsidP="00D30E8A">
      <w:pPr>
        <w:spacing w:after="0" w:line="360" w:lineRule="auto"/>
        <w:jc w:val="center"/>
        <w:rPr>
          <w:rFonts w:ascii="Times New Roman" w:hAnsi="Times New Roman" w:cs="Times New Roman"/>
          <w:b/>
          <w:sz w:val="32"/>
          <w:szCs w:val="24"/>
        </w:rPr>
      </w:pPr>
      <w:r w:rsidRPr="0001507C">
        <w:rPr>
          <w:rFonts w:ascii="Times New Roman" w:hAnsi="Times New Roman" w:cs="Times New Roman"/>
          <w:b/>
          <w:sz w:val="32"/>
          <w:szCs w:val="24"/>
        </w:rPr>
        <w:t>Metodología</w:t>
      </w:r>
    </w:p>
    <w:p w14:paraId="725E70F5" w14:textId="366C0DB6" w:rsidR="00791AF5" w:rsidRDefault="0023787F"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 xml:space="preserve">Se realizó un estudio cualitativo </w:t>
      </w:r>
      <w:r>
        <w:rPr>
          <w:rFonts w:ascii="Times New Roman" w:hAnsi="Times New Roman" w:cs="Times New Roman"/>
          <w:sz w:val="24"/>
          <w:szCs w:val="24"/>
        </w:rPr>
        <w:t xml:space="preserve">observacional de tipo fenomenológico. Durante seis semanas se hizo observación no participante y se </w:t>
      </w:r>
      <w:r w:rsidR="00651FCD">
        <w:rPr>
          <w:rFonts w:ascii="Times New Roman" w:hAnsi="Times New Roman" w:cs="Times New Roman"/>
          <w:sz w:val="24"/>
          <w:szCs w:val="24"/>
        </w:rPr>
        <w:t xml:space="preserve">registraron </w:t>
      </w:r>
      <w:r>
        <w:rPr>
          <w:rFonts w:ascii="Times New Roman" w:hAnsi="Times New Roman" w:cs="Times New Roman"/>
          <w:sz w:val="24"/>
          <w:szCs w:val="24"/>
        </w:rPr>
        <w:t>en la bitácora y diario de campo</w:t>
      </w:r>
      <w:r w:rsidR="00F52256">
        <w:rPr>
          <w:rFonts w:ascii="Times New Roman" w:hAnsi="Times New Roman" w:cs="Times New Roman"/>
          <w:sz w:val="24"/>
          <w:szCs w:val="24"/>
        </w:rPr>
        <w:t xml:space="preserve"> todos los hecho</w:t>
      </w:r>
      <w:r w:rsidR="00240A9B">
        <w:rPr>
          <w:rFonts w:ascii="Times New Roman" w:hAnsi="Times New Roman" w:cs="Times New Roman"/>
          <w:sz w:val="24"/>
          <w:szCs w:val="24"/>
        </w:rPr>
        <w:t>s</w:t>
      </w:r>
      <w:r w:rsidR="00F52256">
        <w:rPr>
          <w:rFonts w:ascii="Times New Roman" w:hAnsi="Times New Roman" w:cs="Times New Roman"/>
          <w:sz w:val="24"/>
          <w:szCs w:val="24"/>
        </w:rPr>
        <w:t xml:space="preserve"> que tuvieran relación con el estilo de vida de los miembros de la comunidad escolar, así como las prácticas </w:t>
      </w:r>
      <w:r w:rsidR="00240A9B">
        <w:rPr>
          <w:rFonts w:ascii="Times New Roman" w:hAnsi="Times New Roman" w:cs="Times New Roman"/>
          <w:sz w:val="24"/>
          <w:szCs w:val="24"/>
        </w:rPr>
        <w:t>docentes y políticas que favorecieran o dificultaran la inclusión al interior de la institución</w:t>
      </w:r>
      <w:r>
        <w:rPr>
          <w:rFonts w:ascii="Times New Roman" w:hAnsi="Times New Roman" w:cs="Times New Roman"/>
          <w:sz w:val="24"/>
          <w:szCs w:val="24"/>
        </w:rPr>
        <w:t>. La información se r</w:t>
      </w:r>
      <w:r w:rsidR="00791AF5">
        <w:rPr>
          <w:rFonts w:ascii="Times New Roman" w:hAnsi="Times New Roman" w:cs="Times New Roman"/>
          <w:sz w:val="24"/>
          <w:szCs w:val="24"/>
        </w:rPr>
        <w:t>ecopiló a lo largo de 16 sesiones realizadas en el horario de jornada escolar</w:t>
      </w:r>
      <w:r>
        <w:rPr>
          <w:rFonts w:ascii="Times New Roman" w:hAnsi="Times New Roman" w:cs="Times New Roman"/>
          <w:sz w:val="24"/>
          <w:szCs w:val="24"/>
        </w:rPr>
        <w:t xml:space="preserve"> en</w:t>
      </w:r>
      <w:r w:rsidRPr="00913AF1">
        <w:rPr>
          <w:rFonts w:ascii="Times New Roman" w:hAnsi="Times New Roman" w:cs="Times New Roman"/>
          <w:sz w:val="24"/>
          <w:szCs w:val="24"/>
        </w:rPr>
        <w:t xml:space="preserve"> una escuela primaria</w:t>
      </w:r>
      <w:r>
        <w:rPr>
          <w:rFonts w:ascii="Times New Roman" w:hAnsi="Times New Roman" w:cs="Times New Roman"/>
          <w:sz w:val="24"/>
          <w:szCs w:val="24"/>
        </w:rPr>
        <w:t xml:space="preserve"> que presenta características de una comunidad rural</w:t>
      </w:r>
      <w:r w:rsidR="00240A9B">
        <w:rPr>
          <w:rFonts w:ascii="Times New Roman" w:hAnsi="Times New Roman" w:cs="Times New Roman"/>
          <w:sz w:val="24"/>
          <w:szCs w:val="24"/>
        </w:rPr>
        <w:t>,</w:t>
      </w:r>
      <w:r>
        <w:rPr>
          <w:rFonts w:ascii="Times New Roman" w:hAnsi="Times New Roman" w:cs="Times New Roman"/>
          <w:sz w:val="24"/>
          <w:szCs w:val="24"/>
        </w:rPr>
        <w:t xml:space="preserve"> aun y cuando se encuentra ubicada en</w:t>
      </w:r>
      <w:r w:rsidRPr="00913AF1">
        <w:rPr>
          <w:rFonts w:ascii="Times New Roman" w:hAnsi="Times New Roman" w:cs="Times New Roman"/>
          <w:sz w:val="24"/>
          <w:szCs w:val="24"/>
        </w:rPr>
        <w:t xml:space="preserve"> la periferia de la ciudad de Durango</w:t>
      </w:r>
      <w:r>
        <w:rPr>
          <w:rFonts w:ascii="Times New Roman" w:hAnsi="Times New Roman" w:cs="Times New Roman"/>
          <w:sz w:val="24"/>
          <w:szCs w:val="24"/>
        </w:rPr>
        <w:t xml:space="preserve">, </w:t>
      </w:r>
      <w:proofErr w:type="spellStart"/>
      <w:r>
        <w:rPr>
          <w:rFonts w:ascii="Times New Roman" w:hAnsi="Times New Roman" w:cs="Times New Roman"/>
          <w:sz w:val="24"/>
          <w:szCs w:val="24"/>
        </w:rPr>
        <w:t>Dgo</w:t>
      </w:r>
      <w:proofErr w:type="spellEnd"/>
      <w:r>
        <w:rPr>
          <w:rFonts w:ascii="Times New Roman" w:hAnsi="Times New Roman" w:cs="Times New Roman"/>
          <w:sz w:val="24"/>
          <w:szCs w:val="24"/>
        </w:rPr>
        <w:t>.</w:t>
      </w:r>
      <w:r w:rsidR="00651FCD">
        <w:rPr>
          <w:rFonts w:ascii="Times New Roman" w:hAnsi="Times New Roman" w:cs="Times New Roman"/>
          <w:sz w:val="24"/>
          <w:szCs w:val="24"/>
        </w:rPr>
        <w:t>,</w:t>
      </w:r>
      <w:r>
        <w:rPr>
          <w:rFonts w:ascii="Times New Roman" w:hAnsi="Times New Roman" w:cs="Times New Roman"/>
          <w:sz w:val="24"/>
          <w:szCs w:val="24"/>
        </w:rPr>
        <w:t xml:space="preserve"> México</w:t>
      </w:r>
      <w:r w:rsidRPr="00913AF1">
        <w:rPr>
          <w:rFonts w:ascii="Times New Roman" w:hAnsi="Times New Roman" w:cs="Times New Roman"/>
          <w:sz w:val="24"/>
          <w:szCs w:val="24"/>
        </w:rPr>
        <w:t xml:space="preserve">. </w:t>
      </w:r>
    </w:p>
    <w:p w14:paraId="1A283AD5" w14:textId="79545832" w:rsidR="007A6DE7" w:rsidRDefault="0023787F"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se hicieron entrevistas a</w:t>
      </w:r>
      <w:r w:rsidR="008A12AB">
        <w:rPr>
          <w:rFonts w:ascii="Times New Roman" w:hAnsi="Times New Roman" w:cs="Times New Roman"/>
          <w:sz w:val="24"/>
          <w:szCs w:val="24"/>
        </w:rPr>
        <w:t xml:space="preserve"> profundida</w:t>
      </w:r>
      <w:r w:rsidR="00CA79C2">
        <w:rPr>
          <w:rFonts w:ascii="Times New Roman" w:hAnsi="Times New Roman" w:cs="Times New Roman"/>
          <w:sz w:val="24"/>
          <w:szCs w:val="24"/>
        </w:rPr>
        <w:t>d</w:t>
      </w:r>
      <w:r w:rsidR="008A12AB">
        <w:rPr>
          <w:rFonts w:ascii="Times New Roman" w:hAnsi="Times New Roman" w:cs="Times New Roman"/>
          <w:sz w:val="24"/>
          <w:szCs w:val="24"/>
        </w:rPr>
        <w:t xml:space="preserve"> a</w:t>
      </w:r>
      <w:r>
        <w:rPr>
          <w:rFonts w:ascii="Times New Roman" w:hAnsi="Times New Roman" w:cs="Times New Roman"/>
          <w:sz w:val="24"/>
          <w:szCs w:val="24"/>
        </w:rPr>
        <w:t xml:space="preserve"> informantes clave</w:t>
      </w:r>
      <w:r w:rsidR="00791AF5">
        <w:rPr>
          <w:rFonts w:ascii="Times New Roman" w:hAnsi="Times New Roman" w:cs="Times New Roman"/>
          <w:sz w:val="24"/>
          <w:szCs w:val="24"/>
        </w:rPr>
        <w:t>: dos docentes y el director; un muestreo por conveniencia</w:t>
      </w:r>
      <w:r w:rsidR="008A12AB">
        <w:rPr>
          <w:rFonts w:ascii="Times New Roman" w:hAnsi="Times New Roman" w:cs="Times New Roman"/>
          <w:sz w:val="24"/>
          <w:szCs w:val="24"/>
        </w:rPr>
        <w:t xml:space="preserve"> se realizó</w:t>
      </w:r>
      <w:r w:rsidR="00791AF5">
        <w:rPr>
          <w:rFonts w:ascii="Times New Roman" w:hAnsi="Times New Roman" w:cs="Times New Roman"/>
          <w:sz w:val="24"/>
          <w:szCs w:val="24"/>
        </w:rPr>
        <w:t>, debido a que estas figuras</w:t>
      </w:r>
      <w:r w:rsidR="007A6DE7">
        <w:rPr>
          <w:rFonts w:ascii="Times New Roman" w:hAnsi="Times New Roman" w:cs="Times New Roman"/>
          <w:sz w:val="24"/>
          <w:szCs w:val="24"/>
        </w:rPr>
        <w:t>, a lo largo de las sesiones de observación, demostraron tener un papel de liderazgo o relevancia en la dinámica al interior de la institución educativa</w:t>
      </w:r>
      <w:r w:rsidRPr="00913AF1">
        <w:rPr>
          <w:rFonts w:ascii="Times New Roman" w:hAnsi="Times New Roman" w:cs="Times New Roman"/>
          <w:sz w:val="24"/>
          <w:szCs w:val="24"/>
        </w:rPr>
        <w:t>.</w:t>
      </w:r>
      <w:r w:rsidR="007A6DE7">
        <w:rPr>
          <w:rFonts w:ascii="Times New Roman" w:hAnsi="Times New Roman" w:cs="Times New Roman"/>
          <w:sz w:val="24"/>
          <w:szCs w:val="24"/>
        </w:rPr>
        <w:t xml:space="preserve"> Previo a la entrevista se comunicó a los informantes clave sobre el uso que se haría de la información solicitada, refiriendo que se manejarían con confidencialidad todos los datos; una vez obtenido el consentimiento explícito para participar en la investigación se procedió a la entrevista.</w:t>
      </w:r>
      <w:r w:rsidRPr="00913AF1">
        <w:rPr>
          <w:rFonts w:ascii="Times New Roman" w:hAnsi="Times New Roman" w:cs="Times New Roman"/>
          <w:sz w:val="24"/>
          <w:szCs w:val="24"/>
        </w:rPr>
        <w:t xml:space="preserve"> </w:t>
      </w:r>
      <w:r w:rsidR="00324E42">
        <w:rPr>
          <w:rFonts w:ascii="Times New Roman" w:hAnsi="Times New Roman" w:cs="Times New Roman"/>
          <w:sz w:val="24"/>
          <w:szCs w:val="24"/>
        </w:rPr>
        <w:t xml:space="preserve">Las entrevistas tuvieron una duración aproximada de una hora, en la que se indagó sobre </w:t>
      </w:r>
      <w:r w:rsidR="004E54BD">
        <w:rPr>
          <w:rFonts w:ascii="Times New Roman" w:hAnsi="Times New Roman" w:cs="Times New Roman"/>
          <w:sz w:val="24"/>
          <w:szCs w:val="24"/>
        </w:rPr>
        <w:t>las prácticas y políticas implementadas por la escuela para la promoción de salud, alimentación adecuada y cuidado personal en los alumnos; barreras culturales que obstaculizan las prácticas docentes, formas de participación de los padres de familia, valores que se fomentan en los alumnos, así como</w:t>
      </w:r>
      <w:r w:rsidR="00CA79C2">
        <w:rPr>
          <w:rFonts w:ascii="Times New Roman" w:hAnsi="Times New Roman" w:cs="Times New Roman"/>
          <w:sz w:val="24"/>
          <w:szCs w:val="24"/>
        </w:rPr>
        <w:t xml:space="preserve"> la</w:t>
      </w:r>
      <w:r w:rsidR="004E54BD">
        <w:rPr>
          <w:rFonts w:ascii="Times New Roman" w:hAnsi="Times New Roman" w:cs="Times New Roman"/>
          <w:sz w:val="24"/>
          <w:szCs w:val="24"/>
        </w:rPr>
        <w:t xml:space="preserve"> dinámica de convivencia entre padres de familia, docentes y alumnos.</w:t>
      </w:r>
    </w:p>
    <w:p w14:paraId="7FD0F6E0" w14:textId="479C24FA" w:rsidR="0023787F" w:rsidRDefault="0023787F"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 xml:space="preserve">Posterior a </w:t>
      </w:r>
      <w:r w:rsidRPr="00276345">
        <w:rPr>
          <w:rFonts w:ascii="Times New Roman" w:hAnsi="Times New Roman" w:cs="Times New Roman"/>
          <w:sz w:val="24"/>
          <w:szCs w:val="24"/>
        </w:rPr>
        <w:t>la recopilación de información</w:t>
      </w:r>
      <w:r>
        <w:rPr>
          <w:rStyle w:val="Refdecomentario"/>
        </w:rPr>
        <w:t xml:space="preserve">, </w:t>
      </w:r>
      <w:r w:rsidR="008A12AB">
        <w:rPr>
          <w:rFonts w:ascii="Times New Roman" w:hAnsi="Times New Roman" w:cs="Times New Roman"/>
          <w:sz w:val="24"/>
          <w:szCs w:val="24"/>
        </w:rPr>
        <w:t xml:space="preserve">esta </w:t>
      </w:r>
      <w:r>
        <w:rPr>
          <w:rFonts w:ascii="Times New Roman" w:hAnsi="Times New Roman" w:cs="Times New Roman"/>
          <w:sz w:val="24"/>
          <w:szCs w:val="24"/>
        </w:rPr>
        <w:t xml:space="preserve">fue organizada en cinco </w:t>
      </w:r>
      <w:r w:rsidRPr="00913AF1">
        <w:rPr>
          <w:rFonts w:ascii="Times New Roman" w:hAnsi="Times New Roman" w:cs="Times New Roman"/>
          <w:sz w:val="24"/>
          <w:szCs w:val="24"/>
        </w:rPr>
        <w:t xml:space="preserve">categorías: </w:t>
      </w:r>
      <w:r w:rsidR="008A12AB" w:rsidRPr="00882876">
        <w:rPr>
          <w:rFonts w:ascii="Times New Roman" w:hAnsi="Times New Roman" w:cs="Times New Roman"/>
          <w:i/>
          <w:iCs/>
          <w:sz w:val="24"/>
          <w:szCs w:val="24"/>
        </w:rPr>
        <w:t>1)</w:t>
      </w:r>
      <w:r w:rsidR="008A12AB">
        <w:rPr>
          <w:rFonts w:ascii="Times New Roman" w:hAnsi="Times New Roman" w:cs="Times New Roman"/>
          <w:sz w:val="24"/>
          <w:szCs w:val="24"/>
        </w:rPr>
        <w:t xml:space="preserve"> E</w:t>
      </w:r>
      <w:r w:rsidR="008A12AB" w:rsidRPr="00913AF1">
        <w:rPr>
          <w:rFonts w:ascii="Times New Roman" w:hAnsi="Times New Roman" w:cs="Times New Roman"/>
          <w:sz w:val="24"/>
          <w:szCs w:val="24"/>
        </w:rPr>
        <w:t xml:space="preserve">stilo </w:t>
      </w:r>
      <w:r w:rsidRPr="00913AF1">
        <w:rPr>
          <w:rFonts w:ascii="Times New Roman" w:hAnsi="Times New Roman" w:cs="Times New Roman"/>
          <w:sz w:val="24"/>
          <w:szCs w:val="24"/>
        </w:rPr>
        <w:t xml:space="preserve">de vida, </w:t>
      </w:r>
      <w:r w:rsidR="008A12AB" w:rsidRPr="00882876">
        <w:rPr>
          <w:rFonts w:ascii="Times New Roman" w:hAnsi="Times New Roman" w:cs="Times New Roman"/>
          <w:i/>
          <w:iCs/>
          <w:sz w:val="24"/>
          <w:szCs w:val="24"/>
        </w:rPr>
        <w:t>2)</w:t>
      </w:r>
      <w:r w:rsidR="008A12AB">
        <w:rPr>
          <w:rFonts w:ascii="Times New Roman" w:hAnsi="Times New Roman" w:cs="Times New Roman"/>
          <w:sz w:val="24"/>
          <w:szCs w:val="24"/>
        </w:rPr>
        <w:t xml:space="preserve"> M</w:t>
      </w:r>
      <w:r w:rsidR="008A12AB" w:rsidRPr="00913AF1">
        <w:rPr>
          <w:rFonts w:ascii="Times New Roman" w:hAnsi="Times New Roman" w:cs="Times New Roman"/>
          <w:sz w:val="24"/>
          <w:szCs w:val="24"/>
        </w:rPr>
        <w:t xml:space="preserve">anejo </w:t>
      </w:r>
      <w:r w:rsidRPr="00913AF1">
        <w:rPr>
          <w:rFonts w:ascii="Times New Roman" w:hAnsi="Times New Roman" w:cs="Times New Roman"/>
          <w:sz w:val="24"/>
          <w:szCs w:val="24"/>
        </w:rPr>
        <w:t xml:space="preserve">de la disciplina, </w:t>
      </w:r>
      <w:r w:rsidR="008A12AB" w:rsidRPr="00882876">
        <w:rPr>
          <w:rFonts w:ascii="Times New Roman" w:hAnsi="Times New Roman" w:cs="Times New Roman"/>
          <w:i/>
          <w:iCs/>
          <w:sz w:val="24"/>
          <w:szCs w:val="24"/>
        </w:rPr>
        <w:t>3)</w:t>
      </w:r>
      <w:r w:rsidR="008A12AB">
        <w:rPr>
          <w:rFonts w:ascii="Times New Roman" w:hAnsi="Times New Roman" w:cs="Times New Roman"/>
          <w:sz w:val="24"/>
          <w:szCs w:val="24"/>
        </w:rPr>
        <w:t xml:space="preserve"> P</w:t>
      </w:r>
      <w:r w:rsidR="008A12AB" w:rsidRPr="00913AF1">
        <w:rPr>
          <w:rFonts w:ascii="Times New Roman" w:hAnsi="Times New Roman" w:cs="Times New Roman"/>
          <w:sz w:val="24"/>
          <w:szCs w:val="24"/>
        </w:rPr>
        <w:t xml:space="preserve">olíticas </w:t>
      </w:r>
      <w:r w:rsidRPr="00913AF1">
        <w:rPr>
          <w:rFonts w:ascii="Times New Roman" w:hAnsi="Times New Roman" w:cs="Times New Roman"/>
          <w:sz w:val="24"/>
          <w:szCs w:val="24"/>
        </w:rPr>
        <w:t xml:space="preserve">institucionales, </w:t>
      </w:r>
      <w:r w:rsidR="008A12AB" w:rsidRPr="00882876">
        <w:rPr>
          <w:rFonts w:ascii="Times New Roman" w:hAnsi="Times New Roman" w:cs="Times New Roman"/>
          <w:i/>
          <w:iCs/>
          <w:sz w:val="24"/>
          <w:szCs w:val="24"/>
        </w:rPr>
        <w:t>4)</w:t>
      </w:r>
      <w:r w:rsidR="008A12AB">
        <w:rPr>
          <w:rFonts w:ascii="Times New Roman" w:hAnsi="Times New Roman" w:cs="Times New Roman"/>
          <w:sz w:val="24"/>
          <w:szCs w:val="24"/>
        </w:rPr>
        <w:t xml:space="preserve"> E</w:t>
      </w:r>
      <w:r w:rsidR="008A12AB" w:rsidRPr="00913AF1">
        <w:rPr>
          <w:rFonts w:ascii="Times New Roman" w:hAnsi="Times New Roman" w:cs="Times New Roman"/>
          <w:sz w:val="24"/>
          <w:szCs w:val="24"/>
        </w:rPr>
        <w:t xml:space="preserve">stilo </w:t>
      </w:r>
      <w:r w:rsidRPr="00913AF1">
        <w:rPr>
          <w:rFonts w:ascii="Times New Roman" w:hAnsi="Times New Roman" w:cs="Times New Roman"/>
          <w:sz w:val="24"/>
          <w:szCs w:val="24"/>
        </w:rPr>
        <w:t xml:space="preserve">de liderazgo en directivos y </w:t>
      </w:r>
      <w:r w:rsidR="008A12AB" w:rsidRPr="00882876">
        <w:rPr>
          <w:rFonts w:ascii="Times New Roman" w:hAnsi="Times New Roman" w:cs="Times New Roman"/>
          <w:i/>
          <w:iCs/>
          <w:sz w:val="24"/>
          <w:szCs w:val="24"/>
        </w:rPr>
        <w:t>5)</w:t>
      </w:r>
      <w:r w:rsidR="008A12AB">
        <w:rPr>
          <w:rFonts w:ascii="Times New Roman" w:hAnsi="Times New Roman" w:cs="Times New Roman"/>
          <w:sz w:val="24"/>
          <w:szCs w:val="24"/>
        </w:rPr>
        <w:t xml:space="preserve"> F</w:t>
      </w:r>
      <w:r w:rsidR="008A12AB" w:rsidRPr="00913AF1">
        <w:rPr>
          <w:rFonts w:ascii="Times New Roman" w:hAnsi="Times New Roman" w:cs="Times New Roman"/>
          <w:sz w:val="24"/>
          <w:szCs w:val="24"/>
        </w:rPr>
        <w:t xml:space="preserve">ormas </w:t>
      </w:r>
      <w:r w:rsidRPr="00913AF1">
        <w:rPr>
          <w:rFonts w:ascii="Times New Roman" w:hAnsi="Times New Roman" w:cs="Times New Roman"/>
          <w:sz w:val="24"/>
          <w:szCs w:val="24"/>
        </w:rPr>
        <w:t xml:space="preserve">de participación de padres de familia. </w:t>
      </w:r>
    </w:p>
    <w:p w14:paraId="0E9BDD60" w14:textId="0745EA87" w:rsidR="0023787F" w:rsidRDefault="0023787F"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Para categorizar la información se analizó el discurso de los sujetos entrevistados</w:t>
      </w:r>
      <w:r w:rsidR="004D3B02">
        <w:rPr>
          <w:rFonts w:ascii="Times New Roman" w:hAnsi="Times New Roman" w:cs="Times New Roman"/>
          <w:sz w:val="24"/>
          <w:szCs w:val="24"/>
        </w:rPr>
        <w:t xml:space="preserve">; </w:t>
      </w:r>
      <w:r>
        <w:rPr>
          <w:rFonts w:ascii="Times New Roman" w:hAnsi="Times New Roman" w:cs="Times New Roman"/>
          <w:sz w:val="24"/>
          <w:szCs w:val="24"/>
        </w:rPr>
        <w:t>para construir las categorías</w:t>
      </w:r>
      <w:r w:rsidR="004D3B02">
        <w:rPr>
          <w:rFonts w:ascii="Times New Roman" w:hAnsi="Times New Roman" w:cs="Times New Roman"/>
          <w:sz w:val="24"/>
          <w:szCs w:val="24"/>
        </w:rPr>
        <w:t>, las notas de la observación,</w:t>
      </w:r>
      <w:r>
        <w:rPr>
          <w:rFonts w:ascii="Times New Roman" w:hAnsi="Times New Roman" w:cs="Times New Roman"/>
          <w:sz w:val="24"/>
          <w:szCs w:val="24"/>
        </w:rPr>
        <w:t xml:space="preserve"> y se empleó el programa </w:t>
      </w:r>
      <w:proofErr w:type="spellStart"/>
      <w:r>
        <w:rPr>
          <w:rFonts w:ascii="Times New Roman" w:hAnsi="Times New Roman" w:cs="Times New Roman"/>
          <w:sz w:val="24"/>
          <w:szCs w:val="24"/>
        </w:rPr>
        <w:t>Atlas.ti</w:t>
      </w:r>
      <w:proofErr w:type="spellEnd"/>
      <w:r>
        <w:rPr>
          <w:rFonts w:ascii="Times New Roman" w:hAnsi="Times New Roman" w:cs="Times New Roman"/>
          <w:sz w:val="24"/>
          <w:szCs w:val="24"/>
        </w:rPr>
        <w:t xml:space="preserve"> para facilitar su agrupación. Para </w:t>
      </w:r>
      <w:r w:rsidR="00371706">
        <w:rPr>
          <w:rFonts w:ascii="Times New Roman" w:hAnsi="Times New Roman" w:cs="Times New Roman"/>
          <w:sz w:val="24"/>
          <w:szCs w:val="24"/>
        </w:rPr>
        <w:t xml:space="preserve">referenciar </w:t>
      </w:r>
      <w:r>
        <w:rPr>
          <w:rFonts w:ascii="Times New Roman" w:hAnsi="Times New Roman" w:cs="Times New Roman"/>
          <w:sz w:val="24"/>
          <w:szCs w:val="24"/>
        </w:rPr>
        <w:t xml:space="preserve">la transcripción de las notas de campo, los registros de las observaciones y de las entrevistas que se presentan en la continuación se </w:t>
      </w:r>
      <w:r w:rsidR="00371706">
        <w:rPr>
          <w:rFonts w:ascii="Times New Roman" w:hAnsi="Times New Roman" w:cs="Times New Roman"/>
          <w:sz w:val="24"/>
          <w:szCs w:val="24"/>
        </w:rPr>
        <w:t>recurrió a la siguiente simbología</w:t>
      </w:r>
      <w:r>
        <w:rPr>
          <w:rFonts w:ascii="Times New Roman" w:hAnsi="Times New Roman" w:cs="Times New Roman"/>
          <w:sz w:val="24"/>
          <w:szCs w:val="24"/>
        </w:rPr>
        <w:t>: entre paréntesis se indica con</w:t>
      </w:r>
      <w:r w:rsidR="008918FF">
        <w:rPr>
          <w:rFonts w:ascii="Times New Roman" w:hAnsi="Times New Roman" w:cs="Times New Roman"/>
          <w:sz w:val="24"/>
          <w:szCs w:val="24"/>
        </w:rPr>
        <w:t xml:space="preserve"> una</w:t>
      </w:r>
      <w:r>
        <w:rPr>
          <w:rFonts w:ascii="Times New Roman" w:hAnsi="Times New Roman" w:cs="Times New Roman"/>
          <w:sz w:val="24"/>
          <w:szCs w:val="24"/>
        </w:rPr>
        <w:t xml:space="preserve"> </w:t>
      </w:r>
      <w:r w:rsidRPr="00882876">
        <w:rPr>
          <w:rFonts w:ascii="Times New Roman" w:hAnsi="Times New Roman" w:cs="Times New Roman"/>
          <w:i/>
          <w:iCs/>
          <w:sz w:val="24"/>
          <w:szCs w:val="24"/>
        </w:rPr>
        <w:t>p</w:t>
      </w:r>
      <w:r w:rsidR="008918FF">
        <w:rPr>
          <w:rFonts w:ascii="Times New Roman" w:hAnsi="Times New Roman" w:cs="Times New Roman"/>
          <w:sz w:val="24"/>
          <w:szCs w:val="24"/>
        </w:rPr>
        <w:t xml:space="preserve"> </w:t>
      </w:r>
      <w:r>
        <w:rPr>
          <w:rFonts w:ascii="Times New Roman" w:hAnsi="Times New Roman" w:cs="Times New Roman"/>
          <w:sz w:val="24"/>
          <w:szCs w:val="24"/>
        </w:rPr>
        <w:t>a la persona y posteriormente se indica el número que se le asign</w:t>
      </w:r>
      <w:r w:rsidR="00851551">
        <w:rPr>
          <w:rFonts w:ascii="Times New Roman" w:hAnsi="Times New Roman" w:cs="Times New Roman"/>
          <w:sz w:val="24"/>
          <w:szCs w:val="24"/>
        </w:rPr>
        <w:t>ó</w:t>
      </w:r>
      <w:r>
        <w:rPr>
          <w:rFonts w:ascii="Times New Roman" w:hAnsi="Times New Roman" w:cs="Times New Roman"/>
          <w:sz w:val="24"/>
          <w:szCs w:val="24"/>
        </w:rPr>
        <w:t xml:space="preserve"> a fin de diferenciar a los interlocutores, y después la posición en donde se encuentra en la bitácora el texto en referencia. </w:t>
      </w:r>
    </w:p>
    <w:p w14:paraId="0C8851DE" w14:textId="751BF32C" w:rsidR="0023787F" w:rsidRDefault="0023787F"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proceso de análisis de la información produjo cinco categorías, de las cuales en este artículo solamente se presentan las que se encuentran relacionadas con el estilo de vida, debido a que utilizar todas las categorías implica una extensión muy amplia del reporte. La definición que se construyó para esas categorías se presenta en la tabla 1.</w:t>
      </w:r>
    </w:p>
    <w:p w14:paraId="266A1CD6" w14:textId="60157782" w:rsidR="00D30E8A" w:rsidRDefault="00D30E8A" w:rsidP="0030494C">
      <w:pPr>
        <w:spacing w:after="0" w:line="360" w:lineRule="auto"/>
        <w:jc w:val="both"/>
        <w:rPr>
          <w:rFonts w:ascii="Times New Roman" w:hAnsi="Times New Roman" w:cs="Times New Roman"/>
          <w:b/>
          <w:sz w:val="24"/>
          <w:szCs w:val="24"/>
        </w:rPr>
      </w:pPr>
    </w:p>
    <w:p w14:paraId="32969AEE" w14:textId="56C27B18" w:rsidR="00CF018B" w:rsidRDefault="00CF018B" w:rsidP="0030494C">
      <w:pPr>
        <w:spacing w:after="0" w:line="360" w:lineRule="auto"/>
        <w:jc w:val="both"/>
        <w:rPr>
          <w:rFonts w:ascii="Times New Roman" w:hAnsi="Times New Roman" w:cs="Times New Roman"/>
          <w:b/>
          <w:sz w:val="24"/>
          <w:szCs w:val="24"/>
        </w:rPr>
      </w:pPr>
    </w:p>
    <w:p w14:paraId="7DF9315D" w14:textId="5BE7C155" w:rsidR="00CF018B" w:rsidRDefault="00CF018B" w:rsidP="0030494C">
      <w:pPr>
        <w:spacing w:after="0" w:line="360" w:lineRule="auto"/>
        <w:jc w:val="both"/>
        <w:rPr>
          <w:rFonts w:ascii="Times New Roman" w:hAnsi="Times New Roman" w:cs="Times New Roman"/>
          <w:b/>
          <w:sz w:val="24"/>
          <w:szCs w:val="24"/>
        </w:rPr>
      </w:pPr>
    </w:p>
    <w:p w14:paraId="64F0C027" w14:textId="0308960D" w:rsidR="00CF018B" w:rsidRDefault="00CF018B" w:rsidP="0030494C">
      <w:pPr>
        <w:spacing w:after="0" w:line="360" w:lineRule="auto"/>
        <w:jc w:val="both"/>
        <w:rPr>
          <w:rFonts w:ascii="Times New Roman" w:hAnsi="Times New Roman" w:cs="Times New Roman"/>
          <w:b/>
          <w:sz w:val="24"/>
          <w:szCs w:val="24"/>
        </w:rPr>
      </w:pPr>
    </w:p>
    <w:p w14:paraId="7B712A30" w14:textId="3F6C7FDB" w:rsidR="00CF018B" w:rsidRDefault="00CF018B" w:rsidP="0030494C">
      <w:pPr>
        <w:spacing w:after="0" w:line="360" w:lineRule="auto"/>
        <w:jc w:val="both"/>
        <w:rPr>
          <w:rFonts w:ascii="Times New Roman" w:hAnsi="Times New Roman" w:cs="Times New Roman"/>
          <w:b/>
          <w:sz w:val="24"/>
          <w:szCs w:val="24"/>
        </w:rPr>
      </w:pPr>
    </w:p>
    <w:p w14:paraId="4071CE40" w14:textId="690230FC" w:rsidR="00CF018B" w:rsidRDefault="00CF018B" w:rsidP="0030494C">
      <w:pPr>
        <w:spacing w:after="0" w:line="360" w:lineRule="auto"/>
        <w:jc w:val="both"/>
        <w:rPr>
          <w:rFonts w:ascii="Times New Roman" w:hAnsi="Times New Roman" w:cs="Times New Roman"/>
          <w:b/>
          <w:sz w:val="24"/>
          <w:szCs w:val="24"/>
        </w:rPr>
      </w:pPr>
    </w:p>
    <w:p w14:paraId="141E152E" w14:textId="611F532F" w:rsidR="00CF018B" w:rsidRDefault="00CF018B" w:rsidP="0030494C">
      <w:pPr>
        <w:spacing w:after="0" w:line="360" w:lineRule="auto"/>
        <w:jc w:val="both"/>
        <w:rPr>
          <w:rFonts w:ascii="Times New Roman" w:hAnsi="Times New Roman" w:cs="Times New Roman"/>
          <w:b/>
          <w:sz w:val="24"/>
          <w:szCs w:val="24"/>
        </w:rPr>
      </w:pPr>
    </w:p>
    <w:p w14:paraId="09C72B3D" w14:textId="38D26B9F" w:rsidR="00CF018B" w:rsidRDefault="00CF018B" w:rsidP="0030494C">
      <w:pPr>
        <w:spacing w:after="0" w:line="360" w:lineRule="auto"/>
        <w:jc w:val="both"/>
        <w:rPr>
          <w:rFonts w:ascii="Times New Roman" w:hAnsi="Times New Roman" w:cs="Times New Roman"/>
          <w:b/>
          <w:sz w:val="24"/>
          <w:szCs w:val="24"/>
        </w:rPr>
      </w:pPr>
    </w:p>
    <w:p w14:paraId="7B778FE5" w14:textId="34D83BEE" w:rsidR="00CF018B" w:rsidRDefault="00CF018B" w:rsidP="0030494C">
      <w:pPr>
        <w:spacing w:after="0" w:line="360" w:lineRule="auto"/>
        <w:jc w:val="both"/>
        <w:rPr>
          <w:rFonts w:ascii="Times New Roman" w:hAnsi="Times New Roman" w:cs="Times New Roman"/>
          <w:b/>
          <w:sz w:val="24"/>
          <w:szCs w:val="24"/>
        </w:rPr>
      </w:pPr>
    </w:p>
    <w:p w14:paraId="667FD720" w14:textId="516CD345" w:rsidR="00CF018B" w:rsidRDefault="00CF018B" w:rsidP="0030494C">
      <w:pPr>
        <w:spacing w:after="0" w:line="360" w:lineRule="auto"/>
        <w:jc w:val="both"/>
        <w:rPr>
          <w:rFonts w:ascii="Times New Roman" w:hAnsi="Times New Roman" w:cs="Times New Roman"/>
          <w:b/>
          <w:sz w:val="24"/>
          <w:szCs w:val="24"/>
        </w:rPr>
      </w:pPr>
    </w:p>
    <w:p w14:paraId="56F1E671" w14:textId="192257DE" w:rsidR="00CF018B" w:rsidRDefault="00CF018B" w:rsidP="0030494C">
      <w:pPr>
        <w:spacing w:after="0" w:line="360" w:lineRule="auto"/>
        <w:jc w:val="both"/>
        <w:rPr>
          <w:rFonts w:ascii="Times New Roman" w:hAnsi="Times New Roman" w:cs="Times New Roman"/>
          <w:b/>
          <w:sz w:val="24"/>
          <w:szCs w:val="24"/>
        </w:rPr>
      </w:pPr>
    </w:p>
    <w:p w14:paraId="559198D1" w14:textId="4DA07A78" w:rsidR="00CF018B" w:rsidRDefault="00CF018B" w:rsidP="0030494C">
      <w:pPr>
        <w:spacing w:after="0" w:line="360" w:lineRule="auto"/>
        <w:jc w:val="both"/>
        <w:rPr>
          <w:rFonts w:ascii="Times New Roman" w:hAnsi="Times New Roman" w:cs="Times New Roman"/>
          <w:b/>
          <w:sz w:val="24"/>
          <w:szCs w:val="24"/>
        </w:rPr>
      </w:pPr>
    </w:p>
    <w:p w14:paraId="208720B1" w14:textId="7AFDEAA2" w:rsidR="00CF018B" w:rsidRDefault="00CF018B" w:rsidP="0030494C">
      <w:pPr>
        <w:spacing w:after="0" w:line="360" w:lineRule="auto"/>
        <w:jc w:val="both"/>
        <w:rPr>
          <w:rFonts w:ascii="Times New Roman" w:hAnsi="Times New Roman" w:cs="Times New Roman"/>
          <w:b/>
          <w:sz w:val="24"/>
          <w:szCs w:val="24"/>
        </w:rPr>
      </w:pPr>
    </w:p>
    <w:p w14:paraId="7A1F3BDD" w14:textId="1B488699" w:rsidR="00CF018B" w:rsidRDefault="00CF018B" w:rsidP="0030494C">
      <w:pPr>
        <w:spacing w:after="0" w:line="360" w:lineRule="auto"/>
        <w:jc w:val="both"/>
        <w:rPr>
          <w:rFonts w:ascii="Times New Roman" w:hAnsi="Times New Roman" w:cs="Times New Roman"/>
          <w:b/>
          <w:sz w:val="24"/>
          <w:szCs w:val="24"/>
        </w:rPr>
      </w:pPr>
    </w:p>
    <w:p w14:paraId="4860520E" w14:textId="3238BEF3" w:rsidR="00CF018B" w:rsidRDefault="00CF018B" w:rsidP="0030494C">
      <w:pPr>
        <w:spacing w:after="0" w:line="360" w:lineRule="auto"/>
        <w:jc w:val="both"/>
        <w:rPr>
          <w:rFonts w:ascii="Times New Roman" w:hAnsi="Times New Roman" w:cs="Times New Roman"/>
          <w:b/>
          <w:sz w:val="24"/>
          <w:szCs w:val="24"/>
        </w:rPr>
      </w:pPr>
    </w:p>
    <w:p w14:paraId="46023E47" w14:textId="5F1C0701" w:rsidR="00CF018B" w:rsidRDefault="00CF018B" w:rsidP="0030494C">
      <w:pPr>
        <w:spacing w:after="0" w:line="360" w:lineRule="auto"/>
        <w:jc w:val="both"/>
        <w:rPr>
          <w:rFonts w:ascii="Times New Roman" w:hAnsi="Times New Roman" w:cs="Times New Roman"/>
          <w:b/>
          <w:sz w:val="24"/>
          <w:szCs w:val="24"/>
        </w:rPr>
      </w:pPr>
    </w:p>
    <w:p w14:paraId="514589B4" w14:textId="73C09E25" w:rsidR="00CF018B" w:rsidRDefault="00CF018B" w:rsidP="0030494C">
      <w:pPr>
        <w:spacing w:after="0" w:line="360" w:lineRule="auto"/>
        <w:jc w:val="both"/>
        <w:rPr>
          <w:rFonts w:ascii="Times New Roman" w:hAnsi="Times New Roman" w:cs="Times New Roman"/>
          <w:b/>
          <w:sz w:val="24"/>
          <w:szCs w:val="24"/>
        </w:rPr>
      </w:pPr>
    </w:p>
    <w:p w14:paraId="3F7FF6E4" w14:textId="2B2F4FA3" w:rsidR="00CF018B" w:rsidRDefault="00CF018B" w:rsidP="0030494C">
      <w:pPr>
        <w:spacing w:after="0" w:line="360" w:lineRule="auto"/>
        <w:jc w:val="both"/>
        <w:rPr>
          <w:rFonts w:ascii="Times New Roman" w:hAnsi="Times New Roman" w:cs="Times New Roman"/>
          <w:b/>
          <w:sz w:val="24"/>
          <w:szCs w:val="24"/>
        </w:rPr>
      </w:pPr>
    </w:p>
    <w:p w14:paraId="510EECA4" w14:textId="449933E8" w:rsidR="00CF018B" w:rsidRDefault="00CF018B" w:rsidP="0030494C">
      <w:pPr>
        <w:spacing w:after="0" w:line="360" w:lineRule="auto"/>
        <w:jc w:val="both"/>
        <w:rPr>
          <w:rFonts w:ascii="Times New Roman" w:hAnsi="Times New Roman" w:cs="Times New Roman"/>
          <w:b/>
          <w:sz w:val="24"/>
          <w:szCs w:val="24"/>
        </w:rPr>
      </w:pPr>
    </w:p>
    <w:p w14:paraId="44692D70" w14:textId="1200F995" w:rsidR="00CF018B" w:rsidRDefault="00CF018B" w:rsidP="0030494C">
      <w:pPr>
        <w:spacing w:after="0" w:line="360" w:lineRule="auto"/>
        <w:jc w:val="both"/>
        <w:rPr>
          <w:rFonts w:ascii="Times New Roman" w:hAnsi="Times New Roman" w:cs="Times New Roman"/>
          <w:b/>
          <w:sz w:val="24"/>
          <w:szCs w:val="24"/>
        </w:rPr>
      </w:pPr>
    </w:p>
    <w:p w14:paraId="6CB148F9" w14:textId="77777777" w:rsidR="00CF018B" w:rsidRDefault="00CF018B" w:rsidP="0030494C">
      <w:pPr>
        <w:spacing w:after="0" w:line="360" w:lineRule="auto"/>
        <w:jc w:val="both"/>
        <w:rPr>
          <w:rFonts w:ascii="Times New Roman" w:hAnsi="Times New Roman" w:cs="Times New Roman"/>
          <w:b/>
          <w:sz w:val="24"/>
          <w:szCs w:val="24"/>
        </w:rPr>
      </w:pPr>
    </w:p>
    <w:p w14:paraId="64B968A5" w14:textId="2042E5CE" w:rsidR="0023787F" w:rsidRPr="00495172" w:rsidRDefault="0023787F" w:rsidP="00882876">
      <w:pPr>
        <w:spacing w:after="0" w:line="360" w:lineRule="auto"/>
        <w:jc w:val="center"/>
        <w:rPr>
          <w:rFonts w:ascii="Times New Roman" w:hAnsi="Times New Roman" w:cs="Times New Roman"/>
          <w:b/>
          <w:sz w:val="24"/>
          <w:szCs w:val="24"/>
        </w:rPr>
      </w:pPr>
      <w:r w:rsidRPr="00495172">
        <w:rPr>
          <w:rFonts w:ascii="Times New Roman" w:hAnsi="Times New Roman" w:cs="Times New Roman"/>
          <w:b/>
          <w:sz w:val="24"/>
          <w:szCs w:val="24"/>
        </w:rPr>
        <w:lastRenderedPageBreak/>
        <w:t>Tabla 1.</w:t>
      </w:r>
      <w:r>
        <w:rPr>
          <w:rFonts w:ascii="Times New Roman" w:hAnsi="Times New Roman" w:cs="Times New Roman"/>
          <w:b/>
          <w:sz w:val="24"/>
          <w:szCs w:val="24"/>
        </w:rPr>
        <w:t xml:space="preserve"> </w:t>
      </w:r>
      <w:r w:rsidRPr="00882876">
        <w:rPr>
          <w:rFonts w:ascii="Times New Roman" w:hAnsi="Times New Roman" w:cs="Times New Roman"/>
          <w:bCs/>
          <w:sz w:val="24"/>
          <w:szCs w:val="24"/>
        </w:rPr>
        <w:t>Definición de las categorías encontradas en el diagnóstico</w:t>
      </w:r>
    </w:p>
    <w:tbl>
      <w:tblPr>
        <w:tblStyle w:val="Tablaconcuadrcula"/>
        <w:tblW w:w="0" w:type="auto"/>
        <w:tblLook w:val="04A0" w:firstRow="1" w:lastRow="0" w:firstColumn="1" w:lastColumn="0" w:noHBand="0" w:noVBand="1"/>
      </w:tblPr>
      <w:tblGrid>
        <w:gridCol w:w="4414"/>
        <w:gridCol w:w="4414"/>
      </w:tblGrid>
      <w:tr w:rsidR="0023787F" w:rsidRPr="0040460D" w14:paraId="1CDB03DD" w14:textId="77777777" w:rsidTr="00D30E8A">
        <w:tc>
          <w:tcPr>
            <w:tcW w:w="8828" w:type="dxa"/>
            <w:gridSpan w:val="2"/>
            <w:shd w:val="clear" w:color="auto" w:fill="auto"/>
          </w:tcPr>
          <w:p w14:paraId="37F06838" w14:textId="77777777" w:rsidR="0023787F" w:rsidRPr="0040460D" w:rsidRDefault="0023787F" w:rsidP="00D30E8A">
            <w:pPr>
              <w:jc w:val="center"/>
              <w:rPr>
                <w:rFonts w:ascii="Times New Roman" w:hAnsi="Times New Roman" w:cs="Times New Roman"/>
                <w:b/>
              </w:rPr>
            </w:pPr>
            <w:r w:rsidRPr="0040460D">
              <w:rPr>
                <w:rFonts w:ascii="Times New Roman" w:hAnsi="Times New Roman" w:cs="Times New Roman"/>
                <w:b/>
              </w:rPr>
              <w:t>Categoría: Estilo de vida</w:t>
            </w:r>
          </w:p>
        </w:tc>
      </w:tr>
      <w:tr w:rsidR="0023787F" w:rsidRPr="0040460D" w14:paraId="69C85C3B" w14:textId="77777777" w:rsidTr="005F5F54">
        <w:tc>
          <w:tcPr>
            <w:tcW w:w="4414" w:type="dxa"/>
          </w:tcPr>
          <w:p w14:paraId="192FEEC2" w14:textId="4176E27B" w:rsidR="0023787F" w:rsidRPr="0040460D" w:rsidRDefault="0023787F" w:rsidP="00D30E8A">
            <w:pPr>
              <w:jc w:val="center"/>
              <w:rPr>
                <w:rFonts w:ascii="Times New Roman" w:hAnsi="Times New Roman" w:cs="Times New Roman"/>
                <w:b/>
              </w:rPr>
            </w:pPr>
            <w:r w:rsidRPr="0040460D">
              <w:rPr>
                <w:rFonts w:ascii="Times New Roman" w:hAnsi="Times New Roman" w:cs="Times New Roman"/>
                <w:b/>
              </w:rPr>
              <w:t>Subcategoría</w:t>
            </w:r>
          </w:p>
        </w:tc>
        <w:tc>
          <w:tcPr>
            <w:tcW w:w="4414" w:type="dxa"/>
          </w:tcPr>
          <w:p w14:paraId="5EE7482A" w14:textId="77777777" w:rsidR="0023787F" w:rsidRPr="0040460D" w:rsidRDefault="0023787F" w:rsidP="00D30E8A">
            <w:pPr>
              <w:jc w:val="center"/>
              <w:rPr>
                <w:rFonts w:ascii="Times New Roman" w:hAnsi="Times New Roman" w:cs="Times New Roman"/>
                <w:b/>
              </w:rPr>
            </w:pPr>
            <w:r w:rsidRPr="0040460D">
              <w:rPr>
                <w:rFonts w:ascii="Times New Roman" w:hAnsi="Times New Roman" w:cs="Times New Roman"/>
                <w:b/>
              </w:rPr>
              <w:t>Definición</w:t>
            </w:r>
          </w:p>
        </w:tc>
      </w:tr>
      <w:tr w:rsidR="00A570B3" w:rsidRPr="0040460D" w14:paraId="6E57EF24" w14:textId="77777777" w:rsidTr="005F5F54">
        <w:tc>
          <w:tcPr>
            <w:tcW w:w="4414" w:type="dxa"/>
          </w:tcPr>
          <w:p w14:paraId="476B9ABA" w14:textId="5162EE90" w:rsidR="00A570B3" w:rsidRPr="0040460D" w:rsidRDefault="00A570B3" w:rsidP="00D30E8A">
            <w:pPr>
              <w:pStyle w:val="Prrafodelista"/>
              <w:numPr>
                <w:ilvl w:val="0"/>
                <w:numId w:val="4"/>
              </w:numPr>
              <w:jc w:val="both"/>
              <w:rPr>
                <w:rFonts w:ascii="Times New Roman" w:hAnsi="Times New Roman" w:cs="Times New Roman"/>
              </w:rPr>
            </w:pPr>
            <w:r w:rsidRPr="0040460D">
              <w:rPr>
                <w:rFonts w:ascii="Times New Roman" w:hAnsi="Times New Roman" w:cs="Times New Roman"/>
              </w:rPr>
              <w:t>Contexto social de la comunidad escolar</w:t>
            </w:r>
          </w:p>
        </w:tc>
        <w:tc>
          <w:tcPr>
            <w:tcW w:w="4414" w:type="dxa"/>
          </w:tcPr>
          <w:p w14:paraId="061BAA11" w14:textId="0FABADD2" w:rsidR="00A570B3" w:rsidRPr="0040460D" w:rsidRDefault="00A570B3" w:rsidP="00D30E8A">
            <w:pPr>
              <w:jc w:val="both"/>
              <w:rPr>
                <w:rFonts w:ascii="Times New Roman" w:hAnsi="Times New Roman" w:cs="Times New Roman"/>
              </w:rPr>
            </w:pPr>
            <w:r w:rsidRPr="0040460D">
              <w:rPr>
                <w:rFonts w:ascii="Times New Roman" w:hAnsi="Times New Roman" w:cs="Times New Roman"/>
              </w:rPr>
              <w:t>Comprende la descripción de las condiciones sociales, económicas y culturales de las familias bajo las cuales se han desarrollado los niños, y que ejercen influencia en las expectativas que los padres y maestros tienen sobre el futuro de los niños, así como en el grado de participación e involucramiento en las actividades escolares relacionadas con el proceso de aprendizaje.</w:t>
            </w:r>
          </w:p>
        </w:tc>
      </w:tr>
      <w:tr w:rsidR="00A570B3" w:rsidRPr="0040460D" w14:paraId="35248E0C" w14:textId="77777777" w:rsidTr="005F5F54">
        <w:tc>
          <w:tcPr>
            <w:tcW w:w="4414" w:type="dxa"/>
          </w:tcPr>
          <w:p w14:paraId="46872FA1" w14:textId="7E5A053D" w:rsidR="00A570B3" w:rsidRPr="0040460D" w:rsidRDefault="00A570B3" w:rsidP="00D30E8A">
            <w:pPr>
              <w:pStyle w:val="Prrafodelista"/>
              <w:numPr>
                <w:ilvl w:val="0"/>
                <w:numId w:val="4"/>
              </w:numPr>
              <w:jc w:val="both"/>
              <w:rPr>
                <w:rFonts w:ascii="Times New Roman" w:hAnsi="Times New Roman" w:cs="Times New Roman"/>
              </w:rPr>
            </w:pPr>
            <w:r w:rsidRPr="0040460D">
              <w:rPr>
                <w:rFonts w:ascii="Times New Roman" w:hAnsi="Times New Roman" w:cs="Times New Roman"/>
              </w:rPr>
              <w:t>Hábitos de alimentación</w:t>
            </w:r>
          </w:p>
        </w:tc>
        <w:tc>
          <w:tcPr>
            <w:tcW w:w="4414" w:type="dxa"/>
          </w:tcPr>
          <w:p w14:paraId="4B3B186B" w14:textId="77777777" w:rsidR="00A570B3" w:rsidRPr="0040460D" w:rsidRDefault="00A570B3" w:rsidP="00D30E8A">
            <w:pPr>
              <w:jc w:val="both"/>
              <w:rPr>
                <w:rFonts w:ascii="Times New Roman" w:hAnsi="Times New Roman" w:cs="Times New Roman"/>
              </w:rPr>
            </w:pPr>
            <w:r w:rsidRPr="0040460D">
              <w:rPr>
                <w:rFonts w:ascii="Times New Roman" w:hAnsi="Times New Roman" w:cs="Times New Roman"/>
              </w:rPr>
              <w:t>Hace referencia a todas las prácticas relacionadas con el tipo de alimentación que los niños tienen en sus hogares y en la escuela, las cuales impactan de manera positiva o negativa en el desempeño de los alumnos.</w:t>
            </w:r>
          </w:p>
        </w:tc>
      </w:tr>
      <w:tr w:rsidR="00A570B3" w:rsidRPr="0040460D" w14:paraId="41F529EA" w14:textId="77777777" w:rsidTr="005F5F54">
        <w:tc>
          <w:tcPr>
            <w:tcW w:w="4414" w:type="dxa"/>
          </w:tcPr>
          <w:p w14:paraId="1F07A9ED" w14:textId="59A0BDB2" w:rsidR="00A570B3" w:rsidRPr="0040460D" w:rsidRDefault="00A570B3" w:rsidP="00D30E8A">
            <w:pPr>
              <w:pStyle w:val="Prrafodelista"/>
              <w:numPr>
                <w:ilvl w:val="0"/>
                <w:numId w:val="4"/>
              </w:numPr>
              <w:jc w:val="both"/>
              <w:rPr>
                <w:rFonts w:ascii="Times New Roman" w:hAnsi="Times New Roman" w:cs="Times New Roman"/>
              </w:rPr>
            </w:pPr>
            <w:r w:rsidRPr="0040460D">
              <w:rPr>
                <w:rFonts w:ascii="Times New Roman" w:hAnsi="Times New Roman" w:cs="Times New Roman"/>
              </w:rPr>
              <w:t>Hábitos de higiene de los alumnos</w:t>
            </w:r>
          </w:p>
        </w:tc>
        <w:tc>
          <w:tcPr>
            <w:tcW w:w="4414" w:type="dxa"/>
          </w:tcPr>
          <w:p w14:paraId="040EAC50" w14:textId="65620933" w:rsidR="00A570B3" w:rsidRPr="0040460D" w:rsidRDefault="00A570B3" w:rsidP="00D30E8A">
            <w:pPr>
              <w:jc w:val="both"/>
              <w:rPr>
                <w:rFonts w:ascii="Times New Roman" w:hAnsi="Times New Roman" w:cs="Times New Roman"/>
              </w:rPr>
            </w:pPr>
            <w:r w:rsidRPr="0040460D">
              <w:rPr>
                <w:rFonts w:ascii="Times New Roman" w:hAnsi="Times New Roman" w:cs="Times New Roman"/>
              </w:rPr>
              <w:t>Abarca todas las prácticas</w:t>
            </w:r>
            <w:r w:rsidR="002F11DD" w:rsidRPr="0040460D">
              <w:rPr>
                <w:rFonts w:ascii="Times New Roman" w:hAnsi="Times New Roman" w:cs="Times New Roman"/>
              </w:rPr>
              <w:t xml:space="preserve"> </w:t>
            </w:r>
            <w:r w:rsidRPr="0040460D">
              <w:rPr>
                <w:rFonts w:ascii="Times New Roman" w:hAnsi="Times New Roman" w:cs="Times New Roman"/>
              </w:rPr>
              <w:t>y conductas que los alumnos realizan como parte de su vida cotidiana que son indicadores de la limpieza, aseo y cuidado que los niños tienen sobre sí mismos, así como de sus entornos más próximos</w:t>
            </w:r>
            <w:r w:rsidR="00851551" w:rsidRPr="0040460D">
              <w:rPr>
                <w:rFonts w:ascii="Times New Roman" w:hAnsi="Times New Roman" w:cs="Times New Roman"/>
              </w:rPr>
              <w:t>,</w:t>
            </w:r>
            <w:r w:rsidRPr="0040460D">
              <w:rPr>
                <w:rFonts w:ascii="Times New Roman" w:hAnsi="Times New Roman" w:cs="Times New Roman"/>
              </w:rPr>
              <w:t xml:space="preserve"> como lo son la escuela y sus casas, </w:t>
            </w:r>
            <w:r w:rsidR="00851551" w:rsidRPr="0040460D">
              <w:rPr>
                <w:rFonts w:ascii="Times New Roman" w:hAnsi="Times New Roman" w:cs="Times New Roman"/>
              </w:rPr>
              <w:t xml:space="preserve">que influyen </w:t>
            </w:r>
            <w:r w:rsidRPr="0040460D">
              <w:rPr>
                <w:rFonts w:ascii="Times New Roman" w:hAnsi="Times New Roman" w:cs="Times New Roman"/>
              </w:rPr>
              <w:t>en el estado de salud de los alumnos y el estilo de vida que llevan.</w:t>
            </w:r>
          </w:p>
        </w:tc>
      </w:tr>
      <w:tr w:rsidR="00A570B3" w:rsidRPr="0040460D" w14:paraId="6511F359" w14:textId="77777777" w:rsidTr="005F5F54">
        <w:tc>
          <w:tcPr>
            <w:tcW w:w="4414" w:type="dxa"/>
          </w:tcPr>
          <w:p w14:paraId="7555E054" w14:textId="6DEAC5EF" w:rsidR="00A570B3" w:rsidRPr="0040460D" w:rsidRDefault="00A570B3" w:rsidP="00D30E8A">
            <w:pPr>
              <w:pStyle w:val="Prrafodelista"/>
              <w:numPr>
                <w:ilvl w:val="0"/>
                <w:numId w:val="4"/>
              </w:numPr>
              <w:jc w:val="both"/>
              <w:rPr>
                <w:rFonts w:ascii="Times New Roman" w:hAnsi="Times New Roman" w:cs="Times New Roman"/>
              </w:rPr>
            </w:pPr>
            <w:r w:rsidRPr="0040460D">
              <w:rPr>
                <w:rFonts w:ascii="Times New Roman" w:hAnsi="Times New Roman" w:cs="Times New Roman"/>
              </w:rPr>
              <w:t>Condiciones de higiene escolar</w:t>
            </w:r>
          </w:p>
        </w:tc>
        <w:tc>
          <w:tcPr>
            <w:tcW w:w="4414" w:type="dxa"/>
          </w:tcPr>
          <w:p w14:paraId="7A8BED0D" w14:textId="47F48EE6" w:rsidR="00A570B3" w:rsidRPr="0040460D" w:rsidRDefault="00A570B3" w:rsidP="00D30E8A">
            <w:pPr>
              <w:jc w:val="both"/>
              <w:rPr>
                <w:rFonts w:ascii="Times New Roman" w:hAnsi="Times New Roman" w:cs="Times New Roman"/>
              </w:rPr>
            </w:pPr>
            <w:r w:rsidRPr="0040460D">
              <w:rPr>
                <w:rFonts w:ascii="Times New Roman" w:hAnsi="Times New Roman" w:cs="Times New Roman"/>
              </w:rPr>
              <w:t>Se refiere a todas aquellas prácticas que se llevan a cabo dentro de la escuela, tanto por alumnos y padres de familia como por el personal de la institución, y que impactan en la limpieza y sanidad de las áreas en las que los alumnos realizan sus actividades de manera cotidiana, ya sea implicando un adecuado manejo de la higiene o constituyendo focos de atención para la mejora del desarrollo de los alumnos.</w:t>
            </w:r>
          </w:p>
        </w:tc>
      </w:tr>
    </w:tbl>
    <w:p w14:paraId="4A687C24" w14:textId="7CB17F43" w:rsidR="0023787F" w:rsidRDefault="0023787F" w:rsidP="00882876">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Fuente. Elaboración propia</w:t>
      </w:r>
    </w:p>
    <w:p w14:paraId="2A4FAB7D" w14:textId="77777777" w:rsidR="00D30E8A" w:rsidRPr="0023787F" w:rsidRDefault="00D30E8A" w:rsidP="0030494C">
      <w:pPr>
        <w:tabs>
          <w:tab w:val="left" w:pos="6555"/>
        </w:tabs>
        <w:spacing w:after="0" w:line="360" w:lineRule="auto"/>
        <w:jc w:val="both"/>
        <w:rPr>
          <w:rFonts w:ascii="Times New Roman" w:hAnsi="Times New Roman" w:cs="Times New Roman"/>
          <w:b/>
          <w:sz w:val="24"/>
          <w:szCs w:val="24"/>
        </w:rPr>
      </w:pPr>
    </w:p>
    <w:p w14:paraId="5F2417F2" w14:textId="41230A12" w:rsidR="00C2375B" w:rsidRPr="0001507C" w:rsidRDefault="00EF7C9A" w:rsidP="00D30E8A">
      <w:pPr>
        <w:spacing w:after="0" w:line="360" w:lineRule="auto"/>
        <w:jc w:val="center"/>
        <w:rPr>
          <w:rFonts w:ascii="Times New Roman" w:hAnsi="Times New Roman" w:cs="Times New Roman"/>
          <w:b/>
          <w:sz w:val="32"/>
          <w:szCs w:val="24"/>
        </w:rPr>
      </w:pPr>
      <w:r w:rsidRPr="0001507C">
        <w:rPr>
          <w:rFonts w:ascii="Times New Roman" w:hAnsi="Times New Roman" w:cs="Times New Roman"/>
          <w:b/>
          <w:sz w:val="32"/>
          <w:szCs w:val="24"/>
        </w:rPr>
        <w:t>Resultados</w:t>
      </w:r>
    </w:p>
    <w:p w14:paraId="40DF5EF5" w14:textId="7D07E083" w:rsidR="00A570B3" w:rsidRPr="00882876" w:rsidRDefault="00A570B3" w:rsidP="00D30E8A">
      <w:pPr>
        <w:spacing w:after="0" w:line="360" w:lineRule="auto"/>
        <w:jc w:val="center"/>
        <w:rPr>
          <w:rFonts w:ascii="Times New Roman" w:hAnsi="Times New Roman" w:cs="Times New Roman"/>
          <w:b/>
          <w:sz w:val="28"/>
          <w:szCs w:val="28"/>
        </w:rPr>
      </w:pPr>
      <w:r w:rsidRPr="00882876">
        <w:rPr>
          <w:rFonts w:ascii="Times New Roman" w:hAnsi="Times New Roman" w:cs="Times New Roman"/>
          <w:b/>
          <w:sz w:val="28"/>
          <w:szCs w:val="28"/>
        </w:rPr>
        <w:t>Categoría 1: Contexto social de la comunidad escolar</w:t>
      </w:r>
    </w:p>
    <w:p w14:paraId="06B781D3" w14:textId="3EB34CDF" w:rsidR="00EF7C9A" w:rsidRPr="00BB0693" w:rsidRDefault="00BB0693" w:rsidP="00882876">
      <w:pPr>
        <w:spacing w:after="0" w:line="360" w:lineRule="auto"/>
        <w:ind w:firstLine="708"/>
        <w:jc w:val="both"/>
        <w:rPr>
          <w:rFonts w:ascii="Times New Roman" w:hAnsi="Times New Roman" w:cs="Times New Roman"/>
          <w:sz w:val="24"/>
          <w:szCs w:val="24"/>
        </w:rPr>
      </w:pPr>
      <w:r w:rsidRPr="00BB0693">
        <w:rPr>
          <w:rFonts w:ascii="Times New Roman" w:hAnsi="Times New Roman" w:cs="Times New Roman"/>
          <w:sz w:val="24"/>
          <w:szCs w:val="24"/>
        </w:rPr>
        <w:t xml:space="preserve">El </w:t>
      </w:r>
      <w:r w:rsidRPr="00882876">
        <w:rPr>
          <w:rFonts w:ascii="Times New Roman" w:hAnsi="Times New Roman" w:cs="Times New Roman"/>
          <w:sz w:val="24"/>
          <w:szCs w:val="24"/>
        </w:rPr>
        <w:t>contexto social</w:t>
      </w:r>
      <w:r w:rsidRPr="00BB0693">
        <w:rPr>
          <w:rFonts w:ascii="Times New Roman" w:hAnsi="Times New Roman" w:cs="Times New Roman"/>
          <w:sz w:val="24"/>
          <w:szCs w:val="24"/>
        </w:rPr>
        <w:t xml:space="preserve"> en el cual han sido educados los alumnos de la escuela primaria ubicada en la periferia del </w:t>
      </w:r>
      <w:r w:rsidR="00F03413">
        <w:rPr>
          <w:rFonts w:ascii="Times New Roman" w:hAnsi="Times New Roman" w:cs="Times New Roman"/>
          <w:sz w:val="24"/>
          <w:szCs w:val="24"/>
        </w:rPr>
        <w:t>n</w:t>
      </w:r>
      <w:r w:rsidR="00F03413" w:rsidRPr="00BB0693">
        <w:rPr>
          <w:rFonts w:ascii="Times New Roman" w:hAnsi="Times New Roman" w:cs="Times New Roman"/>
          <w:sz w:val="24"/>
          <w:szCs w:val="24"/>
        </w:rPr>
        <w:t xml:space="preserve">orte </w:t>
      </w:r>
      <w:r w:rsidRPr="00BB0693">
        <w:rPr>
          <w:rFonts w:ascii="Times New Roman" w:hAnsi="Times New Roman" w:cs="Times New Roman"/>
          <w:sz w:val="24"/>
          <w:szCs w:val="24"/>
        </w:rPr>
        <w:t xml:space="preserve">de la ciudad de Durango, </w:t>
      </w:r>
      <w:r w:rsidR="003632C8" w:rsidRPr="00BB0693">
        <w:rPr>
          <w:rFonts w:ascii="Times New Roman" w:hAnsi="Times New Roman" w:cs="Times New Roman"/>
          <w:sz w:val="24"/>
          <w:szCs w:val="24"/>
        </w:rPr>
        <w:t>México</w:t>
      </w:r>
      <w:r w:rsidRPr="00BB0693">
        <w:rPr>
          <w:rFonts w:ascii="Times New Roman" w:hAnsi="Times New Roman" w:cs="Times New Roman"/>
          <w:sz w:val="24"/>
          <w:szCs w:val="24"/>
        </w:rPr>
        <w:t>, presenta algunas características importante</w:t>
      </w:r>
      <w:r w:rsidR="00F03413">
        <w:rPr>
          <w:rFonts w:ascii="Times New Roman" w:hAnsi="Times New Roman" w:cs="Times New Roman"/>
          <w:sz w:val="24"/>
          <w:szCs w:val="24"/>
        </w:rPr>
        <w:t>s</w:t>
      </w:r>
      <w:r w:rsidRPr="00BB0693">
        <w:rPr>
          <w:rFonts w:ascii="Times New Roman" w:hAnsi="Times New Roman" w:cs="Times New Roman"/>
          <w:sz w:val="24"/>
          <w:szCs w:val="24"/>
        </w:rPr>
        <w:t xml:space="preserve"> </w:t>
      </w:r>
      <w:r w:rsidR="00F03413">
        <w:rPr>
          <w:rFonts w:ascii="Times New Roman" w:hAnsi="Times New Roman" w:cs="Times New Roman"/>
          <w:sz w:val="24"/>
          <w:szCs w:val="24"/>
        </w:rPr>
        <w:t xml:space="preserve">a </w:t>
      </w:r>
      <w:r w:rsidRPr="00BB0693">
        <w:rPr>
          <w:rFonts w:ascii="Times New Roman" w:hAnsi="Times New Roman" w:cs="Times New Roman"/>
          <w:sz w:val="24"/>
          <w:szCs w:val="24"/>
        </w:rPr>
        <w:t xml:space="preserve">considerar: es una comunidad periférica que funciona como zona rural, los servicios son limitados, no hay calles pavimentadas, y algunos de sus habitantes son trabajadores del campo, otros </w:t>
      </w:r>
      <w:r w:rsidR="00285351">
        <w:rPr>
          <w:rFonts w:ascii="Times New Roman" w:hAnsi="Times New Roman" w:cs="Times New Roman"/>
          <w:sz w:val="24"/>
          <w:szCs w:val="24"/>
        </w:rPr>
        <w:t>laboran</w:t>
      </w:r>
      <w:r w:rsidRPr="00BB0693">
        <w:rPr>
          <w:rFonts w:ascii="Times New Roman" w:hAnsi="Times New Roman" w:cs="Times New Roman"/>
          <w:sz w:val="24"/>
          <w:szCs w:val="24"/>
        </w:rPr>
        <w:t xml:space="preserve"> en una fábrica aledaña y algunos más en la construcción en la ciudad. Las casas habitación son similares a las de la zona rural en </w:t>
      </w:r>
      <w:r w:rsidRPr="00BB0693">
        <w:rPr>
          <w:rFonts w:ascii="Times New Roman" w:hAnsi="Times New Roman" w:cs="Times New Roman"/>
          <w:sz w:val="24"/>
          <w:szCs w:val="24"/>
        </w:rPr>
        <w:lastRenderedPageBreak/>
        <w:t>su tipo de construcción</w:t>
      </w:r>
      <w:r w:rsidR="00F03413">
        <w:rPr>
          <w:rFonts w:ascii="Times New Roman" w:hAnsi="Times New Roman" w:cs="Times New Roman"/>
          <w:sz w:val="24"/>
          <w:szCs w:val="24"/>
        </w:rPr>
        <w:t>,</w:t>
      </w:r>
      <w:r w:rsidRPr="00BB0693">
        <w:rPr>
          <w:rFonts w:ascii="Times New Roman" w:hAnsi="Times New Roman" w:cs="Times New Roman"/>
          <w:sz w:val="24"/>
          <w:szCs w:val="24"/>
        </w:rPr>
        <w:t xml:space="preserve"> por lo que generalmente cuentan con una sección de corral</w:t>
      </w:r>
      <w:r w:rsidR="00F03413">
        <w:rPr>
          <w:rFonts w:ascii="Times New Roman" w:hAnsi="Times New Roman" w:cs="Times New Roman"/>
          <w:sz w:val="24"/>
          <w:szCs w:val="24"/>
        </w:rPr>
        <w:t>,</w:t>
      </w:r>
      <w:r w:rsidRPr="00BB0693">
        <w:rPr>
          <w:rFonts w:ascii="Times New Roman" w:hAnsi="Times New Roman" w:cs="Times New Roman"/>
          <w:sz w:val="24"/>
          <w:szCs w:val="24"/>
        </w:rPr>
        <w:t xml:space="preserve"> en donde tienen algunos animales como vacas, caballos o cerdos.</w:t>
      </w:r>
    </w:p>
    <w:p w14:paraId="65ED4A7E" w14:textId="1A8CFE32" w:rsidR="00C5161A" w:rsidRDefault="00C5161A"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mayoría de los alumnos tienen papás jóvenes con un rango de edad entre los 20 y 35 años, quienes abandonaron sus estudi</w:t>
      </w:r>
      <w:r w:rsidR="002E424C">
        <w:rPr>
          <w:rFonts w:ascii="Times New Roman" w:hAnsi="Times New Roman" w:cs="Times New Roman"/>
          <w:sz w:val="24"/>
          <w:szCs w:val="24"/>
        </w:rPr>
        <w:t>os y laboralmente se desempeñan como obreros</w:t>
      </w:r>
      <w:r w:rsidR="00F03413">
        <w:rPr>
          <w:rFonts w:ascii="Times New Roman" w:hAnsi="Times New Roman" w:cs="Times New Roman"/>
          <w:sz w:val="24"/>
          <w:szCs w:val="24"/>
        </w:rPr>
        <w:t xml:space="preserve">. Al respecto, </w:t>
      </w:r>
      <w:r w:rsidR="002E424C">
        <w:rPr>
          <w:rFonts w:ascii="Times New Roman" w:hAnsi="Times New Roman" w:cs="Times New Roman"/>
          <w:sz w:val="24"/>
          <w:szCs w:val="24"/>
        </w:rPr>
        <w:t xml:space="preserve">informó un docente: </w:t>
      </w:r>
      <w:r w:rsidR="002E424C" w:rsidRPr="002E424C">
        <w:rPr>
          <w:rFonts w:ascii="Times New Roman" w:hAnsi="Times New Roman" w:cs="Times New Roman"/>
          <w:i/>
          <w:sz w:val="24"/>
          <w:szCs w:val="24"/>
        </w:rPr>
        <w:t>“</w:t>
      </w:r>
      <w:r w:rsidR="00F03413" w:rsidRPr="00882876">
        <w:rPr>
          <w:rFonts w:ascii="Times New Roman" w:hAnsi="Times New Roman" w:cs="Times New Roman"/>
          <w:iCs/>
          <w:sz w:val="24"/>
          <w:szCs w:val="24"/>
        </w:rPr>
        <w:t>T</w:t>
      </w:r>
      <w:r w:rsidR="002E424C" w:rsidRPr="00882876">
        <w:rPr>
          <w:rFonts w:ascii="Times New Roman" w:hAnsi="Times New Roman" w:cs="Times New Roman"/>
          <w:iCs/>
          <w:sz w:val="24"/>
          <w:szCs w:val="24"/>
        </w:rPr>
        <w:t xml:space="preserve">rabajan recogiendo basura, otros en minas, unos más </w:t>
      </w:r>
      <w:r w:rsidR="00F03413" w:rsidRPr="00882876">
        <w:rPr>
          <w:rFonts w:ascii="Times New Roman" w:hAnsi="Times New Roman" w:cs="Times New Roman"/>
          <w:iCs/>
          <w:sz w:val="24"/>
          <w:szCs w:val="24"/>
        </w:rPr>
        <w:t>s</w:t>
      </w:r>
      <w:r w:rsidR="00F03413">
        <w:rPr>
          <w:rFonts w:ascii="Times New Roman" w:hAnsi="Times New Roman" w:cs="Times New Roman"/>
          <w:iCs/>
          <w:sz w:val="24"/>
          <w:szCs w:val="24"/>
        </w:rPr>
        <w:t>o</w:t>
      </w:r>
      <w:r w:rsidR="00F03413" w:rsidRPr="00882876">
        <w:rPr>
          <w:rFonts w:ascii="Times New Roman" w:hAnsi="Times New Roman" w:cs="Times New Roman"/>
          <w:iCs/>
          <w:sz w:val="24"/>
          <w:szCs w:val="24"/>
        </w:rPr>
        <w:t xml:space="preserve">lo </w:t>
      </w:r>
      <w:r w:rsidR="002E424C" w:rsidRPr="00882876">
        <w:rPr>
          <w:rFonts w:ascii="Times New Roman" w:hAnsi="Times New Roman" w:cs="Times New Roman"/>
          <w:iCs/>
          <w:sz w:val="24"/>
          <w:szCs w:val="24"/>
        </w:rPr>
        <w:t>saben que sus papás viven lejos pero no saben en qué trabajan” (p3, 128:128)</w:t>
      </w:r>
      <w:r w:rsidR="002E424C" w:rsidRPr="002E424C">
        <w:rPr>
          <w:rFonts w:ascii="Times New Roman" w:hAnsi="Times New Roman" w:cs="Times New Roman"/>
          <w:i/>
          <w:sz w:val="24"/>
          <w:szCs w:val="24"/>
        </w:rPr>
        <w:t>.</w:t>
      </w:r>
      <w:r w:rsidR="002E424C">
        <w:rPr>
          <w:rFonts w:ascii="Times New Roman" w:hAnsi="Times New Roman" w:cs="Times New Roman"/>
          <w:sz w:val="24"/>
          <w:szCs w:val="24"/>
        </w:rPr>
        <w:t xml:space="preserve"> L</w:t>
      </w:r>
      <w:r w:rsidR="002E424C" w:rsidRPr="002E424C">
        <w:rPr>
          <w:rFonts w:ascii="Times New Roman" w:hAnsi="Times New Roman" w:cs="Times New Roman"/>
          <w:sz w:val="24"/>
          <w:szCs w:val="24"/>
        </w:rPr>
        <w:t xml:space="preserve">os padres de familia tienen que salir a trabajar para asegurar el sustento de su familia, </w:t>
      </w:r>
      <w:r w:rsidR="00F03413">
        <w:rPr>
          <w:rFonts w:ascii="Times New Roman" w:hAnsi="Times New Roman" w:cs="Times New Roman"/>
          <w:sz w:val="24"/>
          <w:szCs w:val="24"/>
        </w:rPr>
        <w:t>por lo que dedican</w:t>
      </w:r>
      <w:r w:rsidR="00F03413" w:rsidRPr="002E424C">
        <w:rPr>
          <w:rFonts w:ascii="Times New Roman" w:hAnsi="Times New Roman" w:cs="Times New Roman"/>
          <w:sz w:val="24"/>
          <w:szCs w:val="24"/>
        </w:rPr>
        <w:t xml:space="preserve"> </w:t>
      </w:r>
      <w:r w:rsidR="002E424C" w:rsidRPr="002E424C">
        <w:rPr>
          <w:rFonts w:ascii="Times New Roman" w:hAnsi="Times New Roman" w:cs="Times New Roman"/>
          <w:sz w:val="24"/>
          <w:szCs w:val="24"/>
        </w:rPr>
        <w:t>poco tiempo al cuidado y convivencia con sus hijos</w:t>
      </w:r>
      <w:r w:rsidR="00F03413">
        <w:rPr>
          <w:rFonts w:ascii="Times New Roman" w:hAnsi="Times New Roman" w:cs="Times New Roman"/>
          <w:sz w:val="24"/>
          <w:szCs w:val="24"/>
        </w:rPr>
        <w:t>; tampoco lo hacen en</w:t>
      </w:r>
      <w:r w:rsidR="00F03413" w:rsidRPr="002E424C">
        <w:rPr>
          <w:rFonts w:ascii="Times New Roman" w:hAnsi="Times New Roman" w:cs="Times New Roman"/>
          <w:sz w:val="24"/>
          <w:szCs w:val="24"/>
        </w:rPr>
        <w:t xml:space="preserve"> </w:t>
      </w:r>
      <w:r w:rsidR="002E424C" w:rsidRPr="002E424C">
        <w:rPr>
          <w:rFonts w:ascii="Times New Roman" w:hAnsi="Times New Roman" w:cs="Times New Roman"/>
          <w:sz w:val="24"/>
          <w:szCs w:val="24"/>
        </w:rPr>
        <w:t xml:space="preserve">la supervisión </w:t>
      </w:r>
      <w:r w:rsidR="00F03413">
        <w:rPr>
          <w:rFonts w:ascii="Times New Roman" w:hAnsi="Times New Roman" w:cs="Times New Roman"/>
          <w:sz w:val="24"/>
          <w:szCs w:val="24"/>
        </w:rPr>
        <w:t>o en la</w:t>
      </w:r>
      <w:r w:rsidR="002E424C" w:rsidRPr="002E424C">
        <w:rPr>
          <w:rFonts w:ascii="Times New Roman" w:hAnsi="Times New Roman" w:cs="Times New Roman"/>
          <w:sz w:val="24"/>
          <w:szCs w:val="24"/>
        </w:rPr>
        <w:t xml:space="preserve"> participación </w:t>
      </w:r>
      <w:r w:rsidR="00F03413">
        <w:rPr>
          <w:rFonts w:ascii="Times New Roman" w:hAnsi="Times New Roman" w:cs="Times New Roman"/>
          <w:sz w:val="24"/>
          <w:szCs w:val="24"/>
        </w:rPr>
        <w:t>de</w:t>
      </w:r>
      <w:r w:rsidR="00F03413" w:rsidRPr="002E424C">
        <w:rPr>
          <w:rFonts w:ascii="Times New Roman" w:hAnsi="Times New Roman" w:cs="Times New Roman"/>
          <w:sz w:val="24"/>
          <w:szCs w:val="24"/>
        </w:rPr>
        <w:t xml:space="preserve"> </w:t>
      </w:r>
      <w:r w:rsidR="002E424C" w:rsidRPr="002E424C">
        <w:rPr>
          <w:rFonts w:ascii="Times New Roman" w:hAnsi="Times New Roman" w:cs="Times New Roman"/>
          <w:sz w:val="24"/>
          <w:szCs w:val="24"/>
        </w:rPr>
        <w:t>actividades escolares por la poca preparación</w:t>
      </w:r>
      <w:r w:rsidR="002E424C">
        <w:rPr>
          <w:rFonts w:ascii="Times New Roman" w:hAnsi="Times New Roman" w:cs="Times New Roman"/>
          <w:sz w:val="24"/>
          <w:szCs w:val="24"/>
        </w:rPr>
        <w:t xml:space="preserve"> académica</w:t>
      </w:r>
      <w:r w:rsidR="002E424C" w:rsidRPr="002E424C">
        <w:rPr>
          <w:rFonts w:ascii="Times New Roman" w:hAnsi="Times New Roman" w:cs="Times New Roman"/>
          <w:sz w:val="24"/>
          <w:szCs w:val="24"/>
        </w:rPr>
        <w:t xml:space="preserve"> que en algunos casos llegan a tener</w:t>
      </w:r>
      <w:r w:rsidR="00F03413">
        <w:rPr>
          <w:rFonts w:ascii="Times New Roman" w:hAnsi="Times New Roman" w:cs="Times New Roman"/>
          <w:sz w:val="24"/>
          <w:szCs w:val="24"/>
        </w:rPr>
        <w:t>:</w:t>
      </w:r>
      <w:r w:rsidR="002E424C" w:rsidRPr="002E424C">
        <w:rPr>
          <w:rFonts w:ascii="Times New Roman" w:hAnsi="Times New Roman" w:cs="Times New Roman"/>
          <w:sz w:val="24"/>
          <w:szCs w:val="24"/>
        </w:rPr>
        <w:t xml:space="preserve"> </w:t>
      </w:r>
      <w:r w:rsidR="002E424C" w:rsidRPr="00882876">
        <w:rPr>
          <w:rFonts w:ascii="Times New Roman" w:hAnsi="Times New Roman" w:cs="Times New Roman"/>
          <w:iCs/>
          <w:sz w:val="24"/>
          <w:szCs w:val="24"/>
        </w:rPr>
        <w:t>“</w:t>
      </w:r>
      <w:r w:rsidR="00F03413" w:rsidRPr="00882876">
        <w:rPr>
          <w:rFonts w:ascii="Times New Roman" w:hAnsi="Times New Roman" w:cs="Times New Roman"/>
          <w:iCs/>
          <w:sz w:val="24"/>
          <w:szCs w:val="24"/>
        </w:rPr>
        <w:t>L</w:t>
      </w:r>
      <w:r w:rsidR="002E424C" w:rsidRPr="00882876">
        <w:rPr>
          <w:rFonts w:ascii="Times New Roman" w:hAnsi="Times New Roman" w:cs="Times New Roman"/>
          <w:iCs/>
          <w:sz w:val="24"/>
          <w:szCs w:val="24"/>
        </w:rPr>
        <w:t>os papás no se involucran, no tienen compromiso para hacerlo, pero tampoco la preparación. No les explican o ayudan en las tareas, se las hacen para no batallar” (p3, 360:360)</w:t>
      </w:r>
      <w:r w:rsidR="002E424C" w:rsidRPr="002E424C">
        <w:rPr>
          <w:rFonts w:ascii="Times New Roman" w:hAnsi="Times New Roman" w:cs="Times New Roman"/>
          <w:i/>
          <w:sz w:val="24"/>
          <w:szCs w:val="24"/>
        </w:rPr>
        <w:t>.</w:t>
      </w:r>
      <w:r w:rsidR="002E424C" w:rsidRPr="002E424C">
        <w:rPr>
          <w:rFonts w:ascii="Times New Roman" w:hAnsi="Times New Roman" w:cs="Times New Roman"/>
          <w:sz w:val="24"/>
          <w:szCs w:val="24"/>
        </w:rPr>
        <w:t xml:space="preserve"> Esa es la percepción de los docentes de la escuela primaria, y como generalmente sucede, la descarga de la responsabilidad es hacia los demás</w:t>
      </w:r>
      <w:r w:rsidR="00F03413">
        <w:rPr>
          <w:rFonts w:ascii="Times New Roman" w:hAnsi="Times New Roman" w:cs="Times New Roman"/>
          <w:sz w:val="24"/>
          <w:szCs w:val="24"/>
        </w:rPr>
        <w:t>:</w:t>
      </w:r>
      <w:r w:rsidR="00F03413" w:rsidRPr="002E424C">
        <w:rPr>
          <w:rFonts w:ascii="Times New Roman" w:hAnsi="Times New Roman" w:cs="Times New Roman"/>
          <w:sz w:val="24"/>
          <w:szCs w:val="24"/>
        </w:rPr>
        <w:t xml:space="preserve"> </w:t>
      </w:r>
      <w:r w:rsidR="002E424C" w:rsidRPr="002E424C">
        <w:rPr>
          <w:rFonts w:ascii="Times New Roman" w:hAnsi="Times New Roman" w:cs="Times New Roman"/>
          <w:sz w:val="24"/>
          <w:szCs w:val="24"/>
        </w:rPr>
        <w:t>siempre hacia fuera de la institución escolar, casi nunca hacia dentro</w:t>
      </w:r>
      <w:r w:rsidR="00F03413">
        <w:rPr>
          <w:rFonts w:ascii="Times New Roman" w:hAnsi="Times New Roman" w:cs="Times New Roman"/>
          <w:sz w:val="24"/>
          <w:szCs w:val="24"/>
        </w:rPr>
        <w:t>.</w:t>
      </w:r>
      <w:r w:rsidR="00F03413" w:rsidRPr="002E424C">
        <w:rPr>
          <w:rFonts w:ascii="Times New Roman" w:hAnsi="Times New Roman" w:cs="Times New Roman"/>
          <w:sz w:val="24"/>
          <w:szCs w:val="24"/>
        </w:rPr>
        <w:t xml:space="preserve"> </w:t>
      </w:r>
      <w:r w:rsidR="00F03413">
        <w:rPr>
          <w:rFonts w:ascii="Times New Roman" w:hAnsi="Times New Roman" w:cs="Times New Roman"/>
          <w:sz w:val="24"/>
          <w:szCs w:val="24"/>
        </w:rPr>
        <w:t>E</w:t>
      </w:r>
      <w:r w:rsidR="00F03413" w:rsidRPr="002E424C">
        <w:rPr>
          <w:rFonts w:ascii="Times New Roman" w:hAnsi="Times New Roman" w:cs="Times New Roman"/>
          <w:sz w:val="24"/>
          <w:szCs w:val="24"/>
        </w:rPr>
        <w:t xml:space="preserve">n </w:t>
      </w:r>
      <w:r w:rsidR="002E424C" w:rsidRPr="002E424C">
        <w:rPr>
          <w:rFonts w:ascii="Times New Roman" w:hAnsi="Times New Roman" w:cs="Times New Roman"/>
          <w:sz w:val="24"/>
          <w:szCs w:val="24"/>
        </w:rPr>
        <w:t>la escuela prácticamente nadie se pregunta</w:t>
      </w:r>
      <w:r w:rsidR="00F03413">
        <w:rPr>
          <w:rFonts w:ascii="Times New Roman" w:hAnsi="Times New Roman" w:cs="Times New Roman"/>
          <w:sz w:val="24"/>
          <w:szCs w:val="24"/>
        </w:rPr>
        <w:t>:</w:t>
      </w:r>
      <w:r w:rsidR="002E424C" w:rsidRPr="002E424C">
        <w:rPr>
          <w:rFonts w:ascii="Times New Roman" w:hAnsi="Times New Roman" w:cs="Times New Roman"/>
          <w:sz w:val="24"/>
          <w:szCs w:val="24"/>
        </w:rPr>
        <w:t xml:space="preserve"> ¿Qué debemos hacer para solucionar este problema? ¿Podríamos implementar un programa para enseñar a los padres a educar a sus hijos, a que aprendan c</w:t>
      </w:r>
      <w:r w:rsidR="00D900C8">
        <w:rPr>
          <w:rFonts w:ascii="Times New Roman" w:hAnsi="Times New Roman" w:cs="Times New Roman"/>
          <w:sz w:val="24"/>
          <w:szCs w:val="24"/>
        </w:rPr>
        <w:t>ó</w:t>
      </w:r>
      <w:r w:rsidR="002E424C" w:rsidRPr="002E424C">
        <w:rPr>
          <w:rFonts w:ascii="Times New Roman" w:hAnsi="Times New Roman" w:cs="Times New Roman"/>
          <w:sz w:val="24"/>
          <w:szCs w:val="24"/>
        </w:rPr>
        <w:t>mo apoyar nuestra labor docente?</w:t>
      </w:r>
    </w:p>
    <w:p w14:paraId="5076DB36" w14:textId="623FC8A8" w:rsidR="00F03413" w:rsidRDefault="002E424C" w:rsidP="00455282">
      <w:pPr>
        <w:spacing w:after="0" w:line="360" w:lineRule="auto"/>
        <w:ind w:firstLine="708"/>
        <w:jc w:val="both"/>
        <w:rPr>
          <w:rFonts w:ascii="Times New Roman" w:hAnsi="Times New Roman" w:cs="Times New Roman"/>
          <w:sz w:val="24"/>
          <w:szCs w:val="24"/>
        </w:rPr>
      </w:pPr>
      <w:r w:rsidRPr="00414498">
        <w:rPr>
          <w:rFonts w:ascii="Times New Roman" w:hAnsi="Times New Roman" w:cs="Times New Roman"/>
          <w:sz w:val="24"/>
          <w:szCs w:val="24"/>
        </w:rPr>
        <w:t>En lo referente a la composición sociocultural arraigada en el contexto de los alumnos</w:t>
      </w:r>
      <w:r w:rsidR="00F03413">
        <w:rPr>
          <w:rFonts w:ascii="Times New Roman" w:hAnsi="Times New Roman" w:cs="Times New Roman"/>
          <w:sz w:val="24"/>
          <w:szCs w:val="24"/>
        </w:rPr>
        <w:t>,</w:t>
      </w:r>
      <w:r w:rsidRPr="00414498">
        <w:rPr>
          <w:rFonts w:ascii="Times New Roman" w:hAnsi="Times New Roman" w:cs="Times New Roman"/>
          <w:sz w:val="24"/>
          <w:szCs w:val="24"/>
        </w:rPr>
        <w:t xml:space="preserve"> se encontró que el consumo de alcohol, tabaco y drogas</w:t>
      </w:r>
      <w:r w:rsidR="00414498" w:rsidRPr="00414498">
        <w:rPr>
          <w:rFonts w:ascii="Times New Roman" w:hAnsi="Times New Roman" w:cs="Times New Roman"/>
          <w:sz w:val="24"/>
          <w:szCs w:val="24"/>
        </w:rPr>
        <w:t xml:space="preserve"> es una práctica común para los niños, quienes</w:t>
      </w:r>
      <w:r w:rsidRPr="00414498">
        <w:rPr>
          <w:rFonts w:ascii="Times New Roman" w:hAnsi="Times New Roman" w:cs="Times New Roman"/>
          <w:sz w:val="24"/>
          <w:szCs w:val="24"/>
        </w:rPr>
        <w:t xml:space="preserve"> lo viven como parte de su día a día y lo ven como algo natural</w:t>
      </w:r>
      <w:r w:rsidR="00F03413">
        <w:rPr>
          <w:rFonts w:ascii="Times New Roman" w:hAnsi="Times New Roman" w:cs="Times New Roman"/>
          <w:sz w:val="24"/>
          <w:szCs w:val="24"/>
        </w:rPr>
        <w:t>: están expuestos</w:t>
      </w:r>
      <w:r w:rsidRPr="00414498">
        <w:rPr>
          <w:rFonts w:ascii="Times New Roman" w:hAnsi="Times New Roman" w:cs="Times New Roman"/>
          <w:sz w:val="24"/>
          <w:szCs w:val="24"/>
        </w:rPr>
        <w:t xml:space="preserve"> al consumo temprano de estas sustancias: </w:t>
      </w:r>
    </w:p>
    <w:p w14:paraId="3EE162DF" w14:textId="23032D39" w:rsidR="002E424C" w:rsidRPr="00414498" w:rsidRDefault="002E424C" w:rsidP="00882876">
      <w:pPr>
        <w:spacing w:after="0" w:line="360" w:lineRule="auto"/>
        <w:ind w:left="1418"/>
        <w:jc w:val="both"/>
        <w:rPr>
          <w:rFonts w:ascii="Times New Roman" w:hAnsi="Times New Roman" w:cs="Times New Roman"/>
          <w:sz w:val="24"/>
          <w:szCs w:val="24"/>
        </w:rPr>
      </w:pPr>
      <w:r w:rsidRPr="00882876">
        <w:rPr>
          <w:rFonts w:ascii="Times New Roman" w:hAnsi="Times New Roman" w:cs="Times New Roman"/>
          <w:iCs/>
          <w:sz w:val="24"/>
          <w:szCs w:val="24"/>
        </w:rPr>
        <w:t>Veo cinco niñas trabajando en anuncios para venta de cerveza Corona o Tecate Light</w:t>
      </w:r>
      <w:r w:rsidR="00F03413">
        <w:rPr>
          <w:rFonts w:ascii="Times New Roman" w:hAnsi="Times New Roman" w:cs="Times New Roman"/>
          <w:iCs/>
          <w:sz w:val="24"/>
          <w:szCs w:val="24"/>
        </w:rPr>
        <w:t>.</w:t>
      </w:r>
      <w:r w:rsidRPr="00882876">
        <w:rPr>
          <w:rFonts w:ascii="Times New Roman" w:hAnsi="Times New Roman" w:cs="Times New Roman"/>
          <w:iCs/>
          <w:sz w:val="24"/>
          <w:szCs w:val="24"/>
        </w:rPr>
        <w:t xml:space="preserve"> </w:t>
      </w:r>
      <w:r w:rsidR="00F03413">
        <w:rPr>
          <w:rFonts w:ascii="Times New Roman" w:hAnsi="Times New Roman" w:cs="Times New Roman"/>
          <w:iCs/>
          <w:sz w:val="24"/>
          <w:szCs w:val="24"/>
        </w:rPr>
        <w:t>E</w:t>
      </w:r>
      <w:r w:rsidR="00F03413" w:rsidRPr="00882876">
        <w:rPr>
          <w:rFonts w:ascii="Times New Roman" w:hAnsi="Times New Roman" w:cs="Times New Roman"/>
          <w:iCs/>
          <w:sz w:val="24"/>
          <w:szCs w:val="24"/>
        </w:rPr>
        <w:t xml:space="preserve">stoy </w:t>
      </w:r>
      <w:r w:rsidRPr="00882876">
        <w:rPr>
          <w:rFonts w:ascii="Times New Roman" w:hAnsi="Times New Roman" w:cs="Times New Roman"/>
          <w:iCs/>
          <w:sz w:val="24"/>
          <w:szCs w:val="24"/>
        </w:rPr>
        <w:t>tomando notas cuando un niño se me acerca y me dice</w:t>
      </w:r>
      <w:r w:rsidR="00F03413">
        <w:rPr>
          <w:rFonts w:ascii="Times New Roman" w:hAnsi="Times New Roman" w:cs="Times New Roman"/>
          <w:iCs/>
          <w:sz w:val="24"/>
          <w:szCs w:val="24"/>
        </w:rPr>
        <w:t>:</w:t>
      </w:r>
      <w:r w:rsidRPr="00882876">
        <w:rPr>
          <w:rFonts w:ascii="Times New Roman" w:hAnsi="Times New Roman" w:cs="Times New Roman"/>
          <w:iCs/>
          <w:sz w:val="24"/>
          <w:szCs w:val="24"/>
        </w:rPr>
        <w:t xml:space="preserve"> “</w:t>
      </w:r>
      <w:r w:rsidR="00F03413">
        <w:rPr>
          <w:rFonts w:ascii="Times New Roman" w:hAnsi="Times New Roman" w:cs="Times New Roman"/>
          <w:iCs/>
          <w:sz w:val="24"/>
          <w:szCs w:val="24"/>
        </w:rPr>
        <w:t>M</w:t>
      </w:r>
      <w:r w:rsidR="00F03413" w:rsidRPr="00882876">
        <w:rPr>
          <w:rFonts w:ascii="Times New Roman" w:hAnsi="Times New Roman" w:cs="Times New Roman"/>
          <w:iCs/>
          <w:sz w:val="24"/>
          <w:szCs w:val="24"/>
        </w:rPr>
        <w:t>aestra</w:t>
      </w:r>
      <w:r w:rsidRPr="00882876">
        <w:rPr>
          <w:rFonts w:ascii="Times New Roman" w:hAnsi="Times New Roman" w:cs="Times New Roman"/>
          <w:iCs/>
          <w:sz w:val="24"/>
          <w:szCs w:val="24"/>
        </w:rPr>
        <w:t>, ¿para qué sirven los remedios de la marihuana? Para las reumas, y ¿para qué más?”. Se va a seguir trabajando en su anuncio y veo que su trabajo se titula “Venta de mota El Jonny”</w:t>
      </w:r>
      <w:r w:rsidRPr="00414498">
        <w:rPr>
          <w:rFonts w:ascii="Times New Roman" w:hAnsi="Times New Roman" w:cs="Times New Roman"/>
          <w:sz w:val="24"/>
          <w:szCs w:val="24"/>
        </w:rPr>
        <w:t xml:space="preserve"> (entrevistador 1, 93:93).</w:t>
      </w:r>
    </w:p>
    <w:p w14:paraId="2F2BF585" w14:textId="684963D4" w:rsidR="002F40FC" w:rsidRDefault="002E424C"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Estas </w:t>
      </w:r>
      <w:r w:rsidR="002F40FC">
        <w:rPr>
          <w:rFonts w:ascii="Times New Roman" w:hAnsi="Times New Roman" w:cs="Times New Roman"/>
          <w:sz w:val="24"/>
          <w:szCs w:val="24"/>
        </w:rPr>
        <w:t>características del contexto social de la comunidad escolar</w:t>
      </w:r>
      <w:r>
        <w:rPr>
          <w:rFonts w:ascii="Times New Roman" w:hAnsi="Times New Roman" w:cs="Times New Roman"/>
          <w:sz w:val="24"/>
          <w:szCs w:val="24"/>
        </w:rPr>
        <w:t xml:space="preserve">, en gran parte </w:t>
      </w:r>
      <w:r w:rsidR="002F40FC">
        <w:rPr>
          <w:rFonts w:ascii="Times New Roman" w:hAnsi="Times New Roman" w:cs="Times New Roman"/>
          <w:sz w:val="24"/>
          <w:szCs w:val="24"/>
        </w:rPr>
        <w:t>determinadas por el</w:t>
      </w:r>
      <w:r>
        <w:rPr>
          <w:rFonts w:ascii="Times New Roman" w:hAnsi="Times New Roman" w:cs="Times New Roman"/>
          <w:sz w:val="24"/>
          <w:szCs w:val="24"/>
        </w:rPr>
        <w:t xml:space="preserve"> nivel socioeconómico</w:t>
      </w:r>
      <w:r w:rsidR="002F40FC">
        <w:rPr>
          <w:rFonts w:ascii="Times New Roman" w:hAnsi="Times New Roman" w:cs="Times New Roman"/>
          <w:sz w:val="24"/>
          <w:szCs w:val="24"/>
        </w:rPr>
        <w:t xml:space="preserve"> tendiente a la precariedad</w:t>
      </w:r>
      <w:r>
        <w:rPr>
          <w:rFonts w:ascii="Times New Roman" w:hAnsi="Times New Roman" w:cs="Times New Roman"/>
          <w:sz w:val="24"/>
          <w:szCs w:val="24"/>
        </w:rPr>
        <w:t>,</w:t>
      </w:r>
      <w:r w:rsidR="002F40FC">
        <w:rPr>
          <w:rFonts w:ascii="Times New Roman" w:hAnsi="Times New Roman" w:cs="Times New Roman"/>
          <w:sz w:val="24"/>
          <w:szCs w:val="24"/>
        </w:rPr>
        <w:t xml:space="preserve"> condicionan el acceso de los alumnos a un desarrollo integral</w:t>
      </w:r>
      <w:r w:rsidR="00776582">
        <w:rPr>
          <w:rFonts w:ascii="Times New Roman" w:hAnsi="Times New Roman" w:cs="Times New Roman"/>
          <w:sz w:val="24"/>
          <w:szCs w:val="24"/>
        </w:rPr>
        <w:t>,</w:t>
      </w:r>
      <w:r w:rsidR="002F40FC">
        <w:rPr>
          <w:rFonts w:ascii="Times New Roman" w:hAnsi="Times New Roman" w:cs="Times New Roman"/>
          <w:sz w:val="24"/>
          <w:szCs w:val="24"/>
        </w:rPr>
        <w:t xml:space="preserve"> pues influyen en aspectos tales como</w:t>
      </w:r>
      <w:r w:rsidR="00776582">
        <w:rPr>
          <w:rFonts w:ascii="Times New Roman" w:hAnsi="Times New Roman" w:cs="Times New Roman"/>
          <w:sz w:val="24"/>
          <w:szCs w:val="24"/>
        </w:rPr>
        <w:t xml:space="preserve"> los siguientes</w:t>
      </w:r>
      <w:r w:rsidR="00944974">
        <w:rPr>
          <w:rFonts w:ascii="Times New Roman" w:hAnsi="Times New Roman" w:cs="Times New Roman"/>
          <w:sz w:val="24"/>
          <w:szCs w:val="24"/>
        </w:rPr>
        <w:t>:</w:t>
      </w:r>
    </w:p>
    <w:p w14:paraId="6287A118" w14:textId="083BF0D6" w:rsidR="00CF018B" w:rsidRDefault="00CF018B" w:rsidP="00882876">
      <w:pPr>
        <w:spacing w:after="0" w:line="360" w:lineRule="auto"/>
        <w:ind w:firstLine="708"/>
        <w:jc w:val="both"/>
        <w:rPr>
          <w:rFonts w:ascii="Times New Roman" w:hAnsi="Times New Roman" w:cs="Times New Roman"/>
          <w:sz w:val="24"/>
          <w:szCs w:val="24"/>
        </w:rPr>
      </w:pPr>
    </w:p>
    <w:p w14:paraId="7E92F06B" w14:textId="77777777" w:rsidR="00CF018B" w:rsidRDefault="00CF018B" w:rsidP="00882876">
      <w:pPr>
        <w:spacing w:after="0" w:line="360" w:lineRule="auto"/>
        <w:ind w:firstLine="708"/>
        <w:jc w:val="both"/>
        <w:rPr>
          <w:rFonts w:ascii="Times New Roman" w:hAnsi="Times New Roman" w:cs="Times New Roman"/>
          <w:sz w:val="24"/>
          <w:szCs w:val="24"/>
        </w:rPr>
      </w:pPr>
    </w:p>
    <w:p w14:paraId="48FC2623" w14:textId="58DB12B1" w:rsidR="00EF7C9A" w:rsidRPr="00944974" w:rsidRDefault="00944974" w:rsidP="00882876">
      <w:pPr>
        <w:pStyle w:val="Prrafodelista"/>
        <w:numPr>
          <w:ilvl w:val="0"/>
          <w:numId w:val="2"/>
        </w:numPr>
        <w:spacing w:after="0" w:line="360" w:lineRule="auto"/>
        <w:ind w:left="0" w:firstLine="709"/>
        <w:jc w:val="both"/>
        <w:rPr>
          <w:rFonts w:ascii="Times New Roman" w:hAnsi="Times New Roman" w:cs="Times New Roman"/>
          <w:sz w:val="24"/>
          <w:szCs w:val="24"/>
        </w:rPr>
      </w:pPr>
      <w:r w:rsidRPr="00944974">
        <w:rPr>
          <w:rFonts w:ascii="Times New Roman" w:hAnsi="Times New Roman" w:cs="Times New Roman"/>
          <w:sz w:val="24"/>
          <w:szCs w:val="24"/>
        </w:rPr>
        <w:lastRenderedPageBreak/>
        <w:t>L</w:t>
      </w:r>
      <w:r w:rsidR="002E424C" w:rsidRPr="00944974">
        <w:rPr>
          <w:rFonts w:ascii="Times New Roman" w:hAnsi="Times New Roman" w:cs="Times New Roman"/>
          <w:sz w:val="24"/>
          <w:szCs w:val="24"/>
        </w:rPr>
        <w:t xml:space="preserve">as expectativas de los padres de familia sobre el papel de la escuela en la educación de sus hijos, </w:t>
      </w:r>
      <w:r w:rsidR="00C5161A" w:rsidRPr="00944974">
        <w:rPr>
          <w:rFonts w:ascii="Times New Roman" w:hAnsi="Times New Roman" w:cs="Times New Roman"/>
          <w:sz w:val="24"/>
          <w:szCs w:val="24"/>
        </w:rPr>
        <w:t xml:space="preserve">pues conciben a la escuela </w:t>
      </w:r>
      <w:r w:rsidR="00C5161A" w:rsidRPr="00944974">
        <w:rPr>
          <w:rFonts w:ascii="Times New Roman" w:hAnsi="Times New Roman" w:cs="Times New Roman"/>
          <w:i/>
          <w:sz w:val="24"/>
          <w:szCs w:val="24"/>
        </w:rPr>
        <w:t>“</w:t>
      </w:r>
      <w:r w:rsidR="00C5161A" w:rsidRPr="00882876">
        <w:rPr>
          <w:rFonts w:ascii="Times New Roman" w:hAnsi="Times New Roman" w:cs="Times New Roman"/>
          <w:iCs/>
          <w:sz w:val="24"/>
          <w:szCs w:val="24"/>
        </w:rPr>
        <w:t>como guardería</w:t>
      </w:r>
      <w:r w:rsidR="00776582" w:rsidRPr="00882876">
        <w:rPr>
          <w:rFonts w:ascii="Times New Roman" w:hAnsi="Times New Roman" w:cs="Times New Roman"/>
          <w:iCs/>
          <w:sz w:val="24"/>
          <w:szCs w:val="24"/>
        </w:rPr>
        <w:t xml:space="preserve"> </w:t>
      </w:r>
      <w:r w:rsidR="002E424C" w:rsidRPr="00882876">
        <w:rPr>
          <w:rFonts w:ascii="Times New Roman" w:hAnsi="Times New Roman" w:cs="Times New Roman"/>
          <w:iCs/>
          <w:sz w:val="24"/>
          <w:szCs w:val="24"/>
        </w:rPr>
        <w:t>(…)</w:t>
      </w:r>
      <w:r w:rsidR="00776582">
        <w:rPr>
          <w:rFonts w:ascii="Times New Roman" w:hAnsi="Times New Roman" w:cs="Times New Roman"/>
          <w:iCs/>
          <w:sz w:val="24"/>
          <w:szCs w:val="24"/>
        </w:rPr>
        <w:t>.</w:t>
      </w:r>
      <w:r w:rsidR="002E424C" w:rsidRPr="00882876">
        <w:rPr>
          <w:rFonts w:ascii="Times New Roman" w:hAnsi="Times New Roman" w:cs="Times New Roman"/>
          <w:iCs/>
          <w:sz w:val="24"/>
          <w:szCs w:val="24"/>
        </w:rPr>
        <w:t xml:space="preserve"> [</w:t>
      </w:r>
      <w:r w:rsidR="00776582" w:rsidRPr="00882876">
        <w:rPr>
          <w:rFonts w:ascii="Times New Roman" w:hAnsi="Times New Roman" w:cs="Times New Roman"/>
          <w:iCs/>
          <w:sz w:val="24"/>
          <w:szCs w:val="24"/>
        </w:rPr>
        <w:t xml:space="preserve">Van </w:t>
      </w:r>
      <w:r w:rsidR="002E424C" w:rsidRPr="00882876">
        <w:rPr>
          <w:rFonts w:ascii="Times New Roman" w:hAnsi="Times New Roman" w:cs="Times New Roman"/>
          <w:iCs/>
          <w:sz w:val="24"/>
          <w:szCs w:val="24"/>
        </w:rPr>
        <w:t>y dejan]</w:t>
      </w:r>
      <w:r w:rsidR="00C5161A" w:rsidRPr="00882876">
        <w:rPr>
          <w:rFonts w:ascii="Times New Roman" w:hAnsi="Times New Roman" w:cs="Times New Roman"/>
          <w:iCs/>
          <w:sz w:val="24"/>
          <w:szCs w:val="24"/>
        </w:rPr>
        <w:t xml:space="preserve"> a sus hijos, se van a trabajar a </w:t>
      </w:r>
      <w:proofErr w:type="spellStart"/>
      <w:r w:rsidR="00C5161A" w:rsidRPr="00882876">
        <w:rPr>
          <w:rFonts w:ascii="Times New Roman" w:hAnsi="Times New Roman" w:cs="Times New Roman"/>
          <w:iCs/>
          <w:sz w:val="24"/>
          <w:szCs w:val="24"/>
        </w:rPr>
        <w:t>Macisa</w:t>
      </w:r>
      <w:proofErr w:type="spellEnd"/>
      <w:r w:rsidR="00C5161A" w:rsidRPr="00882876">
        <w:rPr>
          <w:rFonts w:ascii="Times New Roman" w:hAnsi="Times New Roman" w:cs="Times New Roman"/>
          <w:iCs/>
          <w:sz w:val="24"/>
          <w:szCs w:val="24"/>
        </w:rPr>
        <w:t xml:space="preserve"> </w:t>
      </w:r>
      <w:r w:rsidR="00776582" w:rsidRPr="00882876">
        <w:rPr>
          <w:rFonts w:ascii="Times New Roman" w:hAnsi="Times New Roman" w:cs="Times New Roman"/>
          <w:iCs/>
          <w:sz w:val="24"/>
          <w:szCs w:val="24"/>
        </w:rPr>
        <w:t>[f</w:t>
      </w:r>
      <w:r w:rsidR="00C5161A" w:rsidRPr="00882876">
        <w:rPr>
          <w:rFonts w:ascii="Times New Roman" w:hAnsi="Times New Roman" w:cs="Times New Roman"/>
          <w:iCs/>
          <w:sz w:val="24"/>
          <w:szCs w:val="24"/>
        </w:rPr>
        <w:t>ábrica aledaña</w:t>
      </w:r>
      <w:r w:rsidR="00776582" w:rsidRPr="00882876">
        <w:rPr>
          <w:rFonts w:ascii="Times New Roman" w:hAnsi="Times New Roman" w:cs="Times New Roman"/>
          <w:iCs/>
          <w:sz w:val="24"/>
          <w:szCs w:val="24"/>
        </w:rPr>
        <w:t xml:space="preserve">] </w:t>
      </w:r>
      <w:r w:rsidR="00C5161A" w:rsidRPr="00882876">
        <w:rPr>
          <w:rFonts w:ascii="Times New Roman" w:hAnsi="Times New Roman" w:cs="Times New Roman"/>
          <w:iCs/>
          <w:sz w:val="24"/>
          <w:szCs w:val="24"/>
        </w:rPr>
        <w:t>por 600 pesos a la semana, no tienen aspiraciones</w:t>
      </w:r>
      <w:r w:rsidR="00776582" w:rsidRPr="00882876">
        <w:rPr>
          <w:rFonts w:ascii="Times New Roman" w:hAnsi="Times New Roman" w:cs="Times New Roman"/>
          <w:iCs/>
          <w:sz w:val="24"/>
          <w:szCs w:val="24"/>
        </w:rPr>
        <w:t>,</w:t>
      </w:r>
      <w:r w:rsidR="00C5161A" w:rsidRPr="00882876">
        <w:rPr>
          <w:rFonts w:ascii="Times New Roman" w:hAnsi="Times New Roman" w:cs="Times New Roman"/>
          <w:iCs/>
          <w:sz w:val="24"/>
          <w:szCs w:val="24"/>
        </w:rPr>
        <w:t xml:space="preserve"> y pues los niños tampoco” (p3, 217:217).</w:t>
      </w:r>
    </w:p>
    <w:p w14:paraId="59C6775A" w14:textId="669AB94E" w:rsidR="00944974" w:rsidRPr="00882876" w:rsidRDefault="00944974" w:rsidP="00882876">
      <w:pPr>
        <w:pStyle w:val="Prrafodelista"/>
        <w:numPr>
          <w:ilvl w:val="0"/>
          <w:numId w:val="2"/>
        </w:numPr>
        <w:spacing w:after="0" w:line="360" w:lineRule="auto"/>
        <w:ind w:left="0" w:firstLine="709"/>
        <w:jc w:val="both"/>
        <w:rPr>
          <w:rFonts w:ascii="Times New Roman" w:hAnsi="Times New Roman" w:cs="Times New Roman"/>
          <w:iCs/>
          <w:sz w:val="24"/>
          <w:szCs w:val="24"/>
        </w:rPr>
      </w:pPr>
      <w:r w:rsidRPr="00944974">
        <w:rPr>
          <w:rFonts w:ascii="Times New Roman" w:hAnsi="Times New Roman" w:cs="Times New Roman"/>
          <w:sz w:val="24"/>
          <w:szCs w:val="24"/>
        </w:rPr>
        <w:t>La posibilidad de adquirir los materiales necesarios para las actividades académicas de los niños</w:t>
      </w:r>
      <w:r w:rsidR="00776582">
        <w:rPr>
          <w:rFonts w:ascii="Times New Roman" w:hAnsi="Times New Roman" w:cs="Times New Roman"/>
          <w:sz w:val="24"/>
          <w:szCs w:val="24"/>
        </w:rPr>
        <w:t>.</w:t>
      </w:r>
      <w:r w:rsidR="00776582" w:rsidRPr="00944974">
        <w:rPr>
          <w:rFonts w:ascii="Times New Roman" w:hAnsi="Times New Roman" w:cs="Times New Roman"/>
          <w:sz w:val="24"/>
          <w:szCs w:val="24"/>
        </w:rPr>
        <w:t xml:space="preserve"> </w:t>
      </w:r>
      <w:r w:rsidR="00776582">
        <w:rPr>
          <w:rFonts w:ascii="Times New Roman" w:hAnsi="Times New Roman" w:cs="Times New Roman"/>
          <w:sz w:val="24"/>
          <w:szCs w:val="24"/>
        </w:rPr>
        <w:t>S</w:t>
      </w:r>
      <w:r w:rsidR="00776582" w:rsidRPr="00944974">
        <w:rPr>
          <w:rFonts w:ascii="Times New Roman" w:hAnsi="Times New Roman" w:cs="Times New Roman"/>
          <w:sz w:val="24"/>
          <w:szCs w:val="24"/>
        </w:rPr>
        <w:t xml:space="preserve">ituación </w:t>
      </w:r>
      <w:r w:rsidRPr="00944974">
        <w:rPr>
          <w:rFonts w:ascii="Times New Roman" w:hAnsi="Times New Roman" w:cs="Times New Roman"/>
          <w:sz w:val="24"/>
          <w:szCs w:val="24"/>
        </w:rPr>
        <w:t xml:space="preserve">que reporta un maestro cuando les pide a sus alumnos que asistan con cierta vestimenta: </w:t>
      </w:r>
      <w:r w:rsidRPr="00882876">
        <w:rPr>
          <w:rFonts w:ascii="Times New Roman" w:hAnsi="Times New Roman" w:cs="Times New Roman"/>
          <w:iCs/>
          <w:sz w:val="24"/>
          <w:szCs w:val="24"/>
        </w:rPr>
        <w:t>“</w:t>
      </w:r>
      <w:r w:rsidR="00776582">
        <w:rPr>
          <w:rFonts w:ascii="Times New Roman" w:hAnsi="Times New Roman" w:cs="Times New Roman"/>
          <w:iCs/>
          <w:sz w:val="24"/>
          <w:szCs w:val="24"/>
        </w:rPr>
        <w:t>L</w:t>
      </w:r>
      <w:r w:rsidRPr="00882876">
        <w:rPr>
          <w:rFonts w:ascii="Times New Roman" w:hAnsi="Times New Roman" w:cs="Times New Roman"/>
          <w:iCs/>
          <w:sz w:val="24"/>
          <w:szCs w:val="24"/>
        </w:rPr>
        <w:t>os niños con camisa negra, de cuello alto de preferencia</w:t>
      </w:r>
      <w:r w:rsidR="00776582">
        <w:rPr>
          <w:rFonts w:ascii="Times New Roman" w:hAnsi="Times New Roman" w:cs="Times New Roman"/>
          <w:iCs/>
          <w:sz w:val="24"/>
          <w:szCs w:val="24"/>
        </w:rPr>
        <w:t xml:space="preserve"> (</w:t>
      </w:r>
      <w:r w:rsidRPr="00882876">
        <w:rPr>
          <w:rFonts w:ascii="Times New Roman" w:hAnsi="Times New Roman" w:cs="Times New Roman"/>
          <w:iCs/>
          <w:sz w:val="24"/>
          <w:szCs w:val="24"/>
        </w:rPr>
        <w:t>…</w:t>
      </w:r>
      <w:r w:rsidR="00776582">
        <w:rPr>
          <w:rFonts w:ascii="Times New Roman" w:hAnsi="Times New Roman" w:cs="Times New Roman"/>
          <w:iCs/>
          <w:sz w:val="24"/>
          <w:szCs w:val="24"/>
        </w:rPr>
        <w:t>),</w:t>
      </w:r>
      <w:r w:rsidRPr="00882876">
        <w:rPr>
          <w:rFonts w:ascii="Times New Roman" w:hAnsi="Times New Roman" w:cs="Times New Roman"/>
          <w:iCs/>
          <w:sz w:val="24"/>
          <w:szCs w:val="24"/>
        </w:rPr>
        <w:t xml:space="preserve"> aunque si no hay </w:t>
      </w:r>
      <w:proofErr w:type="spellStart"/>
      <w:r w:rsidRPr="00882876">
        <w:rPr>
          <w:rFonts w:ascii="Times New Roman" w:hAnsi="Times New Roman" w:cs="Times New Roman"/>
          <w:iCs/>
          <w:sz w:val="24"/>
          <w:szCs w:val="24"/>
        </w:rPr>
        <w:t>pa</w:t>
      </w:r>
      <w:proofErr w:type="spellEnd"/>
      <w:r w:rsidR="00A26B77">
        <w:rPr>
          <w:rFonts w:ascii="Times New Roman" w:hAnsi="Times New Roman" w:cs="Times New Roman"/>
          <w:iCs/>
          <w:sz w:val="24"/>
          <w:szCs w:val="24"/>
        </w:rPr>
        <w:t xml:space="preserve"> </w:t>
      </w:r>
      <w:r w:rsidRPr="00882876">
        <w:rPr>
          <w:rFonts w:ascii="Times New Roman" w:hAnsi="Times New Roman" w:cs="Times New Roman"/>
          <w:iCs/>
          <w:sz w:val="24"/>
          <w:szCs w:val="24"/>
        </w:rPr>
        <w:t>más, con lo que tengan” (p3, 111:111).</w:t>
      </w:r>
    </w:p>
    <w:p w14:paraId="1C15C09C" w14:textId="68F16E5D" w:rsidR="00944974" w:rsidRPr="00882876" w:rsidRDefault="00944974" w:rsidP="00882876">
      <w:pPr>
        <w:pStyle w:val="Prrafodelista"/>
        <w:numPr>
          <w:ilvl w:val="0"/>
          <w:numId w:val="2"/>
        </w:numPr>
        <w:spacing w:after="0" w:line="360" w:lineRule="auto"/>
        <w:ind w:left="0" w:firstLine="709"/>
        <w:jc w:val="both"/>
        <w:rPr>
          <w:rFonts w:ascii="Times New Roman" w:hAnsi="Times New Roman" w:cs="Times New Roman"/>
          <w:iCs/>
          <w:sz w:val="24"/>
          <w:szCs w:val="24"/>
        </w:rPr>
      </w:pPr>
      <w:r>
        <w:rPr>
          <w:rFonts w:ascii="Times New Roman" w:hAnsi="Times New Roman" w:cs="Times New Roman"/>
          <w:sz w:val="24"/>
          <w:szCs w:val="24"/>
        </w:rPr>
        <w:t>L</w:t>
      </w:r>
      <w:r w:rsidRPr="00944974">
        <w:rPr>
          <w:rFonts w:ascii="Times New Roman" w:hAnsi="Times New Roman" w:cs="Times New Roman"/>
          <w:sz w:val="24"/>
          <w:szCs w:val="24"/>
        </w:rPr>
        <w:t>as condiciones de higiene y cuidado que los alumnos tienen de sí mismos</w:t>
      </w:r>
      <w:r w:rsidR="00A26B77">
        <w:rPr>
          <w:rFonts w:ascii="Times New Roman" w:hAnsi="Times New Roman" w:cs="Times New Roman"/>
          <w:sz w:val="24"/>
          <w:szCs w:val="24"/>
        </w:rPr>
        <w:t>:</w:t>
      </w:r>
      <w:r w:rsidRPr="00882876">
        <w:rPr>
          <w:rFonts w:ascii="Times New Roman" w:hAnsi="Times New Roman" w:cs="Times New Roman"/>
          <w:iCs/>
          <w:sz w:val="24"/>
          <w:szCs w:val="24"/>
        </w:rPr>
        <w:t xml:space="preserve"> “</w:t>
      </w:r>
      <w:r w:rsidR="00A26B77" w:rsidRPr="00882876">
        <w:rPr>
          <w:rFonts w:ascii="Times New Roman" w:hAnsi="Times New Roman" w:cs="Times New Roman"/>
          <w:iCs/>
          <w:sz w:val="24"/>
          <w:szCs w:val="24"/>
        </w:rPr>
        <w:t>H</w:t>
      </w:r>
      <w:r w:rsidRPr="00882876">
        <w:rPr>
          <w:rFonts w:ascii="Times New Roman" w:hAnsi="Times New Roman" w:cs="Times New Roman"/>
          <w:iCs/>
          <w:sz w:val="24"/>
          <w:szCs w:val="24"/>
        </w:rPr>
        <w:t>e tratado de mejorar a los niños en términos de aseo y limpieza, pero se quejan que soy muy estricto, y nuevamente recibo poco apoyo de los papás” (p3, 176:176).</w:t>
      </w:r>
    </w:p>
    <w:p w14:paraId="0DA8BA8C" w14:textId="6E65C72B" w:rsidR="000C4805" w:rsidRDefault="00944974" w:rsidP="00455282">
      <w:pPr>
        <w:pStyle w:val="Prrafodelista"/>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Las expectativas que los maestros tienen acerca de las capacidades académicas de sus alumnos</w:t>
      </w:r>
      <w:r w:rsidR="00E84A98">
        <w:rPr>
          <w:rFonts w:ascii="Times New Roman" w:hAnsi="Times New Roman" w:cs="Times New Roman"/>
          <w:sz w:val="24"/>
          <w:szCs w:val="24"/>
        </w:rPr>
        <w:t>.</w:t>
      </w:r>
      <w:r w:rsidR="000C4805">
        <w:rPr>
          <w:rFonts w:ascii="Times New Roman" w:hAnsi="Times New Roman" w:cs="Times New Roman"/>
          <w:sz w:val="24"/>
          <w:szCs w:val="24"/>
        </w:rPr>
        <w:t xml:space="preserve"> Debido a que</w:t>
      </w:r>
      <w:r w:rsidR="00E84A98">
        <w:rPr>
          <w:rFonts w:ascii="Times New Roman" w:hAnsi="Times New Roman" w:cs="Times New Roman"/>
          <w:sz w:val="24"/>
          <w:szCs w:val="24"/>
        </w:rPr>
        <w:t xml:space="preserve"> </w:t>
      </w:r>
      <w:r w:rsidR="000C4805">
        <w:rPr>
          <w:rFonts w:ascii="Times New Roman" w:hAnsi="Times New Roman" w:cs="Times New Roman"/>
          <w:sz w:val="24"/>
          <w:szCs w:val="24"/>
        </w:rPr>
        <w:t>s</w:t>
      </w:r>
      <w:r w:rsidR="00E84A98">
        <w:rPr>
          <w:rFonts w:ascii="Times New Roman" w:hAnsi="Times New Roman" w:cs="Times New Roman"/>
          <w:sz w:val="24"/>
          <w:szCs w:val="24"/>
        </w:rPr>
        <w:t xml:space="preserve">e </w:t>
      </w:r>
      <w:r w:rsidR="00525061">
        <w:rPr>
          <w:rFonts w:ascii="Times New Roman" w:hAnsi="Times New Roman" w:cs="Times New Roman"/>
          <w:sz w:val="24"/>
          <w:szCs w:val="24"/>
        </w:rPr>
        <w:t>detectó</w:t>
      </w:r>
      <w:r w:rsidR="00E84A98">
        <w:rPr>
          <w:rFonts w:ascii="Times New Roman" w:hAnsi="Times New Roman" w:cs="Times New Roman"/>
          <w:sz w:val="24"/>
          <w:szCs w:val="24"/>
        </w:rPr>
        <w:t xml:space="preserve"> en</w:t>
      </w:r>
      <w:r>
        <w:rPr>
          <w:rFonts w:ascii="Times New Roman" w:hAnsi="Times New Roman" w:cs="Times New Roman"/>
          <w:sz w:val="24"/>
          <w:szCs w:val="24"/>
        </w:rPr>
        <w:t xml:space="preserve"> </w:t>
      </w:r>
      <w:r w:rsidR="00E84A98">
        <w:rPr>
          <w:rFonts w:ascii="Times New Roman" w:hAnsi="Times New Roman" w:cs="Times New Roman"/>
          <w:sz w:val="24"/>
          <w:szCs w:val="24"/>
        </w:rPr>
        <w:t>la</w:t>
      </w:r>
      <w:r>
        <w:rPr>
          <w:rFonts w:ascii="Times New Roman" w:hAnsi="Times New Roman" w:cs="Times New Roman"/>
          <w:sz w:val="24"/>
          <w:szCs w:val="24"/>
        </w:rPr>
        <w:t xml:space="preserve"> práctica docente poca expectativa de cambio </w:t>
      </w:r>
      <w:r w:rsidR="009A63A9">
        <w:rPr>
          <w:rFonts w:ascii="Times New Roman" w:hAnsi="Times New Roman" w:cs="Times New Roman"/>
          <w:sz w:val="24"/>
          <w:szCs w:val="24"/>
        </w:rPr>
        <w:t xml:space="preserve">respecto a </w:t>
      </w:r>
      <w:r>
        <w:rPr>
          <w:rFonts w:ascii="Times New Roman" w:hAnsi="Times New Roman" w:cs="Times New Roman"/>
          <w:sz w:val="24"/>
          <w:szCs w:val="24"/>
        </w:rPr>
        <w:t>las condiciones de vida en las que actualmente se desempeñan</w:t>
      </w:r>
      <w:r w:rsidR="009A63A9">
        <w:rPr>
          <w:rFonts w:ascii="Times New Roman" w:hAnsi="Times New Roman" w:cs="Times New Roman"/>
          <w:sz w:val="24"/>
          <w:szCs w:val="24"/>
        </w:rPr>
        <w:t xml:space="preserve"> sus alumnos</w:t>
      </w:r>
      <w:r>
        <w:rPr>
          <w:rFonts w:ascii="Times New Roman" w:hAnsi="Times New Roman" w:cs="Times New Roman"/>
          <w:sz w:val="24"/>
          <w:szCs w:val="24"/>
        </w:rPr>
        <w:t xml:space="preserve">. </w:t>
      </w:r>
      <w:r w:rsidRPr="00944974">
        <w:rPr>
          <w:rFonts w:ascii="Times New Roman" w:hAnsi="Times New Roman" w:cs="Times New Roman"/>
          <w:sz w:val="24"/>
          <w:szCs w:val="24"/>
        </w:rPr>
        <w:t xml:space="preserve">Obsérvese en el siguiente diálogo cómo la tendencia a que los niños tengan pocas aspiraciones es claramente notoria: </w:t>
      </w:r>
    </w:p>
    <w:p w14:paraId="771AE457" w14:textId="21326DB0" w:rsidR="00944974" w:rsidRPr="00882876" w:rsidRDefault="00944974" w:rsidP="00882876">
      <w:pPr>
        <w:spacing w:after="0" w:line="360" w:lineRule="auto"/>
        <w:ind w:left="1418"/>
        <w:jc w:val="both"/>
        <w:rPr>
          <w:rFonts w:ascii="Times New Roman" w:hAnsi="Times New Roman" w:cs="Times New Roman"/>
          <w:sz w:val="24"/>
          <w:szCs w:val="24"/>
        </w:rPr>
      </w:pPr>
      <w:r w:rsidRPr="00882876">
        <w:rPr>
          <w:rFonts w:ascii="Times New Roman" w:hAnsi="Times New Roman" w:cs="Times New Roman"/>
          <w:sz w:val="24"/>
          <w:szCs w:val="24"/>
        </w:rPr>
        <w:t>Les digo</w:t>
      </w:r>
      <w:r w:rsidR="000C4805" w:rsidRPr="00882876">
        <w:rPr>
          <w:rFonts w:ascii="Times New Roman" w:hAnsi="Times New Roman" w:cs="Times New Roman"/>
          <w:sz w:val="24"/>
          <w:szCs w:val="24"/>
        </w:rPr>
        <w:t>:</w:t>
      </w:r>
      <w:r w:rsidRPr="00882876">
        <w:rPr>
          <w:rFonts w:ascii="Times New Roman" w:hAnsi="Times New Roman" w:cs="Times New Roman"/>
          <w:sz w:val="24"/>
          <w:szCs w:val="24"/>
        </w:rPr>
        <w:t xml:space="preserve"> </w:t>
      </w:r>
      <w:r w:rsidR="000C4805" w:rsidRPr="00882876">
        <w:rPr>
          <w:rFonts w:ascii="Times New Roman" w:hAnsi="Times New Roman" w:cs="Times New Roman"/>
          <w:sz w:val="24"/>
          <w:szCs w:val="24"/>
        </w:rPr>
        <w:t xml:space="preserve">“A </w:t>
      </w:r>
      <w:r w:rsidRPr="00882876">
        <w:rPr>
          <w:rFonts w:ascii="Times New Roman" w:hAnsi="Times New Roman" w:cs="Times New Roman"/>
          <w:sz w:val="24"/>
          <w:szCs w:val="24"/>
        </w:rPr>
        <w:t>ver, cuando trabajen en Teleperformance o en Soriana, van a trabajar con computadoras y ahí les van a pedir que estén concentrados y en calma</w:t>
      </w:r>
      <w:r w:rsidR="002C6C49" w:rsidRPr="00882876">
        <w:rPr>
          <w:rFonts w:ascii="Times New Roman" w:hAnsi="Times New Roman" w:cs="Times New Roman"/>
          <w:sz w:val="24"/>
          <w:szCs w:val="24"/>
        </w:rPr>
        <w:t xml:space="preserve">”. Les </w:t>
      </w:r>
      <w:r w:rsidRPr="00882876">
        <w:rPr>
          <w:rFonts w:ascii="Times New Roman" w:hAnsi="Times New Roman" w:cs="Times New Roman"/>
          <w:sz w:val="24"/>
          <w:szCs w:val="24"/>
        </w:rPr>
        <w:t>pongo esos ejemplos porque son los lugares en los que pueden llegar a trabajar, entonces que vayan sabiendo de una vez (p3, 97:97).</w:t>
      </w:r>
    </w:p>
    <w:p w14:paraId="4032B533" w14:textId="77777777" w:rsidR="00D30E8A" w:rsidRDefault="00D30E8A" w:rsidP="00455282">
      <w:pPr>
        <w:spacing w:after="0" w:line="360" w:lineRule="auto"/>
        <w:rPr>
          <w:rFonts w:ascii="Times New Roman" w:hAnsi="Times New Roman" w:cs="Times New Roman"/>
          <w:b/>
          <w:sz w:val="28"/>
          <w:szCs w:val="28"/>
        </w:rPr>
      </w:pPr>
    </w:p>
    <w:p w14:paraId="38B110A2" w14:textId="683056A1" w:rsidR="00944974" w:rsidRPr="00882876" w:rsidRDefault="00A570B3" w:rsidP="00D30E8A">
      <w:pPr>
        <w:spacing w:after="0" w:line="360" w:lineRule="auto"/>
        <w:jc w:val="center"/>
        <w:rPr>
          <w:rFonts w:ascii="Times New Roman" w:hAnsi="Times New Roman" w:cs="Times New Roman"/>
          <w:b/>
          <w:sz w:val="28"/>
          <w:szCs w:val="28"/>
        </w:rPr>
      </w:pPr>
      <w:r w:rsidRPr="00882876">
        <w:rPr>
          <w:rFonts w:ascii="Times New Roman" w:hAnsi="Times New Roman" w:cs="Times New Roman"/>
          <w:b/>
          <w:sz w:val="28"/>
          <w:szCs w:val="28"/>
        </w:rPr>
        <w:t xml:space="preserve">Categoría 2: </w:t>
      </w:r>
      <w:r w:rsidR="00525061">
        <w:rPr>
          <w:rFonts w:ascii="Times New Roman" w:hAnsi="Times New Roman" w:cs="Times New Roman"/>
          <w:b/>
          <w:sz w:val="28"/>
          <w:szCs w:val="28"/>
        </w:rPr>
        <w:t>H</w:t>
      </w:r>
      <w:r w:rsidR="00525061" w:rsidRPr="00882876">
        <w:rPr>
          <w:rFonts w:ascii="Times New Roman" w:hAnsi="Times New Roman" w:cs="Times New Roman"/>
          <w:b/>
          <w:sz w:val="28"/>
          <w:szCs w:val="28"/>
        </w:rPr>
        <w:t xml:space="preserve">ábitos </w:t>
      </w:r>
      <w:r w:rsidRPr="00882876">
        <w:rPr>
          <w:rFonts w:ascii="Times New Roman" w:hAnsi="Times New Roman" w:cs="Times New Roman"/>
          <w:b/>
          <w:sz w:val="28"/>
          <w:szCs w:val="28"/>
        </w:rPr>
        <w:t>de alimentación</w:t>
      </w:r>
    </w:p>
    <w:p w14:paraId="23BEE204" w14:textId="228A77AB" w:rsidR="00F47929" w:rsidRDefault="00455282" w:rsidP="0030494C">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47929">
        <w:rPr>
          <w:rFonts w:ascii="Times New Roman" w:hAnsi="Times New Roman" w:cs="Times New Roman"/>
          <w:sz w:val="24"/>
          <w:szCs w:val="24"/>
        </w:rPr>
        <w:t>Respecto</w:t>
      </w:r>
      <w:r w:rsidR="002574A0">
        <w:rPr>
          <w:rFonts w:ascii="Times New Roman" w:hAnsi="Times New Roman" w:cs="Times New Roman"/>
          <w:sz w:val="24"/>
          <w:szCs w:val="24"/>
        </w:rPr>
        <w:t xml:space="preserve"> a la categoría </w:t>
      </w:r>
      <w:r w:rsidR="00F47929">
        <w:rPr>
          <w:rFonts w:ascii="Times New Roman" w:hAnsi="Times New Roman" w:cs="Times New Roman"/>
          <w:sz w:val="24"/>
          <w:szCs w:val="24"/>
        </w:rPr>
        <w:t>H</w:t>
      </w:r>
      <w:r w:rsidR="002574A0">
        <w:rPr>
          <w:rFonts w:ascii="Times New Roman" w:hAnsi="Times New Roman" w:cs="Times New Roman"/>
          <w:sz w:val="24"/>
          <w:szCs w:val="24"/>
        </w:rPr>
        <w:t>ábitos de alimentació</w:t>
      </w:r>
      <w:r w:rsidR="00F47929">
        <w:rPr>
          <w:rFonts w:ascii="Times New Roman" w:hAnsi="Times New Roman" w:cs="Times New Roman"/>
          <w:sz w:val="24"/>
          <w:szCs w:val="24"/>
        </w:rPr>
        <w:t>n,</w:t>
      </w:r>
      <w:r w:rsidR="002574A0">
        <w:rPr>
          <w:rFonts w:ascii="Times New Roman" w:hAnsi="Times New Roman" w:cs="Times New Roman"/>
          <w:sz w:val="24"/>
          <w:szCs w:val="24"/>
        </w:rPr>
        <w:t xml:space="preserve"> se observó como práctica común el que las madres de familia </w:t>
      </w:r>
      <w:r w:rsidR="00E653A6">
        <w:rPr>
          <w:rFonts w:ascii="Times New Roman" w:hAnsi="Times New Roman" w:cs="Times New Roman"/>
          <w:sz w:val="24"/>
          <w:szCs w:val="24"/>
        </w:rPr>
        <w:t xml:space="preserve">asisten </w:t>
      </w:r>
      <w:r w:rsidR="002574A0">
        <w:rPr>
          <w:rFonts w:ascii="Times New Roman" w:hAnsi="Times New Roman" w:cs="Times New Roman"/>
          <w:sz w:val="24"/>
          <w:szCs w:val="24"/>
        </w:rPr>
        <w:t>diariamente a llevar desayunos a sus hijos a la hora del recreo</w:t>
      </w:r>
      <w:r w:rsidR="00F47929">
        <w:rPr>
          <w:rFonts w:ascii="Times New Roman" w:hAnsi="Times New Roman" w:cs="Times New Roman"/>
          <w:sz w:val="24"/>
          <w:szCs w:val="24"/>
        </w:rPr>
        <w:t>, y se detectó igualmente que</w:t>
      </w:r>
      <w:r w:rsidR="002574A0">
        <w:rPr>
          <w:rFonts w:ascii="Times New Roman" w:hAnsi="Times New Roman" w:cs="Times New Roman"/>
          <w:sz w:val="24"/>
          <w:szCs w:val="24"/>
        </w:rPr>
        <w:t xml:space="preserve"> los alimentos consumidos por los alumnos son de alto contenido calórico y poco contenido nutricional, </w:t>
      </w:r>
      <w:r w:rsidR="0070550B">
        <w:rPr>
          <w:rFonts w:ascii="Times New Roman" w:hAnsi="Times New Roman" w:cs="Times New Roman"/>
          <w:sz w:val="24"/>
          <w:szCs w:val="24"/>
        </w:rPr>
        <w:t xml:space="preserve">y en la </w:t>
      </w:r>
      <w:r w:rsidR="00F47929">
        <w:rPr>
          <w:rFonts w:ascii="Times New Roman" w:hAnsi="Times New Roman" w:cs="Times New Roman"/>
          <w:sz w:val="24"/>
          <w:szCs w:val="24"/>
        </w:rPr>
        <w:t xml:space="preserve">escuela </w:t>
      </w:r>
      <w:r w:rsidR="0070550B">
        <w:rPr>
          <w:rFonts w:ascii="Times New Roman" w:hAnsi="Times New Roman" w:cs="Times New Roman"/>
          <w:sz w:val="24"/>
          <w:szCs w:val="24"/>
        </w:rPr>
        <w:t>prácticamente no se hace nada al respecto</w:t>
      </w:r>
      <w:r w:rsidR="00F47929">
        <w:rPr>
          <w:rFonts w:ascii="Times New Roman" w:hAnsi="Times New Roman" w:cs="Times New Roman"/>
          <w:sz w:val="24"/>
          <w:szCs w:val="24"/>
        </w:rPr>
        <w:t>. Cabe señalar que</w:t>
      </w:r>
      <w:r w:rsidR="0070550B">
        <w:rPr>
          <w:rFonts w:ascii="Times New Roman" w:hAnsi="Times New Roman" w:cs="Times New Roman"/>
          <w:sz w:val="24"/>
          <w:szCs w:val="24"/>
        </w:rPr>
        <w:t xml:space="preserve"> la alimentación de los docentes en ese mismo sitio no es muy diferente a la de los alumnos. Uno de los informantes clave entrevistado dice a este respecto: </w:t>
      </w:r>
    </w:p>
    <w:p w14:paraId="316EF4FE" w14:textId="77777777" w:rsidR="00CF018B" w:rsidRDefault="00CF018B" w:rsidP="00882876">
      <w:pPr>
        <w:spacing w:after="0" w:line="360" w:lineRule="auto"/>
        <w:ind w:left="1418"/>
        <w:jc w:val="both"/>
        <w:rPr>
          <w:rFonts w:ascii="Times New Roman" w:hAnsi="Times New Roman" w:cs="Times New Roman"/>
          <w:sz w:val="24"/>
          <w:szCs w:val="24"/>
        </w:rPr>
      </w:pPr>
    </w:p>
    <w:p w14:paraId="4E4F0595" w14:textId="77777777" w:rsidR="00CF018B" w:rsidRDefault="00CF018B" w:rsidP="00882876">
      <w:pPr>
        <w:spacing w:after="0" w:line="360" w:lineRule="auto"/>
        <w:ind w:left="1418"/>
        <w:jc w:val="both"/>
        <w:rPr>
          <w:rFonts w:ascii="Times New Roman" w:hAnsi="Times New Roman" w:cs="Times New Roman"/>
          <w:sz w:val="24"/>
          <w:szCs w:val="24"/>
        </w:rPr>
      </w:pPr>
    </w:p>
    <w:p w14:paraId="154FAA8E" w14:textId="08B97876" w:rsidR="0070550B" w:rsidRPr="00F47929" w:rsidRDefault="00F47929" w:rsidP="00882876">
      <w:pPr>
        <w:spacing w:after="0" w:line="360" w:lineRule="auto"/>
        <w:ind w:left="1418"/>
        <w:jc w:val="both"/>
        <w:rPr>
          <w:rFonts w:ascii="Times New Roman" w:hAnsi="Times New Roman" w:cs="Times New Roman"/>
          <w:sz w:val="24"/>
          <w:szCs w:val="24"/>
        </w:rPr>
      </w:pPr>
      <w:r w:rsidRPr="00F47929">
        <w:rPr>
          <w:rFonts w:ascii="Times New Roman" w:hAnsi="Times New Roman" w:cs="Times New Roman"/>
          <w:sz w:val="24"/>
          <w:szCs w:val="24"/>
        </w:rPr>
        <w:lastRenderedPageBreak/>
        <w:t>E</w:t>
      </w:r>
      <w:r w:rsidR="0070550B" w:rsidRPr="00882876">
        <w:rPr>
          <w:rFonts w:ascii="Times New Roman" w:hAnsi="Times New Roman" w:cs="Times New Roman"/>
          <w:sz w:val="24"/>
          <w:szCs w:val="24"/>
        </w:rPr>
        <w:t xml:space="preserve">ntre los alimentos que consumen </w:t>
      </w:r>
      <w:r>
        <w:rPr>
          <w:rFonts w:ascii="Times New Roman" w:hAnsi="Times New Roman" w:cs="Times New Roman"/>
          <w:sz w:val="24"/>
          <w:szCs w:val="24"/>
        </w:rPr>
        <w:t>[</w:t>
      </w:r>
      <w:r w:rsidR="0070550B" w:rsidRPr="00882876">
        <w:rPr>
          <w:rFonts w:ascii="Times New Roman" w:hAnsi="Times New Roman" w:cs="Times New Roman"/>
          <w:sz w:val="24"/>
          <w:szCs w:val="24"/>
        </w:rPr>
        <w:t>los alumnos</w:t>
      </w:r>
      <w:r>
        <w:rPr>
          <w:rFonts w:ascii="Times New Roman" w:hAnsi="Times New Roman" w:cs="Times New Roman"/>
          <w:sz w:val="24"/>
          <w:szCs w:val="24"/>
        </w:rPr>
        <w:t>]</w:t>
      </w:r>
      <w:r w:rsidRPr="00882876">
        <w:rPr>
          <w:rFonts w:ascii="Times New Roman" w:hAnsi="Times New Roman" w:cs="Times New Roman"/>
          <w:sz w:val="24"/>
          <w:szCs w:val="24"/>
        </w:rPr>
        <w:t xml:space="preserve"> </w:t>
      </w:r>
      <w:r w:rsidR="0070550B" w:rsidRPr="00882876">
        <w:rPr>
          <w:rFonts w:ascii="Times New Roman" w:hAnsi="Times New Roman" w:cs="Times New Roman"/>
          <w:sz w:val="24"/>
          <w:szCs w:val="24"/>
        </w:rPr>
        <w:t>se pueden observar tamales, tortas, burritos, conchas de chocolate, churritos con salsa, refrescos, jugos envasados de diferentes sabores. Muchos niños</w:t>
      </w:r>
      <w:r>
        <w:rPr>
          <w:rFonts w:ascii="Times New Roman" w:hAnsi="Times New Roman" w:cs="Times New Roman"/>
          <w:sz w:val="24"/>
          <w:szCs w:val="24"/>
        </w:rPr>
        <w:t>,</w:t>
      </w:r>
      <w:r w:rsidR="0070550B" w:rsidRPr="00882876">
        <w:rPr>
          <w:rFonts w:ascii="Times New Roman" w:hAnsi="Times New Roman" w:cs="Times New Roman"/>
          <w:sz w:val="24"/>
          <w:szCs w:val="24"/>
        </w:rPr>
        <w:t xml:space="preserve"> después de comer su refrigerio, van y compran dulces en el puestito: bombones, paletas, chilitos en polvo, chicles </w:t>
      </w:r>
      <w:proofErr w:type="spellStart"/>
      <w:r w:rsidR="0070550B" w:rsidRPr="00882876">
        <w:rPr>
          <w:rFonts w:ascii="Times New Roman" w:hAnsi="Times New Roman" w:cs="Times New Roman"/>
          <w:sz w:val="24"/>
          <w:szCs w:val="24"/>
        </w:rPr>
        <w:t>Totito</w:t>
      </w:r>
      <w:proofErr w:type="spellEnd"/>
      <w:r w:rsidR="0070550B" w:rsidRPr="00882876">
        <w:rPr>
          <w:rFonts w:ascii="Times New Roman" w:hAnsi="Times New Roman" w:cs="Times New Roman"/>
          <w:sz w:val="24"/>
          <w:szCs w:val="24"/>
        </w:rPr>
        <w:t xml:space="preserve">, cachetadas, etc. </w:t>
      </w:r>
      <w:r w:rsidR="0070550B" w:rsidRPr="00F47929">
        <w:rPr>
          <w:rFonts w:ascii="Times New Roman" w:hAnsi="Times New Roman" w:cs="Times New Roman"/>
          <w:sz w:val="24"/>
          <w:szCs w:val="24"/>
        </w:rPr>
        <w:t>(p3, 11:11).</w:t>
      </w:r>
    </w:p>
    <w:p w14:paraId="7F5FC8DC" w14:textId="74B4F1FC" w:rsidR="00F47929" w:rsidRDefault="0070550B" w:rsidP="004552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Algunos</w:t>
      </w:r>
      <w:r w:rsidRPr="00913AF1">
        <w:rPr>
          <w:rFonts w:ascii="Times New Roman" w:hAnsi="Times New Roman" w:cs="Times New Roman"/>
          <w:sz w:val="24"/>
          <w:szCs w:val="24"/>
        </w:rPr>
        <w:t xml:space="preserve"> docentes son conscientes de la necesidad de modificar estos hábitos de alimentación en los alumnos</w:t>
      </w:r>
      <w:r w:rsidR="00F47929">
        <w:rPr>
          <w:rFonts w:ascii="Times New Roman" w:hAnsi="Times New Roman" w:cs="Times New Roman"/>
          <w:sz w:val="24"/>
          <w:szCs w:val="24"/>
        </w:rPr>
        <w:t>. Por ello</w:t>
      </w:r>
      <w:r w:rsidRPr="00913AF1">
        <w:rPr>
          <w:rFonts w:ascii="Times New Roman" w:hAnsi="Times New Roman" w:cs="Times New Roman"/>
          <w:sz w:val="24"/>
          <w:szCs w:val="24"/>
        </w:rPr>
        <w:t xml:space="preserve"> han hecho intentos de incluir a las madres en la enseñanza de conductas que favorezcan cambios en los hábitos de alimentación. Esta idea de crear alianzas entre la escuela y los padres de familia para la modificación en los hábitos de alimentación de los niños ha sido impuls</w:t>
      </w:r>
      <w:r>
        <w:rPr>
          <w:rFonts w:ascii="Times New Roman" w:hAnsi="Times New Roman" w:cs="Times New Roman"/>
          <w:sz w:val="24"/>
          <w:szCs w:val="24"/>
        </w:rPr>
        <w:t>ada</w:t>
      </w:r>
      <w:r w:rsidR="00F47929">
        <w:rPr>
          <w:rFonts w:ascii="Times New Roman" w:hAnsi="Times New Roman" w:cs="Times New Roman"/>
          <w:sz w:val="24"/>
          <w:szCs w:val="24"/>
        </w:rPr>
        <w:t xml:space="preserve"> por algunos docentes,</w:t>
      </w:r>
      <w:r>
        <w:rPr>
          <w:rFonts w:ascii="Times New Roman" w:hAnsi="Times New Roman" w:cs="Times New Roman"/>
          <w:sz w:val="24"/>
          <w:szCs w:val="24"/>
        </w:rPr>
        <w:t xml:space="preserve"> a decir del </w:t>
      </w:r>
      <w:r w:rsidR="00F47929">
        <w:rPr>
          <w:rFonts w:ascii="Times New Roman" w:hAnsi="Times New Roman" w:cs="Times New Roman"/>
          <w:sz w:val="24"/>
          <w:szCs w:val="24"/>
        </w:rPr>
        <w:t>director</w:t>
      </w:r>
      <w:r w:rsidR="00B761B8">
        <w:rPr>
          <w:rFonts w:ascii="Times New Roman" w:hAnsi="Times New Roman" w:cs="Times New Roman"/>
          <w:sz w:val="24"/>
          <w:szCs w:val="24"/>
        </w:rPr>
        <w:t>.</w:t>
      </w:r>
      <w:r w:rsidR="00B761B8" w:rsidRPr="00913AF1">
        <w:rPr>
          <w:rFonts w:ascii="Times New Roman" w:hAnsi="Times New Roman" w:cs="Times New Roman"/>
          <w:sz w:val="24"/>
          <w:szCs w:val="24"/>
        </w:rPr>
        <w:t xml:space="preserve"> </w:t>
      </w:r>
    </w:p>
    <w:p w14:paraId="2C4ED052" w14:textId="7FE253C2" w:rsidR="0070550B" w:rsidRPr="00F47929" w:rsidRDefault="0070550B" w:rsidP="00882876">
      <w:pPr>
        <w:spacing w:after="0" w:line="360" w:lineRule="auto"/>
        <w:ind w:left="1418"/>
        <w:jc w:val="both"/>
        <w:rPr>
          <w:rFonts w:ascii="Times New Roman" w:hAnsi="Times New Roman" w:cs="Times New Roman"/>
          <w:sz w:val="24"/>
          <w:szCs w:val="24"/>
        </w:rPr>
      </w:pPr>
      <w:r w:rsidRPr="00882876">
        <w:rPr>
          <w:rFonts w:ascii="Times New Roman" w:hAnsi="Times New Roman" w:cs="Times New Roman"/>
          <w:sz w:val="24"/>
          <w:szCs w:val="24"/>
        </w:rPr>
        <w:t xml:space="preserve">Algunos maestros implementaron una dinámica en la cual les hacían traer a los muchachos ingredientes y ellos tenían que hacer porciones en un plato acerca de cómo debería de ser el plato del buen comer </w:t>
      </w:r>
      <w:r w:rsidR="00F47929">
        <w:rPr>
          <w:rFonts w:ascii="Times New Roman" w:hAnsi="Times New Roman" w:cs="Times New Roman"/>
          <w:sz w:val="24"/>
          <w:szCs w:val="24"/>
        </w:rPr>
        <w:t>(</w:t>
      </w:r>
      <w:r w:rsidRPr="00882876">
        <w:rPr>
          <w:rFonts w:ascii="Times New Roman" w:hAnsi="Times New Roman" w:cs="Times New Roman"/>
          <w:sz w:val="24"/>
          <w:szCs w:val="24"/>
        </w:rPr>
        <w:t>…</w:t>
      </w:r>
      <w:r w:rsidR="00F47929">
        <w:rPr>
          <w:rFonts w:ascii="Times New Roman" w:hAnsi="Times New Roman" w:cs="Times New Roman"/>
          <w:sz w:val="24"/>
          <w:szCs w:val="24"/>
        </w:rPr>
        <w:t>).</w:t>
      </w:r>
      <w:r w:rsidRPr="00882876">
        <w:rPr>
          <w:rFonts w:ascii="Times New Roman" w:hAnsi="Times New Roman" w:cs="Times New Roman"/>
          <w:sz w:val="24"/>
          <w:szCs w:val="24"/>
        </w:rPr>
        <w:t xml:space="preserve"> </w:t>
      </w:r>
      <w:r w:rsidR="00F47929">
        <w:rPr>
          <w:rFonts w:ascii="Times New Roman" w:hAnsi="Times New Roman" w:cs="Times New Roman"/>
          <w:sz w:val="24"/>
          <w:szCs w:val="24"/>
        </w:rPr>
        <w:t>L</w:t>
      </w:r>
      <w:r w:rsidR="00F47929" w:rsidRPr="00882876">
        <w:rPr>
          <w:rFonts w:ascii="Times New Roman" w:hAnsi="Times New Roman" w:cs="Times New Roman"/>
          <w:sz w:val="24"/>
          <w:szCs w:val="24"/>
        </w:rPr>
        <w:t xml:space="preserve">as </w:t>
      </w:r>
      <w:r w:rsidRPr="00882876">
        <w:rPr>
          <w:rFonts w:ascii="Times New Roman" w:hAnsi="Times New Roman" w:cs="Times New Roman"/>
          <w:sz w:val="24"/>
          <w:szCs w:val="24"/>
        </w:rPr>
        <w:t xml:space="preserve">madres de familia también participan trayendo alimentos que están dentro del plato y se hace una comidita </w:t>
      </w:r>
      <w:r w:rsidR="00F47929" w:rsidRPr="00882876">
        <w:rPr>
          <w:rFonts w:ascii="Times New Roman" w:hAnsi="Times New Roman" w:cs="Times New Roman"/>
          <w:sz w:val="24"/>
          <w:szCs w:val="24"/>
        </w:rPr>
        <w:t>sencilla</w:t>
      </w:r>
      <w:r w:rsidR="00F47929">
        <w:rPr>
          <w:rFonts w:ascii="Times New Roman" w:hAnsi="Times New Roman" w:cs="Times New Roman"/>
          <w:sz w:val="24"/>
          <w:szCs w:val="24"/>
        </w:rPr>
        <w:t xml:space="preserve"> (</w:t>
      </w:r>
      <w:r w:rsidRPr="00882876">
        <w:rPr>
          <w:rFonts w:ascii="Times New Roman" w:hAnsi="Times New Roman" w:cs="Times New Roman"/>
          <w:sz w:val="24"/>
          <w:szCs w:val="24"/>
        </w:rPr>
        <w:t>...</w:t>
      </w:r>
      <w:r w:rsidR="00F47929">
        <w:rPr>
          <w:rFonts w:ascii="Times New Roman" w:hAnsi="Times New Roman" w:cs="Times New Roman"/>
          <w:sz w:val="24"/>
          <w:szCs w:val="24"/>
        </w:rPr>
        <w:t>).</w:t>
      </w:r>
      <w:r w:rsidRPr="00882876">
        <w:rPr>
          <w:rFonts w:ascii="Times New Roman" w:hAnsi="Times New Roman" w:cs="Times New Roman"/>
          <w:sz w:val="24"/>
          <w:szCs w:val="24"/>
        </w:rPr>
        <w:t xml:space="preserve"> La intención es que los niños vengan y participen de los mismos conocimientos a las madres de familia</w:t>
      </w:r>
      <w:r w:rsidR="00F47929">
        <w:rPr>
          <w:rFonts w:ascii="Times New Roman" w:hAnsi="Times New Roman" w:cs="Times New Roman"/>
          <w:sz w:val="24"/>
          <w:szCs w:val="24"/>
        </w:rPr>
        <w:t>,</w:t>
      </w:r>
      <w:r w:rsidRPr="00882876">
        <w:rPr>
          <w:rFonts w:ascii="Times New Roman" w:hAnsi="Times New Roman" w:cs="Times New Roman"/>
          <w:sz w:val="24"/>
          <w:szCs w:val="24"/>
        </w:rPr>
        <w:t xml:space="preserve"> y que ellos mismos exijan una alimentación sana y como debe corresponder</w:t>
      </w:r>
      <w:r w:rsidRPr="00F47929">
        <w:rPr>
          <w:rFonts w:ascii="Times New Roman" w:hAnsi="Times New Roman" w:cs="Times New Roman"/>
          <w:sz w:val="24"/>
          <w:szCs w:val="24"/>
        </w:rPr>
        <w:t xml:space="preserve"> (p6, 13:13).</w:t>
      </w:r>
    </w:p>
    <w:p w14:paraId="409422EA" w14:textId="5156BAF6" w:rsidR="00B761B8" w:rsidRDefault="00455282" w:rsidP="0030494C">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0550B" w:rsidRPr="00913AF1">
        <w:rPr>
          <w:rFonts w:ascii="Times New Roman" w:hAnsi="Times New Roman" w:cs="Times New Roman"/>
          <w:sz w:val="24"/>
          <w:szCs w:val="24"/>
        </w:rPr>
        <w:t xml:space="preserve">Sin embargo, estos intentos no han generado </w:t>
      </w:r>
      <w:r w:rsidR="00B761B8">
        <w:rPr>
          <w:rFonts w:ascii="Times New Roman" w:hAnsi="Times New Roman" w:cs="Times New Roman"/>
          <w:sz w:val="24"/>
          <w:szCs w:val="24"/>
        </w:rPr>
        <w:t>el</w:t>
      </w:r>
      <w:r w:rsidR="00B761B8" w:rsidRPr="00913AF1">
        <w:rPr>
          <w:rFonts w:ascii="Times New Roman" w:hAnsi="Times New Roman" w:cs="Times New Roman"/>
          <w:sz w:val="24"/>
          <w:szCs w:val="24"/>
        </w:rPr>
        <w:t xml:space="preserve"> </w:t>
      </w:r>
      <w:r w:rsidR="0070550B" w:rsidRPr="00913AF1">
        <w:rPr>
          <w:rFonts w:ascii="Times New Roman" w:hAnsi="Times New Roman" w:cs="Times New Roman"/>
          <w:sz w:val="24"/>
          <w:szCs w:val="24"/>
        </w:rPr>
        <w:t xml:space="preserve">impacto </w:t>
      </w:r>
      <w:r w:rsidR="00B761B8">
        <w:rPr>
          <w:rFonts w:ascii="Times New Roman" w:hAnsi="Times New Roman" w:cs="Times New Roman"/>
          <w:sz w:val="24"/>
          <w:szCs w:val="24"/>
        </w:rPr>
        <w:t>que</w:t>
      </w:r>
      <w:r w:rsidR="00B761B8" w:rsidRPr="00913AF1">
        <w:rPr>
          <w:rFonts w:ascii="Times New Roman" w:hAnsi="Times New Roman" w:cs="Times New Roman"/>
          <w:sz w:val="24"/>
          <w:szCs w:val="24"/>
        </w:rPr>
        <w:t xml:space="preserve"> </w:t>
      </w:r>
      <w:r w:rsidR="0070550B" w:rsidRPr="00913AF1">
        <w:rPr>
          <w:rFonts w:ascii="Times New Roman" w:hAnsi="Times New Roman" w:cs="Times New Roman"/>
          <w:sz w:val="24"/>
          <w:szCs w:val="24"/>
        </w:rPr>
        <w:t>se esperaba</w:t>
      </w:r>
      <w:r w:rsidR="00B761B8">
        <w:rPr>
          <w:rFonts w:ascii="Times New Roman" w:hAnsi="Times New Roman" w:cs="Times New Roman"/>
          <w:sz w:val="24"/>
          <w:szCs w:val="24"/>
        </w:rPr>
        <w:t xml:space="preserve">. Al respecto, </w:t>
      </w:r>
      <w:r w:rsidR="0070550B">
        <w:rPr>
          <w:rFonts w:ascii="Times New Roman" w:hAnsi="Times New Roman" w:cs="Times New Roman"/>
          <w:sz w:val="24"/>
          <w:szCs w:val="24"/>
        </w:rPr>
        <w:t>dice una maestra:</w:t>
      </w:r>
      <w:r w:rsidR="0070550B" w:rsidRPr="00913AF1">
        <w:rPr>
          <w:rFonts w:ascii="Times New Roman" w:hAnsi="Times New Roman" w:cs="Times New Roman"/>
          <w:sz w:val="24"/>
          <w:szCs w:val="24"/>
        </w:rPr>
        <w:t xml:space="preserve"> </w:t>
      </w:r>
    </w:p>
    <w:p w14:paraId="08B41F42" w14:textId="5DA7B841" w:rsidR="00B761B8" w:rsidRPr="00B761B8" w:rsidRDefault="00B761B8" w:rsidP="00882876">
      <w:pPr>
        <w:spacing w:after="0" w:line="360" w:lineRule="auto"/>
        <w:ind w:left="1418"/>
        <w:jc w:val="both"/>
        <w:rPr>
          <w:rFonts w:ascii="Times New Roman" w:hAnsi="Times New Roman" w:cs="Times New Roman"/>
          <w:sz w:val="24"/>
          <w:szCs w:val="24"/>
        </w:rPr>
      </w:pPr>
      <w:r w:rsidRPr="00B761B8">
        <w:rPr>
          <w:rFonts w:ascii="Times New Roman" w:hAnsi="Times New Roman" w:cs="Times New Roman"/>
          <w:sz w:val="24"/>
          <w:szCs w:val="24"/>
        </w:rPr>
        <w:t>L</w:t>
      </w:r>
      <w:r w:rsidR="0070550B" w:rsidRPr="00882876">
        <w:rPr>
          <w:rFonts w:ascii="Times New Roman" w:hAnsi="Times New Roman" w:cs="Times New Roman"/>
          <w:sz w:val="24"/>
          <w:szCs w:val="24"/>
        </w:rPr>
        <w:t>o que pasa es que en muchas ocasiones el gran impedimento es la cuestión económica, porque</w:t>
      </w:r>
      <w:r>
        <w:rPr>
          <w:rFonts w:ascii="Times New Roman" w:hAnsi="Times New Roman" w:cs="Times New Roman"/>
          <w:sz w:val="24"/>
          <w:szCs w:val="24"/>
        </w:rPr>
        <w:t>,</w:t>
      </w:r>
      <w:r w:rsidR="0070550B" w:rsidRPr="00882876">
        <w:rPr>
          <w:rFonts w:ascii="Times New Roman" w:hAnsi="Times New Roman" w:cs="Times New Roman"/>
          <w:sz w:val="24"/>
          <w:szCs w:val="24"/>
        </w:rPr>
        <w:t xml:space="preserve"> por ejemplo</w:t>
      </w:r>
      <w:r>
        <w:rPr>
          <w:rFonts w:ascii="Times New Roman" w:hAnsi="Times New Roman" w:cs="Times New Roman"/>
          <w:sz w:val="24"/>
          <w:szCs w:val="24"/>
        </w:rPr>
        <w:t>,</w:t>
      </w:r>
      <w:r w:rsidR="0070550B" w:rsidRPr="00882876">
        <w:rPr>
          <w:rFonts w:ascii="Times New Roman" w:hAnsi="Times New Roman" w:cs="Times New Roman"/>
          <w:sz w:val="24"/>
          <w:szCs w:val="24"/>
        </w:rPr>
        <w:t xml:space="preserve"> los niños dicen “no debo comer esto o debo comer esto otro</w:t>
      </w:r>
      <w:r>
        <w:rPr>
          <w:rFonts w:ascii="Times New Roman" w:hAnsi="Times New Roman" w:cs="Times New Roman"/>
          <w:sz w:val="24"/>
          <w:szCs w:val="24"/>
        </w:rPr>
        <w:t>,</w:t>
      </w:r>
      <w:r w:rsidR="0070550B" w:rsidRPr="00882876">
        <w:rPr>
          <w:rFonts w:ascii="Times New Roman" w:hAnsi="Times New Roman" w:cs="Times New Roman"/>
          <w:sz w:val="24"/>
          <w:szCs w:val="24"/>
        </w:rPr>
        <w:t xml:space="preserve"> pero en mi casa no lo comemos o por falta de hábitos o por cuestiones económicas</w:t>
      </w:r>
      <w:r>
        <w:rPr>
          <w:rFonts w:ascii="Times New Roman" w:hAnsi="Times New Roman" w:cs="Times New Roman"/>
          <w:sz w:val="24"/>
          <w:szCs w:val="24"/>
        </w:rPr>
        <w:t>”</w:t>
      </w:r>
      <w:r w:rsidR="0070550B" w:rsidRPr="00B761B8">
        <w:rPr>
          <w:rFonts w:ascii="Times New Roman" w:hAnsi="Times New Roman" w:cs="Times New Roman"/>
          <w:sz w:val="24"/>
          <w:szCs w:val="24"/>
        </w:rPr>
        <w:t xml:space="preserve"> (p8, 14:14). </w:t>
      </w:r>
    </w:p>
    <w:p w14:paraId="669A9F3F" w14:textId="06547141" w:rsidR="0070550B" w:rsidRDefault="00B761B8" w:rsidP="0030494C">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0550B">
        <w:rPr>
          <w:rFonts w:ascii="Times New Roman" w:hAnsi="Times New Roman" w:cs="Times New Roman"/>
          <w:sz w:val="24"/>
          <w:szCs w:val="24"/>
        </w:rPr>
        <w:t>Por una parte</w:t>
      </w:r>
      <w:r w:rsidR="002D0193">
        <w:rPr>
          <w:rFonts w:ascii="Times New Roman" w:hAnsi="Times New Roman" w:cs="Times New Roman"/>
          <w:sz w:val="24"/>
          <w:szCs w:val="24"/>
        </w:rPr>
        <w:t>,</w:t>
      </w:r>
      <w:r w:rsidR="0070550B">
        <w:rPr>
          <w:rFonts w:ascii="Times New Roman" w:hAnsi="Times New Roman" w:cs="Times New Roman"/>
          <w:sz w:val="24"/>
          <w:szCs w:val="24"/>
        </w:rPr>
        <w:t xml:space="preserve"> es la cultura y la determinante económica de las familias, pero</w:t>
      </w:r>
      <w:r w:rsidR="007870BD">
        <w:rPr>
          <w:rFonts w:ascii="Times New Roman" w:hAnsi="Times New Roman" w:cs="Times New Roman"/>
          <w:sz w:val="24"/>
          <w:szCs w:val="24"/>
        </w:rPr>
        <w:t>,</w:t>
      </w:r>
      <w:r w:rsidR="0070550B">
        <w:rPr>
          <w:rFonts w:ascii="Times New Roman" w:hAnsi="Times New Roman" w:cs="Times New Roman"/>
          <w:sz w:val="24"/>
          <w:szCs w:val="24"/>
        </w:rPr>
        <w:t xml:space="preserve"> </w:t>
      </w:r>
      <w:r w:rsidR="007870BD">
        <w:rPr>
          <w:rFonts w:ascii="Times New Roman" w:hAnsi="Times New Roman" w:cs="Times New Roman"/>
          <w:sz w:val="24"/>
          <w:szCs w:val="24"/>
        </w:rPr>
        <w:t xml:space="preserve">por otro lado, </w:t>
      </w:r>
      <w:r w:rsidR="0070550B">
        <w:rPr>
          <w:rFonts w:ascii="Times New Roman" w:hAnsi="Times New Roman" w:cs="Times New Roman"/>
          <w:sz w:val="24"/>
          <w:szCs w:val="24"/>
        </w:rPr>
        <w:t>se hace presente la actuación de la escuela, en donde al parecer si algo es difícil y conlleva mucho trabajo y a largo plazo, no se hace. Transformar hábitos nunca es sencillo, hay experiencias de éxito en muchas comunidades, pero desafortunadamente son eventos aislados.</w:t>
      </w:r>
    </w:p>
    <w:p w14:paraId="215FFF5C" w14:textId="4896003E" w:rsidR="00455282" w:rsidRDefault="00455282" w:rsidP="00455282">
      <w:pPr>
        <w:tabs>
          <w:tab w:val="left" w:pos="0"/>
        </w:tabs>
        <w:spacing w:after="0" w:line="360" w:lineRule="auto"/>
        <w:rPr>
          <w:rFonts w:ascii="Times New Roman" w:hAnsi="Times New Roman" w:cs="Times New Roman"/>
          <w:b/>
          <w:sz w:val="28"/>
          <w:szCs w:val="28"/>
        </w:rPr>
      </w:pPr>
    </w:p>
    <w:p w14:paraId="3D941F91" w14:textId="768BDDBB" w:rsidR="00CF018B" w:rsidRDefault="00CF018B" w:rsidP="00455282">
      <w:pPr>
        <w:tabs>
          <w:tab w:val="left" w:pos="0"/>
        </w:tabs>
        <w:spacing w:after="0" w:line="360" w:lineRule="auto"/>
        <w:rPr>
          <w:rFonts w:ascii="Times New Roman" w:hAnsi="Times New Roman" w:cs="Times New Roman"/>
          <w:b/>
          <w:sz w:val="28"/>
          <w:szCs w:val="28"/>
        </w:rPr>
      </w:pPr>
    </w:p>
    <w:p w14:paraId="6EC649E3" w14:textId="480D8C84" w:rsidR="00CF018B" w:rsidRDefault="00CF018B" w:rsidP="00455282">
      <w:pPr>
        <w:tabs>
          <w:tab w:val="left" w:pos="0"/>
        </w:tabs>
        <w:spacing w:after="0" w:line="360" w:lineRule="auto"/>
        <w:rPr>
          <w:rFonts w:ascii="Times New Roman" w:hAnsi="Times New Roman" w:cs="Times New Roman"/>
          <w:b/>
          <w:sz w:val="28"/>
          <w:szCs w:val="28"/>
        </w:rPr>
      </w:pPr>
    </w:p>
    <w:p w14:paraId="4AD471F4" w14:textId="77777777" w:rsidR="00CF018B" w:rsidRDefault="00CF018B" w:rsidP="00455282">
      <w:pPr>
        <w:tabs>
          <w:tab w:val="left" w:pos="0"/>
        </w:tabs>
        <w:spacing w:after="0" w:line="360" w:lineRule="auto"/>
        <w:rPr>
          <w:rFonts w:ascii="Times New Roman" w:hAnsi="Times New Roman" w:cs="Times New Roman"/>
          <w:b/>
          <w:sz w:val="28"/>
          <w:szCs w:val="28"/>
        </w:rPr>
      </w:pPr>
    </w:p>
    <w:p w14:paraId="13094C46" w14:textId="668EA053" w:rsidR="00A570B3" w:rsidRPr="00882876" w:rsidRDefault="00A570B3" w:rsidP="00D30E8A">
      <w:pPr>
        <w:tabs>
          <w:tab w:val="left" w:pos="0"/>
        </w:tabs>
        <w:spacing w:after="0" w:line="360" w:lineRule="auto"/>
        <w:jc w:val="center"/>
        <w:rPr>
          <w:rFonts w:ascii="Times New Roman" w:hAnsi="Times New Roman" w:cs="Times New Roman"/>
          <w:b/>
          <w:sz w:val="28"/>
          <w:szCs w:val="28"/>
        </w:rPr>
      </w:pPr>
      <w:r w:rsidRPr="00882876">
        <w:rPr>
          <w:rFonts w:ascii="Times New Roman" w:hAnsi="Times New Roman" w:cs="Times New Roman"/>
          <w:b/>
          <w:sz w:val="28"/>
          <w:szCs w:val="28"/>
        </w:rPr>
        <w:lastRenderedPageBreak/>
        <w:t xml:space="preserve">Categoría 3: </w:t>
      </w:r>
      <w:r w:rsidR="007870BD">
        <w:rPr>
          <w:rFonts w:ascii="Times New Roman" w:hAnsi="Times New Roman" w:cs="Times New Roman"/>
          <w:b/>
          <w:sz w:val="28"/>
          <w:szCs w:val="28"/>
        </w:rPr>
        <w:t>H</w:t>
      </w:r>
      <w:r w:rsidR="007870BD" w:rsidRPr="00882876">
        <w:rPr>
          <w:rFonts w:ascii="Times New Roman" w:hAnsi="Times New Roman" w:cs="Times New Roman"/>
          <w:b/>
          <w:sz w:val="28"/>
          <w:szCs w:val="28"/>
        </w:rPr>
        <w:t xml:space="preserve">ábitos </w:t>
      </w:r>
      <w:r w:rsidRPr="00882876">
        <w:rPr>
          <w:rFonts w:ascii="Times New Roman" w:hAnsi="Times New Roman" w:cs="Times New Roman"/>
          <w:b/>
          <w:sz w:val="28"/>
          <w:szCs w:val="28"/>
        </w:rPr>
        <w:t>de higiene de los alumnos</w:t>
      </w:r>
    </w:p>
    <w:p w14:paraId="5A8BAD32" w14:textId="5E1554B5" w:rsidR="003245EA" w:rsidRPr="00882876" w:rsidRDefault="003245EA" w:rsidP="00882876">
      <w:pPr>
        <w:spacing w:after="0" w:line="360" w:lineRule="auto"/>
        <w:ind w:firstLine="708"/>
        <w:jc w:val="both"/>
        <w:rPr>
          <w:rFonts w:ascii="Times New Roman" w:hAnsi="Times New Roman" w:cs="Times New Roman"/>
          <w:iCs/>
          <w:sz w:val="24"/>
          <w:szCs w:val="24"/>
        </w:rPr>
      </w:pPr>
      <w:r>
        <w:rPr>
          <w:rFonts w:ascii="Times New Roman" w:hAnsi="Times New Roman" w:cs="Times New Roman"/>
          <w:sz w:val="24"/>
          <w:szCs w:val="24"/>
        </w:rPr>
        <w:t>Continuando con el análisis de estilo de vida, e</w:t>
      </w:r>
      <w:r w:rsidRPr="00913AF1">
        <w:rPr>
          <w:rFonts w:ascii="Times New Roman" w:hAnsi="Times New Roman" w:cs="Times New Roman"/>
          <w:sz w:val="24"/>
          <w:szCs w:val="24"/>
        </w:rPr>
        <w:t xml:space="preserve">n la categoría </w:t>
      </w:r>
      <w:r w:rsidR="00B15F3F">
        <w:rPr>
          <w:rFonts w:ascii="Times New Roman" w:hAnsi="Times New Roman" w:cs="Times New Roman"/>
          <w:sz w:val="24"/>
          <w:szCs w:val="24"/>
        </w:rPr>
        <w:t>H</w:t>
      </w:r>
      <w:r w:rsidRPr="00913AF1">
        <w:rPr>
          <w:rFonts w:ascii="Times New Roman" w:hAnsi="Times New Roman" w:cs="Times New Roman"/>
          <w:sz w:val="24"/>
          <w:szCs w:val="24"/>
        </w:rPr>
        <w:t>ábitos de higiene de los alumnos</w:t>
      </w:r>
      <w:r w:rsidR="00795020">
        <w:rPr>
          <w:rFonts w:ascii="Times New Roman" w:hAnsi="Times New Roman" w:cs="Times New Roman"/>
          <w:sz w:val="24"/>
          <w:szCs w:val="24"/>
        </w:rPr>
        <w:t>”</w:t>
      </w:r>
      <w:r w:rsidRPr="00913AF1">
        <w:rPr>
          <w:rFonts w:ascii="Times New Roman" w:hAnsi="Times New Roman" w:cs="Times New Roman"/>
          <w:sz w:val="24"/>
          <w:szCs w:val="24"/>
        </w:rPr>
        <w:t xml:space="preserve"> se encontró que el baño diario es un hábito que no han adquirido muchos de los niños, sit</w:t>
      </w:r>
      <w:r>
        <w:rPr>
          <w:rFonts w:ascii="Times New Roman" w:hAnsi="Times New Roman" w:cs="Times New Roman"/>
          <w:sz w:val="24"/>
          <w:szCs w:val="24"/>
        </w:rPr>
        <w:t>uación que se hace patente de diversas maneras</w:t>
      </w:r>
      <w:r w:rsidR="00B15F3F">
        <w:rPr>
          <w:rFonts w:ascii="Times New Roman" w:hAnsi="Times New Roman" w:cs="Times New Roman"/>
          <w:sz w:val="24"/>
          <w:szCs w:val="24"/>
        </w:rPr>
        <w:t>. U</w:t>
      </w:r>
      <w:r>
        <w:rPr>
          <w:rFonts w:ascii="Times New Roman" w:hAnsi="Times New Roman" w:cs="Times New Roman"/>
          <w:sz w:val="24"/>
          <w:szCs w:val="24"/>
        </w:rPr>
        <w:t>no de los informantes</w:t>
      </w:r>
      <w:r w:rsidR="00B15F3F">
        <w:rPr>
          <w:rFonts w:ascii="Times New Roman" w:hAnsi="Times New Roman" w:cs="Times New Roman"/>
          <w:sz w:val="24"/>
          <w:szCs w:val="24"/>
        </w:rPr>
        <w:t xml:space="preserve"> lo pone en los siguientes términos</w:t>
      </w:r>
      <w:r>
        <w:rPr>
          <w:rFonts w:ascii="Times New Roman" w:hAnsi="Times New Roman" w:cs="Times New Roman"/>
          <w:sz w:val="24"/>
          <w:szCs w:val="24"/>
        </w:rPr>
        <w:t>:</w:t>
      </w:r>
      <w:r w:rsidRPr="00913AF1">
        <w:rPr>
          <w:rFonts w:ascii="Times New Roman" w:hAnsi="Times New Roman" w:cs="Times New Roman"/>
          <w:sz w:val="24"/>
          <w:szCs w:val="24"/>
        </w:rPr>
        <w:t xml:space="preserve"> </w:t>
      </w:r>
      <w:r w:rsidRPr="00882876">
        <w:rPr>
          <w:rFonts w:ascii="Times New Roman" w:hAnsi="Times New Roman" w:cs="Times New Roman"/>
          <w:iCs/>
          <w:sz w:val="24"/>
          <w:szCs w:val="24"/>
        </w:rPr>
        <w:t>“</w:t>
      </w:r>
      <w:r w:rsidR="007870BD">
        <w:rPr>
          <w:rFonts w:ascii="Times New Roman" w:hAnsi="Times New Roman" w:cs="Times New Roman"/>
          <w:iCs/>
          <w:sz w:val="24"/>
          <w:szCs w:val="24"/>
        </w:rPr>
        <w:t>S</w:t>
      </w:r>
      <w:r w:rsidRPr="00882876">
        <w:rPr>
          <w:rFonts w:ascii="Times New Roman" w:hAnsi="Times New Roman" w:cs="Times New Roman"/>
          <w:iCs/>
          <w:sz w:val="24"/>
          <w:szCs w:val="24"/>
        </w:rPr>
        <w:t xml:space="preserve">i yo me quedo ahí </w:t>
      </w:r>
      <w:r w:rsidR="007870BD">
        <w:rPr>
          <w:rFonts w:ascii="Times New Roman" w:hAnsi="Times New Roman" w:cs="Times New Roman"/>
          <w:iCs/>
          <w:sz w:val="24"/>
          <w:szCs w:val="24"/>
        </w:rPr>
        <w:t>[</w:t>
      </w:r>
      <w:r w:rsidRPr="00882876">
        <w:rPr>
          <w:rFonts w:ascii="Times New Roman" w:hAnsi="Times New Roman" w:cs="Times New Roman"/>
          <w:iCs/>
          <w:sz w:val="24"/>
          <w:szCs w:val="24"/>
        </w:rPr>
        <w:t>en el salón</w:t>
      </w:r>
      <w:r w:rsidR="007870BD">
        <w:rPr>
          <w:rFonts w:ascii="Times New Roman" w:hAnsi="Times New Roman" w:cs="Times New Roman"/>
          <w:iCs/>
          <w:sz w:val="24"/>
          <w:szCs w:val="24"/>
        </w:rPr>
        <w:t>]</w:t>
      </w:r>
      <w:r w:rsidR="00B15F3F">
        <w:rPr>
          <w:rFonts w:ascii="Times New Roman" w:hAnsi="Times New Roman" w:cs="Times New Roman"/>
          <w:iCs/>
          <w:sz w:val="24"/>
          <w:szCs w:val="24"/>
        </w:rPr>
        <w:t>,</w:t>
      </w:r>
      <w:r w:rsidR="007870BD" w:rsidRPr="00882876">
        <w:rPr>
          <w:rFonts w:ascii="Times New Roman" w:hAnsi="Times New Roman" w:cs="Times New Roman"/>
          <w:iCs/>
          <w:sz w:val="24"/>
          <w:szCs w:val="24"/>
        </w:rPr>
        <w:t xml:space="preserve"> </w:t>
      </w:r>
      <w:r w:rsidRPr="00882876">
        <w:rPr>
          <w:rFonts w:ascii="Times New Roman" w:hAnsi="Times New Roman" w:cs="Times New Roman"/>
          <w:iCs/>
          <w:sz w:val="24"/>
          <w:szCs w:val="24"/>
        </w:rPr>
        <w:t>porque no tengo opción, y si ahorita huele feo, no le quiero contar cómo huele en mayo. Pero estos niños no entienden, uno les dice que se bañen y no hacen caso”</w:t>
      </w:r>
      <w:r w:rsidRPr="00913AF1">
        <w:rPr>
          <w:rFonts w:ascii="Times New Roman" w:hAnsi="Times New Roman" w:cs="Times New Roman"/>
          <w:sz w:val="24"/>
          <w:szCs w:val="24"/>
        </w:rPr>
        <w:t xml:space="preserve"> (p3, 198:198). El hábito de lavarse los dientes después de cada comida es </w:t>
      </w:r>
      <w:r w:rsidR="00B15F3F">
        <w:rPr>
          <w:rFonts w:ascii="Times New Roman" w:hAnsi="Times New Roman" w:cs="Times New Roman"/>
          <w:sz w:val="24"/>
          <w:szCs w:val="24"/>
        </w:rPr>
        <w:t>igual de</w:t>
      </w:r>
      <w:r w:rsidR="00B15F3F" w:rsidRPr="00913AF1">
        <w:rPr>
          <w:rFonts w:ascii="Times New Roman" w:hAnsi="Times New Roman" w:cs="Times New Roman"/>
          <w:sz w:val="24"/>
          <w:szCs w:val="24"/>
        </w:rPr>
        <w:t xml:space="preserve"> </w:t>
      </w:r>
      <w:r w:rsidRPr="00913AF1">
        <w:rPr>
          <w:rFonts w:ascii="Times New Roman" w:hAnsi="Times New Roman" w:cs="Times New Roman"/>
          <w:sz w:val="24"/>
          <w:szCs w:val="24"/>
        </w:rPr>
        <w:t>importante que el</w:t>
      </w:r>
      <w:r w:rsidR="00B15F3F">
        <w:rPr>
          <w:rFonts w:ascii="Times New Roman" w:hAnsi="Times New Roman" w:cs="Times New Roman"/>
          <w:sz w:val="24"/>
          <w:szCs w:val="24"/>
        </w:rPr>
        <w:t xml:space="preserve"> del</w:t>
      </w:r>
      <w:r w:rsidRPr="00913AF1">
        <w:rPr>
          <w:rFonts w:ascii="Times New Roman" w:hAnsi="Times New Roman" w:cs="Times New Roman"/>
          <w:sz w:val="24"/>
          <w:szCs w:val="24"/>
        </w:rPr>
        <w:t xml:space="preserve"> baño diario</w:t>
      </w:r>
      <w:r w:rsidR="00B15F3F">
        <w:rPr>
          <w:rFonts w:ascii="Times New Roman" w:hAnsi="Times New Roman" w:cs="Times New Roman"/>
          <w:sz w:val="24"/>
          <w:szCs w:val="24"/>
        </w:rPr>
        <w:t>;</w:t>
      </w:r>
      <w:r w:rsidR="00B15F3F" w:rsidRPr="00913AF1">
        <w:rPr>
          <w:rFonts w:ascii="Times New Roman" w:hAnsi="Times New Roman" w:cs="Times New Roman"/>
          <w:sz w:val="24"/>
          <w:szCs w:val="24"/>
        </w:rPr>
        <w:t xml:space="preserve"> </w:t>
      </w:r>
      <w:r w:rsidRPr="00913AF1">
        <w:rPr>
          <w:rFonts w:ascii="Times New Roman" w:hAnsi="Times New Roman" w:cs="Times New Roman"/>
          <w:sz w:val="24"/>
          <w:szCs w:val="24"/>
        </w:rPr>
        <w:t>sin embargo, este hábito tampoco es frecuente en los niños, motivo por el cual los maestros llevan a cabo acciones para promover la salud bucal en sus estudiantes</w:t>
      </w:r>
      <w:r w:rsidR="00B15F3F">
        <w:rPr>
          <w:rFonts w:ascii="Times New Roman" w:hAnsi="Times New Roman" w:cs="Times New Roman"/>
          <w:sz w:val="24"/>
          <w:szCs w:val="24"/>
        </w:rPr>
        <w:t xml:space="preserve">. Uno </w:t>
      </w:r>
      <w:r>
        <w:rPr>
          <w:rFonts w:ascii="Times New Roman" w:hAnsi="Times New Roman" w:cs="Times New Roman"/>
          <w:sz w:val="24"/>
          <w:szCs w:val="24"/>
        </w:rPr>
        <w:t xml:space="preserve">de </w:t>
      </w:r>
      <w:r w:rsidR="00B15F3F">
        <w:rPr>
          <w:rFonts w:ascii="Times New Roman" w:hAnsi="Times New Roman" w:cs="Times New Roman"/>
          <w:sz w:val="24"/>
          <w:szCs w:val="24"/>
        </w:rPr>
        <w:t>ellos</w:t>
      </w:r>
      <w:r>
        <w:rPr>
          <w:rFonts w:ascii="Times New Roman" w:hAnsi="Times New Roman" w:cs="Times New Roman"/>
          <w:sz w:val="24"/>
          <w:szCs w:val="24"/>
        </w:rPr>
        <w:t xml:space="preserve"> está muy pendiente de esto con sus alumnos, pero solamente es uno</w:t>
      </w:r>
      <w:r w:rsidR="00B15F3F">
        <w:rPr>
          <w:rFonts w:ascii="Times New Roman" w:hAnsi="Times New Roman" w:cs="Times New Roman"/>
          <w:sz w:val="24"/>
          <w:szCs w:val="24"/>
        </w:rPr>
        <w:t>;</w:t>
      </w:r>
      <w:r>
        <w:rPr>
          <w:rFonts w:ascii="Times New Roman" w:hAnsi="Times New Roman" w:cs="Times New Roman"/>
          <w:sz w:val="24"/>
          <w:szCs w:val="24"/>
        </w:rPr>
        <w:t xml:space="preserve"> él les dice después de que consumen alimentos:</w:t>
      </w:r>
      <w:r w:rsidR="002F11DD">
        <w:rPr>
          <w:rFonts w:ascii="Times New Roman" w:hAnsi="Times New Roman" w:cs="Times New Roman"/>
          <w:sz w:val="24"/>
          <w:szCs w:val="24"/>
        </w:rPr>
        <w:t xml:space="preserve"> </w:t>
      </w:r>
      <w:r w:rsidRPr="00913AF1">
        <w:rPr>
          <w:rFonts w:ascii="Times New Roman" w:hAnsi="Times New Roman" w:cs="Times New Roman"/>
          <w:i/>
          <w:sz w:val="24"/>
          <w:szCs w:val="24"/>
        </w:rPr>
        <w:t>“</w:t>
      </w:r>
      <w:r w:rsidR="00B15F3F">
        <w:rPr>
          <w:rFonts w:ascii="Times New Roman" w:hAnsi="Times New Roman" w:cs="Times New Roman"/>
          <w:iCs/>
          <w:sz w:val="24"/>
          <w:szCs w:val="24"/>
        </w:rPr>
        <w:t>A</w:t>
      </w:r>
      <w:r w:rsidRPr="00882876">
        <w:rPr>
          <w:rFonts w:ascii="Times New Roman" w:hAnsi="Times New Roman" w:cs="Times New Roman"/>
          <w:iCs/>
          <w:sz w:val="24"/>
          <w:szCs w:val="24"/>
        </w:rPr>
        <w:t>garren sus cepillos de dientes todos y vayan a lavárselos, y ya saben, para entrar tienen que soplarme y debe oler a limpio, si</w:t>
      </w:r>
      <w:r w:rsidR="00B15F3F">
        <w:rPr>
          <w:rFonts w:ascii="Times New Roman" w:hAnsi="Times New Roman" w:cs="Times New Roman"/>
          <w:iCs/>
          <w:sz w:val="24"/>
          <w:szCs w:val="24"/>
        </w:rPr>
        <w:t xml:space="preserve"> </w:t>
      </w:r>
      <w:r w:rsidRPr="00882876">
        <w:rPr>
          <w:rFonts w:ascii="Times New Roman" w:hAnsi="Times New Roman" w:cs="Times New Roman"/>
          <w:iCs/>
          <w:sz w:val="24"/>
          <w:szCs w:val="24"/>
        </w:rPr>
        <w:t xml:space="preserve">no </w:t>
      </w:r>
      <w:proofErr w:type="spellStart"/>
      <w:r w:rsidRPr="00882876">
        <w:rPr>
          <w:rFonts w:ascii="Times New Roman" w:hAnsi="Times New Roman" w:cs="Times New Roman"/>
          <w:iCs/>
          <w:sz w:val="24"/>
          <w:szCs w:val="24"/>
        </w:rPr>
        <w:t>no</w:t>
      </w:r>
      <w:proofErr w:type="spellEnd"/>
      <w:r w:rsidRPr="00882876">
        <w:rPr>
          <w:rFonts w:ascii="Times New Roman" w:hAnsi="Times New Roman" w:cs="Times New Roman"/>
          <w:iCs/>
          <w:sz w:val="24"/>
          <w:szCs w:val="24"/>
        </w:rPr>
        <w:t xml:space="preserve"> entran” (p3, 340:340).</w:t>
      </w:r>
    </w:p>
    <w:p w14:paraId="3B8039E2" w14:textId="367A85DB" w:rsidR="003245EA" w:rsidRDefault="003245EA" w:rsidP="00882876">
      <w:pPr>
        <w:spacing w:after="0" w:line="360" w:lineRule="auto"/>
        <w:ind w:firstLine="708"/>
        <w:jc w:val="both"/>
        <w:rPr>
          <w:rFonts w:ascii="Times New Roman" w:hAnsi="Times New Roman" w:cs="Times New Roman"/>
          <w:sz w:val="24"/>
          <w:szCs w:val="24"/>
        </w:rPr>
      </w:pPr>
      <w:r w:rsidRPr="00882876">
        <w:rPr>
          <w:rFonts w:ascii="Times New Roman" w:hAnsi="Times New Roman" w:cs="Times New Roman"/>
          <w:iCs/>
          <w:sz w:val="24"/>
          <w:szCs w:val="24"/>
        </w:rPr>
        <w:t xml:space="preserve">Otro </w:t>
      </w:r>
      <w:r>
        <w:rPr>
          <w:rFonts w:ascii="Times New Roman" w:hAnsi="Times New Roman" w:cs="Times New Roman"/>
          <w:sz w:val="24"/>
          <w:szCs w:val="24"/>
        </w:rPr>
        <w:t>aspecto</w:t>
      </w:r>
      <w:r w:rsidRPr="00913AF1">
        <w:rPr>
          <w:rFonts w:ascii="Times New Roman" w:hAnsi="Times New Roman" w:cs="Times New Roman"/>
          <w:sz w:val="24"/>
          <w:szCs w:val="24"/>
        </w:rPr>
        <w:t xml:space="preserve"> importante en lo</w:t>
      </w:r>
      <w:r>
        <w:rPr>
          <w:rFonts w:ascii="Times New Roman" w:hAnsi="Times New Roman" w:cs="Times New Roman"/>
          <w:sz w:val="24"/>
          <w:szCs w:val="24"/>
        </w:rPr>
        <w:t xml:space="preserve"> que se refiere</w:t>
      </w:r>
      <w:r w:rsidRPr="00913AF1">
        <w:rPr>
          <w:rFonts w:ascii="Times New Roman" w:hAnsi="Times New Roman" w:cs="Times New Roman"/>
          <w:sz w:val="24"/>
          <w:szCs w:val="24"/>
        </w:rPr>
        <w:t xml:space="preserve"> a las condiciones de higiene de los alumnos es la presencia de piojos en sus cabezas (</w:t>
      </w:r>
      <w:r w:rsidRPr="00913AF1">
        <w:rPr>
          <w:rFonts w:ascii="Times New Roman" w:hAnsi="Times New Roman" w:cs="Times New Roman"/>
          <w:i/>
          <w:sz w:val="24"/>
          <w:szCs w:val="24"/>
        </w:rPr>
        <w:t xml:space="preserve">pediculosis </w:t>
      </w:r>
      <w:proofErr w:type="spellStart"/>
      <w:r w:rsidRPr="00913AF1">
        <w:rPr>
          <w:rFonts w:ascii="Times New Roman" w:hAnsi="Times New Roman" w:cs="Times New Roman"/>
          <w:i/>
          <w:sz w:val="24"/>
          <w:szCs w:val="24"/>
        </w:rPr>
        <w:t>capitis</w:t>
      </w:r>
      <w:proofErr w:type="spellEnd"/>
      <w:r w:rsidRPr="00913AF1">
        <w:rPr>
          <w:rFonts w:ascii="Times New Roman" w:hAnsi="Times New Roman" w:cs="Times New Roman"/>
          <w:sz w:val="24"/>
          <w:szCs w:val="24"/>
        </w:rPr>
        <w:t>)</w:t>
      </w:r>
      <w:r>
        <w:rPr>
          <w:rFonts w:ascii="Times New Roman" w:hAnsi="Times New Roman" w:cs="Times New Roman"/>
          <w:sz w:val="24"/>
          <w:szCs w:val="24"/>
        </w:rPr>
        <w:t>. Varios de los maestros entrevistados r</w:t>
      </w:r>
      <w:r w:rsidRPr="00B15F3F">
        <w:rPr>
          <w:rFonts w:ascii="Times New Roman" w:hAnsi="Times New Roman" w:cs="Times New Roman"/>
          <w:sz w:val="24"/>
          <w:szCs w:val="24"/>
        </w:rPr>
        <w:t>eportaron esto como un problema frecuente</w:t>
      </w:r>
      <w:r w:rsidR="00B15F3F" w:rsidRPr="00B15F3F">
        <w:rPr>
          <w:rFonts w:ascii="Times New Roman" w:hAnsi="Times New Roman" w:cs="Times New Roman"/>
          <w:sz w:val="24"/>
          <w:szCs w:val="24"/>
        </w:rPr>
        <w:t>.</w:t>
      </w:r>
      <w:r w:rsidRPr="00B15F3F">
        <w:rPr>
          <w:rFonts w:ascii="Times New Roman" w:hAnsi="Times New Roman" w:cs="Times New Roman"/>
          <w:sz w:val="24"/>
          <w:szCs w:val="24"/>
        </w:rPr>
        <w:t xml:space="preserve"> </w:t>
      </w:r>
      <w:r w:rsidR="00B15F3F" w:rsidRPr="00B15F3F">
        <w:rPr>
          <w:rFonts w:ascii="Times New Roman" w:hAnsi="Times New Roman" w:cs="Times New Roman"/>
          <w:sz w:val="24"/>
          <w:szCs w:val="24"/>
        </w:rPr>
        <w:t xml:space="preserve">A </w:t>
      </w:r>
      <w:r w:rsidRPr="00B15F3F">
        <w:rPr>
          <w:rFonts w:ascii="Times New Roman" w:hAnsi="Times New Roman" w:cs="Times New Roman"/>
          <w:sz w:val="24"/>
          <w:szCs w:val="24"/>
        </w:rPr>
        <w:t>decir de una maestra: “</w:t>
      </w:r>
      <w:r w:rsidR="00B15F3F" w:rsidRPr="00B15F3F">
        <w:rPr>
          <w:rFonts w:ascii="Times New Roman" w:hAnsi="Times New Roman" w:cs="Times New Roman"/>
          <w:sz w:val="24"/>
          <w:szCs w:val="24"/>
        </w:rPr>
        <w:t>H</w:t>
      </w:r>
      <w:r w:rsidRPr="00882876">
        <w:rPr>
          <w:rFonts w:ascii="Times New Roman" w:hAnsi="Times New Roman" w:cs="Times New Roman"/>
          <w:sz w:val="24"/>
          <w:szCs w:val="24"/>
        </w:rPr>
        <w:t>ay que revisarles a los niños los piojos que no traigan piojos</w:t>
      </w:r>
      <w:r w:rsidR="00B15F3F">
        <w:rPr>
          <w:rFonts w:ascii="Times New Roman" w:hAnsi="Times New Roman" w:cs="Times New Roman"/>
          <w:sz w:val="24"/>
          <w:szCs w:val="24"/>
        </w:rPr>
        <w:t>,</w:t>
      </w:r>
      <w:r w:rsidRPr="00882876">
        <w:rPr>
          <w:rFonts w:ascii="Times New Roman" w:hAnsi="Times New Roman" w:cs="Times New Roman"/>
          <w:sz w:val="24"/>
          <w:szCs w:val="24"/>
        </w:rPr>
        <w:t xml:space="preserve"> porque ese es un grave problema también aquí”</w:t>
      </w:r>
      <w:r w:rsidRPr="00913AF1">
        <w:rPr>
          <w:rFonts w:ascii="Times New Roman" w:hAnsi="Times New Roman" w:cs="Times New Roman"/>
          <w:sz w:val="24"/>
          <w:szCs w:val="24"/>
        </w:rPr>
        <w:t xml:space="preserve"> (p6, 35:35). En </w:t>
      </w:r>
      <w:r>
        <w:rPr>
          <w:rFonts w:ascii="Times New Roman" w:hAnsi="Times New Roman" w:cs="Times New Roman"/>
          <w:sz w:val="24"/>
          <w:szCs w:val="24"/>
        </w:rPr>
        <w:t>la escuela solamente se toman acciones correctivas cuando el problema es fuerte</w:t>
      </w:r>
      <w:r w:rsidR="00B15F3F">
        <w:rPr>
          <w:rFonts w:ascii="Times New Roman" w:hAnsi="Times New Roman" w:cs="Times New Roman"/>
          <w:sz w:val="24"/>
          <w:szCs w:val="24"/>
        </w:rPr>
        <w:t xml:space="preserve">; </w:t>
      </w:r>
      <w:r>
        <w:rPr>
          <w:rFonts w:ascii="Times New Roman" w:hAnsi="Times New Roman" w:cs="Times New Roman"/>
          <w:sz w:val="24"/>
          <w:szCs w:val="24"/>
        </w:rPr>
        <w:t>de lo contrario, se hace el intento de decirles a los niños que se bañen a diario, pero no se emprenden estrategias para transformar ese hábito.</w:t>
      </w:r>
    </w:p>
    <w:p w14:paraId="641F6AC7" w14:textId="77777777" w:rsidR="00D30E8A" w:rsidRDefault="00D30E8A" w:rsidP="00455282">
      <w:pPr>
        <w:spacing w:after="0" w:line="360" w:lineRule="auto"/>
        <w:rPr>
          <w:rFonts w:ascii="Times New Roman" w:hAnsi="Times New Roman" w:cs="Times New Roman"/>
          <w:b/>
          <w:sz w:val="28"/>
          <w:szCs w:val="28"/>
        </w:rPr>
      </w:pPr>
    </w:p>
    <w:p w14:paraId="62C807B7" w14:textId="38A0B968" w:rsidR="00D46343" w:rsidRPr="00882876" w:rsidRDefault="00D46343" w:rsidP="00D30E8A">
      <w:pPr>
        <w:spacing w:after="0" w:line="360" w:lineRule="auto"/>
        <w:jc w:val="center"/>
        <w:rPr>
          <w:rFonts w:ascii="Times New Roman" w:hAnsi="Times New Roman" w:cs="Times New Roman"/>
          <w:b/>
          <w:sz w:val="28"/>
          <w:szCs w:val="28"/>
        </w:rPr>
      </w:pPr>
      <w:r w:rsidRPr="00882876">
        <w:rPr>
          <w:rFonts w:ascii="Times New Roman" w:hAnsi="Times New Roman" w:cs="Times New Roman"/>
          <w:b/>
          <w:sz w:val="28"/>
          <w:szCs w:val="28"/>
        </w:rPr>
        <w:t xml:space="preserve">Categoría 4: </w:t>
      </w:r>
      <w:r w:rsidR="00B15F3F">
        <w:rPr>
          <w:rFonts w:ascii="Times New Roman" w:hAnsi="Times New Roman" w:cs="Times New Roman"/>
          <w:b/>
          <w:sz w:val="28"/>
          <w:szCs w:val="28"/>
        </w:rPr>
        <w:t>C</w:t>
      </w:r>
      <w:r w:rsidR="00B15F3F" w:rsidRPr="00882876">
        <w:rPr>
          <w:rFonts w:ascii="Times New Roman" w:hAnsi="Times New Roman" w:cs="Times New Roman"/>
          <w:b/>
          <w:sz w:val="28"/>
          <w:szCs w:val="28"/>
        </w:rPr>
        <w:t xml:space="preserve">ondiciones </w:t>
      </w:r>
      <w:r w:rsidRPr="00882876">
        <w:rPr>
          <w:rFonts w:ascii="Times New Roman" w:hAnsi="Times New Roman" w:cs="Times New Roman"/>
          <w:b/>
          <w:sz w:val="28"/>
          <w:szCs w:val="28"/>
        </w:rPr>
        <w:t>de higiene escolar</w:t>
      </w:r>
    </w:p>
    <w:p w14:paraId="7098D806" w14:textId="1C0305C0" w:rsidR="00CA0C4B" w:rsidRPr="00913AF1" w:rsidRDefault="00CA0C4B"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último, en la categoría </w:t>
      </w:r>
      <w:r w:rsidR="00B15F3F">
        <w:rPr>
          <w:rFonts w:ascii="Times New Roman" w:hAnsi="Times New Roman" w:cs="Times New Roman"/>
          <w:sz w:val="24"/>
          <w:szCs w:val="24"/>
        </w:rPr>
        <w:t>C</w:t>
      </w:r>
      <w:r>
        <w:rPr>
          <w:rFonts w:ascii="Times New Roman" w:hAnsi="Times New Roman" w:cs="Times New Roman"/>
          <w:sz w:val="24"/>
          <w:szCs w:val="24"/>
        </w:rPr>
        <w:t xml:space="preserve">ondiciones de higiene </w:t>
      </w:r>
      <w:proofErr w:type="spellStart"/>
      <w:r>
        <w:rPr>
          <w:rFonts w:ascii="Times New Roman" w:hAnsi="Times New Roman" w:cs="Times New Roman"/>
          <w:sz w:val="24"/>
          <w:szCs w:val="24"/>
        </w:rPr>
        <w:t>escolar”no</w:t>
      </w:r>
      <w:proofErr w:type="spellEnd"/>
      <w:r>
        <w:rPr>
          <w:rFonts w:ascii="Times New Roman" w:hAnsi="Times New Roman" w:cs="Times New Roman"/>
          <w:sz w:val="24"/>
          <w:szCs w:val="24"/>
        </w:rPr>
        <w:t xml:space="preserve"> solamente son considerados los hábitos personales, sino que también son parte de ella lo que ocurre en el contexto de</w:t>
      </w:r>
      <w:r w:rsidR="00B15F3F">
        <w:rPr>
          <w:rFonts w:ascii="Times New Roman" w:hAnsi="Times New Roman" w:cs="Times New Roman"/>
          <w:sz w:val="24"/>
          <w:szCs w:val="24"/>
        </w:rPr>
        <w:t xml:space="preserve">l propio centro escolar. En </w:t>
      </w:r>
      <w:r>
        <w:rPr>
          <w:rFonts w:ascii="Times New Roman" w:hAnsi="Times New Roman" w:cs="Times New Roman"/>
          <w:sz w:val="24"/>
          <w:szCs w:val="24"/>
        </w:rPr>
        <w:t>el caso de la escuela que se analiza</w:t>
      </w:r>
      <w:r w:rsidRPr="00913AF1">
        <w:rPr>
          <w:rFonts w:ascii="Times New Roman" w:hAnsi="Times New Roman" w:cs="Times New Roman"/>
          <w:sz w:val="24"/>
          <w:szCs w:val="24"/>
        </w:rPr>
        <w:t xml:space="preserve">, </w:t>
      </w:r>
      <w:r>
        <w:rPr>
          <w:rFonts w:ascii="Times New Roman" w:hAnsi="Times New Roman" w:cs="Times New Roman"/>
          <w:sz w:val="24"/>
          <w:szCs w:val="24"/>
        </w:rPr>
        <w:t>una</w:t>
      </w:r>
      <w:r w:rsidR="002F11DD">
        <w:rPr>
          <w:rFonts w:ascii="Times New Roman" w:hAnsi="Times New Roman" w:cs="Times New Roman"/>
          <w:sz w:val="24"/>
          <w:szCs w:val="24"/>
        </w:rPr>
        <w:t xml:space="preserve"> </w:t>
      </w:r>
      <w:r w:rsidRPr="00913AF1">
        <w:rPr>
          <w:rFonts w:ascii="Times New Roman" w:hAnsi="Times New Roman" w:cs="Times New Roman"/>
          <w:sz w:val="24"/>
          <w:szCs w:val="24"/>
        </w:rPr>
        <w:t>problemátic</w:t>
      </w:r>
      <w:r>
        <w:rPr>
          <w:rFonts w:ascii="Times New Roman" w:hAnsi="Times New Roman" w:cs="Times New Roman"/>
          <w:sz w:val="24"/>
          <w:szCs w:val="24"/>
        </w:rPr>
        <w:t>a observada</w:t>
      </w:r>
      <w:r w:rsidRPr="00913AF1">
        <w:rPr>
          <w:rFonts w:ascii="Times New Roman" w:hAnsi="Times New Roman" w:cs="Times New Roman"/>
          <w:sz w:val="24"/>
          <w:szCs w:val="24"/>
        </w:rPr>
        <w:t xml:space="preserve"> </w:t>
      </w:r>
      <w:r>
        <w:rPr>
          <w:rFonts w:ascii="Times New Roman" w:hAnsi="Times New Roman" w:cs="Times New Roman"/>
          <w:sz w:val="24"/>
          <w:szCs w:val="24"/>
        </w:rPr>
        <w:t>e</w:t>
      </w:r>
      <w:r w:rsidRPr="00913AF1">
        <w:rPr>
          <w:rFonts w:ascii="Times New Roman" w:hAnsi="Times New Roman" w:cs="Times New Roman"/>
          <w:sz w:val="24"/>
          <w:szCs w:val="24"/>
        </w:rPr>
        <w:t>s la presencia habitual de perros dentro de la escuela, principalmente a la hora del recreo, los cuales regularmente permanecen en las áreas comunes en las que tanto alumnos como maestros ingieren sus alimentos, a la espera de un descuido de alguno de los niños para obtener un poco de comida.</w:t>
      </w:r>
    </w:p>
    <w:p w14:paraId="0C9D6BC7" w14:textId="198D724F" w:rsidR="00B15F3F" w:rsidRDefault="00455282" w:rsidP="0030494C">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A0C4B" w:rsidRPr="00913AF1">
        <w:rPr>
          <w:rFonts w:ascii="Times New Roman" w:hAnsi="Times New Roman" w:cs="Times New Roman"/>
          <w:sz w:val="24"/>
          <w:szCs w:val="24"/>
        </w:rPr>
        <w:t xml:space="preserve">Uno de </w:t>
      </w:r>
      <w:r w:rsidR="00CA0C4B">
        <w:rPr>
          <w:rFonts w:ascii="Times New Roman" w:hAnsi="Times New Roman" w:cs="Times New Roman"/>
          <w:sz w:val="24"/>
          <w:szCs w:val="24"/>
        </w:rPr>
        <w:t>los</w:t>
      </w:r>
      <w:r w:rsidR="00CA0C4B" w:rsidRPr="00913AF1">
        <w:rPr>
          <w:rFonts w:ascii="Times New Roman" w:hAnsi="Times New Roman" w:cs="Times New Roman"/>
          <w:sz w:val="24"/>
          <w:szCs w:val="24"/>
        </w:rPr>
        <w:t xml:space="preserve"> riesgos de que los niños convivan con los perros al interior de la escuela es el hecho de que los animales </w:t>
      </w:r>
      <w:r w:rsidR="00CA0C4B">
        <w:rPr>
          <w:rFonts w:ascii="Times New Roman" w:hAnsi="Times New Roman" w:cs="Times New Roman"/>
          <w:sz w:val="24"/>
          <w:szCs w:val="24"/>
        </w:rPr>
        <w:t>están evidentemente descuidados y sucios</w:t>
      </w:r>
      <w:r w:rsidR="00B15F3F">
        <w:rPr>
          <w:rFonts w:ascii="Times New Roman" w:hAnsi="Times New Roman" w:cs="Times New Roman"/>
          <w:sz w:val="24"/>
          <w:szCs w:val="24"/>
        </w:rPr>
        <w:t>,</w:t>
      </w:r>
      <w:r w:rsidR="00CA0C4B">
        <w:rPr>
          <w:rFonts w:ascii="Times New Roman" w:hAnsi="Times New Roman" w:cs="Times New Roman"/>
          <w:sz w:val="24"/>
          <w:szCs w:val="24"/>
        </w:rPr>
        <w:t xml:space="preserve"> por lo</w:t>
      </w:r>
      <w:r w:rsidR="00CA0C4B" w:rsidRPr="00913AF1">
        <w:rPr>
          <w:rFonts w:ascii="Times New Roman" w:hAnsi="Times New Roman" w:cs="Times New Roman"/>
          <w:sz w:val="24"/>
          <w:szCs w:val="24"/>
        </w:rPr>
        <w:t xml:space="preserve"> que </w:t>
      </w:r>
      <w:r w:rsidR="00CA0C4B" w:rsidRPr="00913AF1">
        <w:rPr>
          <w:rFonts w:ascii="Times New Roman" w:hAnsi="Times New Roman" w:cs="Times New Roman"/>
          <w:sz w:val="24"/>
          <w:szCs w:val="24"/>
        </w:rPr>
        <w:lastRenderedPageBreak/>
        <w:t>representan posibles focos de infección</w:t>
      </w:r>
      <w:r w:rsidR="00CA0C4B">
        <w:rPr>
          <w:rFonts w:ascii="Times New Roman" w:hAnsi="Times New Roman" w:cs="Times New Roman"/>
          <w:sz w:val="24"/>
          <w:szCs w:val="24"/>
        </w:rPr>
        <w:t>.</w:t>
      </w:r>
      <w:r w:rsidR="002F11DD">
        <w:rPr>
          <w:rFonts w:ascii="Times New Roman" w:hAnsi="Times New Roman" w:cs="Times New Roman"/>
          <w:sz w:val="24"/>
          <w:szCs w:val="24"/>
        </w:rPr>
        <w:t xml:space="preserve"> </w:t>
      </w:r>
      <w:r w:rsidR="00CA0C4B">
        <w:rPr>
          <w:rFonts w:ascii="Times New Roman" w:hAnsi="Times New Roman" w:cs="Times New Roman"/>
          <w:sz w:val="24"/>
          <w:szCs w:val="24"/>
        </w:rPr>
        <w:t>La situación es descrita por una maestra de la siguiente manera:</w:t>
      </w:r>
      <w:r w:rsidR="00CA0C4B" w:rsidRPr="00913AF1">
        <w:rPr>
          <w:rFonts w:ascii="Times New Roman" w:hAnsi="Times New Roman" w:cs="Times New Roman"/>
          <w:sz w:val="24"/>
          <w:szCs w:val="24"/>
        </w:rPr>
        <w:t xml:space="preserve"> </w:t>
      </w:r>
    </w:p>
    <w:p w14:paraId="32A44A4D" w14:textId="736D36CD" w:rsidR="00CA0C4B" w:rsidRPr="00913AF1" w:rsidRDefault="00B15F3F" w:rsidP="00882876">
      <w:pPr>
        <w:spacing w:after="0" w:line="360" w:lineRule="auto"/>
        <w:ind w:left="1418"/>
        <w:jc w:val="both"/>
        <w:rPr>
          <w:rFonts w:ascii="Times New Roman" w:hAnsi="Times New Roman" w:cs="Times New Roman"/>
          <w:sz w:val="24"/>
          <w:szCs w:val="24"/>
        </w:rPr>
      </w:pPr>
      <w:r w:rsidRPr="00B15F3F">
        <w:rPr>
          <w:rFonts w:ascii="Times New Roman" w:hAnsi="Times New Roman" w:cs="Times New Roman"/>
          <w:sz w:val="24"/>
          <w:szCs w:val="24"/>
        </w:rPr>
        <w:t>L</w:t>
      </w:r>
      <w:r w:rsidR="00CA0C4B" w:rsidRPr="00882876">
        <w:rPr>
          <w:rFonts w:ascii="Times New Roman" w:hAnsi="Times New Roman" w:cs="Times New Roman"/>
          <w:sz w:val="24"/>
          <w:szCs w:val="24"/>
        </w:rPr>
        <w:t>os niños aquí están acostumbrados a tirarse al piso, a revolcarse en el pasto y demás</w:t>
      </w:r>
      <w:r>
        <w:rPr>
          <w:rFonts w:ascii="Times New Roman" w:hAnsi="Times New Roman" w:cs="Times New Roman"/>
          <w:sz w:val="24"/>
          <w:szCs w:val="24"/>
        </w:rPr>
        <w:t>.</w:t>
      </w:r>
      <w:r w:rsidR="00CA0C4B" w:rsidRPr="00882876">
        <w:rPr>
          <w:rFonts w:ascii="Times New Roman" w:hAnsi="Times New Roman" w:cs="Times New Roman"/>
          <w:sz w:val="24"/>
          <w:szCs w:val="24"/>
        </w:rPr>
        <w:t xml:space="preserve"> ¿</w:t>
      </w:r>
      <w:r>
        <w:rPr>
          <w:rFonts w:ascii="Times New Roman" w:hAnsi="Times New Roman" w:cs="Times New Roman"/>
          <w:sz w:val="24"/>
          <w:szCs w:val="24"/>
        </w:rPr>
        <w:t>C</w:t>
      </w:r>
      <w:r w:rsidRPr="00882876">
        <w:rPr>
          <w:rFonts w:ascii="Times New Roman" w:hAnsi="Times New Roman" w:cs="Times New Roman"/>
          <w:sz w:val="24"/>
          <w:szCs w:val="24"/>
        </w:rPr>
        <w:t xml:space="preserve">on </w:t>
      </w:r>
      <w:r w:rsidR="00CA0C4B" w:rsidRPr="00882876">
        <w:rPr>
          <w:rFonts w:ascii="Times New Roman" w:hAnsi="Times New Roman" w:cs="Times New Roman"/>
          <w:sz w:val="24"/>
          <w:szCs w:val="24"/>
        </w:rPr>
        <w:t>qué higiene y seguridad podemos nosotros decirle</w:t>
      </w:r>
      <w:r w:rsidR="002D0193" w:rsidRPr="00882876">
        <w:rPr>
          <w:rFonts w:ascii="Times New Roman" w:hAnsi="Times New Roman" w:cs="Times New Roman"/>
          <w:sz w:val="24"/>
          <w:szCs w:val="24"/>
        </w:rPr>
        <w:t>s</w:t>
      </w:r>
      <w:r w:rsidR="00CA0C4B" w:rsidRPr="00882876">
        <w:rPr>
          <w:rFonts w:ascii="Times New Roman" w:hAnsi="Times New Roman" w:cs="Times New Roman"/>
          <w:sz w:val="24"/>
          <w:szCs w:val="24"/>
        </w:rPr>
        <w:t xml:space="preserve"> a los niños “sí</w:t>
      </w:r>
      <w:r>
        <w:rPr>
          <w:rFonts w:ascii="Times New Roman" w:hAnsi="Times New Roman" w:cs="Times New Roman"/>
          <w:sz w:val="24"/>
          <w:szCs w:val="24"/>
        </w:rPr>
        <w:t>,</w:t>
      </w:r>
      <w:r w:rsidR="00CA0C4B" w:rsidRPr="00882876">
        <w:rPr>
          <w:rFonts w:ascii="Times New Roman" w:hAnsi="Times New Roman" w:cs="Times New Roman"/>
          <w:sz w:val="24"/>
          <w:szCs w:val="24"/>
        </w:rPr>
        <w:t xml:space="preserve"> tírense al piso” cuando en el piso hay desde garrapatas, puede haber pulgas, piojos</w:t>
      </w:r>
      <w:r>
        <w:rPr>
          <w:rFonts w:ascii="Times New Roman" w:hAnsi="Times New Roman" w:cs="Times New Roman"/>
          <w:sz w:val="24"/>
          <w:szCs w:val="24"/>
        </w:rPr>
        <w:t>,</w:t>
      </w:r>
      <w:r w:rsidR="00CA0C4B" w:rsidRPr="00882876">
        <w:rPr>
          <w:rFonts w:ascii="Times New Roman" w:hAnsi="Times New Roman" w:cs="Times New Roman"/>
          <w:sz w:val="24"/>
          <w:szCs w:val="24"/>
        </w:rPr>
        <w:t xml:space="preserve"> como ya lo mencioné</w:t>
      </w:r>
      <w:r>
        <w:rPr>
          <w:rFonts w:ascii="Times New Roman" w:hAnsi="Times New Roman" w:cs="Times New Roman"/>
          <w:sz w:val="24"/>
          <w:szCs w:val="24"/>
        </w:rPr>
        <w:t>?</w:t>
      </w:r>
      <w:r w:rsidRPr="00882876">
        <w:rPr>
          <w:rFonts w:ascii="Times New Roman" w:hAnsi="Times New Roman" w:cs="Times New Roman"/>
          <w:sz w:val="24"/>
          <w:szCs w:val="24"/>
        </w:rPr>
        <w:t xml:space="preserve"> </w:t>
      </w:r>
      <w:r w:rsidR="00CA0C4B" w:rsidRPr="00882876">
        <w:rPr>
          <w:rFonts w:ascii="Times New Roman" w:hAnsi="Times New Roman" w:cs="Times New Roman"/>
          <w:sz w:val="24"/>
          <w:szCs w:val="24"/>
        </w:rPr>
        <w:t>¡No!</w:t>
      </w:r>
      <w:r w:rsidR="00CA0C4B" w:rsidRPr="00B15F3F">
        <w:rPr>
          <w:rFonts w:ascii="Times New Roman" w:hAnsi="Times New Roman" w:cs="Times New Roman"/>
          <w:sz w:val="24"/>
          <w:szCs w:val="24"/>
        </w:rPr>
        <w:t xml:space="preserve"> </w:t>
      </w:r>
      <w:r w:rsidR="00CA0C4B" w:rsidRPr="00913AF1">
        <w:rPr>
          <w:rFonts w:ascii="Times New Roman" w:hAnsi="Times New Roman" w:cs="Times New Roman"/>
          <w:sz w:val="24"/>
          <w:szCs w:val="24"/>
        </w:rPr>
        <w:t>(p6, 49:49).</w:t>
      </w:r>
    </w:p>
    <w:p w14:paraId="03BADC2A" w14:textId="1CDA69E6" w:rsidR="00190568" w:rsidRDefault="00CA0C4B" w:rsidP="00455282">
      <w:pPr>
        <w:autoSpaceDE w:val="0"/>
        <w:autoSpaceDN w:val="0"/>
        <w:adjustRightInd w:val="0"/>
        <w:spacing w:after="0" w:line="360" w:lineRule="auto"/>
        <w:ind w:firstLine="708"/>
        <w:jc w:val="both"/>
        <w:rPr>
          <w:rFonts w:ascii="Times New Roman" w:hAnsi="Times New Roman" w:cs="Times New Roman"/>
          <w:sz w:val="24"/>
          <w:szCs w:val="24"/>
        </w:rPr>
      </w:pPr>
      <w:r w:rsidRPr="00EC2AE7">
        <w:rPr>
          <w:rFonts w:ascii="Times New Roman" w:hAnsi="Times New Roman" w:cs="Times New Roman"/>
          <w:sz w:val="24"/>
          <w:szCs w:val="24"/>
        </w:rPr>
        <w:t>El personal docente y directivo reconoce estos riesgos para la salud de los niños, motivo por el cual han llevado a cabo acciones con la intención de sacar de la institución a los perros</w:t>
      </w:r>
      <w:r w:rsidR="00190568">
        <w:rPr>
          <w:rFonts w:ascii="Times New Roman" w:hAnsi="Times New Roman" w:cs="Times New Roman"/>
          <w:sz w:val="24"/>
          <w:szCs w:val="24"/>
        </w:rPr>
        <w:t>.</w:t>
      </w:r>
      <w:r w:rsidRPr="00EC2AE7">
        <w:rPr>
          <w:rFonts w:ascii="Times New Roman" w:hAnsi="Times New Roman" w:cs="Times New Roman"/>
          <w:sz w:val="24"/>
          <w:szCs w:val="24"/>
        </w:rPr>
        <w:t xml:space="preserve"> “</w:t>
      </w:r>
      <w:r w:rsidR="00190568" w:rsidRPr="00190568">
        <w:rPr>
          <w:rFonts w:ascii="Times New Roman" w:hAnsi="Times New Roman" w:cs="Times New Roman"/>
          <w:sz w:val="24"/>
          <w:szCs w:val="24"/>
        </w:rPr>
        <w:t>S</w:t>
      </w:r>
      <w:r w:rsidRPr="00882876">
        <w:rPr>
          <w:rFonts w:ascii="Times New Roman" w:hAnsi="Times New Roman" w:cs="Times New Roman"/>
          <w:sz w:val="24"/>
          <w:szCs w:val="24"/>
        </w:rPr>
        <w:t>e le ha hablado a la perrera municipal</w:t>
      </w:r>
      <w:r w:rsidRPr="00EC2AE7">
        <w:rPr>
          <w:rFonts w:ascii="Times New Roman" w:hAnsi="Times New Roman" w:cs="Times New Roman"/>
          <w:sz w:val="24"/>
          <w:szCs w:val="24"/>
        </w:rPr>
        <w:t>”</w:t>
      </w:r>
      <w:r w:rsidR="00190568">
        <w:rPr>
          <w:rFonts w:ascii="Times New Roman" w:hAnsi="Times New Roman" w:cs="Times New Roman"/>
          <w:sz w:val="24"/>
          <w:szCs w:val="24"/>
        </w:rPr>
        <w:t>;</w:t>
      </w:r>
      <w:r w:rsidRPr="00EC2AE7">
        <w:rPr>
          <w:rFonts w:ascii="Times New Roman" w:hAnsi="Times New Roman" w:cs="Times New Roman"/>
          <w:sz w:val="24"/>
          <w:szCs w:val="24"/>
        </w:rPr>
        <w:t xml:space="preserve"> y también</w:t>
      </w:r>
      <w:r w:rsidR="00190568">
        <w:rPr>
          <w:rFonts w:ascii="Times New Roman" w:hAnsi="Times New Roman" w:cs="Times New Roman"/>
          <w:sz w:val="24"/>
          <w:szCs w:val="24"/>
        </w:rPr>
        <w:t>:</w:t>
      </w:r>
      <w:r w:rsidRPr="00EC2AE7">
        <w:rPr>
          <w:rFonts w:ascii="Times New Roman" w:hAnsi="Times New Roman" w:cs="Times New Roman"/>
          <w:sz w:val="24"/>
          <w:szCs w:val="24"/>
        </w:rPr>
        <w:t xml:space="preserve"> </w:t>
      </w:r>
    </w:p>
    <w:p w14:paraId="63C34A01" w14:textId="24B23E16" w:rsidR="00CA0C4B" w:rsidRPr="00882876" w:rsidRDefault="00190568" w:rsidP="00882876">
      <w:pPr>
        <w:autoSpaceDE w:val="0"/>
        <w:autoSpaceDN w:val="0"/>
        <w:adjustRightInd w:val="0"/>
        <w:spacing w:after="0" w:line="360" w:lineRule="auto"/>
        <w:ind w:left="1418"/>
        <w:jc w:val="both"/>
        <w:rPr>
          <w:rFonts w:ascii="Times New Roman" w:hAnsi="Times New Roman" w:cs="Times New Roman"/>
          <w:iCs/>
          <w:sz w:val="24"/>
          <w:szCs w:val="24"/>
        </w:rPr>
      </w:pPr>
      <w:r w:rsidRPr="00882876">
        <w:rPr>
          <w:rFonts w:ascii="Times New Roman" w:hAnsi="Times New Roman" w:cs="Times New Roman"/>
          <w:iCs/>
          <w:sz w:val="24"/>
          <w:szCs w:val="24"/>
        </w:rPr>
        <w:t>T</w:t>
      </w:r>
      <w:r w:rsidR="00CA0C4B" w:rsidRPr="00882876">
        <w:rPr>
          <w:rFonts w:ascii="Times New Roman" w:hAnsi="Times New Roman" w:cs="Times New Roman"/>
          <w:iCs/>
          <w:sz w:val="24"/>
          <w:szCs w:val="24"/>
        </w:rPr>
        <w:t>enemos una tela gallinera</w:t>
      </w:r>
      <w:r>
        <w:rPr>
          <w:rFonts w:ascii="Times New Roman" w:hAnsi="Times New Roman" w:cs="Times New Roman"/>
          <w:iCs/>
          <w:sz w:val="24"/>
          <w:szCs w:val="24"/>
        </w:rPr>
        <w:t>,</w:t>
      </w:r>
      <w:r w:rsidR="00CA0C4B" w:rsidRPr="00882876">
        <w:rPr>
          <w:rFonts w:ascii="Times New Roman" w:hAnsi="Times New Roman" w:cs="Times New Roman"/>
          <w:iCs/>
          <w:sz w:val="24"/>
          <w:szCs w:val="24"/>
        </w:rPr>
        <w:t xml:space="preserve"> que esa si la observa usted</w:t>
      </w:r>
      <w:r>
        <w:rPr>
          <w:rFonts w:ascii="Times New Roman" w:hAnsi="Times New Roman" w:cs="Times New Roman"/>
          <w:iCs/>
          <w:sz w:val="24"/>
          <w:szCs w:val="24"/>
        </w:rPr>
        <w:t>,</w:t>
      </w:r>
      <w:r w:rsidR="00CA0C4B" w:rsidRPr="00882876">
        <w:rPr>
          <w:rFonts w:ascii="Times New Roman" w:hAnsi="Times New Roman" w:cs="Times New Roman"/>
          <w:iCs/>
          <w:sz w:val="24"/>
          <w:szCs w:val="24"/>
        </w:rPr>
        <w:t xml:space="preserve"> pues cualquier perrito llega y con las patitas la levantan</w:t>
      </w:r>
      <w:r>
        <w:rPr>
          <w:rFonts w:ascii="Times New Roman" w:hAnsi="Times New Roman" w:cs="Times New Roman"/>
          <w:iCs/>
          <w:sz w:val="24"/>
          <w:szCs w:val="24"/>
        </w:rPr>
        <w:t>;</w:t>
      </w:r>
      <w:r w:rsidRPr="00882876">
        <w:rPr>
          <w:rFonts w:ascii="Times New Roman" w:hAnsi="Times New Roman" w:cs="Times New Roman"/>
          <w:iCs/>
          <w:sz w:val="24"/>
          <w:szCs w:val="24"/>
        </w:rPr>
        <w:t xml:space="preserve"> </w:t>
      </w:r>
      <w:r w:rsidR="00CA0C4B" w:rsidRPr="00882876">
        <w:rPr>
          <w:rFonts w:ascii="Times New Roman" w:hAnsi="Times New Roman" w:cs="Times New Roman"/>
          <w:iCs/>
          <w:sz w:val="24"/>
          <w:szCs w:val="24"/>
        </w:rPr>
        <w:t>necesitaríamos una tela borreguera de alambre grueso, bien soldadita, bien amarrada, para tapar el paso a los animales, y ya nada más controlar la puerta de entrada</w:t>
      </w:r>
      <w:r w:rsidRPr="00882876">
        <w:rPr>
          <w:rFonts w:ascii="Times New Roman" w:hAnsi="Times New Roman" w:cs="Times New Roman"/>
          <w:iCs/>
          <w:sz w:val="24"/>
          <w:szCs w:val="24"/>
        </w:rPr>
        <w:t xml:space="preserve"> </w:t>
      </w:r>
      <w:r w:rsidR="00CA0C4B" w:rsidRPr="00882876">
        <w:rPr>
          <w:rFonts w:ascii="Times New Roman" w:hAnsi="Times New Roman" w:cs="Times New Roman"/>
          <w:iCs/>
          <w:sz w:val="24"/>
          <w:szCs w:val="24"/>
        </w:rPr>
        <w:t xml:space="preserve">(p7, 42:42). </w:t>
      </w:r>
    </w:p>
    <w:p w14:paraId="55FB06FE" w14:textId="4F1D1C70" w:rsidR="00CA0C4B" w:rsidRPr="00913AF1" w:rsidRDefault="00CA0C4B"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Estas acciones han sido infructuosas</w:t>
      </w:r>
      <w:r w:rsidR="00190568">
        <w:rPr>
          <w:rFonts w:ascii="Times New Roman" w:hAnsi="Times New Roman" w:cs="Times New Roman"/>
          <w:sz w:val="24"/>
          <w:szCs w:val="24"/>
        </w:rPr>
        <w:t>,</w:t>
      </w:r>
      <w:r w:rsidRPr="00913AF1">
        <w:rPr>
          <w:rFonts w:ascii="Times New Roman" w:hAnsi="Times New Roman" w:cs="Times New Roman"/>
          <w:sz w:val="24"/>
          <w:szCs w:val="24"/>
        </w:rPr>
        <w:t xml:space="preserve"> pues los perros son mascotas de los alumnos, y en muchas ocasiones los mismos padres de familia llevan a los perros a la escuela, especialmente las madres de familia que todos los días van a llevar de desayunar a sus hijos a la hora del recreo. En la escuela se han realizado juntas con padres de familia en las que se les solicita que sean responsables y que no lleven a sus mascotas</w:t>
      </w:r>
      <w:r w:rsidR="00190568">
        <w:rPr>
          <w:rFonts w:ascii="Times New Roman" w:hAnsi="Times New Roman" w:cs="Times New Roman"/>
          <w:sz w:val="24"/>
          <w:szCs w:val="24"/>
        </w:rPr>
        <w:t>,</w:t>
      </w:r>
      <w:r w:rsidRPr="00913AF1">
        <w:rPr>
          <w:rFonts w:ascii="Times New Roman" w:hAnsi="Times New Roman" w:cs="Times New Roman"/>
          <w:sz w:val="24"/>
          <w:szCs w:val="24"/>
        </w:rPr>
        <w:t xml:space="preserve"> pues representan un riesgo para la seguridad de los niños, debido a que en más de una ocasión ha habido peleas entre perros en las cuales los niños terminan interviniendo (p6, 43:43). </w:t>
      </w:r>
    </w:p>
    <w:p w14:paraId="5567B848" w14:textId="72828549" w:rsidR="00455282" w:rsidRDefault="00CA0C4B" w:rsidP="00882876">
      <w:pPr>
        <w:spacing w:after="0" w:line="360" w:lineRule="auto"/>
        <w:ind w:firstLine="708"/>
        <w:jc w:val="both"/>
        <w:rPr>
          <w:rFonts w:ascii="Times New Roman" w:hAnsi="Times New Roman" w:cs="Times New Roman"/>
          <w:sz w:val="24"/>
          <w:szCs w:val="24"/>
        </w:rPr>
      </w:pPr>
      <w:r w:rsidRPr="00EC2AE7">
        <w:rPr>
          <w:rFonts w:ascii="Times New Roman" w:hAnsi="Times New Roman" w:cs="Times New Roman"/>
          <w:sz w:val="24"/>
          <w:szCs w:val="24"/>
        </w:rPr>
        <w:t>Es importante tomar en cuenta que</w:t>
      </w:r>
      <w:r w:rsidR="00190568">
        <w:rPr>
          <w:rFonts w:ascii="Times New Roman" w:hAnsi="Times New Roman" w:cs="Times New Roman"/>
          <w:sz w:val="24"/>
          <w:szCs w:val="24"/>
        </w:rPr>
        <w:t xml:space="preserve"> en</w:t>
      </w:r>
      <w:r w:rsidRPr="00EC2AE7">
        <w:rPr>
          <w:rFonts w:ascii="Times New Roman" w:hAnsi="Times New Roman" w:cs="Times New Roman"/>
          <w:sz w:val="24"/>
          <w:szCs w:val="24"/>
        </w:rPr>
        <w:t xml:space="preserve"> </w:t>
      </w:r>
      <w:r>
        <w:rPr>
          <w:rFonts w:ascii="Times New Roman" w:hAnsi="Times New Roman" w:cs="Times New Roman"/>
          <w:sz w:val="24"/>
          <w:szCs w:val="24"/>
        </w:rPr>
        <w:t xml:space="preserve">las acciones ejercidas por los docentes y personal administrativo no </w:t>
      </w:r>
      <w:r w:rsidR="00190568">
        <w:rPr>
          <w:rFonts w:ascii="Times New Roman" w:hAnsi="Times New Roman" w:cs="Times New Roman"/>
          <w:sz w:val="24"/>
          <w:szCs w:val="24"/>
        </w:rPr>
        <w:t xml:space="preserve">se ha </w:t>
      </w:r>
      <w:r>
        <w:rPr>
          <w:rFonts w:ascii="Times New Roman" w:hAnsi="Times New Roman" w:cs="Times New Roman"/>
          <w:sz w:val="24"/>
          <w:szCs w:val="24"/>
        </w:rPr>
        <w:t xml:space="preserve">tomado en cuenta el rol que las mascotas tienen en la vida de sus dueños, </w:t>
      </w:r>
      <w:r w:rsidR="007B0931">
        <w:rPr>
          <w:rFonts w:ascii="Times New Roman" w:hAnsi="Times New Roman" w:cs="Times New Roman"/>
          <w:sz w:val="24"/>
          <w:szCs w:val="24"/>
        </w:rPr>
        <w:t>lo que</w:t>
      </w:r>
      <w:r w:rsidR="00190568">
        <w:rPr>
          <w:rFonts w:ascii="Times New Roman" w:hAnsi="Times New Roman" w:cs="Times New Roman"/>
          <w:sz w:val="24"/>
          <w:szCs w:val="24"/>
        </w:rPr>
        <w:t xml:space="preserve"> ha generado, en consecuencia,</w:t>
      </w:r>
      <w:r w:rsidR="00190568" w:rsidRPr="00EC2AE7">
        <w:rPr>
          <w:rFonts w:ascii="Times New Roman" w:hAnsi="Times New Roman" w:cs="Times New Roman"/>
          <w:sz w:val="24"/>
          <w:szCs w:val="24"/>
        </w:rPr>
        <w:t xml:space="preserve"> </w:t>
      </w:r>
      <w:r w:rsidRPr="00EC2AE7">
        <w:rPr>
          <w:rFonts w:ascii="Times New Roman" w:hAnsi="Times New Roman" w:cs="Times New Roman"/>
          <w:sz w:val="24"/>
          <w:szCs w:val="24"/>
        </w:rPr>
        <w:t xml:space="preserve">poco involucramiento en las mismas. </w:t>
      </w:r>
    </w:p>
    <w:p w14:paraId="5D120504" w14:textId="53247ADA" w:rsidR="00455282" w:rsidRDefault="00455282" w:rsidP="00455282">
      <w:pPr>
        <w:spacing w:after="0" w:line="360" w:lineRule="auto"/>
        <w:jc w:val="both"/>
        <w:rPr>
          <w:rFonts w:ascii="Times New Roman" w:hAnsi="Times New Roman" w:cs="Times New Roman"/>
          <w:b/>
          <w:sz w:val="32"/>
          <w:szCs w:val="24"/>
        </w:rPr>
      </w:pPr>
    </w:p>
    <w:p w14:paraId="3989D589" w14:textId="77D1C886" w:rsidR="00CF018B" w:rsidRDefault="00CF018B" w:rsidP="00455282">
      <w:pPr>
        <w:spacing w:after="0" w:line="360" w:lineRule="auto"/>
        <w:jc w:val="both"/>
        <w:rPr>
          <w:rFonts w:ascii="Times New Roman" w:hAnsi="Times New Roman" w:cs="Times New Roman"/>
          <w:b/>
          <w:sz w:val="32"/>
          <w:szCs w:val="24"/>
        </w:rPr>
      </w:pPr>
    </w:p>
    <w:p w14:paraId="4606C220" w14:textId="0C5232CD" w:rsidR="00CF018B" w:rsidRDefault="00CF018B" w:rsidP="00455282">
      <w:pPr>
        <w:spacing w:after="0" w:line="360" w:lineRule="auto"/>
        <w:jc w:val="both"/>
        <w:rPr>
          <w:rFonts w:ascii="Times New Roman" w:hAnsi="Times New Roman" w:cs="Times New Roman"/>
          <w:b/>
          <w:sz w:val="32"/>
          <w:szCs w:val="24"/>
        </w:rPr>
      </w:pPr>
    </w:p>
    <w:p w14:paraId="48738889" w14:textId="1349D41A" w:rsidR="00CF018B" w:rsidRDefault="00CF018B" w:rsidP="00455282">
      <w:pPr>
        <w:spacing w:after="0" w:line="360" w:lineRule="auto"/>
        <w:jc w:val="both"/>
        <w:rPr>
          <w:rFonts w:ascii="Times New Roman" w:hAnsi="Times New Roman" w:cs="Times New Roman"/>
          <w:b/>
          <w:sz w:val="32"/>
          <w:szCs w:val="24"/>
        </w:rPr>
      </w:pPr>
    </w:p>
    <w:p w14:paraId="125AA53E" w14:textId="3A81ED0D" w:rsidR="00CF018B" w:rsidRDefault="00CF018B" w:rsidP="00455282">
      <w:pPr>
        <w:spacing w:after="0" w:line="360" w:lineRule="auto"/>
        <w:jc w:val="both"/>
        <w:rPr>
          <w:rFonts w:ascii="Times New Roman" w:hAnsi="Times New Roman" w:cs="Times New Roman"/>
          <w:b/>
          <w:sz w:val="32"/>
          <w:szCs w:val="24"/>
        </w:rPr>
      </w:pPr>
    </w:p>
    <w:p w14:paraId="256FE809" w14:textId="512572B7" w:rsidR="00CF018B" w:rsidRDefault="00CF018B" w:rsidP="00455282">
      <w:pPr>
        <w:spacing w:after="0" w:line="360" w:lineRule="auto"/>
        <w:jc w:val="both"/>
        <w:rPr>
          <w:rFonts w:ascii="Times New Roman" w:hAnsi="Times New Roman" w:cs="Times New Roman"/>
          <w:b/>
          <w:sz w:val="32"/>
          <w:szCs w:val="24"/>
        </w:rPr>
      </w:pPr>
    </w:p>
    <w:p w14:paraId="4ADF5EDD" w14:textId="77777777" w:rsidR="00CF018B" w:rsidRDefault="00CF018B" w:rsidP="00455282">
      <w:pPr>
        <w:spacing w:after="0" w:line="360" w:lineRule="auto"/>
        <w:jc w:val="both"/>
        <w:rPr>
          <w:rFonts w:ascii="Times New Roman" w:hAnsi="Times New Roman" w:cs="Times New Roman"/>
          <w:b/>
          <w:sz w:val="32"/>
          <w:szCs w:val="24"/>
        </w:rPr>
      </w:pPr>
    </w:p>
    <w:p w14:paraId="0C7D3774" w14:textId="0715740F" w:rsidR="00335257" w:rsidRPr="0001507C" w:rsidRDefault="00335257" w:rsidP="00D30E8A">
      <w:pPr>
        <w:spacing w:after="0" w:line="360" w:lineRule="auto"/>
        <w:jc w:val="center"/>
        <w:rPr>
          <w:rFonts w:ascii="Times New Roman" w:hAnsi="Times New Roman" w:cs="Times New Roman"/>
          <w:b/>
          <w:sz w:val="32"/>
          <w:szCs w:val="24"/>
        </w:rPr>
      </w:pPr>
      <w:r w:rsidRPr="0001507C">
        <w:rPr>
          <w:rFonts w:ascii="Times New Roman" w:hAnsi="Times New Roman" w:cs="Times New Roman"/>
          <w:b/>
          <w:sz w:val="32"/>
          <w:szCs w:val="24"/>
        </w:rPr>
        <w:lastRenderedPageBreak/>
        <w:t>Discusión</w:t>
      </w:r>
    </w:p>
    <w:p w14:paraId="3946E1BD" w14:textId="144029F9" w:rsidR="00455266" w:rsidRDefault="00455266"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educación es un fenómeno social que está condicionado por diversos factores y estructuras como la economía, la política, el sistema educativo, las instituciones, las relaciones docente-alumno, la didáctica (Ravelo, 2013), así como el ambiente de crianza (Ardila, 2012) o contexto en el que los niños desarrollan sus habilidades; en el caso de la escuela evaluada</w:t>
      </w:r>
      <w:r w:rsidR="007B0931">
        <w:rPr>
          <w:rFonts w:ascii="Times New Roman" w:hAnsi="Times New Roman" w:cs="Times New Roman"/>
          <w:sz w:val="24"/>
          <w:szCs w:val="24"/>
        </w:rPr>
        <w:t>,</w:t>
      </w:r>
      <w:r>
        <w:rPr>
          <w:rFonts w:ascii="Times New Roman" w:hAnsi="Times New Roman" w:cs="Times New Roman"/>
          <w:sz w:val="24"/>
          <w:szCs w:val="24"/>
        </w:rPr>
        <w:t xml:space="preserve"> las condiciones socioeconómicas y culturales de la comunidad escolar representan </w:t>
      </w:r>
      <w:r w:rsidR="006311AE">
        <w:rPr>
          <w:rFonts w:ascii="Times New Roman" w:hAnsi="Times New Roman" w:cs="Times New Roman"/>
          <w:sz w:val="24"/>
          <w:szCs w:val="24"/>
        </w:rPr>
        <w:t xml:space="preserve">limitaciones </w:t>
      </w:r>
      <w:r>
        <w:rPr>
          <w:rFonts w:ascii="Times New Roman" w:hAnsi="Times New Roman" w:cs="Times New Roman"/>
          <w:sz w:val="24"/>
          <w:szCs w:val="24"/>
        </w:rPr>
        <w:t>para el desarrollo integral de los niños.</w:t>
      </w:r>
    </w:p>
    <w:p w14:paraId="35FC682D" w14:textId="65FFB701" w:rsidR="00455266" w:rsidRDefault="00455266"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Uno de los principales factores limitantes del contexto de esta comunidad escolar es el nivel socioeconómico, el cual influye en el ambiente de crianza, en las expectativas que los padres tienen de sus hijos, </w:t>
      </w:r>
      <w:r w:rsidR="00352C7B">
        <w:rPr>
          <w:rFonts w:ascii="Times New Roman" w:hAnsi="Times New Roman" w:cs="Times New Roman"/>
          <w:sz w:val="24"/>
          <w:szCs w:val="24"/>
        </w:rPr>
        <w:t>lo cual ha sido determinante</w:t>
      </w:r>
      <w:r>
        <w:rPr>
          <w:rFonts w:ascii="Times New Roman" w:hAnsi="Times New Roman" w:cs="Times New Roman"/>
          <w:sz w:val="24"/>
          <w:szCs w:val="24"/>
        </w:rPr>
        <w:t xml:space="preserve"> </w:t>
      </w:r>
      <w:r w:rsidR="00352C7B">
        <w:rPr>
          <w:rFonts w:ascii="Times New Roman" w:hAnsi="Times New Roman" w:cs="Times New Roman"/>
          <w:sz w:val="24"/>
          <w:szCs w:val="24"/>
        </w:rPr>
        <w:t xml:space="preserve">para el </w:t>
      </w:r>
      <w:r>
        <w:rPr>
          <w:rFonts w:ascii="Times New Roman" w:hAnsi="Times New Roman" w:cs="Times New Roman"/>
          <w:sz w:val="24"/>
          <w:szCs w:val="24"/>
        </w:rPr>
        <w:t xml:space="preserve">rendimiento </w:t>
      </w:r>
      <w:r w:rsidR="00BA6517">
        <w:rPr>
          <w:rFonts w:ascii="Times New Roman" w:hAnsi="Times New Roman" w:cs="Times New Roman"/>
          <w:sz w:val="24"/>
          <w:szCs w:val="24"/>
        </w:rPr>
        <w:t xml:space="preserve">de </w:t>
      </w:r>
      <w:r w:rsidR="00015671">
        <w:rPr>
          <w:rFonts w:ascii="Times New Roman" w:hAnsi="Times New Roman" w:cs="Times New Roman"/>
          <w:sz w:val="24"/>
          <w:szCs w:val="24"/>
        </w:rPr>
        <w:t>estos últimos</w:t>
      </w:r>
      <w:r w:rsidR="00BA6517">
        <w:rPr>
          <w:rFonts w:ascii="Times New Roman" w:hAnsi="Times New Roman" w:cs="Times New Roman"/>
          <w:sz w:val="24"/>
          <w:szCs w:val="24"/>
        </w:rPr>
        <w:t xml:space="preserve"> </w:t>
      </w:r>
      <w:r>
        <w:rPr>
          <w:rFonts w:ascii="Times New Roman" w:hAnsi="Times New Roman" w:cs="Times New Roman"/>
          <w:sz w:val="24"/>
          <w:szCs w:val="24"/>
        </w:rPr>
        <w:t>en la escuela (</w:t>
      </w:r>
      <w:proofErr w:type="spellStart"/>
      <w:r>
        <w:rPr>
          <w:rFonts w:ascii="Times New Roman" w:hAnsi="Times New Roman" w:cs="Times New Roman"/>
          <w:sz w:val="24"/>
          <w:szCs w:val="24"/>
        </w:rPr>
        <w:t>Formichella</w:t>
      </w:r>
      <w:proofErr w:type="spellEnd"/>
      <w:r>
        <w:rPr>
          <w:rFonts w:ascii="Times New Roman" w:hAnsi="Times New Roman" w:cs="Times New Roman"/>
          <w:sz w:val="24"/>
          <w:szCs w:val="24"/>
        </w:rPr>
        <w:t>, 2017)</w:t>
      </w:r>
      <w:r w:rsidR="00352C7B">
        <w:rPr>
          <w:rFonts w:ascii="Times New Roman" w:hAnsi="Times New Roman" w:cs="Times New Roman"/>
          <w:sz w:val="24"/>
          <w:szCs w:val="24"/>
        </w:rPr>
        <w:t>,</w:t>
      </w:r>
      <w:r>
        <w:rPr>
          <w:rFonts w:ascii="Times New Roman" w:hAnsi="Times New Roman" w:cs="Times New Roman"/>
          <w:sz w:val="24"/>
          <w:szCs w:val="24"/>
        </w:rPr>
        <w:t xml:space="preserve"> pues los padres consideran a la institución principalmente como un lugar en el que pueden dejar a los niños mientras ellos trabajan</w:t>
      </w:r>
      <w:r w:rsidR="00BA6517">
        <w:rPr>
          <w:rFonts w:ascii="Times New Roman" w:hAnsi="Times New Roman" w:cs="Times New Roman"/>
          <w:sz w:val="24"/>
          <w:szCs w:val="24"/>
        </w:rPr>
        <w:t xml:space="preserve">; </w:t>
      </w:r>
      <w:r>
        <w:rPr>
          <w:rFonts w:ascii="Times New Roman" w:hAnsi="Times New Roman" w:cs="Times New Roman"/>
          <w:sz w:val="24"/>
          <w:szCs w:val="24"/>
        </w:rPr>
        <w:t xml:space="preserve">no como un espacio de crecimiento y desarrollo, </w:t>
      </w:r>
      <w:r w:rsidR="00015671">
        <w:rPr>
          <w:rFonts w:ascii="Times New Roman" w:hAnsi="Times New Roman" w:cs="Times New Roman"/>
          <w:sz w:val="24"/>
          <w:szCs w:val="24"/>
        </w:rPr>
        <w:t xml:space="preserve">y por ello se ha generado muy </w:t>
      </w:r>
      <w:r>
        <w:rPr>
          <w:rFonts w:ascii="Times New Roman" w:hAnsi="Times New Roman" w:cs="Times New Roman"/>
          <w:sz w:val="24"/>
          <w:szCs w:val="24"/>
        </w:rPr>
        <w:t>poco involucramiento en el cumplimiento de tareas y poco interés en el aprovechamiento de los conocimientos adquiridos en clases</w:t>
      </w:r>
      <w:r w:rsidR="00015671">
        <w:rPr>
          <w:rFonts w:ascii="Times New Roman" w:hAnsi="Times New Roman" w:cs="Times New Roman"/>
          <w:sz w:val="24"/>
          <w:szCs w:val="24"/>
        </w:rPr>
        <w:t>,</w:t>
      </w:r>
      <w:r>
        <w:rPr>
          <w:rFonts w:ascii="Times New Roman" w:hAnsi="Times New Roman" w:cs="Times New Roman"/>
          <w:sz w:val="24"/>
          <w:szCs w:val="24"/>
        </w:rPr>
        <w:t xml:space="preserve"> pues no conciben una utilidad real de los mismos en su vida diaria, mucho menos a futuro.</w:t>
      </w:r>
    </w:p>
    <w:p w14:paraId="2F354AFC" w14:textId="46EE5D35" w:rsidR="00455266" w:rsidRDefault="00455266"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condiciones sociales de precariedad también influyen en las expectativas que los docentes tienen acerca de las capacidades académicas de los estudiantes (Del Río, 2010)</w:t>
      </w:r>
      <w:r w:rsidR="00D1345A">
        <w:rPr>
          <w:rFonts w:ascii="Times New Roman" w:hAnsi="Times New Roman" w:cs="Times New Roman"/>
          <w:sz w:val="24"/>
          <w:szCs w:val="24"/>
        </w:rPr>
        <w:t xml:space="preserve">, lo que impide </w:t>
      </w:r>
      <w:r>
        <w:rPr>
          <w:rFonts w:ascii="Times New Roman" w:hAnsi="Times New Roman" w:cs="Times New Roman"/>
          <w:sz w:val="24"/>
          <w:szCs w:val="24"/>
        </w:rPr>
        <w:t>la implementación de prácticas docentes inclusivas orientadas a eliminar las barreras de desarrollo y a formar expectativas de cambio en las condiciones de vida que su entorno les ofrece.</w:t>
      </w:r>
    </w:p>
    <w:p w14:paraId="1AB97382" w14:textId="7DE336C2" w:rsidR="00455266" w:rsidRDefault="00455266"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la escuela no puede ser considerada como una institución que promueve estilos de vida saludables, pues los esfuerzos que realizan al respecto son aislados y, generalmente, únicamente dirigidos a mejorar la higiene y alimentación de los niños desde un enfoque informativo. Sin embargo, de acuerdo </w:t>
      </w:r>
      <w:r w:rsidR="00D1345A">
        <w:rPr>
          <w:rFonts w:ascii="Times New Roman" w:hAnsi="Times New Roman" w:cs="Times New Roman"/>
          <w:sz w:val="24"/>
          <w:szCs w:val="24"/>
        </w:rPr>
        <w:t xml:space="preserve">con el </w:t>
      </w:r>
      <w:r>
        <w:rPr>
          <w:rFonts w:ascii="Times New Roman" w:hAnsi="Times New Roman" w:cs="Times New Roman"/>
          <w:sz w:val="24"/>
          <w:szCs w:val="24"/>
        </w:rPr>
        <w:t>Modelo de Estilo de Vida Promotor de Salud de Nola Pender (</w:t>
      </w:r>
      <w:r w:rsidR="00D1345A">
        <w:rPr>
          <w:rFonts w:ascii="Times New Roman" w:hAnsi="Times New Roman" w:cs="Times New Roman"/>
          <w:sz w:val="24"/>
          <w:szCs w:val="24"/>
        </w:rPr>
        <w:t>citado en</w:t>
      </w:r>
      <w:r>
        <w:rPr>
          <w:rFonts w:ascii="Times New Roman" w:hAnsi="Times New Roman" w:cs="Times New Roman"/>
          <w:sz w:val="24"/>
          <w:szCs w:val="24"/>
        </w:rPr>
        <w:t xml:space="preserve"> Laguado y Gómez, 2014) el estilo de vida saludable no </w:t>
      </w:r>
      <w:r w:rsidR="00D1345A">
        <w:rPr>
          <w:rFonts w:ascii="Times New Roman" w:hAnsi="Times New Roman" w:cs="Times New Roman"/>
          <w:sz w:val="24"/>
          <w:szCs w:val="24"/>
        </w:rPr>
        <w:t xml:space="preserve">solo </w:t>
      </w:r>
      <w:r>
        <w:rPr>
          <w:rFonts w:ascii="Times New Roman" w:hAnsi="Times New Roman" w:cs="Times New Roman"/>
          <w:sz w:val="24"/>
          <w:szCs w:val="24"/>
        </w:rPr>
        <w:t xml:space="preserve">implica la elección y consumo de alimentos </w:t>
      </w:r>
      <w:r w:rsidR="00D1345A">
        <w:rPr>
          <w:rFonts w:ascii="Times New Roman" w:hAnsi="Times New Roman" w:cs="Times New Roman"/>
          <w:sz w:val="24"/>
          <w:szCs w:val="24"/>
        </w:rPr>
        <w:t>siguiendo</w:t>
      </w:r>
      <w:r>
        <w:rPr>
          <w:rFonts w:ascii="Times New Roman" w:hAnsi="Times New Roman" w:cs="Times New Roman"/>
          <w:sz w:val="24"/>
          <w:szCs w:val="24"/>
        </w:rPr>
        <w:t xml:space="preserve"> la pirámide alimenticia, sino que también debe atender aspectos como la realización de actividades físicas, generación de responsabilidad para estar al pendiente de la propia salud, relaciones interpersonales saludables, manejo del estrés y actividades orientadas a la autorrealización.</w:t>
      </w:r>
    </w:p>
    <w:p w14:paraId="4F30014C" w14:textId="161A2F16" w:rsidR="00455266" w:rsidRDefault="00455266"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Resulta</w:t>
      </w:r>
      <w:r w:rsidRPr="00EC2AE7">
        <w:rPr>
          <w:rFonts w:ascii="Times New Roman" w:hAnsi="Times New Roman" w:cs="Times New Roman"/>
          <w:sz w:val="24"/>
          <w:szCs w:val="24"/>
        </w:rPr>
        <w:t xml:space="preserve"> significativo tomar en cuenta que las mascotas tienen una influencia positiva en la salud y bienestar de las propietarios</w:t>
      </w:r>
      <w:r w:rsidR="00D1345A">
        <w:rPr>
          <w:rFonts w:ascii="Times New Roman" w:hAnsi="Times New Roman" w:cs="Times New Roman"/>
          <w:sz w:val="24"/>
          <w:szCs w:val="24"/>
        </w:rPr>
        <w:t>, a tal grado de que tienen un impacto</w:t>
      </w:r>
      <w:r w:rsidRPr="00EC2AE7">
        <w:rPr>
          <w:rFonts w:ascii="Times New Roman" w:hAnsi="Times New Roman" w:cs="Times New Roman"/>
          <w:sz w:val="24"/>
          <w:szCs w:val="24"/>
        </w:rPr>
        <w:t xml:space="preserve"> en los aspectos </w:t>
      </w:r>
      <w:r w:rsidRPr="00EC2AE7">
        <w:rPr>
          <w:rFonts w:ascii="Times New Roman" w:hAnsi="Times New Roman" w:cs="Times New Roman"/>
          <w:sz w:val="24"/>
          <w:szCs w:val="24"/>
        </w:rPr>
        <w:lastRenderedPageBreak/>
        <w:t>psicológico, fisiológico, terapéutico y psicosocial (Wood, 2005);</w:t>
      </w:r>
      <w:r>
        <w:rPr>
          <w:rFonts w:ascii="Times New Roman" w:hAnsi="Times New Roman" w:cs="Times New Roman"/>
          <w:sz w:val="24"/>
          <w:szCs w:val="24"/>
        </w:rPr>
        <w:t xml:space="preserve"> e</w:t>
      </w:r>
      <w:r w:rsidRPr="00EC2AE7">
        <w:rPr>
          <w:rFonts w:ascii="Times New Roman" w:hAnsi="Times New Roman" w:cs="Times New Roman"/>
          <w:sz w:val="24"/>
          <w:szCs w:val="24"/>
        </w:rPr>
        <w:t>n lugar de tratar de sacar a los animales de la escuela, podría diseñarse una estrategia de cuidado, educación y limpieza de las mascotas, así como formas adecuadas de convivir con los animales de la comunidad y eso podría utilizarse como un currícu</w:t>
      </w:r>
      <w:r w:rsidR="00CE0A96">
        <w:rPr>
          <w:rFonts w:ascii="Times New Roman" w:hAnsi="Times New Roman" w:cs="Times New Roman"/>
          <w:sz w:val="24"/>
          <w:szCs w:val="24"/>
        </w:rPr>
        <w:t xml:space="preserve">lo </w:t>
      </w:r>
      <w:r w:rsidRPr="00EC2AE7">
        <w:rPr>
          <w:rFonts w:ascii="Times New Roman" w:hAnsi="Times New Roman" w:cs="Times New Roman"/>
          <w:sz w:val="24"/>
          <w:szCs w:val="24"/>
        </w:rPr>
        <w:t>transversal en la formación de los alumnos.</w:t>
      </w:r>
    </w:p>
    <w:p w14:paraId="7DA987B4" w14:textId="244B5A5C" w:rsidR="00455266" w:rsidRDefault="00455266"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Otro de los motivos por los cuales los intentos de los docentes por modificar algunas de las condiciones de la escuela </w:t>
      </w:r>
      <w:r w:rsidR="00CE0A96">
        <w:rPr>
          <w:rFonts w:ascii="Times New Roman" w:hAnsi="Times New Roman" w:cs="Times New Roman"/>
          <w:sz w:val="24"/>
          <w:szCs w:val="24"/>
        </w:rPr>
        <w:t xml:space="preserve">han sido hasta cierto punto infructuosos </w:t>
      </w:r>
      <w:r>
        <w:rPr>
          <w:rFonts w:ascii="Times New Roman" w:hAnsi="Times New Roman" w:cs="Times New Roman"/>
          <w:sz w:val="24"/>
          <w:szCs w:val="24"/>
        </w:rPr>
        <w:t>es que no toman en cuenta el contexto que se ha descrito a lo largo de este trabajo</w:t>
      </w:r>
      <w:r w:rsidR="00CE0A96">
        <w:rPr>
          <w:rFonts w:ascii="Times New Roman" w:hAnsi="Times New Roman" w:cs="Times New Roman"/>
          <w:sz w:val="24"/>
          <w:szCs w:val="24"/>
        </w:rPr>
        <w:t xml:space="preserve">. Ejemplo </w:t>
      </w:r>
      <w:r>
        <w:rPr>
          <w:rFonts w:ascii="Times New Roman" w:hAnsi="Times New Roman" w:cs="Times New Roman"/>
          <w:sz w:val="24"/>
          <w:szCs w:val="24"/>
        </w:rPr>
        <w:t>de ello son las medidas ejercidas para sacar a los perros de la escuela, sin tomar en cuenta</w:t>
      </w:r>
      <w:r w:rsidR="00CE0A96">
        <w:rPr>
          <w:rFonts w:ascii="Times New Roman" w:hAnsi="Times New Roman" w:cs="Times New Roman"/>
          <w:sz w:val="24"/>
          <w:szCs w:val="24"/>
        </w:rPr>
        <w:t xml:space="preserve"> precisamente</w:t>
      </w:r>
      <w:r>
        <w:rPr>
          <w:rFonts w:ascii="Times New Roman" w:hAnsi="Times New Roman" w:cs="Times New Roman"/>
          <w:sz w:val="24"/>
          <w:szCs w:val="24"/>
        </w:rPr>
        <w:t xml:space="preserve"> que las mascotas tienen una influencia positiva en la salud y bienestar de los propietarios</w:t>
      </w:r>
      <w:r w:rsidR="00CE0A96">
        <w:rPr>
          <w:rFonts w:ascii="Times New Roman" w:hAnsi="Times New Roman" w:cs="Times New Roman"/>
          <w:sz w:val="24"/>
          <w:szCs w:val="24"/>
        </w:rPr>
        <w:t>; un impacto positivo</w:t>
      </w:r>
      <w:r>
        <w:rPr>
          <w:rFonts w:ascii="Times New Roman" w:hAnsi="Times New Roman" w:cs="Times New Roman"/>
          <w:sz w:val="24"/>
          <w:szCs w:val="24"/>
        </w:rPr>
        <w:t xml:space="preserve"> en aspectos de tipo psicológico y psicosocial</w:t>
      </w:r>
      <w:r w:rsidR="00CE0A96">
        <w:rPr>
          <w:rFonts w:ascii="Times New Roman" w:hAnsi="Times New Roman" w:cs="Times New Roman"/>
          <w:sz w:val="24"/>
          <w:szCs w:val="24"/>
        </w:rPr>
        <w:t>, como ya se mencionó líneas arriba</w:t>
      </w:r>
      <w:r>
        <w:rPr>
          <w:rFonts w:ascii="Times New Roman" w:hAnsi="Times New Roman" w:cs="Times New Roman"/>
          <w:sz w:val="24"/>
          <w:szCs w:val="24"/>
        </w:rPr>
        <w:t xml:space="preserve"> (Wood, 2005).</w:t>
      </w:r>
    </w:p>
    <w:p w14:paraId="53FA598A" w14:textId="2D52AB5E" w:rsidR="00455266" w:rsidRDefault="00455266"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 xml:space="preserve">Es importante dar atención a la necesidad de mejorar las condiciones de salud, higiene y hábitos de estilo de vida saludable de los alumnos en este centro escolar, pues </w:t>
      </w:r>
      <w:r w:rsidR="00CE0A96" w:rsidRPr="00913AF1">
        <w:rPr>
          <w:rFonts w:ascii="Times New Roman" w:hAnsi="Times New Roman" w:cs="Times New Roman"/>
          <w:sz w:val="24"/>
          <w:szCs w:val="24"/>
        </w:rPr>
        <w:t>s</w:t>
      </w:r>
      <w:r w:rsidR="00CE0A96">
        <w:rPr>
          <w:rFonts w:ascii="Times New Roman" w:hAnsi="Times New Roman" w:cs="Times New Roman"/>
          <w:sz w:val="24"/>
          <w:szCs w:val="24"/>
        </w:rPr>
        <w:t>o</w:t>
      </w:r>
      <w:r w:rsidR="00CE0A96" w:rsidRPr="00913AF1">
        <w:rPr>
          <w:rFonts w:ascii="Times New Roman" w:hAnsi="Times New Roman" w:cs="Times New Roman"/>
          <w:sz w:val="24"/>
          <w:szCs w:val="24"/>
        </w:rPr>
        <w:t xml:space="preserve">lo </w:t>
      </w:r>
      <w:r w:rsidRPr="00913AF1">
        <w:rPr>
          <w:rFonts w:ascii="Times New Roman" w:hAnsi="Times New Roman" w:cs="Times New Roman"/>
          <w:sz w:val="24"/>
          <w:szCs w:val="24"/>
        </w:rPr>
        <w:t>cuando las necesidades fisiológicas se encuentran debidamente satisfechas puede surgir una nueva serie de necesidades orientadas a la seguridad y autorrealización (Maslow, 1991)</w:t>
      </w:r>
      <w:r w:rsidR="00CE0A96">
        <w:rPr>
          <w:rFonts w:ascii="Times New Roman" w:hAnsi="Times New Roman" w:cs="Times New Roman"/>
          <w:sz w:val="24"/>
          <w:szCs w:val="24"/>
        </w:rPr>
        <w:t xml:space="preserve">. Sin duda estas </w:t>
      </w:r>
      <w:r w:rsidRPr="00913AF1">
        <w:rPr>
          <w:rFonts w:ascii="Times New Roman" w:hAnsi="Times New Roman" w:cs="Times New Roman"/>
          <w:sz w:val="24"/>
          <w:szCs w:val="24"/>
        </w:rPr>
        <w:t>acercan a los individuos al bienestar a través del desarrollo de su potencial humano.</w:t>
      </w:r>
    </w:p>
    <w:p w14:paraId="41AA5AD7" w14:textId="11DF0829" w:rsidR="00455266" w:rsidRPr="00455266" w:rsidRDefault="00455266"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 xml:space="preserve">Los alumnos de </w:t>
      </w:r>
      <w:r w:rsidR="00CE0A96">
        <w:rPr>
          <w:rFonts w:ascii="Times New Roman" w:hAnsi="Times New Roman" w:cs="Times New Roman"/>
          <w:sz w:val="24"/>
          <w:szCs w:val="24"/>
        </w:rPr>
        <w:t>la escuela objeto de estudio</w:t>
      </w:r>
      <w:r w:rsidRPr="00913AF1">
        <w:rPr>
          <w:rFonts w:ascii="Times New Roman" w:hAnsi="Times New Roman" w:cs="Times New Roman"/>
          <w:sz w:val="24"/>
          <w:szCs w:val="24"/>
        </w:rPr>
        <w:t xml:space="preserve"> se enfrentan a condiciones socioculturales que los ponen en situación de </w:t>
      </w:r>
      <w:r>
        <w:rPr>
          <w:rFonts w:ascii="Times New Roman" w:hAnsi="Times New Roman" w:cs="Times New Roman"/>
          <w:sz w:val="24"/>
          <w:szCs w:val="24"/>
        </w:rPr>
        <w:t>exclusión y vulnerabilidad. P</w:t>
      </w:r>
      <w:r w:rsidRPr="00913AF1">
        <w:rPr>
          <w:rFonts w:ascii="Times New Roman" w:hAnsi="Times New Roman" w:cs="Times New Roman"/>
          <w:sz w:val="24"/>
          <w:szCs w:val="24"/>
        </w:rPr>
        <w:t xml:space="preserve">or este motivo resulta </w:t>
      </w:r>
      <w:r>
        <w:rPr>
          <w:rFonts w:ascii="Times New Roman" w:hAnsi="Times New Roman" w:cs="Times New Roman"/>
          <w:sz w:val="24"/>
          <w:szCs w:val="24"/>
        </w:rPr>
        <w:t xml:space="preserve">necesario que se </w:t>
      </w:r>
      <w:r w:rsidRPr="00913AF1">
        <w:rPr>
          <w:rFonts w:ascii="Times New Roman" w:hAnsi="Times New Roman" w:cs="Times New Roman"/>
          <w:sz w:val="24"/>
          <w:szCs w:val="24"/>
        </w:rPr>
        <w:t>adopte un modelo inclusivo basado en principios para la mejora de la educación y la sociedad (</w:t>
      </w:r>
      <w:proofErr w:type="spellStart"/>
      <w:r w:rsidRPr="00913AF1">
        <w:rPr>
          <w:rFonts w:ascii="Times New Roman" w:hAnsi="Times New Roman" w:cs="Times New Roman"/>
          <w:sz w:val="24"/>
          <w:szCs w:val="24"/>
        </w:rPr>
        <w:t>Booth</w:t>
      </w:r>
      <w:proofErr w:type="spellEnd"/>
      <w:r w:rsidRPr="00913AF1">
        <w:rPr>
          <w:rFonts w:ascii="Times New Roman" w:hAnsi="Times New Roman" w:cs="Times New Roman"/>
          <w:sz w:val="24"/>
          <w:szCs w:val="24"/>
        </w:rPr>
        <w:t xml:space="preserve"> </w:t>
      </w:r>
      <w:r w:rsidR="00CE0A96">
        <w:rPr>
          <w:rFonts w:ascii="Times New Roman" w:hAnsi="Times New Roman" w:cs="Times New Roman"/>
          <w:sz w:val="24"/>
          <w:szCs w:val="24"/>
        </w:rPr>
        <w:t>y</w:t>
      </w:r>
      <w:r w:rsidR="00CE0A96" w:rsidRPr="00913AF1">
        <w:rPr>
          <w:rFonts w:ascii="Times New Roman" w:hAnsi="Times New Roman" w:cs="Times New Roman"/>
          <w:sz w:val="24"/>
          <w:szCs w:val="24"/>
        </w:rPr>
        <w:t xml:space="preserve"> </w:t>
      </w:r>
      <w:r w:rsidRPr="00913AF1">
        <w:rPr>
          <w:rFonts w:ascii="Times New Roman" w:hAnsi="Times New Roman" w:cs="Times New Roman"/>
          <w:sz w:val="24"/>
          <w:szCs w:val="24"/>
        </w:rPr>
        <w:t xml:space="preserve">Ainscow, 2015). De tal forma que </w:t>
      </w:r>
      <w:r w:rsidR="00CE0A96">
        <w:rPr>
          <w:rFonts w:ascii="Times New Roman" w:hAnsi="Times New Roman" w:cs="Times New Roman"/>
          <w:sz w:val="24"/>
          <w:szCs w:val="24"/>
        </w:rPr>
        <w:t xml:space="preserve">se requiere </w:t>
      </w:r>
      <w:bookmarkStart w:id="3" w:name="_Hlk7558907"/>
      <w:r w:rsidRPr="00913AF1">
        <w:rPr>
          <w:rFonts w:ascii="Times New Roman" w:hAnsi="Times New Roman" w:cs="Times New Roman"/>
          <w:sz w:val="24"/>
          <w:szCs w:val="24"/>
        </w:rPr>
        <w:t>promover acciones para que</w:t>
      </w:r>
      <w:r w:rsidR="00CE0A96">
        <w:rPr>
          <w:rFonts w:ascii="Times New Roman" w:hAnsi="Times New Roman" w:cs="Times New Roman"/>
          <w:sz w:val="24"/>
          <w:szCs w:val="24"/>
        </w:rPr>
        <w:t>,</w:t>
      </w:r>
      <w:r w:rsidRPr="00913AF1">
        <w:rPr>
          <w:rFonts w:ascii="Times New Roman" w:hAnsi="Times New Roman" w:cs="Times New Roman"/>
          <w:sz w:val="24"/>
          <w:szCs w:val="24"/>
        </w:rPr>
        <w:t xml:space="preserve"> además de ser una comunidad de aprendizaje, la escuela también sea una comunidad de promoción social</w:t>
      </w:r>
      <w:r>
        <w:rPr>
          <w:rFonts w:ascii="Times New Roman" w:hAnsi="Times New Roman" w:cs="Times New Roman"/>
          <w:sz w:val="24"/>
          <w:szCs w:val="24"/>
        </w:rPr>
        <w:t>,</w:t>
      </w:r>
      <w:r w:rsidRPr="00913AF1">
        <w:rPr>
          <w:rFonts w:ascii="Times New Roman" w:hAnsi="Times New Roman" w:cs="Times New Roman"/>
          <w:sz w:val="24"/>
          <w:szCs w:val="24"/>
        </w:rPr>
        <w:t xml:space="preserve"> </w:t>
      </w:r>
      <w:r w:rsidR="00CE0A96">
        <w:rPr>
          <w:rFonts w:ascii="Times New Roman" w:hAnsi="Times New Roman" w:cs="Times New Roman"/>
          <w:sz w:val="24"/>
          <w:szCs w:val="24"/>
        </w:rPr>
        <w:t>y así proporcionar</w:t>
      </w:r>
      <w:r w:rsidR="00CE0A96" w:rsidRPr="00913AF1">
        <w:rPr>
          <w:rFonts w:ascii="Times New Roman" w:hAnsi="Times New Roman" w:cs="Times New Roman"/>
          <w:sz w:val="24"/>
          <w:szCs w:val="24"/>
        </w:rPr>
        <w:t xml:space="preserve"> </w:t>
      </w:r>
      <w:r w:rsidRPr="00913AF1">
        <w:rPr>
          <w:rFonts w:ascii="Times New Roman" w:hAnsi="Times New Roman" w:cs="Times New Roman"/>
          <w:sz w:val="24"/>
          <w:szCs w:val="24"/>
        </w:rPr>
        <w:t>a los alumnos herramientas y recursos personales para superar las barreras que limitan el desarrollo integral.</w:t>
      </w:r>
      <w:bookmarkEnd w:id="3"/>
    </w:p>
    <w:p w14:paraId="0C0BAA17" w14:textId="76472038" w:rsidR="00455282" w:rsidRDefault="00455282" w:rsidP="00455282">
      <w:pPr>
        <w:spacing w:after="0" w:line="360" w:lineRule="auto"/>
        <w:rPr>
          <w:rFonts w:ascii="Times New Roman" w:hAnsi="Times New Roman" w:cs="Times New Roman"/>
          <w:b/>
          <w:sz w:val="32"/>
          <w:szCs w:val="32"/>
        </w:rPr>
      </w:pPr>
    </w:p>
    <w:p w14:paraId="21ABFFAE" w14:textId="5E7C6916" w:rsidR="00CF018B" w:rsidRDefault="00CF018B" w:rsidP="00455282">
      <w:pPr>
        <w:spacing w:after="0" w:line="360" w:lineRule="auto"/>
        <w:rPr>
          <w:rFonts w:ascii="Times New Roman" w:hAnsi="Times New Roman" w:cs="Times New Roman"/>
          <w:b/>
          <w:sz w:val="32"/>
          <w:szCs w:val="32"/>
        </w:rPr>
      </w:pPr>
    </w:p>
    <w:p w14:paraId="65D857A4" w14:textId="37A728F0" w:rsidR="00CF018B" w:rsidRDefault="00CF018B" w:rsidP="00455282">
      <w:pPr>
        <w:spacing w:after="0" w:line="360" w:lineRule="auto"/>
        <w:rPr>
          <w:rFonts w:ascii="Times New Roman" w:hAnsi="Times New Roman" w:cs="Times New Roman"/>
          <w:b/>
          <w:sz w:val="32"/>
          <w:szCs w:val="32"/>
        </w:rPr>
      </w:pPr>
    </w:p>
    <w:p w14:paraId="22DA4A6B" w14:textId="2B65AC6F" w:rsidR="00CF018B" w:rsidRDefault="00CF018B" w:rsidP="00455282">
      <w:pPr>
        <w:spacing w:after="0" w:line="360" w:lineRule="auto"/>
        <w:rPr>
          <w:rFonts w:ascii="Times New Roman" w:hAnsi="Times New Roman" w:cs="Times New Roman"/>
          <w:b/>
          <w:sz w:val="32"/>
          <w:szCs w:val="32"/>
        </w:rPr>
      </w:pPr>
    </w:p>
    <w:p w14:paraId="7694F5B0" w14:textId="4BA25932" w:rsidR="00CF018B" w:rsidRDefault="00CF018B" w:rsidP="00455282">
      <w:pPr>
        <w:spacing w:after="0" w:line="360" w:lineRule="auto"/>
        <w:rPr>
          <w:rFonts w:ascii="Times New Roman" w:hAnsi="Times New Roman" w:cs="Times New Roman"/>
          <w:b/>
          <w:sz w:val="32"/>
          <w:szCs w:val="32"/>
        </w:rPr>
      </w:pPr>
    </w:p>
    <w:p w14:paraId="2E44C189" w14:textId="1EC16D9A" w:rsidR="00CF018B" w:rsidRDefault="00CF018B" w:rsidP="00455282">
      <w:pPr>
        <w:spacing w:after="0" w:line="360" w:lineRule="auto"/>
        <w:rPr>
          <w:rFonts w:ascii="Times New Roman" w:hAnsi="Times New Roman" w:cs="Times New Roman"/>
          <w:b/>
          <w:sz w:val="32"/>
          <w:szCs w:val="32"/>
        </w:rPr>
      </w:pPr>
    </w:p>
    <w:p w14:paraId="7D9675B2" w14:textId="77777777" w:rsidR="00CF018B" w:rsidRDefault="00CF018B" w:rsidP="00455282">
      <w:pPr>
        <w:spacing w:after="0" w:line="360" w:lineRule="auto"/>
        <w:rPr>
          <w:rFonts w:ascii="Times New Roman" w:hAnsi="Times New Roman" w:cs="Times New Roman"/>
          <w:b/>
          <w:sz w:val="32"/>
          <w:szCs w:val="32"/>
        </w:rPr>
      </w:pPr>
    </w:p>
    <w:p w14:paraId="5D5E47B3" w14:textId="175752AE" w:rsidR="00455266" w:rsidRPr="0001507C" w:rsidRDefault="00455266" w:rsidP="00D30E8A">
      <w:pPr>
        <w:spacing w:after="0" w:line="360" w:lineRule="auto"/>
        <w:jc w:val="center"/>
        <w:rPr>
          <w:rFonts w:ascii="Times New Roman" w:hAnsi="Times New Roman" w:cs="Times New Roman"/>
          <w:b/>
          <w:sz w:val="32"/>
          <w:szCs w:val="32"/>
        </w:rPr>
      </w:pPr>
      <w:r w:rsidRPr="0001507C">
        <w:rPr>
          <w:rFonts w:ascii="Times New Roman" w:hAnsi="Times New Roman" w:cs="Times New Roman"/>
          <w:b/>
          <w:sz w:val="32"/>
          <w:szCs w:val="32"/>
        </w:rPr>
        <w:lastRenderedPageBreak/>
        <w:t>Conclusiones</w:t>
      </w:r>
    </w:p>
    <w:p w14:paraId="19DF80EE" w14:textId="3448C28B" w:rsidR="006678C8" w:rsidRDefault="006678C8"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escuela es para una inmensidad de alumnos su única oportunidad de promoción social, entendiendo por ello el cambio de los hábitos, la cultura, los conocimientos y en sí la ideología que el contexto social impone a los integrantes de su comunidad.</w:t>
      </w:r>
    </w:p>
    <w:p w14:paraId="2B610B07" w14:textId="4526451C" w:rsidR="006678C8" w:rsidRDefault="006678C8"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Pertenecer a un contexto sociocultural da </w:t>
      </w:r>
      <w:r w:rsidR="00AB2429">
        <w:rPr>
          <w:rFonts w:ascii="Times New Roman" w:hAnsi="Times New Roman" w:cs="Times New Roman"/>
          <w:sz w:val="24"/>
          <w:szCs w:val="24"/>
        </w:rPr>
        <w:t>fortalezas,</w:t>
      </w:r>
      <w:r>
        <w:rPr>
          <w:rFonts w:ascii="Times New Roman" w:hAnsi="Times New Roman" w:cs="Times New Roman"/>
          <w:sz w:val="24"/>
          <w:szCs w:val="24"/>
        </w:rPr>
        <w:t xml:space="preserve"> pero a la vez limita. No importa que se trate de un alto o muy bajo nivel, la condicionante que </w:t>
      </w:r>
      <w:r w:rsidR="00CE0A96">
        <w:rPr>
          <w:rFonts w:ascii="Times New Roman" w:hAnsi="Times New Roman" w:cs="Times New Roman"/>
          <w:sz w:val="24"/>
          <w:szCs w:val="24"/>
        </w:rPr>
        <w:t xml:space="preserve">este </w:t>
      </w:r>
      <w:r>
        <w:rPr>
          <w:rFonts w:ascii="Times New Roman" w:hAnsi="Times New Roman" w:cs="Times New Roman"/>
          <w:sz w:val="24"/>
          <w:szCs w:val="24"/>
        </w:rPr>
        <w:t>impone tiene esas dos características</w:t>
      </w:r>
      <w:r w:rsidR="00CE0A96">
        <w:rPr>
          <w:rFonts w:ascii="Times New Roman" w:hAnsi="Times New Roman" w:cs="Times New Roman"/>
          <w:sz w:val="24"/>
          <w:szCs w:val="24"/>
        </w:rPr>
        <w:t xml:space="preserve">: </w:t>
      </w:r>
      <w:r>
        <w:rPr>
          <w:rFonts w:ascii="Times New Roman" w:hAnsi="Times New Roman" w:cs="Times New Roman"/>
          <w:sz w:val="24"/>
          <w:szCs w:val="24"/>
        </w:rPr>
        <w:t>de potenciar en algunos aspectos y la de limitar en otros. Es como el equipamiento biológico del que disponemos para el desarrollo de la cognición humana, a la vez que nos dota para poder relacionarnos con el medio físico, nos limita para protegernos</w:t>
      </w:r>
      <w:r w:rsidR="004659C6">
        <w:rPr>
          <w:rFonts w:ascii="Times New Roman" w:hAnsi="Times New Roman" w:cs="Times New Roman"/>
          <w:sz w:val="24"/>
          <w:szCs w:val="24"/>
        </w:rPr>
        <w:t xml:space="preserve">; </w:t>
      </w:r>
      <w:r>
        <w:rPr>
          <w:rFonts w:ascii="Times New Roman" w:hAnsi="Times New Roman" w:cs="Times New Roman"/>
          <w:sz w:val="24"/>
          <w:szCs w:val="24"/>
        </w:rPr>
        <w:t>por ejemplo, podemos escuchar solamente el espectro audible para el humano (de 20 a 20</w:t>
      </w:r>
      <w:r w:rsidR="004659C6">
        <w:rPr>
          <w:rFonts w:ascii="Times New Roman" w:hAnsi="Times New Roman" w:cs="Times New Roman"/>
          <w:sz w:val="24"/>
          <w:szCs w:val="24"/>
        </w:rPr>
        <w:t xml:space="preserve"> </w:t>
      </w:r>
      <w:r>
        <w:rPr>
          <w:rFonts w:ascii="Times New Roman" w:hAnsi="Times New Roman" w:cs="Times New Roman"/>
          <w:sz w:val="24"/>
          <w:szCs w:val="24"/>
        </w:rPr>
        <w:t>000 Hz), más arriba o más abajo sería molesto al oído. Así</w:t>
      </w:r>
      <w:r w:rsidR="004659C6">
        <w:rPr>
          <w:rFonts w:ascii="Times New Roman" w:hAnsi="Times New Roman" w:cs="Times New Roman"/>
          <w:sz w:val="24"/>
          <w:szCs w:val="24"/>
        </w:rPr>
        <w:t>,</w:t>
      </w:r>
      <w:r>
        <w:rPr>
          <w:rFonts w:ascii="Times New Roman" w:hAnsi="Times New Roman" w:cs="Times New Roman"/>
          <w:sz w:val="24"/>
          <w:szCs w:val="24"/>
        </w:rPr>
        <w:t xml:space="preserve"> el “barrio” condiciona</w:t>
      </w:r>
      <w:r w:rsidR="004659C6">
        <w:rPr>
          <w:rFonts w:ascii="Times New Roman" w:hAnsi="Times New Roman" w:cs="Times New Roman"/>
          <w:sz w:val="24"/>
          <w:szCs w:val="24"/>
        </w:rPr>
        <w:t xml:space="preserve">: </w:t>
      </w:r>
      <w:r>
        <w:rPr>
          <w:rFonts w:ascii="Times New Roman" w:hAnsi="Times New Roman" w:cs="Times New Roman"/>
          <w:sz w:val="24"/>
          <w:szCs w:val="24"/>
        </w:rPr>
        <w:t>favorece y limita a la vez.</w:t>
      </w:r>
    </w:p>
    <w:p w14:paraId="3D5BCEC0" w14:textId="727E17C1" w:rsidR="00455266" w:rsidRDefault="00455266"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ese sentido, la escuela ubicada en un barrio con las características descritas</w:t>
      </w:r>
      <w:r w:rsidR="004659C6">
        <w:rPr>
          <w:rFonts w:ascii="Times New Roman" w:hAnsi="Times New Roman" w:cs="Times New Roman"/>
          <w:sz w:val="24"/>
          <w:szCs w:val="24"/>
        </w:rPr>
        <w:t xml:space="preserve"> </w:t>
      </w:r>
      <w:r>
        <w:rPr>
          <w:rFonts w:ascii="Times New Roman" w:hAnsi="Times New Roman" w:cs="Times New Roman"/>
          <w:sz w:val="24"/>
          <w:szCs w:val="24"/>
        </w:rPr>
        <w:t xml:space="preserve">debe representar para sus alumnos una oportunidad para romper sus </w:t>
      </w:r>
      <w:r w:rsidR="001318FA">
        <w:rPr>
          <w:rFonts w:ascii="Times New Roman" w:hAnsi="Times New Roman" w:cs="Times New Roman"/>
          <w:sz w:val="24"/>
          <w:szCs w:val="24"/>
        </w:rPr>
        <w:t>limitaciones</w:t>
      </w:r>
      <w:r w:rsidR="004659C6">
        <w:rPr>
          <w:rFonts w:ascii="Times New Roman" w:hAnsi="Times New Roman" w:cs="Times New Roman"/>
          <w:sz w:val="24"/>
          <w:szCs w:val="24"/>
        </w:rPr>
        <w:t xml:space="preserve">. Los </w:t>
      </w:r>
      <w:r>
        <w:rPr>
          <w:rFonts w:ascii="Times New Roman" w:hAnsi="Times New Roman" w:cs="Times New Roman"/>
          <w:sz w:val="24"/>
          <w:szCs w:val="24"/>
        </w:rPr>
        <w:t>alumnos no necesariamente están destinados a ser obreros (que nada de malo tendría)</w:t>
      </w:r>
      <w:r w:rsidR="004659C6">
        <w:rPr>
          <w:rFonts w:ascii="Times New Roman" w:hAnsi="Times New Roman" w:cs="Times New Roman"/>
          <w:sz w:val="24"/>
          <w:szCs w:val="24"/>
        </w:rPr>
        <w:t>,</w:t>
      </w:r>
      <w:r>
        <w:rPr>
          <w:rFonts w:ascii="Times New Roman" w:hAnsi="Times New Roman" w:cs="Times New Roman"/>
          <w:sz w:val="24"/>
          <w:szCs w:val="24"/>
        </w:rPr>
        <w:t xml:space="preserve"> pero podrían estar aspirando a tener los mejores promedios, a constituirse en lectores, a tener una vida saludable, en fin, a ser mejores de lo que ahora son. Eso es trascender socialmente, y ese debería ser el papel que podría</w:t>
      </w:r>
      <w:r w:rsidR="004659C6">
        <w:rPr>
          <w:rFonts w:ascii="Times New Roman" w:hAnsi="Times New Roman" w:cs="Times New Roman"/>
          <w:sz w:val="24"/>
          <w:szCs w:val="24"/>
        </w:rPr>
        <w:t>n</w:t>
      </w:r>
      <w:r>
        <w:rPr>
          <w:rFonts w:ascii="Times New Roman" w:hAnsi="Times New Roman" w:cs="Times New Roman"/>
          <w:sz w:val="24"/>
          <w:szCs w:val="24"/>
        </w:rPr>
        <w:t xml:space="preserve"> estar ocupando los afanes cotidianos de la escuela.</w:t>
      </w:r>
    </w:p>
    <w:p w14:paraId="2ED0DC18" w14:textId="0A6679F7" w:rsidR="005D092D" w:rsidRDefault="005D092D" w:rsidP="00882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estilos de vida saludable</w:t>
      </w:r>
      <w:r w:rsidR="004659C6">
        <w:rPr>
          <w:rFonts w:ascii="Times New Roman" w:hAnsi="Times New Roman" w:cs="Times New Roman"/>
          <w:sz w:val="24"/>
          <w:szCs w:val="24"/>
        </w:rPr>
        <w:t xml:space="preserve"> </w:t>
      </w:r>
      <w:r>
        <w:rPr>
          <w:rFonts w:ascii="Times New Roman" w:hAnsi="Times New Roman" w:cs="Times New Roman"/>
          <w:sz w:val="24"/>
          <w:szCs w:val="24"/>
        </w:rPr>
        <w:t>deben ser fomentados con persistencia, corresponsabilidad y permanencia, de lo contrario se convierte en un trabajo infructuoso. La escuela podría tener políticas y principios inclusivos que den fortaleza a un estilo de vida saludable, que trastoque la cultura impuesta por la comunidad</w:t>
      </w:r>
      <w:r w:rsidR="00EE0730">
        <w:rPr>
          <w:rFonts w:ascii="Times New Roman" w:hAnsi="Times New Roman" w:cs="Times New Roman"/>
          <w:sz w:val="24"/>
          <w:szCs w:val="24"/>
        </w:rPr>
        <w:t xml:space="preserve">. Esa </w:t>
      </w:r>
      <w:r>
        <w:rPr>
          <w:rFonts w:ascii="Times New Roman" w:hAnsi="Times New Roman" w:cs="Times New Roman"/>
          <w:sz w:val="24"/>
          <w:szCs w:val="24"/>
        </w:rPr>
        <w:t xml:space="preserve">es una función de la escuela </w:t>
      </w:r>
      <w:r w:rsidR="00B31785">
        <w:rPr>
          <w:rFonts w:ascii="Times New Roman" w:hAnsi="Times New Roman" w:cs="Times New Roman"/>
          <w:sz w:val="24"/>
          <w:szCs w:val="24"/>
        </w:rPr>
        <w:t xml:space="preserve">escrita </w:t>
      </w:r>
      <w:r>
        <w:rPr>
          <w:rFonts w:ascii="Times New Roman" w:hAnsi="Times New Roman" w:cs="Times New Roman"/>
          <w:sz w:val="24"/>
          <w:szCs w:val="24"/>
        </w:rPr>
        <w:t>en el modelo educativo</w:t>
      </w:r>
      <w:r w:rsidR="00EE0730">
        <w:rPr>
          <w:rFonts w:ascii="Times New Roman" w:hAnsi="Times New Roman" w:cs="Times New Roman"/>
          <w:sz w:val="24"/>
          <w:szCs w:val="24"/>
        </w:rPr>
        <w:t xml:space="preserve">. Pero </w:t>
      </w:r>
      <w:r>
        <w:rPr>
          <w:rFonts w:ascii="Times New Roman" w:hAnsi="Times New Roman" w:cs="Times New Roman"/>
          <w:sz w:val="24"/>
          <w:szCs w:val="24"/>
        </w:rPr>
        <w:t>no ocurre de esa forma, lo que ocurre es lo que se presenta en los resultados, intentos de algunos de los docentes, pero con pocos resultados, porque son esfuerzos individuales, que se dan mientras ese docente no se canse de intentarlo él solo.</w:t>
      </w:r>
    </w:p>
    <w:p w14:paraId="732F1221" w14:textId="73CAF96F" w:rsidR="005D092D" w:rsidRDefault="005D092D" w:rsidP="00882876">
      <w:pPr>
        <w:spacing w:after="0" w:line="360" w:lineRule="auto"/>
        <w:ind w:firstLine="708"/>
        <w:jc w:val="both"/>
        <w:rPr>
          <w:rFonts w:ascii="Times New Roman" w:hAnsi="Times New Roman" w:cs="Times New Roman"/>
          <w:sz w:val="24"/>
          <w:szCs w:val="24"/>
        </w:rPr>
      </w:pPr>
      <w:r w:rsidRPr="00913AF1">
        <w:rPr>
          <w:rFonts w:ascii="Times New Roman" w:hAnsi="Times New Roman" w:cs="Times New Roman"/>
          <w:sz w:val="24"/>
          <w:szCs w:val="24"/>
        </w:rPr>
        <w:t>Con base en todo lo anterior, se</w:t>
      </w:r>
      <w:r w:rsidR="00DA52BE">
        <w:rPr>
          <w:rFonts w:ascii="Times New Roman" w:hAnsi="Times New Roman" w:cs="Times New Roman"/>
          <w:sz w:val="24"/>
          <w:szCs w:val="24"/>
        </w:rPr>
        <w:t xml:space="preserve"> ha</w:t>
      </w:r>
      <w:r w:rsidRPr="00913AF1">
        <w:rPr>
          <w:rFonts w:ascii="Times New Roman" w:hAnsi="Times New Roman" w:cs="Times New Roman"/>
          <w:sz w:val="24"/>
          <w:szCs w:val="24"/>
        </w:rPr>
        <w:t xml:space="preserve"> prop</w:t>
      </w:r>
      <w:r w:rsidR="00DA52BE">
        <w:rPr>
          <w:rFonts w:ascii="Times New Roman" w:hAnsi="Times New Roman" w:cs="Times New Roman"/>
          <w:sz w:val="24"/>
          <w:szCs w:val="24"/>
        </w:rPr>
        <w:t>uesto</w:t>
      </w:r>
      <w:r w:rsidRPr="00913AF1">
        <w:rPr>
          <w:rFonts w:ascii="Times New Roman" w:hAnsi="Times New Roman" w:cs="Times New Roman"/>
          <w:sz w:val="24"/>
          <w:szCs w:val="24"/>
        </w:rPr>
        <w:t xml:space="preserve"> </w:t>
      </w:r>
      <w:r w:rsidR="00DA52BE">
        <w:rPr>
          <w:rFonts w:ascii="Times New Roman" w:hAnsi="Times New Roman" w:cs="Times New Roman"/>
          <w:sz w:val="24"/>
          <w:szCs w:val="24"/>
        </w:rPr>
        <w:t xml:space="preserve">a la institución educativa </w:t>
      </w:r>
      <w:r w:rsidRPr="00913AF1">
        <w:rPr>
          <w:rFonts w:ascii="Times New Roman" w:hAnsi="Times New Roman" w:cs="Times New Roman"/>
          <w:sz w:val="24"/>
          <w:szCs w:val="24"/>
        </w:rPr>
        <w:t>un plan de mejora que</w:t>
      </w:r>
      <w:r w:rsidRPr="00913AF1">
        <w:rPr>
          <w:rFonts w:ascii="Times New Roman" w:hAnsi="Times New Roman" w:cs="Times New Roman"/>
          <w:color w:val="FF0000"/>
          <w:sz w:val="24"/>
          <w:szCs w:val="24"/>
        </w:rPr>
        <w:t xml:space="preserve"> </w:t>
      </w:r>
      <w:r w:rsidRPr="00913AF1">
        <w:rPr>
          <w:rFonts w:ascii="Times New Roman" w:hAnsi="Times New Roman" w:cs="Times New Roman"/>
          <w:sz w:val="24"/>
          <w:szCs w:val="24"/>
        </w:rPr>
        <w:t>t</w:t>
      </w:r>
      <w:r w:rsidR="00DA52BE">
        <w:rPr>
          <w:rFonts w:ascii="Times New Roman" w:hAnsi="Times New Roman" w:cs="Times New Roman"/>
          <w:sz w:val="24"/>
          <w:szCs w:val="24"/>
        </w:rPr>
        <w:t>iene</w:t>
      </w:r>
      <w:r w:rsidRPr="00913AF1">
        <w:rPr>
          <w:rFonts w:ascii="Times New Roman" w:hAnsi="Times New Roman" w:cs="Times New Roman"/>
          <w:sz w:val="24"/>
          <w:szCs w:val="24"/>
        </w:rPr>
        <w:t xml:space="preserve"> como objetivo establecer alianzas en tres áreas generales: </w:t>
      </w:r>
      <w:r w:rsidR="00B31785" w:rsidRPr="00882876">
        <w:rPr>
          <w:rFonts w:ascii="Times New Roman" w:hAnsi="Times New Roman" w:cs="Times New Roman"/>
          <w:i/>
          <w:iCs/>
          <w:sz w:val="24"/>
          <w:szCs w:val="24"/>
        </w:rPr>
        <w:t>1)</w:t>
      </w:r>
      <w:r w:rsidR="00B31785">
        <w:rPr>
          <w:rFonts w:ascii="Times New Roman" w:hAnsi="Times New Roman" w:cs="Times New Roman"/>
          <w:sz w:val="24"/>
          <w:szCs w:val="24"/>
        </w:rPr>
        <w:t xml:space="preserve"> </w:t>
      </w:r>
      <w:r w:rsidRPr="00913AF1">
        <w:rPr>
          <w:rFonts w:ascii="Times New Roman" w:hAnsi="Times New Roman" w:cs="Times New Roman"/>
          <w:sz w:val="24"/>
          <w:szCs w:val="24"/>
        </w:rPr>
        <w:t xml:space="preserve">promoción de la salud, </w:t>
      </w:r>
      <w:r w:rsidR="00B31785" w:rsidRPr="00882876">
        <w:rPr>
          <w:rFonts w:ascii="Times New Roman" w:hAnsi="Times New Roman" w:cs="Times New Roman"/>
          <w:i/>
          <w:iCs/>
          <w:sz w:val="24"/>
          <w:szCs w:val="24"/>
        </w:rPr>
        <w:t>2)</w:t>
      </w:r>
      <w:r w:rsidR="00B31785">
        <w:rPr>
          <w:rFonts w:ascii="Times New Roman" w:hAnsi="Times New Roman" w:cs="Times New Roman"/>
          <w:sz w:val="24"/>
          <w:szCs w:val="24"/>
        </w:rPr>
        <w:t xml:space="preserve"> </w:t>
      </w:r>
      <w:r w:rsidRPr="00913AF1">
        <w:rPr>
          <w:rFonts w:ascii="Times New Roman" w:hAnsi="Times New Roman" w:cs="Times New Roman"/>
          <w:sz w:val="24"/>
          <w:szCs w:val="24"/>
        </w:rPr>
        <w:t>aprendizaje colaborativo y</w:t>
      </w:r>
      <w:r w:rsidR="00B31785">
        <w:rPr>
          <w:rFonts w:ascii="Times New Roman" w:hAnsi="Times New Roman" w:cs="Times New Roman"/>
          <w:sz w:val="24"/>
          <w:szCs w:val="24"/>
        </w:rPr>
        <w:t xml:space="preserve"> </w:t>
      </w:r>
      <w:r w:rsidR="00B31785" w:rsidRPr="00882876">
        <w:rPr>
          <w:rFonts w:ascii="Times New Roman" w:hAnsi="Times New Roman" w:cs="Times New Roman"/>
          <w:i/>
          <w:iCs/>
          <w:sz w:val="24"/>
          <w:szCs w:val="24"/>
        </w:rPr>
        <w:t>3)</w:t>
      </w:r>
      <w:r w:rsidRPr="00913AF1">
        <w:rPr>
          <w:rFonts w:ascii="Times New Roman" w:hAnsi="Times New Roman" w:cs="Times New Roman"/>
          <w:sz w:val="24"/>
          <w:szCs w:val="24"/>
        </w:rPr>
        <w:t xml:space="preserve"> promoción de valores inclusivos</w:t>
      </w:r>
      <w:r w:rsidR="00B31785">
        <w:rPr>
          <w:rFonts w:ascii="Times New Roman" w:hAnsi="Times New Roman" w:cs="Times New Roman"/>
          <w:sz w:val="24"/>
          <w:szCs w:val="24"/>
        </w:rPr>
        <w:t>.</w:t>
      </w:r>
      <w:r w:rsidR="00B31785" w:rsidRPr="00913AF1">
        <w:rPr>
          <w:rFonts w:ascii="Times New Roman" w:hAnsi="Times New Roman" w:cs="Times New Roman"/>
          <w:sz w:val="24"/>
          <w:szCs w:val="24"/>
        </w:rPr>
        <w:t xml:space="preserve"> </w:t>
      </w:r>
      <w:r w:rsidR="00B31785">
        <w:rPr>
          <w:rFonts w:ascii="Times New Roman" w:hAnsi="Times New Roman" w:cs="Times New Roman"/>
          <w:sz w:val="24"/>
          <w:szCs w:val="24"/>
        </w:rPr>
        <w:t>E</w:t>
      </w:r>
      <w:r w:rsidR="00B31785" w:rsidRPr="00913AF1">
        <w:rPr>
          <w:rFonts w:ascii="Times New Roman" w:hAnsi="Times New Roman" w:cs="Times New Roman"/>
          <w:sz w:val="24"/>
          <w:szCs w:val="24"/>
        </w:rPr>
        <w:t xml:space="preserve">stas </w:t>
      </w:r>
      <w:r w:rsidRPr="00913AF1">
        <w:rPr>
          <w:rFonts w:ascii="Times New Roman" w:hAnsi="Times New Roman" w:cs="Times New Roman"/>
          <w:sz w:val="24"/>
          <w:szCs w:val="24"/>
        </w:rPr>
        <w:t>áreas constituyen las mayores oportunidades de mejora para este centro educativo, y para ello s</w:t>
      </w:r>
      <w:r w:rsidR="00DA52BE">
        <w:rPr>
          <w:rFonts w:ascii="Times New Roman" w:hAnsi="Times New Roman" w:cs="Times New Roman"/>
          <w:sz w:val="24"/>
          <w:szCs w:val="24"/>
        </w:rPr>
        <w:t xml:space="preserve">e les sugirió </w:t>
      </w:r>
      <w:r w:rsidRPr="00913AF1">
        <w:rPr>
          <w:rFonts w:ascii="Times New Roman" w:hAnsi="Times New Roman" w:cs="Times New Roman"/>
          <w:sz w:val="24"/>
          <w:szCs w:val="24"/>
        </w:rPr>
        <w:t xml:space="preserve">el diseño e implementación de acciones específicas dirigidas a lograr la </w:t>
      </w:r>
      <w:r w:rsidRPr="00913AF1">
        <w:rPr>
          <w:rFonts w:ascii="Times New Roman" w:hAnsi="Times New Roman" w:cs="Times New Roman"/>
          <w:sz w:val="24"/>
          <w:szCs w:val="24"/>
        </w:rPr>
        <w:lastRenderedPageBreak/>
        <w:t>participación de todos los miembros de esta institución, como lo son autoridades, docentes, padres de familia y estudiantes.</w:t>
      </w:r>
    </w:p>
    <w:p w14:paraId="16A381F7" w14:textId="4CD017E7" w:rsidR="00DA52BE" w:rsidRPr="00AB2429" w:rsidRDefault="00DA52BE" w:rsidP="00882876">
      <w:pPr>
        <w:spacing w:after="0" w:line="360" w:lineRule="auto"/>
        <w:ind w:firstLine="708"/>
        <w:jc w:val="both"/>
        <w:rPr>
          <w:rFonts w:ascii="Times New Roman" w:hAnsi="Times New Roman" w:cs="Times New Roman"/>
          <w:sz w:val="24"/>
          <w:szCs w:val="24"/>
        </w:rPr>
      </w:pPr>
      <w:r w:rsidRPr="00AB2429">
        <w:rPr>
          <w:rFonts w:ascii="Times New Roman" w:hAnsi="Times New Roman" w:cs="Times New Roman"/>
          <w:sz w:val="24"/>
          <w:szCs w:val="24"/>
        </w:rPr>
        <w:t>La escuela ha aceptado poner en marcha el plan de mejora que se diseñó para dar atención a sus necesidades</w:t>
      </w:r>
      <w:r w:rsidR="00B31785">
        <w:rPr>
          <w:rFonts w:ascii="Times New Roman" w:hAnsi="Times New Roman" w:cs="Times New Roman"/>
          <w:sz w:val="24"/>
          <w:szCs w:val="24"/>
        </w:rPr>
        <w:t xml:space="preserve">; </w:t>
      </w:r>
      <w:r w:rsidRPr="00AB2429">
        <w:rPr>
          <w:rFonts w:ascii="Times New Roman" w:hAnsi="Times New Roman" w:cs="Times New Roman"/>
          <w:sz w:val="24"/>
          <w:szCs w:val="24"/>
        </w:rPr>
        <w:t>una de las principales líneas de acción</w:t>
      </w:r>
      <w:r w:rsidR="00B31785">
        <w:rPr>
          <w:rFonts w:ascii="Times New Roman" w:hAnsi="Times New Roman" w:cs="Times New Roman"/>
          <w:sz w:val="24"/>
          <w:szCs w:val="24"/>
        </w:rPr>
        <w:t xml:space="preserve"> es</w:t>
      </w:r>
      <w:r w:rsidRPr="00AB2429">
        <w:rPr>
          <w:rFonts w:ascii="Times New Roman" w:hAnsi="Times New Roman" w:cs="Times New Roman"/>
          <w:sz w:val="24"/>
          <w:szCs w:val="24"/>
        </w:rPr>
        <w:t xml:space="preserve"> la formación de clubes colaborativos temáticos </w:t>
      </w:r>
      <w:r w:rsidR="00E97C14" w:rsidRPr="00AB2429">
        <w:rPr>
          <w:rFonts w:ascii="Times New Roman" w:hAnsi="Times New Roman" w:cs="Times New Roman"/>
          <w:sz w:val="24"/>
          <w:szCs w:val="24"/>
        </w:rPr>
        <w:t>en los que se trabajan temas de estilo de vida saludable y se promueve la inclusión</w:t>
      </w:r>
      <w:r w:rsidRPr="00AB2429">
        <w:rPr>
          <w:rFonts w:ascii="Times New Roman" w:hAnsi="Times New Roman" w:cs="Times New Roman"/>
          <w:sz w:val="24"/>
          <w:szCs w:val="24"/>
        </w:rPr>
        <w:t>. Los clubes conformados son</w:t>
      </w:r>
      <w:r w:rsidR="00B31785">
        <w:rPr>
          <w:rFonts w:ascii="Times New Roman" w:hAnsi="Times New Roman" w:cs="Times New Roman"/>
          <w:sz w:val="24"/>
          <w:szCs w:val="24"/>
        </w:rPr>
        <w:t xml:space="preserve"> los puestos a continuación</w:t>
      </w:r>
      <w:r w:rsidRPr="00AB2429">
        <w:rPr>
          <w:rFonts w:ascii="Times New Roman" w:hAnsi="Times New Roman" w:cs="Times New Roman"/>
          <w:sz w:val="24"/>
          <w:szCs w:val="24"/>
        </w:rPr>
        <w:t>:</w:t>
      </w:r>
    </w:p>
    <w:p w14:paraId="681C54CE" w14:textId="6631C711" w:rsidR="00B76C1F" w:rsidRPr="00AB2429" w:rsidRDefault="00B76C1F" w:rsidP="00882876">
      <w:pPr>
        <w:pStyle w:val="Prrafodelista"/>
        <w:numPr>
          <w:ilvl w:val="0"/>
          <w:numId w:val="7"/>
        </w:numPr>
        <w:spacing w:after="0" w:line="360" w:lineRule="auto"/>
        <w:ind w:left="0" w:firstLine="709"/>
        <w:jc w:val="both"/>
        <w:rPr>
          <w:rFonts w:ascii="Times New Roman" w:hAnsi="Times New Roman" w:cs="Times New Roman"/>
          <w:sz w:val="24"/>
          <w:szCs w:val="24"/>
        </w:rPr>
      </w:pPr>
      <w:r w:rsidRPr="00AB2429">
        <w:rPr>
          <w:rFonts w:ascii="Times New Roman" w:hAnsi="Times New Roman" w:cs="Times New Roman"/>
          <w:sz w:val="24"/>
          <w:szCs w:val="24"/>
        </w:rPr>
        <w:t xml:space="preserve">Club de atención a la mascota: </w:t>
      </w:r>
      <w:r w:rsidR="00B31785">
        <w:rPr>
          <w:rFonts w:ascii="Times New Roman" w:hAnsi="Times New Roman" w:cs="Times New Roman"/>
          <w:sz w:val="24"/>
          <w:szCs w:val="24"/>
        </w:rPr>
        <w:t>D</w:t>
      </w:r>
      <w:r w:rsidR="00B31785" w:rsidRPr="00AB2429">
        <w:rPr>
          <w:rFonts w:ascii="Times New Roman" w:hAnsi="Times New Roman" w:cs="Times New Roman"/>
          <w:sz w:val="24"/>
          <w:szCs w:val="24"/>
        </w:rPr>
        <w:t xml:space="preserve">irigido </w:t>
      </w:r>
      <w:r w:rsidRPr="00AB2429">
        <w:rPr>
          <w:rFonts w:ascii="Times New Roman" w:hAnsi="Times New Roman" w:cs="Times New Roman"/>
          <w:sz w:val="24"/>
          <w:szCs w:val="24"/>
        </w:rPr>
        <w:t>a todos los alumnos de la escuela. Tiene la finalidad de fomentar el respeto y cuidado de los animales, especialmente los perros que a diario acuden a la escuela durante la hora de recreo, así como promover la vida saludable al ser responsable de otros seres vivos.</w:t>
      </w:r>
    </w:p>
    <w:p w14:paraId="21EE40F3" w14:textId="1EAEC253" w:rsidR="00B76C1F" w:rsidRPr="00AB2429" w:rsidRDefault="00B76C1F" w:rsidP="00882876">
      <w:pPr>
        <w:pStyle w:val="Prrafodelista"/>
        <w:numPr>
          <w:ilvl w:val="0"/>
          <w:numId w:val="7"/>
        </w:numPr>
        <w:spacing w:after="0" w:line="360" w:lineRule="auto"/>
        <w:ind w:left="0" w:firstLine="709"/>
        <w:jc w:val="both"/>
        <w:rPr>
          <w:rFonts w:ascii="Times New Roman" w:hAnsi="Times New Roman" w:cs="Times New Roman"/>
          <w:sz w:val="24"/>
          <w:szCs w:val="24"/>
        </w:rPr>
      </w:pPr>
      <w:r w:rsidRPr="00AB2429">
        <w:rPr>
          <w:rFonts w:ascii="Times New Roman" w:hAnsi="Times New Roman" w:cs="Times New Roman"/>
          <w:sz w:val="24"/>
          <w:szCs w:val="24"/>
        </w:rPr>
        <w:t xml:space="preserve">Club “Lectura nutritiva”: </w:t>
      </w:r>
      <w:r w:rsidR="00B31785">
        <w:rPr>
          <w:rFonts w:ascii="Times New Roman" w:hAnsi="Times New Roman" w:cs="Times New Roman"/>
          <w:sz w:val="24"/>
          <w:szCs w:val="24"/>
        </w:rPr>
        <w:t>D</w:t>
      </w:r>
      <w:r w:rsidR="00B31785" w:rsidRPr="00AB2429">
        <w:rPr>
          <w:rFonts w:ascii="Times New Roman" w:hAnsi="Times New Roman" w:cs="Times New Roman"/>
          <w:sz w:val="24"/>
          <w:szCs w:val="24"/>
        </w:rPr>
        <w:t xml:space="preserve">irigido </w:t>
      </w:r>
      <w:r w:rsidRPr="00AB2429">
        <w:rPr>
          <w:rFonts w:ascii="Times New Roman" w:hAnsi="Times New Roman" w:cs="Times New Roman"/>
          <w:sz w:val="24"/>
          <w:szCs w:val="24"/>
        </w:rPr>
        <w:t xml:space="preserve">a toda la población estudiantil. Tiene la finalidad de impulsar a los niños el amor por la lectura, así como fomentar hábitos de alimentación saludable a través de la preparación de </w:t>
      </w:r>
      <w:r w:rsidRPr="00882876">
        <w:rPr>
          <w:rFonts w:ascii="Times New Roman" w:hAnsi="Times New Roman" w:cs="Times New Roman"/>
          <w:i/>
          <w:iCs/>
          <w:sz w:val="24"/>
          <w:szCs w:val="24"/>
        </w:rPr>
        <w:t>snacks</w:t>
      </w:r>
      <w:r w:rsidRPr="00AB2429">
        <w:rPr>
          <w:rFonts w:ascii="Times New Roman" w:hAnsi="Times New Roman" w:cs="Times New Roman"/>
          <w:sz w:val="24"/>
          <w:szCs w:val="24"/>
        </w:rPr>
        <w:t xml:space="preserve"> saludables por parte de las madres de familia para ofrecer durante las sesiones del club.</w:t>
      </w:r>
    </w:p>
    <w:p w14:paraId="4C3E6326" w14:textId="7A0A2F84" w:rsidR="00B76C1F" w:rsidRPr="00AB2429" w:rsidRDefault="00B76C1F" w:rsidP="00882876">
      <w:pPr>
        <w:pStyle w:val="Prrafodelista"/>
        <w:numPr>
          <w:ilvl w:val="0"/>
          <w:numId w:val="7"/>
        </w:numPr>
        <w:spacing w:after="0" w:line="360" w:lineRule="auto"/>
        <w:ind w:left="0" w:firstLine="709"/>
        <w:jc w:val="both"/>
        <w:rPr>
          <w:rFonts w:ascii="Times New Roman" w:hAnsi="Times New Roman" w:cs="Times New Roman"/>
          <w:sz w:val="24"/>
          <w:szCs w:val="24"/>
        </w:rPr>
      </w:pPr>
      <w:r w:rsidRPr="00AB2429">
        <w:rPr>
          <w:rFonts w:ascii="Times New Roman" w:hAnsi="Times New Roman" w:cs="Times New Roman"/>
          <w:sz w:val="24"/>
          <w:szCs w:val="24"/>
        </w:rPr>
        <w:t xml:space="preserve">Periódico escolar: </w:t>
      </w:r>
      <w:r w:rsidR="00B31785">
        <w:rPr>
          <w:rFonts w:ascii="Times New Roman" w:hAnsi="Times New Roman" w:cs="Times New Roman"/>
          <w:sz w:val="24"/>
          <w:szCs w:val="24"/>
        </w:rPr>
        <w:t>D</w:t>
      </w:r>
      <w:r w:rsidR="00B31785" w:rsidRPr="00AB2429">
        <w:rPr>
          <w:rFonts w:ascii="Times New Roman" w:hAnsi="Times New Roman" w:cs="Times New Roman"/>
          <w:sz w:val="24"/>
          <w:szCs w:val="24"/>
        </w:rPr>
        <w:t xml:space="preserve">irigido </w:t>
      </w:r>
      <w:r w:rsidRPr="00AB2429">
        <w:rPr>
          <w:rFonts w:ascii="Times New Roman" w:hAnsi="Times New Roman" w:cs="Times New Roman"/>
          <w:sz w:val="24"/>
          <w:szCs w:val="24"/>
        </w:rPr>
        <w:t>a los alumnos de quinto y sexto grado.</w:t>
      </w:r>
      <w:r w:rsidR="002F11DD">
        <w:rPr>
          <w:rFonts w:ascii="Times New Roman" w:hAnsi="Times New Roman" w:cs="Times New Roman"/>
          <w:sz w:val="24"/>
          <w:szCs w:val="24"/>
        </w:rPr>
        <w:t xml:space="preserve"> </w:t>
      </w:r>
      <w:r w:rsidRPr="00AB2429">
        <w:rPr>
          <w:rFonts w:ascii="Times New Roman" w:hAnsi="Times New Roman" w:cs="Times New Roman"/>
          <w:sz w:val="24"/>
          <w:szCs w:val="24"/>
        </w:rPr>
        <w:t>Tiene como finalidad despertar en los niños el interés por la investigación y la mejora de la lectoescritura mediante la redacción de noticias y reportajes que son publicados en un documento de edición mensual que se distribuye en el pueblo y en otras escuelas de la zona escolar a la que pertenecen.</w:t>
      </w:r>
    </w:p>
    <w:p w14:paraId="377D8C99" w14:textId="3813253F" w:rsidR="00E97C14" w:rsidRPr="00AB2429" w:rsidRDefault="00E97C14" w:rsidP="00882876">
      <w:pPr>
        <w:spacing w:after="0" w:line="360" w:lineRule="auto"/>
        <w:ind w:firstLine="708"/>
        <w:jc w:val="both"/>
        <w:rPr>
          <w:rFonts w:ascii="Times New Roman" w:hAnsi="Times New Roman" w:cs="Times New Roman"/>
          <w:sz w:val="24"/>
          <w:szCs w:val="24"/>
        </w:rPr>
      </w:pPr>
      <w:r w:rsidRPr="00AB2429">
        <w:rPr>
          <w:rFonts w:ascii="Times New Roman" w:hAnsi="Times New Roman" w:cs="Times New Roman"/>
          <w:sz w:val="24"/>
          <w:szCs w:val="24"/>
        </w:rPr>
        <w:t>Resulta de importancia aclarar que, al momento de la realización de este artículo, el proyecto de intervención educativa continúa en fase de implementación</w:t>
      </w:r>
      <w:r w:rsidR="00DD5381">
        <w:rPr>
          <w:rFonts w:ascii="Times New Roman" w:hAnsi="Times New Roman" w:cs="Times New Roman"/>
          <w:sz w:val="24"/>
          <w:szCs w:val="24"/>
        </w:rPr>
        <w:t>,</w:t>
      </w:r>
      <w:r w:rsidRPr="00AB2429">
        <w:rPr>
          <w:rFonts w:ascii="Times New Roman" w:hAnsi="Times New Roman" w:cs="Times New Roman"/>
          <w:sz w:val="24"/>
          <w:szCs w:val="24"/>
        </w:rPr>
        <w:t xml:space="preserve"> por lo que no se pueden presentar los resultados obtenidos</w:t>
      </w:r>
      <w:r w:rsidR="00DD5381">
        <w:rPr>
          <w:rFonts w:ascii="Times New Roman" w:hAnsi="Times New Roman" w:cs="Times New Roman"/>
          <w:sz w:val="24"/>
          <w:szCs w:val="24"/>
        </w:rPr>
        <w:t>.</w:t>
      </w:r>
      <w:r w:rsidR="00DD5381" w:rsidRPr="00AB2429">
        <w:rPr>
          <w:rFonts w:ascii="Times New Roman" w:hAnsi="Times New Roman" w:cs="Times New Roman"/>
          <w:sz w:val="24"/>
          <w:szCs w:val="24"/>
        </w:rPr>
        <w:t xml:space="preserve"> </w:t>
      </w:r>
      <w:r w:rsidR="00DD5381">
        <w:rPr>
          <w:rFonts w:ascii="Times New Roman" w:hAnsi="Times New Roman" w:cs="Times New Roman"/>
          <w:sz w:val="24"/>
          <w:szCs w:val="24"/>
        </w:rPr>
        <w:t>S</w:t>
      </w:r>
      <w:r w:rsidR="00DD5381" w:rsidRPr="00AB2429">
        <w:rPr>
          <w:rFonts w:ascii="Times New Roman" w:hAnsi="Times New Roman" w:cs="Times New Roman"/>
          <w:sz w:val="24"/>
          <w:szCs w:val="24"/>
        </w:rPr>
        <w:t xml:space="preserve">in </w:t>
      </w:r>
      <w:r w:rsidRPr="00AB2429">
        <w:rPr>
          <w:rFonts w:ascii="Times New Roman" w:hAnsi="Times New Roman" w:cs="Times New Roman"/>
          <w:sz w:val="24"/>
          <w:szCs w:val="24"/>
        </w:rPr>
        <w:t>embargo, se menciona dicha intervención para destacar el hecho de que el diagnóstico aquí presentado ha constituido la base para el proceso de mejora al interior de la institución.</w:t>
      </w:r>
    </w:p>
    <w:p w14:paraId="409D7174" w14:textId="77777777" w:rsidR="00D30E8A" w:rsidRDefault="00D30E8A" w:rsidP="0030494C">
      <w:pPr>
        <w:tabs>
          <w:tab w:val="left" w:pos="5415"/>
        </w:tabs>
        <w:spacing w:after="0" w:line="360" w:lineRule="auto"/>
        <w:jc w:val="both"/>
        <w:rPr>
          <w:rFonts w:ascii="Times New Roman" w:hAnsi="Times New Roman" w:cs="Times New Roman"/>
          <w:sz w:val="24"/>
          <w:szCs w:val="24"/>
        </w:rPr>
      </w:pPr>
    </w:p>
    <w:p w14:paraId="38FA96DB" w14:textId="77777777" w:rsidR="00D30E8A" w:rsidRDefault="00D30E8A" w:rsidP="0030494C">
      <w:pPr>
        <w:tabs>
          <w:tab w:val="left" w:pos="5415"/>
        </w:tabs>
        <w:spacing w:after="0" w:line="360" w:lineRule="auto"/>
        <w:jc w:val="both"/>
        <w:rPr>
          <w:rFonts w:ascii="Times New Roman" w:hAnsi="Times New Roman" w:cs="Times New Roman"/>
          <w:sz w:val="24"/>
          <w:szCs w:val="24"/>
        </w:rPr>
      </w:pPr>
    </w:p>
    <w:p w14:paraId="6987803E" w14:textId="77777777" w:rsidR="00D30E8A" w:rsidRDefault="00D30E8A" w:rsidP="0030494C">
      <w:pPr>
        <w:tabs>
          <w:tab w:val="left" w:pos="5415"/>
        </w:tabs>
        <w:spacing w:after="0" w:line="360" w:lineRule="auto"/>
        <w:jc w:val="both"/>
        <w:rPr>
          <w:rFonts w:ascii="Times New Roman" w:hAnsi="Times New Roman" w:cs="Times New Roman"/>
          <w:sz w:val="24"/>
          <w:szCs w:val="24"/>
        </w:rPr>
      </w:pPr>
    </w:p>
    <w:p w14:paraId="22C8853F" w14:textId="77777777" w:rsidR="00D30E8A" w:rsidRDefault="00D30E8A" w:rsidP="0030494C">
      <w:pPr>
        <w:tabs>
          <w:tab w:val="left" w:pos="5415"/>
        </w:tabs>
        <w:spacing w:after="0" w:line="360" w:lineRule="auto"/>
        <w:jc w:val="both"/>
        <w:rPr>
          <w:rFonts w:ascii="Times New Roman" w:hAnsi="Times New Roman" w:cs="Times New Roman"/>
          <w:sz w:val="24"/>
          <w:szCs w:val="24"/>
        </w:rPr>
      </w:pPr>
    </w:p>
    <w:p w14:paraId="54AB6E14" w14:textId="77777777" w:rsidR="00D30E8A" w:rsidRDefault="00D30E8A" w:rsidP="0030494C">
      <w:pPr>
        <w:tabs>
          <w:tab w:val="left" w:pos="5415"/>
        </w:tabs>
        <w:spacing w:after="0" w:line="360" w:lineRule="auto"/>
        <w:jc w:val="both"/>
        <w:rPr>
          <w:rFonts w:ascii="Times New Roman" w:hAnsi="Times New Roman" w:cs="Times New Roman"/>
          <w:sz w:val="24"/>
          <w:szCs w:val="24"/>
        </w:rPr>
      </w:pPr>
    </w:p>
    <w:p w14:paraId="699E278A" w14:textId="77777777" w:rsidR="00D30E8A" w:rsidRDefault="00D30E8A" w:rsidP="0030494C">
      <w:pPr>
        <w:tabs>
          <w:tab w:val="left" w:pos="5415"/>
        </w:tabs>
        <w:spacing w:after="0" w:line="360" w:lineRule="auto"/>
        <w:jc w:val="both"/>
        <w:rPr>
          <w:rFonts w:ascii="Times New Roman" w:hAnsi="Times New Roman" w:cs="Times New Roman"/>
          <w:sz w:val="24"/>
          <w:szCs w:val="24"/>
        </w:rPr>
      </w:pPr>
    </w:p>
    <w:p w14:paraId="58C776C5" w14:textId="77777777" w:rsidR="00CF018B" w:rsidRDefault="00CF018B" w:rsidP="0030494C">
      <w:pPr>
        <w:tabs>
          <w:tab w:val="left" w:pos="5415"/>
        </w:tabs>
        <w:spacing w:after="0" w:line="360" w:lineRule="auto"/>
        <w:jc w:val="both"/>
        <w:rPr>
          <w:rFonts w:ascii="Times New Roman" w:hAnsi="Times New Roman" w:cs="Times New Roman"/>
          <w:sz w:val="24"/>
          <w:szCs w:val="24"/>
        </w:rPr>
      </w:pPr>
    </w:p>
    <w:p w14:paraId="657484AB" w14:textId="102E3C2E" w:rsidR="00943EEB" w:rsidRPr="00E97C14" w:rsidRDefault="006C6240" w:rsidP="0030494C">
      <w:pPr>
        <w:tabs>
          <w:tab w:val="left" w:pos="5415"/>
        </w:tabs>
        <w:spacing w:after="0" w:line="360" w:lineRule="auto"/>
        <w:jc w:val="both"/>
        <w:rPr>
          <w:rFonts w:ascii="Times New Roman" w:hAnsi="Times New Roman" w:cs="Times New Roman"/>
          <w:sz w:val="24"/>
          <w:szCs w:val="24"/>
        </w:rPr>
      </w:pPr>
      <w:r w:rsidRPr="00E97C14">
        <w:rPr>
          <w:rFonts w:ascii="Times New Roman" w:hAnsi="Times New Roman" w:cs="Times New Roman"/>
          <w:sz w:val="24"/>
          <w:szCs w:val="24"/>
        </w:rPr>
        <w:tab/>
      </w:r>
    </w:p>
    <w:p w14:paraId="69B3FA99" w14:textId="019782DD" w:rsidR="00FB4039" w:rsidRPr="00D30E8A" w:rsidRDefault="00FB4039" w:rsidP="00882876">
      <w:pPr>
        <w:spacing w:after="0" w:line="360" w:lineRule="auto"/>
        <w:rPr>
          <w:rFonts w:ascii="Calibri" w:eastAsia="Calibri" w:hAnsi="Calibri" w:cs="Calibri"/>
          <w:b/>
          <w:sz w:val="28"/>
          <w:szCs w:val="28"/>
          <w:lang w:eastAsia="es-MX"/>
        </w:rPr>
      </w:pPr>
      <w:r w:rsidRPr="00D30E8A">
        <w:rPr>
          <w:rFonts w:ascii="Calibri" w:eastAsia="Calibri" w:hAnsi="Calibri" w:cs="Calibri"/>
          <w:b/>
          <w:sz w:val="28"/>
          <w:szCs w:val="28"/>
          <w:lang w:eastAsia="es-MX"/>
        </w:rPr>
        <w:lastRenderedPageBreak/>
        <w:t>Referencias</w:t>
      </w:r>
    </w:p>
    <w:p w14:paraId="38A1B3DF" w14:textId="43603B72" w:rsidR="00FB4039" w:rsidRPr="007C6DFE" w:rsidRDefault="00FB4039">
      <w:pPr>
        <w:spacing w:after="0" w:line="360" w:lineRule="auto"/>
        <w:ind w:left="709" w:hanging="709"/>
        <w:jc w:val="both"/>
        <w:rPr>
          <w:rFonts w:ascii="Times New Roman" w:hAnsi="Times New Roman" w:cs="Times New Roman"/>
          <w:sz w:val="24"/>
          <w:szCs w:val="24"/>
        </w:rPr>
      </w:pPr>
      <w:r w:rsidRPr="007C6DFE">
        <w:rPr>
          <w:rFonts w:ascii="Times New Roman" w:hAnsi="Times New Roman" w:cs="Times New Roman"/>
          <w:sz w:val="24"/>
          <w:szCs w:val="24"/>
        </w:rPr>
        <w:t xml:space="preserve">Ardila, R. (2012). ¿Habrá algún día una sociedad sin clases? La compleja relación entre habilidad cognitiva general y nivel socioeconómico. </w:t>
      </w:r>
      <w:proofErr w:type="spellStart"/>
      <w:r w:rsidRPr="007C6DFE">
        <w:rPr>
          <w:rFonts w:ascii="Times New Roman" w:hAnsi="Times New Roman" w:cs="Times New Roman"/>
          <w:i/>
          <w:sz w:val="24"/>
          <w:szCs w:val="24"/>
        </w:rPr>
        <w:t>Universitas</w:t>
      </w:r>
      <w:proofErr w:type="spellEnd"/>
      <w:r w:rsidRPr="007C6DFE">
        <w:rPr>
          <w:rFonts w:ascii="Times New Roman" w:hAnsi="Times New Roman" w:cs="Times New Roman"/>
          <w:i/>
          <w:sz w:val="24"/>
          <w:szCs w:val="24"/>
        </w:rPr>
        <w:t xml:space="preserve"> </w:t>
      </w:r>
      <w:proofErr w:type="spellStart"/>
      <w:r w:rsidRPr="007C6DFE">
        <w:rPr>
          <w:rFonts w:ascii="Times New Roman" w:hAnsi="Times New Roman" w:cs="Times New Roman"/>
          <w:i/>
          <w:sz w:val="24"/>
          <w:szCs w:val="24"/>
        </w:rPr>
        <w:t>Psychologica</w:t>
      </w:r>
      <w:proofErr w:type="spellEnd"/>
      <w:r w:rsidR="00CE4939">
        <w:rPr>
          <w:rFonts w:ascii="Times New Roman" w:hAnsi="Times New Roman" w:cs="Times New Roman"/>
          <w:sz w:val="24"/>
          <w:szCs w:val="24"/>
        </w:rPr>
        <w:t>,</w:t>
      </w:r>
      <w:r w:rsidRPr="007C6DFE">
        <w:rPr>
          <w:rFonts w:ascii="Times New Roman" w:hAnsi="Times New Roman" w:cs="Times New Roman"/>
          <w:sz w:val="24"/>
          <w:szCs w:val="24"/>
        </w:rPr>
        <w:t xml:space="preserve"> </w:t>
      </w:r>
      <w:r w:rsidRPr="00882876">
        <w:rPr>
          <w:rFonts w:ascii="Times New Roman" w:hAnsi="Times New Roman" w:cs="Times New Roman"/>
          <w:i/>
          <w:iCs/>
          <w:sz w:val="24"/>
          <w:szCs w:val="24"/>
        </w:rPr>
        <w:t>11</w:t>
      </w:r>
      <w:r w:rsidRPr="00CE4939">
        <w:rPr>
          <w:rFonts w:ascii="Times New Roman" w:hAnsi="Times New Roman" w:cs="Times New Roman"/>
          <w:sz w:val="24"/>
          <w:szCs w:val="24"/>
        </w:rPr>
        <w:t>(</w:t>
      </w:r>
      <w:r w:rsidRPr="00882876">
        <w:rPr>
          <w:rFonts w:ascii="Times New Roman" w:hAnsi="Times New Roman" w:cs="Times New Roman"/>
          <w:sz w:val="24"/>
          <w:szCs w:val="24"/>
        </w:rPr>
        <w:t>2</w:t>
      </w:r>
      <w:r w:rsidRPr="00CE4939">
        <w:rPr>
          <w:rFonts w:ascii="Times New Roman" w:hAnsi="Times New Roman" w:cs="Times New Roman"/>
          <w:sz w:val="24"/>
          <w:szCs w:val="24"/>
        </w:rPr>
        <w:t>)</w:t>
      </w:r>
      <w:r w:rsidRPr="007C6DFE">
        <w:rPr>
          <w:rFonts w:ascii="Times New Roman" w:hAnsi="Times New Roman" w:cs="Times New Roman"/>
          <w:sz w:val="24"/>
          <w:szCs w:val="24"/>
        </w:rPr>
        <w:t xml:space="preserve">, 663-667. </w:t>
      </w:r>
      <w:r w:rsidR="00CE4939">
        <w:rPr>
          <w:rFonts w:ascii="Times New Roman" w:hAnsi="Times New Roman" w:cs="Times New Roman"/>
          <w:sz w:val="24"/>
          <w:szCs w:val="24"/>
        </w:rPr>
        <w:t>Recuperado de</w:t>
      </w:r>
      <w:r w:rsidRPr="007C6DFE">
        <w:rPr>
          <w:rFonts w:ascii="Times New Roman" w:hAnsi="Times New Roman" w:cs="Times New Roman"/>
          <w:sz w:val="24"/>
          <w:szCs w:val="24"/>
        </w:rPr>
        <w:t xml:space="preserve"> </w:t>
      </w:r>
      <w:r w:rsidRPr="00CF018B">
        <w:rPr>
          <w:rFonts w:ascii="Times New Roman" w:hAnsi="Times New Roman" w:cs="Times New Roman"/>
          <w:sz w:val="24"/>
          <w:szCs w:val="24"/>
        </w:rPr>
        <w:t>https://doi.org/10.11144/Javeriana.upsy11-2.hdsc</w:t>
      </w:r>
      <w:r w:rsidR="00CE4939">
        <w:rPr>
          <w:rFonts w:ascii="Times New Roman" w:hAnsi="Times New Roman" w:cs="Times New Roman"/>
          <w:color w:val="0000FF"/>
          <w:sz w:val="24"/>
          <w:szCs w:val="24"/>
          <w:u w:val="single"/>
        </w:rPr>
        <w:t>.</w:t>
      </w:r>
    </w:p>
    <w:p w14:paraId="2E7E4841" w14:textId="4509962B" w:rsidR="00FB4039" w:rsidRPr="007C6DFE" w:rsidRDefault="00FB4039" w:rsidP="00882876">
      <w:pPr>
        <w:spacing w:after="0" w:line="360" w:lineRule="auto"/>
        <w:ind w:left="567" w:hanging="567"/>
        <w:jc w:val="both"/>
        <w:rPr>
          <w:rFonts w:ascii="Times New Roman" w:hAnsi="Times New Roman" w:cs="Times New Roman"/>
          <w:sz w:val="24"/>
          <w:szCs w:val="24"/>
        </w:rPr>
      </w:pPr>
      <w:r w:rsidRPr="007C6DFE">
        <w:rPr>
          <w:rFonts w:ascii="Times New Roman" w:hAnsi="Times New Roman" w:cs="Times New Roman"/>
          <w:sz w:val="24"/>
          <w:szCs w:val="24"/>
        </w:rPr>
        <w:t xml:space="preserve">Arrivillaga, M., Salazar, I. </w:t>
      </w:r>
      <w:r w:rsidR="00CE4939">
        <w:rPr>
          <w:rFonts w:ascii="Times New Roman" w:hAnsi="Times New Roman" w:cs="Times New Roman"/>
          <w:sz w:val="24"/>
          <w:szCs w:val="24"/>
        </w:rPr>
        <w:t>y</w:t>
      </w:r>
      <w:r w:rsidRPr="007C6DFE">
        <w:rPr>
          <w:rFonts w:ascii="Times New Roman" w:hAnsi="Times New Roman" w:cs="Times New Roman"/>
          <w:sz w:val="24"/>
          <w:szCs w:val="24"/>
        </w:rPr>
        <w:t xml:space="preserve"> Correa, D. (2003). Creencias sobre la salud y su relación con las prácticas de riesgo o de protección en jóvenes universitarios. </w:t>
      </w:r>
      <w:r w:rsidRPr="007C6DFE">
        <w:rPr>
          <w:rFonts w:ascii="Times New Roman" w:hAnsi="Times New Roman" w:cs="Times New Roman"/>
          <w:i/>
          <w:sz w:val="24"/>
          <w:szCs w:val="24"/>
        </w:rPr>
        <w:t>Revista Colombiana Médica</w:t>
      </w:r>
      <w:r w:rsidR="00CE4939">
        <w:rPr>
          <w:rFonts w:ascii="Times New Roman" w:hAnsi="Times New Roman" w:cs="Times New Roman"/>
          <w:sz w:val="24"/>
          <w:szCs w:val="24"/>
        </w:rPr>
        <w:t>,</w:t>
      </w:r>
      <w:r w:rsidR="00CE4939" w:rsidRPr="007C6DFE">
        <w:rPr>
          <w:rFonts w:ascii="Times New Roman" w:hAnsi="Times New Roman" w:cs="Times New Roman"/>
          <w:sz w:val="24"/>
          <w:szCs w:val="24"/>
        </w:rPr>
        <w:t xml:space="preserve"> </w:t>
      </w:r>
      <w:r w:rsidRPr="00882876">
        <w:rPr>
          <w:rFonts w:ascii="Times New Roman" w:hAnsi="Times New Roman" w:cs="Times New Roman"/>
          <w:i/>
          <w:iCs/>
          <w:sz w:val="24"/>
          <w:szCs w:val="24"/>
        </w:rPr>
        <w:t>34</w:t>
      </w:r>
      <w:r w:rsidRPr="007C6DFE">
        <w:rPr>
          <w:rFonts w:ascii="Times New Roman" w:hAnsi="Times New Roman" w:cs="Times New Roman"/>
          <w:sz w:val="24"/>
          <w:szCs w:val="24"/>
        </w:rPr>
        <w:t>(</w:t>
      </w:r>
      <w:r w:rsidRPr="00882876">
        <w:rPr>
          <w:rFonts w:ascii="Times New Roman" w:hAnsi="Times New Roman" w:cs="Times New Roman"/>
          <w:iCs/>
          <w:sz w:val="24"/>
          <w:szCs w:val="24"/>
        </w:rPr>
        <w:t>4</w:t>
      </w:r>
      <w:r w:rsidRPr="007C6DFE">
        <w:rPr>
          <w:rFonts w:ascii="Times New Roman" w:hAnsi="Times New Roman" w:cs="Times New Roman"/>
          <w:sz w:val="24"/>
          <w:szCs w:val="24"/>
        </w:rPr>
        <w:t xml:space="preserve">), 186-195. </w:t>
      </w:r>
      <w:r w:rsidR="00CE4939">
        <w:rPr>
          <w:rFonts w:ascii="Times New Roman" w:hAnsi="Times New Roman" w:cs="Times New Roman"/>
          <w:sz w:val="24"/>
          <w:szCs w:val="24"/>
        </w:rPr>
        <w:t>Recuperado de</w:t>
      </w:r>
      <w:r w:rsidRPr="007C6DFE">
        <w:rPr>
          <w:rFonts w:ascii="Times New Roman" w:hAnsi="Times New Roman" w:cs="Times New Roman"/>
          <w:sz w:val="24"/>
          <w:szCs w:val="24"/>
        </w:rPr>
        <w:t xml:space="preserve"> </w:t>
      </w:r>
      <w:r w:rsidRPr="00CF018B">
        <w:rPr>
          <w:rFonts w:ascii="Times New Roman" w:hAnsi="Times New Roman" w:cs="Times New Roman"/>
          <w:sz w:val="24"/>
          <w:szCs w:val="24"/>
        </w:rPr>
        <w:t>https://www.redalyc.org/pdf/283/28334403.pdf</w:t>
      </w:r>
      <w:r w:rsidR="00CE4939" w:rsidRPr="00CF018B">
        <w:rPr>
          <w:rFonts w:ascii="Times New Roman" w:hAnsi="Times New Roman" w:cs="Times New Roman"/>
          <w:sz w:val="24"/>
          <w:szCs w:val="24"/>
        </w:rPr>
        <w:t>.</w:t>
      </w:r>
    </w:p>
    <w:p w14:paraId="3DA6C213" w14:textId="4DA634E1" w:rsidR="00FB4039" w:rsidRPr="007C6DFE" w:rsidRDefault="00FB4039">
      <w:pPr>
        <w:spacing w:after="0" w:line="360" w:lineRule="auto"/>
        <w:ind w:left="567" w:hanging="567"/>
        <w:jc w:val="both"/>
        <w:rPr>
          <w:rFonts w:ascii="Times New Roman" w:hAnsi="Times New Roman" w:cs="Times New Roman"/>
          <w:sz w:val="24"/>
          <w:szCs w:val="24"/>
        </w:rPr>
      </w:pPr>
      <w:r w:rsidRPr="007C6DFE">
        <w:rPr>
          <w:rFonts w:ascii="Times New Roman" w:hAnsi="Times New Roman" w:cs="Times New Roman"/>
          <w:sz w:val="24"/>
          <w:szCs w:val="24"/>
        </w:rPr>
        <w:t>Arvide, U.</w:t>
      </w:r>
      <w:r w:rsidR="00CE4939">
        <w:rPr>
          <w:rFonts w:ascii="Times New Roman" w:hAnsi="Times New Roman" w:cs="Times New Roman"/>
          <w:sz w:val="24"/>
          <w:szCs w:val="24"/>
        </w:rPr>
        <w:t>,</w:t>
      </w:r>
      <w:r w:rsidRPr="007C6DFE">
        <w:rPr>
          <w:rFonts w:ascii="Times New Roman" w:hAnsi="Times New Roman" w:cs="Times New Roman"/>
          <w:sz w:val="24"/>
          <w:szCs w:val="24"/>
        </w:rPr>
        <w:t xml:space="preserve"> Rodríguez, A</w:t>
      </w:r>
      <w:r w:rsidR="00CE4939" w:rsidRPr="007C6DFE">
        <w:rPr>
          <w:rFonts w:ascii="Times New Roman" w:hAnsi="Times New Roman" w:cs="Times New Roman"/>
          <w:sz w:val="24"/>
          <w:szCs w:val="24"/>
        </w:rPr>
        <w:t>.</w:t>
      </w:r>
      <w:r w:rsidR="00CE4939">
        <w:rPr>
          <w:rFonts w:ascii="Times New Roman" w:hAnsi="Times New Roman" w:cs="Times New Roman"/>
          <w:sz w:val="24"/>
          <w:szCs w:val="24"/>
        </w:rPr>
        <w:t>,</w:t>
      </w:r>
      <w:r w:rsidR="00CE4939" w:rsidRPr="007C6DFE">
        <w:rPr>
          <w:rFonts w:ascii="Times New Roman" w:hAnsi="Times New Roman" w:cs="Times New Roman"/>
          <w:sz w:val="24"/>
          <w:szCs w:val="24"/>
        </w:rPr>
        <w:t xml:space="preserve"> </w:t>
      </w:r>
      <w:r w:rsidRPr="007C6DFE">
        <w:rPr>
          <w:rFonts w:ascii="Times New Roman" w:hAnsi="Times New Roman" w:cs="Times New Roman"/>
          <w:sz w:val="24"/>
          <w:szCs w:val="24"/>
        </w:rPr>
        <w:t>Henao, S</w:t>
      </w:r>
      <w:r w:rsidR="00CE4939" w:rsidRPr="007C6DFE">
        <w:rPr>
          <w:rFonts w:ascii="Times New Roman" w:hAnsi="Times New Roman" w:cs="Times New Roman"/>
          <w:sz w:val="24"/>
          <w:szCs w:val="24"/>
        </w:rPr>
        <w:t>.</w:t>
      </w:r>
      <w:r w:rsidR="00CE4939">
        <w:rPr>
          <w:rFonts w:ascii="Times New Roman" w:hAnsi="Times New Roman" w:cs="Times New Roman"/>
          <w:sz w:val="24"/>
          <w:szCs w:val="24"/>
        </w:rPr>
        <w:t>,</w:t>
      </w:r>
      <w:r w:rsidR="00CE4939" w:rsidRPr="007C6DFE">
        <w:rPr>
          <w:rFonts w:ascii="Times New Roman" w:hAnsi="Times New Roman" w:cs="Times New Roman"/>
          <w:sz w:val="24"/>
          <w:szCs w:val="24"/>
        </w:rPr>
        <w:t xml:space="preserve"> </w:t>
      </w:r>
      <w:r w:rsidRPr="007C6DFE">
        <w:rPr>
          <w:rFonts w:ascii="Times New Roman" w:hAnsi="Times New Roman" w:cs="Times New Roman"/>
          <w:sz w:val="24"/>
          <w:szCs w:val="24"/>
        </w:rPr>
        <w:t xml:space="preserve">Gómez, F. y Aguilar, C. (2013). Resultados de un programa comunitario de intervención en el estilo de vida en niños. </w:t>
      </w:r>
      <w:r w:rsidRPr="007C6DFE">
        <w:rPr>
          <w:rFonts w:ascii="Times New Roman" w:hAnsi="Times New Roman" w:cs="Times New Roman"/>
          <w:i/>
          <w:sz w:val="24"/>
          <w:szCs w:val="24"/>
        </w:rPr>
        <w:t>Salud Pública de México</w:t>
      </w:r>
      <w:r w:rsidR="00CE4939">
        <w:rPr>
          <w:rFonts w:ascii="Times New Roman" w:hAnsi="Times New Roman" w:cs="Times New Roman"/>
          <w:sz w:val="24"/>
          <w:szCs w:val="24"/>
        </w:rPr>
        <w:t>,</w:t>
      </w:r>
      <w:r w:rsidR="00CE4939" w:rsidRPr="007C6DFE">
        <w:rPr>
          <w:rFonts w:ascii="Times New Roman" w:hAnsi="Times New Roman" w:cs="Times New Roman"/>
          <w:sz w:val="24"/>
          <w:szCs w:val="24"/>
        </w:rPr>
        <w:t xml:space="preserve"> </w:t>
      </w:r>
      <w:r w:rsidRPr="00882876">
        <w:rPr>
          <w:rFonts w:ascii="Times New Roman" w:hAnsi="Times New Roman" w:cs="Times New Roman"/>
          <w:i/>
          <w:iCs/>
          <w:sz w:val="24"/>
          <w:szCs w:val="24"/>
        </w:rPr>
        <w:t>55</w:t>
      </w:r>
      <w:r w:rsidRPr="007C6DFE">
        <w:rPr>
          <w:rFonts w:ascii="Times New Roman" w:hAnsi="Times New Roman" w:cs="Times New Roman"/>
          <w:sz w:val="24"/>
          <w:szCs w:val="24"/>
        </w:rPr>
        <w:t>(</w:t>
      </w:r>
      <w:r w:rsidRPr="00882876">
        <w:rPr>
          <w:rFonts w:ascii="Times New Roman" w:hAnsi="Times New Roman" w:cs="Times New Roman"/>
          <w:iCs/>
          <w:sz w:val="24"/>
          <w:szCs w:val="24"/>
        </w:rPr>
        <w:t>3</w:t>
      </w:r>
      <w:r w:rsidRPr="007C6DFE">
        <w:rPr>
          <w:rFonts w:ascii="Times New Roman" w:hAnsi="Times New Roman" w:cs="Times New Roman"/>
          <w:sz w:val="24"/>
          <w:szCs w:val="24"/>
        </w:rPr>
        <w:t>)</w:t>
      </w:r>
      <w:r w:rsidR="00853D17">
        <w:rPr>
          <w:rFonts w:ascii="Times New Roman" w:hAnsi="Times New Roman" w:cs="Times New Roman"/>
          <w:sz w:val="24"/>
          <w:szCs w:val="24"/>
        </w:rPr>
        <w:t>,</w:t>
      </w:r>
      <w:r w:rsidRPr="007C6DFE">
        <w:rPr>
          <w:rFonts w:ascii="Times New Roman" w:hAnsi="Times New Roman" w:cs="Times New Roman"/>
          <w:sz w:val="24"/>
          <w:szCs w:val="24"/>
        </w:rPr>
        <w:t xml:space="preserve"> S406-S414. </w:t>
      </w:r>
      <w:r w:rsidR="00CE4939">
        <w:rPr>
          <w:rFonts w:ascii="Times New Roman" w:hAnsi="Times New Roman" w:cs="Times New Roman"/>
          <w:sz w:val="24"/>
          <w:szCs w:val="24"/>
        </w:rPr>
        <w:t>Recuperado de</w:t>
      </w:r>
      <w:r w:rsidRPr="007C6DFE">
        <w:rPr>
          <w:rFonts w:ascii="Times New Roman" w:hAnsi="Times New Roman" w:cs="Times New Roman"/>
          <w:sz w:val="24"/>
          <w:szCs w:val="24"/>
        </w:rPr>
        <w:t xml:space="preserve"> </w:t>
      </w:r>
      <w:r w:rsidRPr="00CF018B">
        <w:rPr>
          <w:rFonts w:ascii="Times New Roman" w:hAnsi="Times New Roman" w:cs="Times New Roman"/>
          <w:sz w:val="24"/>
          <w:szCs w:val="24"/>
        </w:rPr>
        <w:t>https://www.redalyc.org/articulo.oa?id=10628942007</w:t>
      </w:r>
      <w:r w:rsidR="00CE4939">
        <w:rPr>
          <w:rFonts w:ascii="Times New Roman" w:hAnsi="Times New Roman" w:cs="Times New Roman"/>
          <w:color w:val="0000FF"/>
          <w:sz w:val="24"/>
          <w:szCs w:val="24"/>
          <w:u w:val="single"/>
        </w:rPr>
        <w:t>.</w:t>
      </w:r>
    </w:p>
    <w:p w14:paraId="41703249" w14:textId="19A0EF0F" w:rsidR="00FB4039" w:rsidRPr="007C6DFE" w:rsidRDefault="00FB4039">
      <w:pPr>
        <w:spacing w:after="0" w:line="360" w:lineRule="auto"/>
        <w:ind w:left="567" w:hanging="567"/>
        <w:jc w:val="both"/>
        <w:rPr>
          <w:rFonts w:ascii="Times New Roman" w:hAnsi="Times New Roman" w:cs="Times New Roman"/>
          <w:sz w:val="24"/>
          <w:szCs w:val="24"/>
          <w:lang w:val="en-US"/>
        </w:rPr>
      </w:pPr>
      <w:proofErr w:type="spellStart"/>
      <w:r w:rsidRPr="007C6DFE">
        <w:rPr>
          <w:rFonts w:ascii="Times New Roman" w:hAnsi="Times New Roman" w:cs="Times New Roman"/>
          <w:sz w:val="24"/>
          <w:szCs w:val="24"/>
        </w:rPr>
        <w:t>Banz</w:t>
      </w:r>
      <w:proofErr w:type="spellEnd"/>
      <w:r w:rsidRPr="007C6DFE">
        <w:rPr>
          <w:rFonts w:ascii="Times New Roman" w:hAnsi="Times New Roman" w:cs="Times New Roman"/>
          <w:sz w:val="24"/>
          <w:szCs w:val="24"/>
        </w:rPr>
        <w:t xml:space="preserve">, C. (2004). </w:t>
      </w:r>
      <w:r w:rsidRPr="007C6DFE">
        <w:rPr>
          <w:rFonts w:ascii="Times New Roman" w:hAnsi="Times New Roman" w:cs="Times New Roman"/>
          <w:i/>
          <w:sz w:val="24"/>
          <w:szCs w:val="24"/>
        </w:rPr>
        <w:t>La intervención psicoeducativa en la escuela y el rol de psicólogo educacional: aspectos teóricos y prácticos.</w:t>
      </w:r>
      <w:r w:rsidRPr="007C6DFE">
        <w:rPr>
          <w:rFonts w:ascii="Times New Roman" w:hAnsi="Times New Roman" w:cs="Times New Roman"/>
          <w:sz w:val="24"/>
          <w:szCs w:val="24"/>
        </w:rPr>
        <w:t xml:space="preserve"> </w:t>
      </w:r>
      <w:r w:rsidRPr="007C6DFE">
        <w:rPr>
          <w:rFonts w:ascii="Times New Roman" w:hAnsi="Times New Roman" w:cs="Times New Roman"/>
          <w:sz w:val="24"/>
          <w:szCs w:val="24"/>
          <w:lang w:val="en-US"/>
        </w:rPr>
        <w:t>Chile</w:t>
      </w:r>
      <w:r w:rsidR="001676D4">
        <w:rPr>
          <w:rFonts w:ascii="Times New Roman" w:hAnsi="Times New Roman" w:cs="Times New Roman"/>
          <w:sz w:val="24"/>
          <w:szCs w:val="24"/>
          <w:lang w:val="en-US"/>
        </w:rPr>
        <w:t>:</w:t>
      </w:r>
      <w:r w:rsidRPr="007C6DFE">
        <w:rPr>
          <w:rFonts w:ascii="Times New Roman" w:hAnsi="Times New Roman" w:cs="Times New Roman"/>
          <w:sz w:val="24"/>
          <w:szCs w:val="24"/>
          <w:lang w:val="en-US"/>
        </w:rPr>
        <w:t xml:space="preserve"> Ed. Universidad Diego Portales.</w:t>
      </w:r>
    </w:p>
    <w:p w14:paraId="0845FD21" w14:textId="75971F6A" w:rsidR="00FB4039" w:rsidRPr="007C6DFE" w:rsidRDefault="00FB4039">
      <w:pPr>
        <w:spacing w:after="0" w:line="360" w:lineRule="auto"/>
        <w:ind w:left="709" w:hanging="709"/>
        <w:jc w:val="both"/>
        <w:rPr>
          <w:rFonts w:ascii="Times New Roman" w:hAnsi="Times New Roman" w:cs="Times New Roman"/>
          <w:sz w:val="24"/>
          <w:szCs w:val="24"/>
          <w:lang w:val="en-US"/>
        </w:rPr>
      </w:pPr>
      <w:proofErr w:type="spellStart"/>
      <w:r w:rsidRPr="007C6DFE">
        <w:rPr>
          <w:rFonts w:ascii="Times New Roman" w:hAnsi="Times New Roman" w:cs="Times New Roman"/>
          <w:sz w:val="24"/>
          <w:szCs w:val="24"/>
          <w:lang w:val="en-US"/>
        </w:rPr>
        <w:t>Battistich</w:t>
      </w:r>
      <w:proofErr w:type="spellEnd"/>
      <w:r w:rsidRPr="007C6DFE">
        <w:rPr>
          <w:rFonts w:ascii="Times New Roman" w:hAnsi="Times New Roman" w:cs="Times New Roman"/>
          <w:sz w:val="24"/>
          <w:szCs w:val="24"/>
          <w:lang w:val="en-US"/>
        </w:rPr>
        <w:t>, V.</w:t>
      </w:r>
      <w:r w:rsidR="00A24547">
        <w:rPr>
          <w:rFonts w:ascii="Times New Roman" w:hAnsi="Times New Roman" w:cs="Times New Roman"/>
          <w:sz w:val="24"/>
          <w:szCs w:val="24"/>
          <w:lang w:val="en-US"/>
        </w:rPr>
        <w:t>,</w:t>
      </w:r>
      <w:r w:rsidRPr="007C6DFE">
        <w:rPr>
          <w:rFonts w:ascii="Times New Roman" w:hAnsi="Times New Roman" w:cs="Times New Roman"/>
          <w:sz w:val="24"/>
          <w:szCs w:val="24"/>
          <w:lang w:val="en-US"/>
        </w:rPr>
        <w:t xml:space="preserve"> Solomon, D</w:t>
      </w:r>
      <w:r w:rsidR="00A24547" w:rsidRPr="007C6DFE">
        <w:rPr>
          <w:rFonts w:ascii="Times New Roman" w:hAnsi="Times New Roman" w:cs="Times New Roman"/>
          <w:sz w:val="24"/>
          <w:szCs w:val="24"/>
          <w:lang w:val="en-US"/>
        </w:rPr>
        <w:t>.</w:t>
      </w:r>
      <w:r w:rsidR="00A24547">
        <w:rPr>
          <w:rFonts w:ascii="Times New Roman" w:hAnsi="Times New Roman" w:cs="Times New Roman"/>
          <w:sz w:val="24"/>
          <w:szCs w:val="24"/>
          <w:lang w:val="en-US"/>
        </w:rPr>
        <w:t>,</w:t>
      </w:r>
      <w:r w:rsidR="00A24547" w:rsidRPr="007C6DFE">
        <w:rPr>
          <w:rFonts w:ascii="Times New Roman" w:hAnsi="Times New Roman" w:cs="Times New Roman"/>
          <w:sz w:val="24"/>
          <w:szCs w:val="24"/>
          <w:lang w:val="en-US"/>
        </w:rPr>
        <w:t xml:space="preserve"> </w:t>
      </w:r>
      <w:r w:rsidRPr="007C6DFE">
        <w:rPr>
          <w:rFonts w:ascii="Times New Roman" w:hAnsi="Times New Roman" w:cs="Times New Roman"/>
          <w:sz w:val="24"/>
          <w:szCs w:val="24"/>
          <w:lang w:val="en-US"/>
        </w:rPr>
        <w:t>Doing-</w:t>
      </w:r>
      <w:proofErr w:type="spellStart"/>
      <w:r w:rsidRPr="007C6DFE">
        <w:rPr>
          <w:rFonts w:ascii="Times New Roman" w:hAnsi="Times New Roman" w:cs="Times New Roman"/>
          <w:sz w:val="24"/>
          <w:szCs w:val="24"/>
          <w:lang w:val="en-US"/>
        </w:rPr>
        <w:t>il</w:t>
      </w:r>
      <w:proofErr w:type="spellEnd"/>
      <w:r w:rsidRPr="007C6DFE">
        <w:rPr>
          <w:rFonts w:ascii="Times New Roman" w:hAnsi="Times New Roman" w:cs="Times New Roman"/>
          <w:sz w:val="24"/>
          <w:szCs w:val="24"/>
          <w:lang w:val="en-US"/>
        </w:rPr>
        <w:t>, K</w:t>
      </w:r>
      <w:r w:rsidR="00A24547" w:rsidRPr="007C6DFE">
        <w:rPr>
          <w:rFonts w:ascii="Times New Roman" w:hAnsi="Times New Roman" w:cs="Times New Roman"/>
          <w:sz w:val="24"/>
          <w:szCs w:val="24"/>
          <w:lang w:val="en-US"/>
        </w:rPr>
        <w:t>.</w:t>
      </w:r>
      <w:r w:rsidR="00A24547">
        <w:rPr>
          <w:rFonts w:ascii="Times New Roman" w:hAnsi="Times New Roman" w:cs="Times New Roman"/>
          <w:sz w:val="24"/>
          <w:szCs w:val="24"/>
          <w:lang w:val="en-US"/>
        </w:rPr>
        <w:t>,</w:t>
      </w:r>
      <w:r w:rsidR="00A24547" w:rsidRPr="007C6DFE">
        <w:rPr>
          <w:rFonts w:ascii="Times New Roman" w:hAnsi="Times New Roman" w:cs="Times New Roman"/>
          <w:sz w:val="24"/>
          <w:szCs w:val="24"/>
          <w:lang w:val="en-US"/>
        </w:rPr>
        <w:t xml:space="preserve"> </w:t>
      </w:r>
      <w:r w:rsidRPr="007C6DFE">
        <w:rPr>
          <w:rFonts w:ascii="Times New Roman" w:hAnsi="Times New Roman" w:cs="Times New Roman"/>
          <w:sz w:val="24"/>
          <w:szCs w:val="24"/>
          <w:lang w:val="en-US"/>
        </w:rPr>
        <w:t xml:space="preserve">Watson, M. </w:t>
      </w:r>
      <w:r w:rsidR="00A24547">
        <w:rPr>
          <w:rFonts w:ascii="Times New Roman" w:hAnsi="Times New Roman" w:cs="Times New Roman"/>
          <w:sz w:val="24"/>
          <w:szCs w:val="24"/>
          <w:lang w:val="en-US"/>
        </w:rPr>
        <w:t>and</w:t>
      </w:r>
      <w:r w:rsidR="00A24547" w:rsidRPr="007C6DFE">
        <w:rPr>
          <w:rFonts w:ascii="Times New Roman" w:hAnsi="Times New Roman" w:cs="Times New Roman"/>
          <w:sz w:val="24"/>
          <w:szCs w:val="24"/>
          <w:lang w:val="en-US"/>
        </w:rPr>
        <w:t xml:space="preserve"> </w:t>
      </w:r>
      <w:proofErr w:type="spellStart"/>
      <w:r w:rsidRPr="007C6DFE">
        <w:rPr>
          <w:rFonts w:ascii="Times New Roman" w:hAnsi="Times New Roman" w:cs="Times New Roman"/>
          <w:sz w:val="24"/>
          <w:szCs w:val="24"/>
          <w:lang w:val="en-US"/>
        </w:rPr>
        <w:t>Schaps</w:t>
      </w:r>
      <w:proofErr w:type="spellEnd"/>
      <w:r w:rsidRPr="007C6DFE">
        <w:rPr>
          <w:rFonts w:ascii="Times New Roman" w:hAnsi="Times New Roman" w:cs="Times New Roman"/>
          <w:sz w:val="24"/>
          <w:szCs w:val="24"/>
          <w:lang w:val="en-US"/>
        </w:rPr>
        <w:t xml:space="preserve">, E. (1995). Schools as Communities, Poverty Levels of Student Populations, and Students’ Attitudes, Motives, and Performance: A Multilevel Analysis. </w:t>
      </w:r>
      <w:r w:rsidRPr="007C6DFE">
        <w:rPr>
          <w:rFonts w:ascii="Times New Roman" w:hAnsi="Times New Roman" w:cs="Times New Roman"/>
          <w:i/>
          <w:sz w:val="24"/>
          <w:szCs w:val="24"/>
          <w:lang w:val="en-US"/>
        </w:rPr>
        <w:t>American Educational Research Journal</w:t>
      </w:r>
      <w:r w:rsidR="00A24547">
        <w:rPr>
          <w:rFonts w:ascii="Times New Roman" w:hAnsi="Times New Roman" w:cs="Times New Roman"/>
          <w:i/>
          <w:sz w:val="24"/>
          <w:szCs w:val="24"/>
          <w:lang w:val="en-US"/>
        </w:rPr>
        <w:t>,</w:t>
      </w:r>
      <w:r w:rsidR="00A24547" w:rsidRPr="007C6DFE">
        <w:rPr>
          <w:rFonts w:ascii="Times New Roman" w:hAnsi="Times New Roman" w:cs="Times New Roman"/>
          <w:i/>
          <w:sz w:val="24"/>
          <w:szCs w:val="24"/>
          <w:lang w:val="en-US"/>
        </w:rPr>
        <w:t xml:space="preserve"> </w:t>
      </w:r>
      <w:r w:rsidRPr="00882876">
        <w:rPr>
          <w:rFonts w:ascii="Times New Roman" w:hAnsi="Times New Roman" w:cs="Times New Roman"/>
          <w:i/>
          <w:iCs/>
          <w:sz w:val="24"/>
          <w:szCs w:val="24"/>
          <w:lang w:val="en-US"/>
        </w:rPr>
        <w:t>32</w:t>
      </w:r>
      <w:r w:rsidRPr="007C6DFE">
        <w:rPr>
          <w:rFonts w:ascii="Times New Roman" w:hAnsi="Times New Roman" w:cs="Times New Roman"/>
          <w:sz w:val="24"/>
          <w:szCs w:val="24"/>
          <w:lang w:val="en-US"/>
        </w:rPr>
        <w:t>(</w:t>
      </w:r>
      <w:r w:rsidRPr="00882876">
        <w:rPr>
          <w:rFonts w:ascii="Times New Roman" w:hAnsi="Times New Roman" w:cs="Times New Roman"/>
          <w:iCs/>
          <w:sz w:val="24"/>
          <w:szCs w:val="24"/>
          <w:lang w:val="en-US"/>
        </w:rPr>
        <w:t>3</w:t>
      </w:r>
      <w:r w:rsidRPr="007C6DFE">
        <w:rPr>
          <w:rFonts w:ascii="Times New Roman" w:hAnsi="Times New Roman" w:cs="Times New Roman"/>
          <w:sz w:val="24"/>
          <w:szCs w:val="24"/>
          <w:lang w:val="en-US"/>
        </w:rPr>
        <w:t xml:space="preserve">), 627-658. </w:t>
      </w:r>
      <w:r w:rsidR="00A24547">
        <w:rPr>
          <w:rFonts w:ascii="Times New Roman" w:hAnsi="Times New Roman" w:cs="Times New Roman"/>
          <w:sz w:val="24"/>
          <w:szCs w:val="24"/>
          <w:lang w:val="en-US"/>
        </w:rPr>
        <w:t>Retrieved from</w:t>
      </w:r>
      <w:r w:rsidRPr="007C6DFE">
        <w:rPr>
          <w:rFonts w:ascii="Times New Roman" w:hAnsi="Times New Roman" w:cs="Times New Roman"/>
          <w:sz w:val="24"/>
          <w:szCs w:val="24"/>
          <w:lang w:val="en-US"/>
        </w:rPr>
        <w:t xml:space="preserve"> </w:t>
      </w:r>
      <w:r w:rsidRPr="00CF018B">
        <w:rPr>
          <w:rFonts w:ascii="Times New Roman" w:hAnsi="Times New Roman" w:cs="Times New Roman"/>
          <w:sz w:val="24"/>
          <w:szCs w:val="24"/>
          <w:lang w:val="en-US"/>
        </w:rPr>
        <w:t>https://doi.org/10.3102/00028312032003627</w:t>
      </w:r>
      <w:r w:rsidR="00A24547">
        <w:rPr>
          <w:rFonts w:ascii="Times New Roman" w:hAnsi="Times New Roman" w:cs="Times New Roman"/>
          <w:color w:val="0000FF"/>
          <w:sz w:val="24"/>
          <w:szCs w:val="24"/>
          <w:u w:val="single"/>
          <w:lang w:val="en-US"/>
        </w:rPr>
        <w:t>.</w:t>
      </w:r>
    </w:p>
    <w:p w14:paraId="000C8FF8" w14:textId="726B7733" w:rsidR="00FB4039" w:rsidRPr="007C6DFE" w:rsidRDefault="00FB4039">
      <w:pPr>
        <w:spacing w:after="0" w:line="360" w:lineRule="auto"/>
        <w:ind w:left="567" w:hanging="567"/>
        <w:jc w:val="both"/>
        <w:rPr>
          <w:rFonts w:ascii="Times New Roman" w:hAnsi="Times New Roman" w:cs="Times New Roman"/>
          <w:sz w:val="24"/>
          <w:szCs w:val="24"/>
        </w:rPr>
      </w:pPr>
      <w:r w:rsidRPr="007C6DFE">
        <w:rPr>
          <w:rFonts w:ascii="Times New Roman" w:hAnsi="Times New Roman" w:cs="Times New Roman"/>
          <w:sz w:val="24"/>
          <w:szCs w:val="24"/>
          <w:lang w:val="en-US"/>
        </w:rPr>
        <w:t xml:space="preserve">Booth, T. </w:t>
      </w:r>
      <w:r w:rsidR="00A24547">
        <w:rPr>
          <w:rFonts w:ascii="Times New Roman" w:hAnsi="Times New Roman" w:cs="Times New Roman"/>
          <w:sz w:val="24"/>
          <w:szCs w:val="24"/>
          <w:lang w:val="en-US"/>
        </w:rPr>
        <w:t>y</w:t>
      </w:r>
      <w:r w:rsidR="00A24547" w:rsidRPr="007C6DFE">
        <w:rPr>
          <w:rFonts w:ascii="Times New Roman" w:hAnsi="Times New Roman" w:cs="Times New Roman"/>
          <w:sz w:val="24"/>
          <w:szCs w:val="24"/>
          <w:lang w:val="en-US"/>
        </w:rPr>
        <w:t xml:space="preserve"> </w:t>
      </w:r>
      <w:proofErr w:type="spellStart"/>
      <w:r w:rsidRPr="007C6DFE">
        <w:rPr>
          <w:rFonts w:ascii="Times New Roman" w:hAnsi="Times New Roman" w:cs="Times New Roman"/>
          <w:sz w:val="24"/>
          <w:szCs w:val="24"/>
          <w:lang w:val="en-US"/>
        </w:rPr>
        <w:t>Ainscow</w:t>
      </w:r>
      <w:proofErr w:type="spellEnd"/>
      <w:r w:rsidR="00A24547">
        <w:rPr>
          <w:rFonts w:ascii="Times New Roman" w:hAnsi="Times New Roman" w:cs="Times New Roman"/>
          <w:sz w:val="24"/>
          <w:szCs w:val="24"/>
          <w:lang w:val="en-US"/>
        </w:rPr>
        <w:t>,</w:t>
      </w:r>
      <w:r w:rsidRPr="007C6DFE">
        <w:rPr>
          <w:rFonts w:ascii="Times New Roman" w:hAnsi="Times New Roman" w:cs="Times New Roman"/>
          <w:sz w:val="24"/>
          <w:szCs w:val="24"/>
          <w:lang w:val="en-US"/>
        </w:rPr>
        <w:t xml:space="preserve"> M. (2015). </w:t>
      </w:r>
      <w:r w:rsidRPr="007C6DFE">
        <w:rPr>
          <w:rFonts w:ascii="Times New Roman" w:hAnsi="Times New Roman" w:cs="Times New Roman"/>
          <w:i/>
          <w:sz w:val="24"/>
          <w:szCs w:val="24"/>
        </w:rPr>
        <w:t>Guía para la educación inclusiva. Desarrollando el aprendizaje y la participación en los centros escolares</w:t>
      </w:r>
      <w:r w:rsidRPr="007C6DFE">
        <w:rPr>
          <w:rFonts w:ascii="Times New Roman" w:hAnsi="Times New Roman" w:cs="Times New Roman"/>
          <w:sz w:val="24"/>
          <w:szCs w:val="24"/>
        </w:rPr>
        <w:t>. Madrid, España: FUHEM, OIE.</w:t>
      </w:r>
    </w:p>
    <w:p w14:paraId="7CFBBA50" w14:textId="725D2675" w:rsidR="00FB4039" w:rsidRPr="00B73A30" w:rsidRDefault="00FB4039">
      <w:pPr>
        <w:spacing w:after="0" w:line="360" w:lineRule="auto"/>
        <w:ind w:left="567" w:hanging="567"/>
        <w:jc w:val="both"/>
        <w:rPr>
          <w:rFonts w:ascii="Times New Roman" w:hAnsi="Times New Roman" w:cs="Times New Roman"/>
          <w:sz w:val="24"/>
          <w:szCs w:val="24"/>
        </w:rPr>
      </w:pPr>
      <w:r w:rsidRPr="007C6DFE">
        <w:rPr>
          <w:rFonts w:ascii="Times New Roman" w:hAnsi="Times New Roman" w:cs="Times New Roman"/>
          <w:sz w:val="24"/>
          <w:szCs w:val="24"/>
        </w:rPr>
        <w:t>Campo, L</w:t>
      </w:r>
      <w:r w:rsidR="00A24547" w:rsidRPr="007C6DFE">
        <w:rPr>
          <w:rFonts w:ascii="Times New Roman" w:hAnsi="Times New Roman" w:cs="Times New Roman"/>
          <w:sz w:val="24"/>
          <w:szCs w:val="24"/>
        </w:rPr>
        <w:t>.</w:t>
      </w:r>
      <w:r w:rsidR="00A24547">
        <w:rPr>
          <w:rFonts w:ascii="Times New Roman" w:hAnsi="Times New Roman" w:cs="Times New Roman"/>
          <w:sz w:val="24"/>
          <w:szCs w:val="24"/>
        </w:rPr>
        <w:t xml:space="preserve">, </w:t>
      </w:r>
      <w:r w:rsidRPr="007C6DFE">
        <w:rPr>
          <w:rFonts w:ascii="Times New Roman" w:hAnsi="Times New Roman" w:cs="Times New Roman"/>
          <w:sz w:val="24"/>
          <w:szCs w:val="24"/>
        </w:rPr>
        <w:t>Herazo, Y</w:t>
      </w:r>
      <w:r w:rsidR="00A24547" w:rsidRPr="007C6DFE">
        <w:rPr>
          <w:rFonts w:ascii="Times New Roman" w:hAnsi="Times New Roman" w:cs="Times New Roman"/>
          <w:sz w:val="24"/>
          <w:szCs w:val="24"/>
        </w:rPr>
        <w:t>.</w:t>
      </w:r>
      <w:r w:rsidR="00A24547">
        <w:rPr>
          <w:rFonts w:ascii="Times New Roman" w:hAnsi="Times New Roman" w:cs="Times New Roman"/>
          <w:sz w:val="24"/>
          <w:szCs w:val="24"/>
        </w:rPr>
        <w:t>,</w:t>
      </w:r>
      <w:r w:rsidR="00A24547" w:rsidRPr="007C6DFE">
        <w:rPr>
          <w:rFonts w:ascii="Times New Roman" w:hAnsi="Times New Roman" w:cs="Times New Roman"/>
          <w:sz w:val="24"/>
          <w:szCs w:val="24"/>
        </w:rPr>
        <w:t xml:space="preserve"> </w:t>
      </w:r>
      <w:r w:rsidRPr="007C6DFE">
        <w:rPr>
          <w:rFonts w:ascii="Times New Roman" w:hAnsi="Times New Roman" w:cs="Times New Roman"/>
          <w:sz w:val="24"/>
          <w:szCs w:val="24"/>
        </w:rPr>
        <w:t>García, F</w:t>
      </w:r>
      <w:r w:rsidR="00A24547" w:rsidRPr="007C6DFE">
        <w:rPr>
          <w:rFonts w:ascii="Times New Roman" w:hAnsi="Times New Roman" w:cs="Times New Roman"/>
          <w:sz w:val="24"/>
          <w:szCs w:val="24"/>
        </w:rPr>
        <w:t>.</w:t>
      </w:r>
      <w:r w:rsidR="00A24547">
        <w:rPr>
          <w:rFonts w:ascii="Times New Roman" w:hAnsi="Times New Roman" w:cs="Times New Roman"/>
          <w:sz w:val="24"/>
          <w:szCs w:val="24"/>
        </w:rPr>
        <w:t>,</w:t>
      </w:r>
      <w:r w:rsidR="00A24547" w:rsidRPr="007C6DFE">
        <w:rPr>
          <w:rFonts w:ascii="Times New Roman" w:hAnsi="Times New Roman" w:cs="Times New Roman"/>
          <w:sz w:val="24"/>
          <w:szCs w:val="24"/>
        </w:rPr>
        <w:t xml:space="preserve"> </w:t>
      </w:r>
      <w:r w:rsidRPr="007C6DFE">
        <w:rPr>
          <w:rFonts w:ascii="Times New Roman" w:hAnsi="Times New Roman" w:cs="Times New Roman"/>
          <w:sz w:val="24"/>
          <w:szCs w:val="24"/>
        </w:rPr>
        <w:t>Suárez, M</w:t>
      </w:r>
      <w:r w:rsidR="00A24547" w:rsidRPr="007C6DFE">
        <w:rPr>
          <w:rFonts w:ascii="Times New Roman" w:hAnsi="Times New Roman" w:cs="Times New Roman"/>
          <w:sz w:val="24"/>
          <w:szCs w:val="24"/>
        </w:rPr>
        <w:t>.</w:t>
      </w:r>
      <w:r w:rsidR="00A24547">
        <w:rPr>
          <w:rFonts w:ascii="Times New Roman" w:hAnsi="Times New Roman" w:cs="Times New Roman"/>
          <w:sz w:val="24"/>
          <w:szCs w:val="24"/>
        </w:rPr>
        <w:t>,</w:t>
      </w:r>
      <w:r w:rsidR="00A24547" w:rsidRPr="007C6DFE">
        <w:rPr>
          <w:rFonts w:ascii="Times New Roman" w:hAnsi="Times New Roman" w:cs="Times New Roman"/>
          <w:sz w:val="24"/>
          <w:szCs w:val="24"/>
        </w:rPr>
        <w:t xml:space="preserve"> </w:t>
      </w:r>
      <w:r w:rsidRPr="007C6DFE">
        <w:rPr>
          <w:rFonts w:ascii="Times New Roman" w:hAnsi="Times New Roman" w:cs="Times New Roman"/>
          <w:sz w:val="24"/>
          <w:szCs w:val="24"/>
        </w:rPr>
        <w:t xml:space="preserve">Méndez, O. y Vásquez, F. (2017). Estilos de vida saludable de niños, niñas y adolescentes. </w:t>
      </w:r>
      <w:r w:rsidRPr="007C6DFE">
        <w:rPr>
          <w:rFonts w:ascii="Times New Roman" w:hAnsi="Times New Roman" w:cs="Times New Roman"/>
          <w:i/>
          <w:sz w:val="24"/>
          <w:szCs w:val="24"/>
        </w:rPr>
        <w:t>Salud Uninorte</w:t>
      </w:r>
      <w:r w:rsidR="00A24547">
        <w:rPr>
          <w:rFonts w:ascii="Times New Roman" w:hAnsi="Times New Roman" w:cs="Times New Roman"/>
          <w:i/>
          <w:sz w:val="24"/>
          <w:szCs w:val="24"/>
        </w:rPr>
        <w:t>,</w:t>
      </w:r>
      <w:r w:rsidR="00A24547" w:rsidRPr="007C6DFE">
        <w:rPr>
          <w:rFonts w:ascii="Times New Roman" w:hAnsi="Times New Roman" w:cs="Times New Roman"/>
          <w:sz w:val="24"/>
          <w:szCs w:val="24"/>
        </w:rPr>
        <w:t xml:space="preserve"> </w:t>
      </w:r>
      <w:r w:rsidRPr="00B73A30">
        <w:rPr>
          <w:rFonts w:ascii="Times New Roman" w:hAnsi="Times New Roman" w:cs="Times New Roman"/>
          <w:i/>
          <w:iCs/>
          <w:sz w:val="24"/>
          <w:szCs w:val="24"/>
        </w:rPr>
        <w:t>33</w:t>
      </w:r>
      <w:r w:rsidRPr="00B73A30">
        <w:rPr>
          <w:rFonts w:ascii="Times New Roman" w:hAnsi="Times New Roman" w:cs="Times New Roman"/>
          <w:sz w:val="24"/>
          <w:szCs w:val="24"/>
        </w:rPr>
        <w:t>(</w:t>
      </w:r>
      <w:r w:rsidRPr="00B73A30">
        <w:rPr>
          <w:rFonts w:ascii="Times New Roman" w:hAnsi="Times New Roman" w:cs="Times New Roman"/>
          <w:iCs/>
          <w:sz w:val="24"/>
          <w:szCs w:val="24"/>
        </w:rPr>
        <w:t>3</w:t>
      </w:r>
      <w:r w:rsidRPr="00B73A30">
        <w:rPr>
          <w:rFonts w:ascii="Times New Roman" w:hAnsi="Times New Roman" w:cs="Times New Roman"/>
          <w:sz w:val="24"/>
          <w:szCs w:val="24"/>
        </w:rPr>
        <w:t>)</w:t>
      </w:r>
      <w:r w:rsidR="00A24547" w:rsidRPr="00B73A30">
        <w:rPr>
          <w:rFonts w:ascii="Times New Roman" w:hAnsi="Times New Roman" w:cs="Times New Roman"/>
          <w:sz w:val="24"/>
          <w:szCs w:val="24"/>
        </w:rPr>
        <w:t>,</w:t>
      </w:r>
      <w:r w:rsidRPr="00B73A30">
        <w:rPr>
          <w:rFonts w:ascii="Times New Roman" w:hAnsi="Times New Roman" w:cs="Times New Roman"/>
          <w:sz w:val="24"/>
          <w:szCs w:val="24"/>
        </w:rPr>
        <w:t xml:space="preserve"> 419-428.</w:t>
      </w:r>
    </w:p>
    <w:p w14:paraId="6027891F" w14:textId="1E959D5E" w:rsidR="00FB4039" w:rsidRPr="00B73A30" w:rsidRDefault="00FB4039" w:rsidP="00882876">
      <w:pPr>
        <w:spacing w:after="0" w:line="360" w:lineRule="auto"/>
        <w:ind w:left="567" w:hanging="567"/>
        <w:jc w:val="both"/>
        <w:rPr>
          <w:rFonts w:ascii="Times New Roman" w:hAnsi="Times New Roman" w:cs="Times New Roman"/>
          <w:sz w:val="24"/>
          <w:szCs w:val="24"/>
          <w:lang w:val="en-US"/>
        </w:rPr>
      </w:pPr>
      <w:r w:rsidRPr="007C6DFE">
        <w:rPr>
          <w:rFonts w:ascii="Times New Roman" w:hAnsi="Times New Roman" w:cs="Times New Roman"/>
          <w:sz w:val="24"/>
          <w:szCs w:val="24"/>
          <w:lang w:val="en-US"/>
        </w:rPr>
        <w:t xml:space="preserve">Cockerham, W. (2007). New directions in health lifestyle research. </w:t>
      </w:r>
      <w:r w:rsidRPr="007C6DFE">
        <w:rPr>
          <w:rFonts w:ascii="Times New Roman" w:hAnsi="Times New Roman" w:cs="Times New Roman"/>
          <w:i/>
          <w:sz w:val="24"/>
          <w:szCs w:val="24"/>
          <w:lang w:val="en-US"/>
        </w:rPr>
        <w:t>International Journal of Public Health</w:t>
      </w:r>
      <w:r w:rsidR="00A24547">
        <w:rPr>
          <w:rFonts w:ascii="Times New Roman" w:hAnsi="Times New Roman" w:cs="Times New Roman"/>
          <w:sz w:val="24"/>
          <w:szCs w:val="24"/>
          <w:lang w:val="en-US"/>
        </w:rPr>
        <w:t>,</w:t>
      </w:r>
      <w:r w:rsidR="00A24547" w:rsidRPr="007C6DFE">
        <w:rPr>
          <w:rFonts w:ascii="Times New Roman" w:hAnsi="Times New Roman" w:cs="Times New Roman"/>
          <w:sz w:val="24"/>
          <w:szCs w:val="24"/>
          <w:lang w:val="en-US"/>
        </w:rPr>
        <w:t xml:space="preserve"> </w:t>
      </w:r>
      <w:r w:rsidRPr="00B73A30">
        <w:rPr>
          <w:rFonts w:ascii="Times New Roman" w:hAnsi="Times New Roman" w:cs="Times New Roman"/>
          <w:i/>
          <w:iCs/>
          <w:sz w:val="24"/>
          <w:szCs w:val="24"/>
          <w:lang w:val="en-US"/>
        </w:rPr>
        <w:t>52</w:t>
      </w:r>
      <w:r w:rsidRPr="00B73A30">
        <w:rPr>
          <w:rFonts w:ascii="Times New Roman" w:hAnsi="Times New Roman" w:cs="Times New Roman"/>
          <w:sz w:val="24"/>
          <w:szCs w:val="24"/>
          <w:lang w:val="en-US"/>
        </w:rPr>
        <w:t>(</w:t>
      </w:r>
      <w:r w:rsidRPr="00B73A30">
        <w:rPr>
          <w:rFonts w:ascii="Times New Roman" w:hAnsi="Times New Roman" w:cs="Times New Roman"/>
          <w:iCs/>
          <w:sz w:val="24"/>
          <w:szCs w:val="24"/>
          <w:lang w:val="en-US"/>
        </w:rPr>
        <w:t>6</w:t>
      </w:r>
      <w:r w:rsidRPr="00B73A30">
        <w:rPr>
          <w:rFonts w:ascii="Times New Roman" w:hAnsi="Times New Roman" w:cs="Times New Roman"/>
          <w:sz w:val="24"/>
          <w:szCs w:val="24"/>
          <w:lang w:val="en-US"/>
        </w:rPr>
        <w:t xml:space="preserve">), 327-328. </w:t>
      </w:r>
      <w:r w:rsidR="00A24547" w:rsidRPr="00B73A30">
        <w:rPr>
          <w:rFonts w:ascii="Times New Roman" w:hAnsi="Times New Roman" w:cs="Times New Roman"/>
          <w:sz w:val="24"/>
          <w:szCs w:val="24"/>
          <w:lang w:val="en-US"/>
        </w:rPr>
        <w:t>Retrieved from</w:t>
      </w:r>
      <w:r w:rsidR="002F11DD" w:rsidRPr="00B73A30">
        <w:rPr>
          <w:rFonts w:ascii="Times New Roman" w:hAnsi="Times New Roman" w:cs="Times New Roman"/>
          <w:sz w:val="24"/>
          <w:szCs w:val="24"/>
          <w:lang w:val="en-US"/>
        </w:rPr>
        <w:t xml:space="preserve"> </w:t>
      </w:r>
      <w:r w:rsidRPr="00CF018B">
        <w:rPr>
          <w:rFonts w:ascii="Times New Roman" w:hAnsi="Times New Roman" w:cs="Times New Roman"/>
          <w:sz w:val="24"/>
          <w:szCs w:val="24"/>
          <w:lang w:val="en-US"/>
        </w:rPr>
        <w:t>https://link.springer.com/content/pdf/10.1007%2Fs00038-007-0227-0.pdf</w:t>
      </w:r>
      <w:r w:rsidR="00A24547" w:rsidRPr="00B73A30">
        <w:rPr>
          <w:rFonts w:ascii="Times New Roman" w:hAnsi="Times New Roman" w:cs="Times New Roman"/>
          <w:color w:val="0000FF"/>
          <w:sz w:val="24"/>
          <w:szCs w:val="24"/>
          <w:u w:val="single"/>
          <w:lang w:val="en-US"/>
        </w:rPr>
        <w:t>.</w:t>
      </w:r>
    </w:p>
    <w:p w14:paraId="67C44DB1" w14:textId="4E502934" w:rsidR="00FB4039" w:rsidRPr="00B73A30" w:rsidRDefault="00FB4039" w:rsidP="00882876">
      <w:pPr>
        <w:spacing w:after="0" w:line="360" w:lineRule="auto"/>
        <w:ind w:left="709" w:hanging="709"/>
        <w:jc w:val="both"/>
        <w:rPr>
          <w:rFonts w:ascii="Times New Roman" w:hAnsi="Times New Roman" w:cs="Times New Roman"/>
          <w:sz w:val="24"/>
          <w:szCs w:val="24"/>
          <w:lang w:val="en-US"/>
        </w:rPr>
      </w:pPr>
      <w:r w:rsidRPr="007C6DFE">
        <w:rPr>
          <w:rFonts w:ascii="Times New Roman" w:hAnsi="Times New Roman" w:cs="Times New Roman"/>
          <w:sz w:val="24"/>
          <w:szCs w:val="24"/>
        </w:rPr>
        <w:t xml:space="preserve">Del Río, F. y Balladares, J. (2010). Género y Nivel Socioeconómico de los Niños: Expectativas del Docente en Formación. </w:t>
      </w:r>
      <w:proofErr w:type="spellStart"/>
      <w:r w:rsidRPr="00B73A30">
        <w:rPr>
          <w:rFonts w:ascii="Times New Roman" w:hAnsi="Times New Roman" w:cs="Times New Roman"/>
          <w:i/>
          <w:sz w:val="24"/>
          <w:szCs w:val="24"/>
          <w:lang w:val="en-US"/>
        </w:rPr>
        <w:t>Revista</w:t>
      </w:r>
      <w:proofErr w:type="spellEnd"/>
      <w:r w:rsidRPr="00B73A30">
        <w:rPr>
          <w:rFonts w:ascii="Times New Roman" w:hAnsi="Times New Roman" w:cs="Times New Roman"/>
          <w:i/>
          <w:sz w:val="24"/>
          <w:szCs w:val="24"/>
          <w:lang w:val="en-US"/>
        </w:rPr>
        <w:t xml:space="preserve"> </w:t>
      </w:r>
      <w:proofErr w:type="spellStart"/>
      <w:r w:rsidRPr="00B73A30">
        <w:rPr>
          <w:rFonts w:ascii="Times New Roman" w:hAnsi="Times New Roman" w:cs="Times New Roman"/>
          <w:i/>
          <w:sz w:val="24"/>
          <w:szCs w:val="24"/>
          <w:lang w:val="en-US"/>
        </w:rPr>
        <w:t>Psykhe</w:t>
      </w:r>
      <w:proofErr w:type="spellEnd"/>
      <w:r w:rsidR="00A24547" w:rsidRPr="00B73A30">
        <w:rPr>
          <w:rFonts w:ascii="Times New Roman" w:hAnsi="Times New Roman" w:cs="Times New Roman"/>
          <w:sz w:val="24"/>
          <w:szCs w:val="24"/>
          <w:lang w:val="en-US"/>
        </w:rPr>
        <w:t xml:space="preserve">, </w:t>
      </w:r>
      <w:r w:rsidRPr="00B73A30">
        <w:rPr>
          <w:rFonts w:ascii="Times New Roman" w:hAnsi="Times New Roman" w:cs="Times New Roman"/>
          <w:i/>
          <w:iCs/>
          <w:sz w:val="24"/>
          <w:szCs w:val="24"/>
          <w:lang w:val="en-US"/>
        </w:rPr>
        <w:t>19</w:t>
      </w:r>
      <w:r w:rsidRPr="00B73A30">
        <w:rPr>
          <w:rFonts w:ascii="Times New Roman" w:hAnsi="Times New Roman" w:cs="Times New Roman"/>
          <w:sz w:val="24"/>
          <w:szCs w:val="24"/>
          <w:lang w:val="en-US"/>
        </w:rPr>
        <w:t>(</w:t>
      </w:r>
      <w:r w:rsidRPr="00B73A30">
        <w:rPr>
          <w:rFonts w:ascii="Times New Roman" w:hAnsi="Times New Roman" w:cs="Times New Roman"/>
          <w:i/>
          <w:sz w:val="24"/>
          <w:szCs w:val="24"/>
          <w:lang w:val="en-US"/>
        </w:rPr>
        <w:t>2</w:t>
      </w:r>
      <w:r w:rsidRPr="00B73A30">
        <w:rPr>
          <w:rFonts w:ascii="Times New Roman" w:hAnsi="Times New Roman" w:cs="Times New Roman"/>
          <w:sz w:val="24"/>
          <w:szCs w:val="24"/>
          <w:lang w:val="en-US"/>
        </w:rPr>
        <w:t xml:space="preserve">), 81-90. </w:t>
      </w:r>
      <w:r w:rsidR="00A24547" w:rsidRPr="00B73A30">
        <w:rPr>
          <w:rFonts w:ascii="Times New Roman" w:hAnsi="Times New Roman" w:cs="Times New Roman"/>
          <w:sz w:val="24"/>
          <w:szCs w:val="24"/>
          <w:lang w:val="en-US"/>
        </w:rPr>
        <w:t>Retrieved from</w:t>
      </w:r>
      <w:r w:rsidRPr="00B73A30">
        <w:rPr>
          <w:rFonts w:ascii="Times New Roman" w:hAnsi="Times New Roman" w:cs="Times New Roman"/>
          <w:sz w:val="24"/>
          <w:szCs w:val="24"/>
          <w:lang w:val="en-US"/>
        </w:rPr>
        <w:t xml:space="preserve"> </w:t>
      </w:r>
      <w:r w:rsidRPr="00CF018B">
        <w:rPr>
          <w:rFonts w:ascii="Times New Roman" w:hAnsi="Times New Roman" w:cs="Times New Roman"/>
          <w:sz w:val="24"/>
          <w:szCs w:val="24"/>
        </w:rPr>
        <w:t>http://web.a.ebscohost.com/ehost/pdfviewer/pdfviewer?vid=5&amp;sid=3ff5cf14-9c2f-4d9f-9617-2e2b0a0360bc%40sessionmgr4008</w:t>
      </w:r>
      <w:r w:rsidR="00A24547" w:rsidRPr="00B73A30">
        <w:rPr>
          <w:rFonts w:ascii="Times New Roman" w:hAnsi="Times New Roman" w:cs="Times New Roman"/>
          <w:color w:val="0000FF"/>
          <w:sz w:val="24"/>
          <w:szCs w:val="24"/>
          <w:u w:val="single"/>
          <w:lang w:val="en-US"/>
        </w:rPr>
        <w:t>.</w:t>
      </w:r>
    </w:p>
    <w:p w14:paraId="70E55A90" w14:textId="7E85DDF2" w:rsidR="00FB4039" w:rsidRPr="007C6DFE" w:rsidRDefault="00FB4039">
      <w:pPr>
        <w:spacing w:after="0" w:line="360" w:lineRule="auto"/>
        <w:ind w:left="709" w:hanging="709"/>
        <w:jc w:val="both"/>
        <w:rPr>
          <w:rFonts w:ascii="Times New Roman" w:hAnsi="Times New Roman" w:cs="Times New Roman"/>
          <w:sz w:val="24"/>
          <w:szCs w:val="24"/>
        </w:rPr>
      </w:pPr>
      <w:proofErr w:type="spellStart"/>
      <w:r w:rsidRPr="007C6DFE">
        <w:rPr>
          <w:rFonts w:ascii="Times New Roman" w:hAnsi="Times New Roman" w:cs="Times New Roman"/>
          <w:sz w:val="24"/>
          <w:szCs w:val="24"/>
        </w:rPr>
        <w:lastRenderedPageBreak/>
        <w:t>Formichella</w:t>
      </w:r>
      <w:proofErr w:type="spellEnd"/>
      <w:r w:rsidRPr="007C6DFE">
        <w:rPr>
          <w:rFonts w:ascii="Times New Roman" w:hAnsi="Times New Roman" w:cs="Times New Roman"/>
          <w:sz w:val="24"/>
          <w:szCs w:val="24"/>
        </w:rPr>
        <w:t xml:space="preserve">, M. </w:t>
      </w:r>
      <w:r w:rsidR="00A24547">
        <w:rPr>
          <w:rFonts w:ascii="Times New Roman" w:hAnsi="Times New Roman" w:cs="Times New Roman"/>
          <w:sz w:val="24"/>
          <w:szCs w:val="24"/>
        </w:rPr>
        <w:t>y</w:t>
      </w:r>
      <w:r w:rsidR="00A24547" w:rsidRPr="007C6DFE">
        <w:rPr>
          <w:rFonts w:ascii="Times New Roman" w:hAnsi="Times New Roman" w:cs="Times New Roman"/>
          <w:sz w:val="24"/>
          <w:szCs w:val="24"/>
        </w:rPr>
        <w:t xml:space="preserve"> </w:t>
      </w:r>
      <w:proofErr w:type="spellStart"/>
      <w:r w:rsidRPr="007C6DFE">
        <w:rPr>
          <w:rFonts w:ascii="Times New Roman" w:hAnsi="Times New Roman" w:cs="Times New Roman"/>
          <w:sz w:val="24"/>
          <w:szCs w:val="24"/>
        </w:rPr>
        <w:t>Krüger</w:t>
      </w:r>
      <w:proofErr w:type="spellEnd"/>
      <w:r w:rsidRPr="007C6DFE">
        <w:rPr>
          <w:rFonts w:ascii="Times New Roman" w:hAnsi="Times New Roman" w:cs="Times New Roman"/>
          <w:sz w:val="24"/>
          <w:szCs w:val="24"/>
        </w:rPr>
        <w:t xml:space="preserve">, N. (2017). Reconociendo el carácter multifacético de la educación: los determinantes de los logros cognitivos y no cognitivos en la escuela media argentina. </w:t>
      </w:r>
      <w:r w:rsidRPr="007C6DFE">
        <w:rPr>
          <w:rFonts w:ascii="Times New Roman" w:hAnsi="Times New Roman" w:cs="Times New Roman"/>
          <w:i/>
          <w:sz w:val="24"/>
          <w:szCs w:val="24"/>
        </w:rPr>
        <w:t>Revista El Trimestre Económico</w:t>
      </w:r>
      <w:r w:rsidR="00A24547">
        <w:rPr>
          <w:rFonts w:ascii="Times New Roman" w:hAnsi="Times New Roman" w:cs="Times New Roman"/>
          <w:sz w:val="24"/>
          <w:szCs w:val="24"/>
        </w:rPr>
        <w:t xml:space="preserve">, </w:t>
      </w:r>
      <w:r w:rsidRPr="00882876">
        <w:rPr>
          <w:rFonts w:ascii="Times New Roman" w:hAnsi="Times New Roman" w:cs="Times New Roman"/>
          <w:i/>
          <w:iCs/>
          <w:sz w:val="24"/>
          <w:szCs w:val="24"/>
        </w:rPr>
        <w:t>84</w:t>
      </w:r>
      <w:r w:rsidRPr="007C6DFE">
        <w:rPr>
          <w:rFonts w:ascii="Times New Roman" w:hAnsi="Times New Roman" w:cs="Times New Roman"/>
          <w:sz w:val="24"/>
          <w:szCs w:val="24"/>
        </w:rPr>
        <w:t>(</w:t>
      </w:r>
      <w:r w:rsidRPr="00853D17">
        <w:rPr>
          <w:rFonts w:ascii="Times New Roman" w:hAnsi="Times New Roman" w:cs="Times New Roman"/>
          <w:i/>
          <w:sz w:val="24"/>
          <w:szCs w:val="24"/>
        </w:rPr>
        <w:t>333</w:t>
      </w:r>
      <w:r w:rsidRPr="007C6DFE">
        <w:rPr>
          <w:rFonts w:ascii="Times New Roman" w:hAnsi="Times New Roman" w:cs="Times New Roman"/>
          <w:sz w:val="24"/>
          <w:szCs w:val="24"/>
        </w:rPr>
        <w:t xml:space="preserve">), 165-191. </w:t>
      </w:r>
      <w:r w:rsidR="00A24547">
        <w:rPr>
          <w:rFonts w:ascii="Times New Roman" w:hAnsi="Times New Roman" w:cs="Times New Roman"/>
          <w:sz w:val="24"/>
          <w:szCs w:val="24"/>
        </w:rPr>
        <w:t>Recuperado de</w:t>
      </w:r>
      <w:r w:rsidRPr="007C6DFE">
        <w:rPr>
          <w:rFonts w:ascii="Times New Roman" w:hAnsi="Times New Roman" w:cs="Times New Roman"/>
          <w:sz w:val="24"/>
          <w:szCs w:val="24"/>
        </w:rPr>
        <w:t xml:space="preserve"> </w:t>
      </w:r>
      <w:r w:rsidRPr="00CF018B">
        <w:rPr>
          <w:rFonts w:ascii="Times New Roman" w:hAnsi="Times New Roman" w:cs="Times New Roman"/>
          <w:sz w:val="24"/>
          <w:szCs w:val="24"/>
        </w:rPr>
        <w:t>http://www.scielo.org.mx/pdf/ete/v84n333/2448-718X-ete-84-333-00165.pdf</w:t>
      </w:r>
      <w:r w:rsidR="00A24547">
        <w:rPr>
          <w:rFonts w:ascii="Times New Roman" w:hAnsi="Times New Roman" w:cs="Times New Roman"/>
          <w:color w:val="0000FF"/>
          <w:sz w:val="24"/>
          <w:szCs w:val="24"/>
          <w:u w:val="single"/>
        </w:rPr>
        <w:t>.</w:t>
      </w:r>
    </w:p>
    <w:p w14:paraId="29D0294B" w14:textId="737E14E1" w:rsidR="00FB4039" w:rsidRPr="00CF018B" w:rsidRDefault="00FB4039">
      <w:pPr>
        <w:spacing w:after="0" w:line="360" w:lineRule="auto"/>
        <w:ind w:left="567" w:hanging="567"/>
        <w:jc w:val="both"/>
        <w:rPr>
          <w:rFonts w:ascii="Times New Roman" w:hAnsi="Times New Roman" w:cs="Times New Roman"/>
          <w:sz w:val="24"/>
          <w:szCs w:val="24"/>
        </w:rPr>
      </w:pPr>
      <w:r w:rsidRPr="007C6DFE">
        <w:rPr>
          <w:rFonts w:ascii="Times New Roman" w:hAnsi="Times New Roman" w:cs="Times New Roman"/>
          <w:sz w:val="24"/>
          <w:szCs w:val="24"/>
        </w:rPr>
        <w:t xml:space="preserve">González, M., Gómez, J. J., </w:t>
      </w:r>
      <w:proofErr w:type="spellStart"/>
      <w:r w:rsidRPr="007C6DFE">
        <w:rPr>
          <w:rFonts w:ascii="Times New Roman" w:hAnsi="Times New Roman" w:cs="Times New Roman"/>
          <w:sz w:val="24"/>
          <w:szCs w:val="24"/>
        </w:rPr>
        <w:t>Valtueña</w:t>
      </w:r>
      <w:proofErr w:type="spellEnd"/>
      <w:r w:rsidRPr="007C6DFE">
        <w:rPr>
          <w:rFonts w:ascii="Times New Roman" w:hAnsi="Times New Roman" w:cs="Times New Roman"/>
          <w:sz w:val="24"/>
          <w:szCs w:val="24"/>
        </w:rPr>
        <w:t>, J., Ortiz</w:t>
      </w:r>
      <w:r>
        <w:rPr>
          <w:rFonts w:ascii="Times New Roman" w:hAnsi="Times New Roman" w:cs="Times New Roman"/>
          <w:sz w:val="24"/>
          <w:szCs w:val="24"/>
        </w:rPr>
        <w:t xml:space="preserve">, J. C. </w:t>
      </w:r>
      <w:r w:rsidR="00A24547">
        <w:rPr>
          <w:rFonts w:ascii="Times New Roman" w:hAnsi="Times New Roman" w:cs="Times New Roman"/>
          <w:sz w:val="24"/>
          <w:szCs w:val="24"/>
        </w:rPr>
        <w:t xml:space="preserve">and </w:t>
      </w:r>
      <w:r>
        <w:rPr>
          <w:rFonts w:ascii="Times New Roman" w:hAnsi="Times New Roman" w:cs="Times New Roman"/>
          <w:sz w:val="24"/>
          <w:szCs w:val="24"/>
        </w:rPr>
        <w:t>Meléndez, A.</w:t>
      </w:r>
      <w:r w:rsidRPr="007C6DFE">
        <w:rPr>
          <w:rFonts w:ascii="Times New Roman" w:hAnsi="Times New Roman" w:cs="Times New Roman"/>
          <w:sz w:val="24"/>
          <w:szCs w:val="24"/>
        </w:rPr>
        <w:t xml:space="preserve"> </w:t>
      </w:r>
      <w:r w:rsidRPr="00633468">
        <w:rPr>
          <w:rFonts w:ascii="Times New Roman" w:hAnsi="Times New Roman" w:cs="Times New Roman"/>
          <w:sz w:val="24"/>
          <w:szCs w:val="24"/>
        </w:rPr>
        <w:t xml:space="preserve">(2008). </w:t>
      </w:r>
      <w:r w:rsidRPr="007C6DFE">
        <w:rPr>
          <w:rFonts w:ascii="Times New Roman" w:hAnsi="Times New Roman" w:cs="Times New Roman"/>
          <w:sz w:val="24"/>
          <w:szCs w:val="24"/>
          <w:lang w:val="en-US"/>
        </w:rPr>
        <w:t xml:space="preserve">The "healthy lifestyle guide pyramid" for children and adolescents. </w:t>
      </w:r>
      <w:proofErr w:type="spellStart"/>
      <w:r w:rsidRPr="007C6DFE">
        <w:rPr>
          <w:rFonts w:ascii="Times New Roman" w:hAnsi="Times New Roman" w:cs="Times New Roman"/>
          <w:i/>
          <w:sz w:val="24"/>
          <w:szCs w:val="24"/>
          <w:lang w:val="en-US"/>
        </w:rPr>
        <w:t>Nutrición</w:t>
      </w:r>
      <w:proofErr w:type="spellEnd"/>
      <w:r w:rsidRPr="007C6DFE">
        <w:rPr>
          <w:rFonts w:ascii="Times New Roman" w:hAnsi="Times New Roman" w:cs="Times New Roman"/>
          <w:i/>
          <w:sz w:val="24"/>
          <w:szCs w:val="24"/>
          <w:lang w:val="en-US"/>
        </w:rPr>
        <w:t xml:space="preserve"> </w:t>
      </w:r>
      <w:proofErr w:type="spellStart"/>
      <w:r w:rsidRPr="007C6DFE">
        <w:rPr>
          <w:rFonts w:ascii="Times New Roman" w:hAnsi="Times New Roman" w:cs="Times New Roman"/>
          <w:i/>
          <w:sz w:val="24"/>
          <w:szCs w:val="24"/>
          <w:lang w:val="en-US"/>
        </w:rPr>
        <w:t>Hospitalaria</w:t>
      </w:r>
      <w:proofErr w:type="spellEnd"/>
      <w:r w:rsidR="00A24547">
        <w:rPr>
          <w:rFonts w:ascii="Times New Roman" w:hAnsi="Times New Roman" w:cs="Times New Roman"/>
          <w:sz w:val="24"/>
          <w:szCs w:val="24"/>
          <w:lang w:val="en-US"/>
        </w:rPr>
        <w:t>,</w:t>
      </w:r>
      <w:r w:rsidR="00A24547" w:rsidRPr="007C6DFE">
        <w:rPr>
          <w:rFonts w:ascii="Times New Roman" w:hAnsi="Times New Roman" w:cs="Times New Roman"/>
          <w:sz w:val="24"/>
          <w:szCs w:val="24"/>
          <w:lang w:val="en-US"/>
        </w:rPr>
        <w:t xml:space="preserve"> </w:t>
      </w:r>
      <w:r w:rsidRPr="00B73A30">
        <w:rPr>
          <w:rFonts w:ascii="Times New Roman" w:hAnsi="Times New Roman" w:cs="Times New Roman"/>
          <w:i/>
          <w:iCs/>
          <w:sz w:val="24"/>
          <w:szCs w:val="24"/>
          <w:lang w:val="en-US"/>
        </w:rPr>
        <w:t>23</w:t>
      </w:r>
      <w:r w:rsidRPr="00B73A30">
        <w:rPr>
          <w:rFonts w:ascii="Times New Roman" w:hAnsi="Times New Roman" w:cs="Times New Roman"/>
          <w:sz w:val="24"/>
          <w:szCs w:val="24"/>
          <w:lang w:val="en-US"/>
        </w:rPr>
        <w:t>(</w:t>
      </w:r>
      <w:r w:rsidRPr="00B73A30">
        <w:rPr>
          <w:rFonts w:ascii="Times New Roman" w:hAnsi="Times New Roman" w:cs="Times New Roman"/>
          <w:i/>
          <w:sz w:val="24"/>
          <w:szCs w:val="24"/>
          <w:lang w:val="en-US"/>
        </w:rPr>
        <w:t>2</w:t>
      </w:r>
      <w:r w:rsidRPr="00B73A30">
        <w:rPr>
          <w:rFonts w:ascii="Times New Roman" w:hAnsi="Times New Roman" w:cs="Times New Roman"/>
          <w:sz w:val="24"/>
          <w:szCs w:val="24"/>
          <w:lang w:val="en-US"/>
        </w:rPr>
        <w:t xml:space="preserve">), 159-168. </w:t>
      </w:r>
      <w:r w:rsidR="00A24547" w:rsidRPr="00B73A30">
        <w:rPr>
          <w:rFonts w:ascii="Times New Roman" w:hAnsi="Times New Roman" w:cs="Times New Roman"/>
          <w:sz w:val="24"/>
          <w:szCs w:val="24"/>
          <w:lang w:val="en-US"/>
        </w:rPr>
        <w:t>Retrieved from</w:t>
      </w:r>
      <w:r w:rsidRPr="00B73A30">
        <w:rPr>
          <w:rFonts w:ascii="Times New Roman" w:hAnsi="Times New Roman" w:cs="Times New Roman"/>
          <w:sz w:val="24"/>
          <w:szCs w:val="24"/>
          <w:lang w:val="en-US"/>
        </w:rPr>
        <w:t xml:space="preserve"> </w:t>
      </w:r>
      <w:r w:rsidRPr="00CF018B">
        <w:rPr>
          <w:rFonts w:ascii="Times New Roman" w:hAnsi="Times New Roman" w:cs="Times New Roman"/>
          <w:sz w:val="24"/>
          <w:szCs w:val="24"/>
        </w:rPr>
        <w:t>http://scielo.isciii.es/scielo.php?script=sci_arttext&amp;pid=S0212-16112008000200013&amp;lng=es&amp;tlng=en.</w:t>
      </w:r>
    </w:p>
    <w:p w14:paraId="31CCFA23" w14:textId="6F1FF4BC" w:rsidR="00FB4039" w:rsidRPr="007C6DFE" w:rsidRDefault="00FB4039">
      <w:pPr>
        <w:spacing w:after="0" w:line="360" w:lineRule="auto"/>
        <w:ind w:left="567" w:hanging="567"/>
        <w:jc w:val="both"/>
        <w:rPr>
          <w:rFonts w:ascii="Times New Roman" w:hAnsi="Times New Roman" w:cs="Times New Roman"/>
          <w:sz w:val="24"/>
          <w:szCs w:val="24"/>
        </w:rPr>
      </w:pPr>
      <w:r w:rsidRPr="007C6DFE">
        <w:rPr>
          <w:rFonts w:ascii="Times New Roman" w:hAnsi="Times New Roman" w:cs="Times New Roman"/>
          <w:sz w:val="24"/>
          <w:szCs w:val="24"/>
        </w:rPr>
        <w:t xml:space="preserve">Grimaldo, M. (2012). Estilo de vida saludable en estudiantes de posgrado de Ciencias de la Salud. </w:t>
      </w:r>
      <w:r w:rsidRPr="007C6DFE">
        <w:rPr>
          <w:rFonts w:ascii="Times New Roman" w:hAnsi="Times New Roman" w:cs="Times New Roman"/>
          <w:i/>
          <w:sz w:val="24"/>
          <w:szCs w:val="24"/>
        </w:rPr>
        <w:t>Psicología y Salud</w:t>
      </w:r>
      <w:r w:rsidR="00A24547">
        <w:rPr>
          <w:rFonts w:ascii="Times New Roman" w:hAnsi="Times New Roman" w:cs="Times New Roman"/>
          <w:sz w:val="24"/>
          <w:szCs w:val="24"/>
        </w:rPr>
        <w:t>,</w:t>
      </w:r>
      <w:r w:rsidR="00A24547" w:rsidRPr="007C6DFE">
        <w:rPr>
          <w:rFonts w:ascii="Times New Roman" w:hAnsi="Times New Roman" w:cs="Times New Roman"/>
          <w:sz w:val="24"/>
          <w:szCs w:val="24"/>
        </w:rPr>
        <w:t xml:space="preserve"> </w:t>
      </w:r>
      <w:r w:rsidRPr="00882876">
        <w:rPr>
          <w:rFonts w:ascii="Times New Roman" w:hAnsi="Times New Roman" w:cs="Times New Roman"/>
          <w:i/>
          <w:iCs/>
          <w:sz w:val="24"/>
          <w:szCs w:val="24"/>
        </w:rPr>
        <w:t>22</w:t>
      </w:r>
      <w:r w:rsidRPr="007C6DFE">
        <w:rPr>
          <w:rFonts w:ascii="Times New Roman" w:hAnsi="Times New Roman" w:cs="Times New Roman"/>
          <w:sz w:val="24"/>
          <w:szCs w:val="24"/>
        </w:rPr>
        <w:t>(</w:t>
      </w:r>
      <w:r w:rsidRPr="00882876">
        <w:rPr>
          <w:rFonts w:ascii="Times New Roman" w:hAnsi="Times New Roman" w:cs="Times New Roman"/>
          <w:iCs/>
          <w:sz w:val="24"/>
          <w:szCs w:val="24"/>
        </w:rPr>
        <w:t>1</w:t>
      </w:r>
      <w:r w:rsidRPr="007C6DFE">
        <w:rPr>
          <w:rFonts w:ascii="Times New Roman" w:hAnsi="Times New Roman" w:cs="Times New Roman"/>
          <w:sz w:val="24"/>
          <w:szCs w:val="24"/>
        </w:rPr>
        <w:t xml:space="preserve">), 75-87. </w:t>
      </w:r>
      <w:r w:rsidR="00A24547">
        <w:rPr>
          <w:rFonts w:ascii="Times New Roman" w:hAnsi="Times New Roman" w:cs="Times New Roman"/>
          <w:sz w:val="24"/>
          <w:szCs w:val="24"/>
        </w:rPr>
        <w:t>Recuperado de</w:t>
      </w:r>
      <w:r w:rsidRPr="007C6DFE">
        <w:rPr>
          <w:rFonts w:ascii="Times New Roman" w:hAnsi="Times New Roman" w:cs="Times New Roman"/>
          <w:sz w:val="24"/>
          <w:szCs w:val="24"/>
        </w:rPr>
        <w:t xml:space="preserve"> </w:t>
      </w:r>
      <w:r w:rsidRPr="00CF018B">
        <w:rPr>
          <w:rFonts w:ascii="Times New Roman" w:hAnsi="Times New Roman" w:cs="Times New Roman"/>
          <w:sz w:val="24"/>
          <w:szCs w:val="24"/>
        </w:rPr>
        <w:t>https://www.uv.mx/psicysalud/psicysalud-22-1/22-1/Mirian%20Pilar%20Grimaldo%20Muchotrigo.pdf</w:t>
      </w:r>
      <w:r w:rsidR="00A24547">
        <w:rPr>
          <w:rFonts w:ascii="Times New Roman" w:hAnsi="Times New Roman" w:cs="Times New Roman"/>
          <w:color w:val="0000FF"/>
          <w:sz w:val="24"/>
          <w:szCs w:val="24"/>
          <w:u w:val="single"/>
        </w:rPr>
        <w:t>.</w:t>
      </w:r>
    </w:p>
    <w:p w14:paraId="1FA4ED07" w14:textId="43BDB937" w:rsidR="00FB4039" w:rsidRPr="007C6DFE" w:rsidRDefault="00FB4039">
      <w:pPr>
        <w:spacing w:after="0" w:line="360" w:lineRule="auto"/>
        <w:ind w:left="567" w:hanging="567"/>
        <w:jc w:val="both"/>
        <w:rPr>
          <w:rFonts w:ascii="Times New Roman" w:hAnsi="Times New Roman" w:cs="Times New Roman"/>
          <w:sz w:val="24"/>
          <w:szCs w:val="24"/>
        </w:rPr>
      </w:pPr>
      <w:r w:rsidRPr="007C6DFE">
        <w:rPr>
          <w:rFonts w:ascii="Times New Roman" w:hAnsi="Times New Roman" w:cs="Times New Roman"/>
          <w:sz w:val="24"/>
          <w:szCs w:val="24"/>
        </w:rPr>
        <w:t>Instituto Nacional de Salud Pública</w:t>
      </w:r>
      <w:r w:rsidR="003632C8">
        <w:rPr>
          <w:rFonts w:ascii="Times New Roman" w:hAnsi="Times New Roman" w:cs="Times New Roman"/>
          <w:sz w:val="24"/>
          <w:szCs w:val="24"/>
        </w:rPr>
        <w:t xml:space="preserve"> [INSP]</w:t>
      </w:r>
      <w:r w:rsidRPr="007C6DFE">
        <w:rPr>
          <w:rFonts w:ascii="Times New Roman" w:hAnsi="Times New Roman" w:cs="Times New Roman"/>
          <w:sz w:val="24"/>
          <w:szCs w:val="24"/>
        </w:rPr>
        <w:t xml:space="preserve">. (2010). </w:t>
      </w:r>
      <w:r w:rsidRPr="007C6DFE">
        <w:rPr>
          <w:rFonts w:ascii="Times New Roman" w:hAnsi="Times New Roman" w:cs="Times New Roman"/>
          <w:i/>
          <w:sz w:val="24"/>
          <w:szCs w:val="24"/>
        </w:rPr>
        <w:t>Encuesta Nacional de Salud en Escolares 2008</w:t>
      </w:r>
      <w:r w:rsidRPr="007C6DFE">
        <w:rPr>
          <w:rFonts w:ascii="Times New Roman" w:hAnsi="Times New Roman" w:cs="Times New Roman"/>
          <w:sz w:val="24"/>
          <w:szCs w:val="24"/>
        </w:rPr>
        <w:t>. Cuernavaca, México</w:t>
      </w:r>
      <w:r w:rsidR="001676D4">
        <w:rPr>
          <w:rFonts w:ascii="Times New Roman" w:hAnsi="Times New Roman" w:cs="Times New Roman"/>
          <w:sz w:val="24"/>
          <w:szCs w:val="24"/>
        </w:rPr>
        <w:t>:</w:t>
      </w:r>
      <w:r w:rsidRPr="007C6DFE">
        <w:rPr>
          <w:rFonts w:ascii="Times New Roman" w:hAnsi="Times New Roman" w:cs="Times New Roman"/>
          <w:sz w:val="24"/>
          <w:szCs w:val="24"/>
        </w:rPr>
        <w:t xml:space="preserve"> </w:t>
      </w:r>
      <w:r w:rsidR="00E4779E" w:rsidRPr="00E4779E">
        <w:rPr>
          <w:rFonts w:ascii="Times New Roman" w:hAnsi="Times New Roman" w:cs="Times New Roman"/>
          <w:sz w:val="24"/>
          <w:szCs w:val="24"/>
        </w:rPr>
        <w:t>Instituto Nacional de Salud Pública</w:t>
      </w:r>
      <w:r w:rsidRPr="007C6DFE">
        <w:rPr>
          <w:rFonts w:ascii="Times New Roman" w:hAnsi="Times New Roman" w:cs="Times New Roman"/>
          <w:sz w:val="24"/>
          <w:szCs w:val="24"/>
        </w:rPr>
        <w:t xml:space="preserve">. </w:t>
      </w:r>
      <w:r w:rsidR="00E4779E">
        <w:rPr>
          <w:rFonts w:ascii="Times New Roman" w:hAnsi="Times New Roman" w:cs="Times New Roman"/>
          <w:sz w:val="24"/>
          <w:szCs w:val="24"/>
        </w:rPr>
        <w:t>Recuperado de</w:t>
      </w:r>
      <w:r w:rsidRPr="007C6DFE">
        <w:rPr>
          <w:rFonts w:ascii="Times New Roman" w:hAnsi="Times New Roman" w:cs="Times New Roman"/>
          <w:sz w:val="24"/>
          <w:szCs w:val="24"/>
        </w:rPr>
        <w:t xml:space="preserve"> </w:t>
      </w:r>
      <w:r w:rsidRPr="00CF018B">
        <w:rPr>
          <w:rFonts w:ascii="Times New Roman" w:hAnsi="Times New Roman" w:cs="Times New Roman"/>
          <w:sz w:val="24"/>
          <w:szCs w:val="24"/>
        </w:rPr>
        <w:t>https://www.insp.mx/images/stories/Produccion/pdf/101202_ense.pdf</w:t>
      </w:r>
      <w:r w:rsidR="00E4779E">
        <w:rPr>
          <w:rFonts w:ascii="Times New Roman" w:hAnsi="Times New Roman" w:cs="Times New Roman"/>
          <w:color w:val="0000FF"/>
          <w:sz w:val="24"/>
          <w:szCs w:val="24"/>
          <w:u w:val="single"/>
        </w:rPr>
        <w:t>.</w:t>
      </w:r>
    </w:p>
    <w:p w14:paraId="1525F6FE" w14:textId="45B30F14" w:rsidR="00FB4039" w:rsidRPr="007C6DFE" w:rsidRDefault="00FB4039">
      <w:pPr>
        <w:spacing w:after="0" w:line="360" w:lineRule="auto"/>
        <w:ind w:left="567" w:hanging="567"/>
        <w:jc w:val="both"/>
        <w:rPr>
          <w:rFonts w:ascii="Times New Roman" w:hAnsi="Times New Roman" w:cs="Times New Roman"/>
          <w:sz w:val="24"/>
          <w:szCs w:val="24"/>
        </w:rPr>
      </w:pPr>
      <w:r w:rsidRPr="007C6DFE">
        <w:rPr>
          <w:rFonts w:ascii="Times New Roman" w:hAnsi="Times New Roman" w:cs="Times New Roman"/>
          <w:sz w:val="24"/>
          <w:szCs w:val="24"/>
        </w:rPr>
        <w:t>Instituto Nacional de Salud Pública</w:t>
      </w:r>
      <w:r>
        <w:rPr>
          <w:rFonts w:ascii="Times New Roman" w:hAnsi="Times New Roman" w:cs="Times New Roman"/>
          <w:sz w:val="24"/>
          <w:szCs w:val="24"/>
        </w:rPr>
        <w:t xml:space="preserve"> </w:t>
      </w:r>
      <w:r w:rsidR="003632C8">
        <w:rPr>
          <w:rFonts w:ascii="Times New Roman" w:hAnsi="Times New Roman" w:cs="Times New Roman"/>
          <w:sz w:val="24"/>
          <w:szCs w:val="24"/>
        </w:rPr>
        <w:t>[</w:t>
      </w:r>
      <w:r>
        <w:rPr>
          <w:rFonts w:ascii="Times New Roman" w:hAnsi="Times New Roman" w:cs="Times New Roman"/>
          <w:sz w:val="24"/>
          <w:szCs w:val="24"/>
        </w:rPr>
        <w:t>INSP</w:t>
      </w:r>
      <w:r w:rsidR="003632C8">
        <w:rPr>
          <w:rFonts w:ascii="Times New Roman" w:hAnsi="Times New Roman" w:cs="Times New Roman"/>
          <w:sz w:val="24"/>
          <w:szCs w:val="24"/>
        </w:rPr>
        <w:t>].</w:t>
      </w:r>
      <w:r w:rsidRPr="007C6DFE">
        <w:rPr>
          <w:rFonts w:ascii="Times New Roman" w:hAnsi="Times New Roman" w:cs="Times New Roman"/>
          <w:sz w:val="24"/>
          <w:szCs w:val="24"/>
        </w:rPr>
        <w:t xml:space="preserve"> (2012). </w:t>
      </w:r>
      <w:r w:rsidRPr="007C6DFE">
        <w:rPr>
          <w:rFonts w:ascii="Times New Roman" w:hAnsi="Times New Roman" w:cs="Times New Roman"/>
          <w:i/>
          <w:sz w:val="24"/>
          <w:szCs w:val="24"/>
        </w:rPr>
        <w:t xml:space="preserve">Encuesta </w:t>
      </w:r>
      <w:r w:rsidR="00E4779E">
        <w:rPr>
          <w:rFonts w:ascii="Times New Roman" w:hAnsi="Times New Roman" w:cs="Times New Roman"/>
          <w:i/>
          <w:sz w:val="24"/>
          <w:szCs w:val="24"/>
        </w:rPr>
        <w:t>N</w:t>
      </w:r>
      <w:r w:rsidR="00E4779E" w:rsidRPr="007C6DFE">
        <w:rPr>
          <w:rFonts w:ascii="Times New Roman" w:hAnsi="Times New Roman" w:cs="Times New Roman"/>
          <w:i/>
          <w:sz w:val="24"/>
          <w:szCs w:val="24"/>
        </w:rPr>
        <w:t xml:space="preserve">acional </w:t>
      </w:r>
      <w:r w:rsidRPr="007C6DFE">
        <w:rPr>
          <w:rFonts w:ascii="Times New Roman" w:hAnsi="Times New Roman" w:cs="Times New Roman"/>
          <w:i/>
          <w:sz w:val="24"/>
          <w:szCs w:val="24"/>
        </w:rPr>
        <w:t xml:space="preserve">de </w:t>
      </w:r>
      <w:r w:rsidR="00E4779E">
        <w:rPr>
          <w:rFonts w:ascii="Times New Roman" w:hAnsi="Times New Roman" w:cs="Times New Roman"/>
          <w:i/>
          <w:sz w:val="24"/>
          <w:szCs w:val="24"/>
        </w:rPr>
        <w:t>S</w:t>
      </w:r>
      <w:r w:rsidR="00E4779E" w:rsidRPr="007C6DFE">
        <w:rPr>
          <w:rFonts w:ascii="Times New Roman" w:hAnsi="Times New Roman" w:cs="Times New Roman"/>
          <w:i/>
          <w:sz w:val="24"/>
          <w:szCs w:val="24"/>
        </w:rPr>
        <w:t xml:space="preserve">alud </w:t>
      </w:r>
      <w:r w:rsidRPr="007C6DFE">
        <w:rPr>
          <w:rFonts w:ascii="Times New Roman" w:hAnsi="Times New Roman" w:cs="Times New Roman"/>
          <w:i/>
          <w:sz w:val="24"/>
          <w:szCs w:val="24"/>
        </w:rPr>
        <w:t xml:space="preserve">y </w:t>
      </w:r>
      <w:r w:rsidR="00E4779E">
        <w:rPr>
          <w:rFonts w:ascii="Times New Roman" w:hAnsi="Times New Roman" w:cs="Times New Roman"/>
          <w:i/>
          <w:sz w:val="24"/>
          <w:szCs w:val="24"/>
        </w:rPr>
        <w:t>n</w:t>
      </w:r>
      <w:r w:rsidR="00E4779E" w:rsidRPr="007C6DFE">
        <w:rPr>
          <w:rFonts w:ascii="Times New Roman" w:hAnsi="Times New Roman" w:cs="Times New Roman"/>
          <w:i/>
          <w:sz w:val="24"/>
          <w:szCs w:val="24"/>
        </w:rPr>
        <w:t xml:space="preserve">utrición </w:t>
      </w:r>
      <w:r w:rsidRPr="007C6DFE">
        <w:rPr>
          <w:rFonts w:ascii="Times New Roman" w:hAnsi="Times New Roman" w:cs="Times New Roman"/>
          <w:i/>
          <w:sz w:val="24"/>
          <w:szCs w:val="24"/>
        </w:rPr>
        <w:t xml:space="preserve">2012: </w:t>
      </w:r>
      <w:r w:rsidR="00E4779E">
        <w:rPr>
          <w:rFonts w:ascii="Times New Roman" w:hAnsi="Times New Roman" w:cs="Times New Roman"/>
          <w:i/>
          <w:sz w:val="24"/>
          <w:szCs w:val="24"/>
        </w:rPr>
        <w:t>R</w:t>
      </w:r>
      <w:r w:rsidR="00E4779E" w:rsidRPr="007C6DFE">
        <w:rPr>
          <w:rFonts w:ascii="Times New Roman" w:hAnsi="Times New Roman" w:cs="Times New Roman"/>
          <w:i/>
          <w:sz w:val="24"/>
          <w:szCs w:val="24"/>
        </w:rPr>
        <w:t xml:space="preserve">esultados </w:t>
      </w:r>
      <w:r w:rsidRPr="007C6DFE">
        <w:rPr>
          <w:rFonts w:ascii="Times New Roman" w:hAnsi="Times New Roman" w:cs="Times New Roman"/>
          <w:i/>
          <w:sz w:val="24"/>
          <w:szCs w:val="24"/>
        </w:rPr>
        <w:t>generales.</w:t>
      </w:r>
      <w:r w:rsidRPr="007C6DFE">
        <w:rPr>
          <w:rFonts w:ascii="Times New Roman" w:hAnsi="Times New Roman" w:cs="Times New Roman"/>
          <w:sz w:val="24"/>
          <w:szCs w:val="24"/>
        </w:rPr>
        <w:t xml:space="preserve"> Ciudad de México</w:t>
      </w:r>
      <w:r w:rsidR="001676D4">
        <w:rPr>
          <w:rFonts w:ascii="Times New Roman" w:hAnsi="Times New Roman" w:cs="Times New Roman"/>
          <w:sz w:val="24"/>
          <w:szCs w:val="24"/>
        </w:rPr>
        <w:t>, México:</w:t>
      </w:r>
      <w:r w:rsidRPr="007C6DFE">
        <w:rPr>
          <w:rFonts w:ascii="Times New Roman" w:hAnsi="Times New Roman" w:cs="Times New Roman"/>
          <w:sz w:val="24"/>
          <w:szCs w:val="24"/>
        </w:rPr>
        <w:t xml:space="preserve"> Instituto Nacional de Salud Pública. </w:t>
      </w:r>
    </w:p>
    <w:p w14:paraId="6C8132C1" w14:textId="4286A44C" w:rsidR="00FB4039" w:rsidRPr="007C6DFE" w:rsidRDefault="00FB4039">
      <w:pPr>
        <w:spacing w:after="0" w:line="360" w:lineRule="auto"/>
        <w:ind w:left="567" w:hanging="567"/>
        <w:jc w:val="both"/>
        <w:rPr>
          <w:rFonts w:ascii="Times New Roman" w:hAnsi="Times New Roman" w:cs="Times New Roman"/>
          <w:sz w:val="24"/>
          <w:szCs w:val="24"/>
        </w:rPr>
      </w:pPr>
      <w:r w:rsidRPr="007C6DFE">
        <w:rPr>
          <w:rFonts w:ascii="Times New Roman" w:hAnsi="Times New Roman" w:cs="Times New Roman"/>
          <w:sz w:val="24"/>
          <w:szCs w:val="24"/>
        </w:rPr>
        <w:t>Instituto Nacional de Salud Pública</w:t>
      </w:r>
      <w:r w:rsidR="003632C8">
        <w:rPr>
          <w:rFonts w:ascii="Times New Roman" w:hAnsi="Times New Roman" w:cs="Times New Roman"/>
          <w:sz w:val="24"/>
          <w:szCs w:val="24"/>
        </w:rPr>
        <w:t xml:space="preserve"> [INSP].</w:t>
      </w:r>
      <w:r w:rsidRPr="007C6DFE">
        <w:rPr>
          <w:rFonts w:ascii="Times New Roman" w:hAnsi="Times New Roman" w:cs="Times New Roman"/>
          <w:sz w:val="24"/>
          <w:szCs w:val="24"/>
        </w:rPr>
        <w:t xml:space="preserve"> (2016). </w:t>
      </w:r>
      <w:r w:rsidRPr="007C6DFE">
        <w:rPr>
          <w:rFonts w:ascii="Times New Roman" w:hAnsi="Times New Roman" w:cs="Times New Roman"/>
          <w:i/>
          <w:sz w:val="24"/>
          <w:szCs w:val="24"/>
        </w:rPr>
        <w:t xml:space="preserve">Encuesta </w:t>
      </w:r>
      <w:r w:rsidR="00E4779E">
        <w:rPr>
          <w:rFonts w:ascii="Times New Roman" w:hAnsi="Times New Roman" w:cs="Times New Roman"/>
          <w:i/>
          <w:sz w:val="24"/>
          <w:szCs w:val="24"/>
        </w:rPr>
        <w:t>N</w:t>
      </w:r>
      <w:r w:rsidR="00E4779E" w:rsidRPr="007C6DFE">
        <w:rPr>
          <w:rFonts w:ascii="Times New Roman" w:hAnsi="Times New Roman" w:cs="Times New Roman"/>
          <w:i/>
          <w:sz w:val="24"/>
          <w:szCs w:val="24"/>
        </w:rPr>
        <w:t xml:space="preserve">acional </w:t>
      </w:r>
      <w:r w:rsidRPr="007C6DFE">
        <w:rPr>
          <w:rFonts w:ascii="Times New Roman" w:hAnsi="Times New Roman" w:cs="Times New Roman"/>
          <w:i/>
          <w:sz w:val="24"/>
          <w:szCs w:val="24"/>
        </w:rPr>
        <w:t xml:space="preserve">de </w:t>
      </w:r>
      <w:r w:rsidR="00E4779E">
        <w:rPr>
          <w:rFonts w:ascii="Times New Roman" w:hAnsi="Times New Roman" w:cs="Times New Roman"/>
          <w:i/>
          <w:sz w:val="24"/>
          <w:szCs w:val="24"/>
        </w:rPr>
        <w:t>S</w:t>
      </w:r>
      <w:r w:rsidR="00E4779E" w:rsidRPr="007C6DFE">
        <w:rPr>
          <w:rFonts w:ascii="Times New Roman" w:hAnsi="Times New Roman" w:cs="Times New Roman"/>
          <w:i/>
          <w:sz w:val="24"/>
          <w:szCs w:val="24"/>
        </w:rPr>
        <w:t xml:space="preserve">alud </w:t>
      </w:r>
      <w:r w:rsidRPr="007C6DFE">
        <w:rPr>
          <w:rFonts w:ascii="Times New Roman" w:hAnsi="Times New Roman" w:cs="Times New Roman"/>
          <w:i/>
          <w:sz w:val="24"/>
          <w:szCs w:val="24"/>
        </w:rPr>
        <w:t xml:space="preserve">y </w:t>
      </w:r>
      <w:r w:rsidR="00E4779E">
        <w:rPr>
          <w:rFonts w:ascii="Times New Roman" w:hAnsi="Times New Roman" w:cs="Times New Roman"/>
          <w:i/>
          <w:sz w:val="24"/>
          <w:szCs w:val="24"/>
        </w:rPr>
        <w:t>N</w:t>
      </w:r>
      <w:r w:rsidR="00E4779E" w:rsidRPr="007C6DFE">
        <w:rPr>
          <w:rFonts w:ascii="Times New Roman" w:hAnsi="Times New Roman" w:cs="Times New Roman"/>
          <w:i/>
          <w:sz w:val="24"/>
          <w:szCs w:val="24"/>
        </w:rPr>
        <w:t xml:space="preserve">utrición </w:t>
      </w:r>
      <w:r w:rsidRPr="007C6DFE">
        <w:rPr>
          <w:rFonts w:ascii="Times New Roman" w:hAnsi="Times New Roman" w:cs="Times New Roman"/>
          <w:i/>
          <w:sz w:val="24"/>
          <w:szCs w:val="24"/>
        </w:rPr>
        <w:t xml:space="preserve">de medio camino 2016: </w:t>
      </w:r>
      <w:r w:rsidR="00E4779E">
        <w:rPr>
          <w:rFonts w:ascii="Times New Roman" w:hAnsi="Times New Roman" w:cs="Times New Roman"/>
          <w:i/>
          <w:sz w:val="24"/>
          <w:szCs w:val="24"/>
        </w:rPr>
        <w:t>I</w:t>
      </w:r>
      <w:r w:rsidR="00E4779E" w:rsidRPr="007C6DFE">
        <w:rPr>
          <w:rFonts w:ascii="Times New Roman" w:hAnsi="Times New Roman" w:cs="Times New Roman"/>
          <w:i/>
          <w:sz w:val="24"/>
          <w:szCs w:val="24"/>
        </w:rPr>
        <w:t xml:space="preserve">nforme </w:t>
      </w:r>
      <w:r w:rsidRPr="007C6DFE">
        <w:rPr>
          <w:rFonts w:ascii="Times New Roman" w:hAnsi="Times New Roman" w:cs="Times New Roman"/>
          <w:i/>
          <w:sz w:val="24"/>
          <w:szCs w:val="24"/>
        </w:rPr>
        <w:t>final de resultados.</w:t>
      </w:r>
      <w:r w:rsidRPr="007C6DFE">
        <w:rPr>
          <w:rFonts w:ascii="Times New Roman" w:hAnsi="Times New Roman" w:cs="Times New Roman"/>
          <w:sz w:val="24"/>
          <w:szCs w:val="24"/>
        </w:rPr>
        <w:t xml:space="preserve"> Ciudad de México</w:t>
      </w:r>
      <w:r w:rsidR="001676D4">
        <w:rPr>
          <w:rFonts w:ascii="Times New Roman" w:hAnsi="Times New Roman" w:cs="Times New Roman"/>
          <w:sz w:val="24"/>
          <w:szCs w:val="24"/>
        </w:rPr>
        <w:t>, México:</w:t>
      </w:r>
      <w:r w:rsidRPr="007C6DFE">
        <w:rPr>
          <w:rFonts w:ascii="Times New Roman" w:hAnsi="Times New Roman" w:cs="Times New Roman"/>
          <w:sz w:val="24"/>
          <w:szCs w:val="24"/>
        </w:rPr>
        <w:t xml:space="preserve"> </w:t>
      </w:r>
      <w:r w:rsidR="00E4779E" w:rsidRPr="007C6DFE">
        <w:rPr>
          <w:rFonts w:ascii="Times New Roman" w:hAnsi="Times New Roman" w:cs="Times New Roman"/>
          <w:sz w:val="24"/>
          <w:szCs w:val="24"/>
        </w:rPr>
        <w:t>Instituto Nacional de Salud Pública</w:t>
      </w:r>
      <w:r w:rsidRPr="007C6DFE">
        <w:rPr>
          <w:rFonts w:ascii="Times New Roman" w:hAnsi="Times New Roman" w:cs="Times New Roman"/>
          <w:sz w:val="24"/>
          <w:szCs w:val="24"/>
        </w:rPr>
        <w:t>.</w:t>
      </w:r>
    </w:p>
    <w:p w14:paraId="33851711" w14:textId="0E169697" w:rsidR="00FB4039" w:rsidRPr="007C6DFE" w:rsidRDefault="00FB4039" w:rsidP="00882876">
      <w:pPr>
        <w:spacing w:after="0" w:line="360" w:lineRule="auto"/>
        <w:ind w:left="567" w:hanging="567"/>
        <w:jc w:val="both"/>
        <w:rPr>
          <w:rFonts w:ascii="Times New Roman" w:hAnsi="Times New Roman" w:cs="Times New Roman"/>
          <w:sz w:val="24"/>
          <w:szCs w:val="24"/>
        </w:rPr>
      </w:pPr>
      <w:r w:rsidRPr="007C6DFE">
        <w:rPr>
          <w:rFonts w:ascii="Times New Roman" w:hAnsi="Times New Roman" w:cs="Times New Roman"/>
          <w:sz w:val="24"/>
          <w:szCs w:val="24"/>
        </w:rPr>
        <w:t>Laguado, E. y Gómez, M. (2014). Estilos de vida saludable en estudiantes de enfermería en la Universidad Cooperativa de Colombia. </w:t>
      </w:r>
      <w:r w:rsidRPr="007C6DFE">
        <w:rPr>
          <w:rFonts w:ascii="Times New Roman" w:hAnsi="Times New Roman" w:cs="Times New Roman"/>
          <w:i/>
          <w:iCs/>
          <w:sz w:val="24"/>
          <w:szCs w:val="24"/>
        </w:rPr>
        <w:t>Revista Hacia la Promoción de la Salud, 19</w:t>
      </w:r>
      <w:r w:rsidRPr="00E4779E">
        <w:rPr>
          <w:rFonts w:ascii="Times New Roman" w:hAnsi="Times New Roman" w:cs="Times New Roman"/>
          <w:sz w:val="24"/>
          <w:szCs w:val="24"/>
        </w:rPr>
        <w:t>(</w:t>
      </w:r>
      <w:r w:rsidRPr="00882876">
        <w:rPr>
          <w:rFonts w:ascii="Times New Roman" w:hAnsi="Times New Roman" w:cs="Times New Roman"/>
          <w:sz w:val="24"/>
          <w:szCs w:val="24"/>
        </w:rPr>
        <w:t>1</w:t>
      </w:r>
      <w:r w:rsidRPr="00E4779E">
        <w:rPr>
          <w:rFonts w:ascii="Times New Roman" w:hAnsi="Times New Roman" w:cs="Times New Roman"/>
          <w:sz w:val="24"/>
          <w:szCs w:val="24"/>
        </w:rPr>
        <w:t>)</w:t>
      </w:r>
      <w:r w:rsidRPr="00882876">
        <w:rPr>
          <w:rFonts w:ascii="Times New Roman" w:hAnsi="Times New Roman" w:cs="Times New Roman"/>
          <w:i/>
          <w:iCs/>
          <w:sz w:val="24"/>
          <w:szCs w:val="24"/>
        </w:rPr>
        <w:t>,</w:t>
      </w:r>
      <w:r w:rsidR="00E4779E">
        <w:rPr>
          <w:rFonts w:ascii="Times New Roman" w:hAnsi="Times New Roman" w:cs="Times New Roman"/>
          <w:sz w:val="24"/>
          <w:szCs w:val="24"/>
        </w:rPr>
        <w:t xml:space="preserve"> </w:t>
      </w:r>
      <w:r w:rsidRPr="007C6DFE">
        <w:rPr>
          <w:rFonts w:ascii="Times New Roman" w:hAnsi="Times New Roman" w:cs="Times New Roman"/>
          <w:sz w:val="24"/>
          <w:szCs w:val="24"/>
        </w:rPr>
        <w:t>68-83. </w:t>
      </w:r>
      <w:r w:rsidR="00E4779E">
        <w:rPr>
          <w:rFonts w:ascii="Times New Roman" w:hAnsi="Times New Roman" w:cs="Times New Roman"/>
          <w:sz w:val="24"/>
          <w:szCs w:val="24"/>
        </w:rPr>
        <w:t>Recuperado de</w:t>
      </w:r>
      <w:r w:rsidRPr="007C6DFE">
        <w:rPr>
          <w:rFonts w:ascii="Times New Roman" w:hAnsi="Times New Roman" w:cs="Times New Roman"/>
          <w:sz w:val="24"/>
          <w:szCs w:val="24"/>
          <w:shd w:val="clear" w:color="auto" w:fill="F2F2F2"/>
        </w:rPr>
        <w:t xml:space="preserve"> </w:t>
      </w:r>
      <w:hyperlink r:id="rId10" w:history="1">
        <w:r w:rsidRPr="00CF018B">
          <w:rPr>
            <w:rFonts w:ascii="Times New Roman" w:hAnsi="Times New Roman" w:cs="Times New Roman"/>
            <w:sz w:val="24"/>
            <w:szCs w:val="24"/>
          </w:rPr>
          <w:t>https://www.redalyc.org/articulo.oa?id=309131703006</w:t>
        </w:r>
      </w:hyperlink>
      <w:r w:rsidR="00E4779E">
        <w:rPr>
          <w:rFonts w:ascii="Times New Roman" w:hAnsi="Times New Roman" w:cs="Times New Roman"/>
          <w:color w:val="0000FF"/>
          <w:sz w:val="24"/>
          <w:szCs w:val="24"/>
          <w:u w:val="single"/>
        </w:rPr>
        <w:t>.</w:t>
      </w:r>
    </w:p>
    <w:p w14:paraId="13D2B1E2" w14:textId="2881FBCB" w:rsidR="00FB4039" w:rsidRPr="007C6DFE" w:rsidRDefault="00FB4039">
      <w:pPr>
        <w:spacing w:after="0" w:line="360" w:lineRule="auto"/>
        <w:ind w:left="567" w:hanging="567"/>
        <w:jc w:val="both"/>
        <w:rPr>
          <w:rFonts w:ascii="Times New Roman" w:hAnsi="Times New Roman" w:cs="Times New Roman"/>
          <w:sz w:val="24"/>
          <w:szCs w:val="24"/>
        </w:rPr>
      </w:pPr>
      <w:r w:rsidRPr="007C6DFE">
        <w:rPr>
          <w:rFonts w:ascii="Times New Roman" w:hAnsi="Times New Roman" w:cs="Times New Roman"/>
          <w:sz w:val="24"/>
          <w:szCs w:val="24"/>
        </w:rPr>
        <w:t>Molina, Z.</w:t>
      </w:r>
      <w:r w:rsidR="00E4779E">
        <w:rPr>
          <w:rFonts w:ascii="Times New Roman" w:hAnsi="Times New Roman" w:cs="Times New Roman"/>
          <w:sz w:val="24"/>
          <w:szCs w:val="24"/>
        </w:rPr>
        <w:t xml:space="preserve"> y</w:t>
      </w:r>
      <w:r w:rsidRPr="007C6DFE">
        <w:rPr>
          <w:rFonts w:ascii="Times New Roman" w:hAnsi="Times New Roman" w:cs="Times New Roman"/>
          <w:sz w:val="24"/>
          <w:szCs w:val="24"/>
        </w:rPr>
        <w:t xml:space="preserve"> Galaviz, L. (</w:t>
      </w:r>
      <w:r w:rsidRPr="007C6DFE">
        <w:rPr>
          <w:rFonts w:ascii="Times New Roman" w:hAnsi="Times New Roman" w:cs="Times New Roman"/>
          <w:caps/>
          <w:sz w:val="24"/>
          <w:szCs w:val="24"/>
        </w:rPr>
        <w:t>2017). P</w:t>
      </w:r>
      <w:r w:rsidRPr="007C6DFE">
        <w:rPr>
          <w:rFonts w:ascii="Times New Roman" w:hAnsi="Times New Roman" w:cs="Times New Roman"/>
          <w:sz w:val="24"/>
          <w:szCs w:val="24"/>
        </w:rPr>
        <w:t xml:space="preserve">ediculus capitis en niños de escuelas de la zona urbana de Nuevo León, México: análisis de factores asociados. </w:t>
      </w:r>
      <w:r w:rsidRPr="007C6DFE">
        <w:rPr>
          <w:rFonts w:ascii="Times New Roman" w:hAnsi="Times New Roman" w:cs="Times New Roman"/>
          <w:i/>
          <w:sz w:val="24"/>
          <w:szCs w:val="24"/>
        </w:rPr>
        <w:t>Biomédica: Revista del Instituto Nacional de Salud</w:t>
      </w:r>
      <w:r w:rsidR="00E4779E">
        <w:rPr>
          <w:rFonts w:ascii="Times New Roman" w:hAnsi="Times New Roman" w:cs="Times New Roman"/>
          <w:sz w:val="24"/>
          <w:szCs w:val="24"/>
        </w:rPr>
        <w:t xml:space="preserve">, </w:t>
      </w:r>
      <w:r w:rsidRPr="00882876">
        <w:rPr>
          <w:rFonts w:ascii="Times New Roman" w:hAnsi="Times New Roman" w:cs="Times New Roman"/>
          <w:i/>
          <w:iCs/>
          <w:sz w:val="24"/>
          <w:szCs w:val="24"/>
        </w:rPr>
        <w:t>37</w:t>
      </w:r>
      <w:r w:rsidRPr="007C6DFE">
        <w:rPr>
          <w:rFonts w:ascii="Times New Roman" w:hAnsi="Times New Roman" w:cs="Times New Roman"/>
          <w:sz w:val="24"/>
          <w:szCs w:val="24"/>
        </w:rPr>
        <w:t>(</w:t>
      </w:r>
      <w:r w:rsidRPr="00882876">
        <w:rPr>
          <w:rFonts w:ascii="Times New Roman" w:hAnsi="Times New Roman" w:cs="Times New Roman"/>
          <w:iCs/>
          <w:sz w:val="24"/>
          <w:szCs w:val="24"/>
        </w:rPr>
        <w:t>3</w:t>
      </w:r>
      <w:r w:rsidRPr="007C6DFE">
        <w:rPr>
          <w:rFonts w:ascii="Times New Roman" w:hAnsi="Times New Roman" w:cs="Times New Roman"/>
          <w:sz w:val="24"/>
          <w:szCs w:val="24"/>
        </w:rPr>
        <w:t xml:space="preserve">), 333-340. </w:t>
      </w:r>
      <w:r w:rsidR="007169EE">
        <w:rPr>
          <w:rFonts w:ascii="Times New Roman" w:hAnsi="Times New Roman" w:cs="Times New Roman"/>
          <w:sz w:val="24"/>
          <w:szCs w:val="24"/>
        </w:rPr>
        <w:t xml:space="preserve">Recuperado de </w:t>
      </w:r>
      <w:hyperlink r:id="rId11" w:history="1">
        <w:r w:rsidRPr="00CF018B">
          <w:rPr>
            <w:rFonts w:ascii="Times New Roman" w:hAnsi="Times New Roman" w:cs="Times New Roman"/>
            <w:sz w:val="24"/>
            <w:szCs w:val="24"/>
          </w:rPr>
          <w:t>https://www.redalyc.org/articulo.oa?id=84354827007</w:t>
        </w:r>
      </w:hyperlink>
      <w:r w:rsidR="007169EE">
        <w:rPr>
          <w:rFonts w:ascii="Times New Roman" w:hAnsi="Times New Roman" w:cs="Times New Roman"/>
          <w:color w:val="0000FF"/>
          <w:sz w:val="24"/>
          <w:szCs w:val="24"/>
          <w:u w:val="single"/>
        </w:rPr>
        <w:t>.</w:t>
      </w:r>
    </w:p>
    <w:p w14:paraId="14FEE240" w14:textId="1DA558A4" w:rsidR="00FB4039" w:rsidRPr="007C6DFE" w:rsidRDefault="00FB4039" w:rsidP="00882876">
      <w:pPr>
        <w:spacing w:after="0" w:line="360" w:lineRule="auto"/>
        <w:ind w:left="567" w:hanging="567"/>
        <w:jc w:val="both"/>
        <w:rPr>
          <w:rFonts w:ascii="Times New Roman" w:hAnsi="Times New Roman" w:cs="Times New Roman"/>
          <w:sz w:val="24"/>
          <w:szCs w:val="24"/>
        </w:rPr>
      </w:pPr>
      <w:r w:rsidRPr="007C6DFE">
        <w:rPr>
          <w:rFonts w:ascii="Times New Roman" w:hAnsi="Times New Roman" w:cs="Times New Roman"/>
          <w:sz w:val="24"/>
          <w:szCs w:val="24"/>
        </w:rPr>
        <w:lastRenderedPageBreak/>
        <w:t xml:space="preserve">Muñoz, M. y Uribe, A. (2013). Estilos de vida en estudiantes universitarios. </w:t>
      </w:r>
      <w:r w:rsidRPr="007C6DFE">
        <w:rPr>
          <w:rFonts w:ascii="Times New Roman" w:hAnsi="Times New Roman" w:cs="Times New Roman"/>
          <w:i/>
          <w:sz w:val="24"/>
          <w:szCs w:val="24"/>
        </w:rPr>
        <w:t>Psicogente</w:t>
      </w:r>
      <w:r w:rsidRPr="007C6DFE">
        <w:rPr>
          <w:rFonts w:ascii="Times New Roman" w:hAnsi="Times New Roman" w:cs="Times New Roman"/>
          <w:sz w:val="24"/>
          <w:szCs w:val="24"/>
        </w:rPr>
        <w:t xml:space="preserve">, </w:t>
      </w:r>
      <w:r w:rsidRPr="00882876">
        <w:rPr>
          <w:rFonts w:ascii="Times New Roman" w:hAnsi="Times New Roman" w:cs="Times New Roman"/>
          <w:i/>
          <w:iCs/>
          <w:sz w:val="24"/>
          <w:szCs w:val="24"/>
        </w:rPr>
        <w:t>16</w:t>
      </w:r>
      <w:r w:rsidRPr="007C6DFE">
        <w:rPr>
          <w:rFonts w:ascii="Times New Roman" w:hAnsi="Times New Roman" w:cs="Times New Roman"/>
          <w:sz w:val="24"/>
          <w:szCs w:val="24"/>
        </w:rPr>
        <w:t>(</w:t>
      </w:r>
      <w:r w:rsidRPr="00882876">
        <w:rPr>
          <w:rFonts w:ascii="Times New Roman" w:hAnsi="Times New Roman" w:cs="Times New Roman"/>
          <w:iCs/>
          <w:sz w:val="24"/>
          <w:szCs w:val="24"/>
        </w:rPr>
        <w:t>30</w:t>
      </w:r>
      <w:r w:rsidRPr="007C6DFE">
        <w:rPr>
          <w:rFonts w:ascii="Times New Roman" w:hAnsi="Times New Roman" w:cs="Times New Roman"/>
          <w:sz w:val="24"/>
          <w:szCs w:val="24"/>
        </w:rPr>
        <w:t xml:space="preserve">), 356-367. </w:t>
      </w:r>
      <w:r w:rsidR="007169EE">
        <w:rPr>
          <w:rFonts w:ascii="Times New Roman" w:hAnsi="Times New Roman" w:cs="Times New Roman"/>
          <w:sz w:val="24"/>
          <w:szCs w:val="24"/>
        </w:rPr>
        <w:t>Recuperado de</w:t>
      </w:r>
      <w:r w:rsidRPr="007C6DFE">
        <w:rPr>
          <w:rFonts w:ascii="Times New Roman" w:hAnsi="Times New Roman" w:cs="Times New Roman"/>
          <w:sz w:val="24"/>
          <w:szCs w:val="24"/>
        </w:rPr>
        <w:t xml:space="preserve"> </w:t>
      </w:r>
      <w:hyperlink r:id="rId12" w:history="1">
        <w:r w:rsidRPr="00CF018B">
          <w:rPr>
            <w:rFonts w:ascii="Times New Roman" w:hAnsi="Times New Roman" w:cs="Times New Roman"/>
            <w:sz w:val="24"/>
            <w:szCs w:val="24"/>
          </w:rPr>
          <w:t>http://revistas.unisimon.edu.co/index.php/psicogente/article/view/1923</w:t>
        </w:r>
      </w:hyperlink>
      <w:r w:rsidR="007169EE">
        <w:rPr>
          <w:rFonts w:ascii="Times New Roman" w:hAnsi="Times New Roman" w:cs="Times New Roman"/>
          <w:color w:val="0000FF"/>
          <w:sz w:val="24"/>
          <w:szCs w:val="24"/>
          <w:u w:val="single"/>
        </w:rPr>
        <w:t>.</w:t>
      </w:r>
    </w:p>
    <w:p w14:paraId="113A7F1B" w14:textId="6B464066" w:rsidR="00FB4039" w:rsidRPr="007C6DFE" w:rsidRDefault="00FB4039" w:rsidP="00882876">
      <w:pPr>
        <w:spacing w:after="0" w:line="360" w:lineRule="auto"/>
        <w:ind w:left="709" w:hanging="709"/>
        <w:jc w:val="both"/>
        <w:rPr>
          <w:rFonts w:ascii="Times New Roman" w:hAnsi="Times New Roman" w:cs="Times New Roman"/>
          <w:sz w:val="24"/>
          <w:szCs w:val="24"/>
        </w:rPr>
      </w:pPr>
      <w:r w:rsidRPr="007C6DFE">
        <w:rPr>
          <w:rFonts w:ascii="Times New Roman" w:hAnsi="Times New Roman" w:cs="Times New Roman"/>
          <w:sz w:val="24"/>
          <w:szCs w:val="24"/>
        </w:rPr>
        <w:t xml:space="preserve">Ravelo, E. (2013). Descripción de factores sociodemográficos y socioafectivos y su relación con el desempeño académico de los estudiantes de cuarto semestre de Psicología de una institución de educación superior. </w:t>
      </w:r>
      <w:r w:rsidRPr="007C6DFE">
        <w:rPr>
          <w:rFonts w:ascii="Times New Roman" w:hAnsi="Times New Roman" w:cs="Times New Roman"/>
          <w:i/>
          <w:sz w:val="24"/>
          <w:szCs w:val="24"/>
        </w:rPr>
        <w:t>Psicogente</w:t>
      </w:r>
      <w:r w:rsidRPr="007C6DFE">
        <w:rPr>
          <w:rFonts w:ascii="Times New Roman" w:hAnsi="Times New Roman" w:cs="Times New Roman"/>
          <w:sz w:val="24"/>
          <w:szCs w:val="24"/>
        </w:rPr>
        <w:t xml:space="preserve">, </w:t>
      </w:r>
      <w:r w:rsidRPr="00882876">
        <w:rPr>
          <w:rFonts w:ascii="Times New Roman" w:hAnsi="Times New Roman" w:cs="Times New Roman"/>
          <w:i/>
          <w:iCs/>
          <w:sz w:val="24"/>
          <w:szCs w:val="24"/>
        </w:rPr>
        <w:t>16</w:t>
      </w:r>
      <w:r w:rsidRPr="007C6DFE">
        <w:rPr>
          <w:rFonts w:ascii="Times New Roman" w:hAnsi="Times New Roman" w:cs="Times New Roman"/>
          <w:sz w:val="24"/>
          <w:szCs w:val="24"/>
        </w:rPr>
        <w:t>(</w:t>
      </w:r>
      <w:r w:rsidRPr="00882876">
        <w:rPr>
          <w:rFonts w:ascii="Times New Roman" w:hAnsi="Times New Roman" w:cs="Times New Roman"/>
          <w:iCs/>
          <w:sz w:val="24"/>
          <w:szCs w:val="24"/>
        </w:rPr>
        <w:t>29</w:t>
      </w:r>
      <w:r w:rsidRPr="007C6DFE">
        <w:rPr>
          <w:rFonts w:ascii="Times New Roman" w:hAnsi="Times New Roman" w:cs="Times New Roman"/>
          <w:sz w:val="24"/>
          <w:szCs w:val="24"/>
        </w:rPr>
        <w:t xml:space="preserve">), 13-31. </w:t>
      </w:r>
      <w:r w:rsidR="007169EE">
        <w:rPr>
          <w:rFonts w:ascii="Times New Roman" w:hAnsi="Times New Roman" w:cs="Times New Roman"/>
          <w:sz w:val="24"/>
          <w:szCs w:val="24"/>
        </w:rPr>
        <w:t>Recuperado de</w:t>
      </w:r>
      <w:r w:rsidRPr="007C6DFE">
        <w:rPr>
          <w:rFonts w:ascii="Times New Roman" w:hAnsi="Times New Roman" w:cs="Times New Roman"/>
          <w:sz w:val="24"/>
          <w:szCs w:val="24"/>
        </w:rPr>
        <w:t xml:space="preserve"> </w:t>
      </w:r>
      <w:hyperlink r:id="rId13" w:history="1">
        <w:r w:rsidRPr="00CF018B">
          <w:rPr>
            <w:rFonts w:ascii="Times New Roman" w:hAnsi="Times New Roman" w:cs="Times New Roman"/>
            <w:sz w:val="24"/>
            <w:szCs w:val="24"/>
          </w:rPr>
          <w:t>http://portal.unisimonbolivar.edu.co:82/rdigital/psicogente/index.php/psicogente</w:t>
        </w:r>
      </w:hyperlink>
      <w:r w:rsidR="007169EE">
        <w:rPr>
          <w:rFonts w:ascii="Times New Roman" w:hAnsi="Times New Roman" w:cs="Times New Roman"/>
          <w:color w:val="0000FF"/>
          <w:sz w:val="24"/>
          <w:szCs w:val="24"/>
          <w:u w:val="single"/>
        </w:rPr>
        <w:t>.</w:t>
      </w:r>
    </w:p>
    <w:p w14:paraId="0C2AD7B9" w14:textId="2BB70A87" w:rsidR="00FB4039" w:rsidRPr="00CF018B" w:rsidRDefault="00FB4039" w:rsidP="005A582D">
      <w:pPr>
        <w:spacing w:after="0" w:line="360" w:lineRule="auto"/>
        <w:ind w:left="567" w:hanging="567"/>
        <w:jc w:val="both"/>
        <w:rPr>
          <w:rFonts w:ascii="Times New Roman" w:hAnsi="Times New Roman" w:cs="Times New Roman"/>
          <w:sz w:val="24"/>
          <w:szCs w:val="24"/>
        </w:rPr>
      </w:pPr>
      <w:r w:rsidRPr="007C6DFE">
        <w:rPr>
          <w:rFonts w:ascii="Times New Roman" w:hAnsi="Times New Roman" w:cs="Times New Roman"/>
          <w:sz w:val="24"/>
          <w:szCs w:val="24"/>
        </w:rPr>
        <w:t>Sanabria, P</w:t>
      </w:r>
      <w:r w:rsidR="007169EE" w:rsidRPr="007C6DFE">
        <w:rPr>
          <w:rFonts w:ascii="Times New Roman" w:hAnsi="Times New Roman" w:cs="Times New Roman"/>
          <w:sz w:val="24"/>
          <w:szCs w:val="24"/>
        </w:rPr>
        <w:t>.</w:t>
      </w:r>
      <w:r w:rsidR="007169EE">
        <w:rPr>
          <w:rFonts w:ascii="Times New Roman" w:hAnsi="Times New Roman" w:cs="Times New Roman"/>
          <w:sz w:val="24"/>
          <w:szCs w:val="24"/>
        </w:rPr>
        <w:t>,</w:t>
      </w:r>
      <w:r w:rsidR="007169EE" w:rsidRPr="007C6DFE">
        <w:rPr>
          <w:rFonts w:ascii="Times New Roman" w:hAnsi="Times New Roman" w:cs="Times New Roman"/>
          <w:sz w:val="24"/>
          <w:szCs w:val="24"/>
        </w:rPr>
        <w:t xml:space="preserve"> </w:t>
      </w:r>
      <w:r w:rsidRPr="007C6DFE">
        <w:rPr>
          <w:rFonts w:ascii="Times New Roman" w:hAnsi="Times New Roman" w:cs="Times New Roman"/>
          <w:sz w:val="24"/>
          <w:szCs w:val="24"/>
        </w:rPr>
        <w:t xml:space="preserve">González, L. A. y Urrego, D. (2007). Estilos de vida saludable en profesionales de la salud colombianos: estudio exploratorio. </w:t>
      </w:r>
      <w:r w:rsidRPr="007C6DFE">
        <w:rPr>
          <w:rFonts w:ascii="Times New Roman" w:hAnsi="Times New Roman" w:cs="Times New Roman"/>
          <w:i/>
          <w:sz w:val="24"/>
          <w:szCs w:val="24"/>
        </w:rPr>
        <w:t>Revista Médica</w:t>
      </w:r>
      <w:r w:rsidR="007169EE">
        <w:rPr>
          <w:rFonts w:ascii="Times New Roman" w:hAnsi="Times New Roman" w:cs="Times New Roman"/>
          <w:sz w:val="24"/>
          <w:szCs w:val="24"/>
        </w:rPr>
        <w:t>,</w:t>
      </w:r>
      <w:r w:rsidR="007169EE" w:rsidRPr="007C6DFE">
        <w:rPr>
          <w:rFonts w:ascii="Times New Roman" w:hAnsi="Times New Roman" w:cs="Times New Roman"/>
          <w:sz w:val="24"/>
          <w:szCs w:val="24"/>
        </w:rPr>
        <w:t xml:space="preserve"> </w:t>
      </w:r>
      <w:r w:rsidRPr="00882876">
        <w:rPr>
          <w:rFonts w:ascii="Times New Roman" w:hAnsi="Times New Roman" w:cs="Times New Roman"/>
          <w:i/>
          <w:iCs/>
          <w:sz w:val="24"/>
          <w:szCs w:val="24"/>
        </w:rPr>
        <w:t>15</w:t>
      </w:r>
      <w:r w:rsidRPr="007C6DFE">
        <w:rPr>
          <w:rFonts w:ascii="Times New Roman" w:hAnsi="Times New Roman" w:cs="Times New Roman"/>
          <w:sz w:val="24"/>
          <w:szCs w:val="24"/>
        </w:rPr>
        <w:t>(</w:t>
      </w:r>
      <w:r w:rsidRPr="00882876">
        <w:rPr>
          <w:rFonts w:ascii="Times New Roman" w:hAnsi="Times New Roman" w:cs="Times New Roman"/>
          <w:iCs/>
          <w:sz w:val="24"/>
          <w:szCs w:val="24"/>
        </w:rPr>
        <w:t>2</w:t>
      </w:r>
      <w:r w:rsidRPr="007C6DFE">
        <w:rPr>
          <w:rFonts w:ascii="Times New Roman" w:hAnsi="Times New Roman" w:cs="Times New Roman"/>
          <w:sz w:val="24"/>
          <w:szCs w:val="24"/>
        </w:rPr>
        <w:t xml:space="preserve">), 207-217. </w:t>
      </w:r>
      <w:r w:rsidR="007169EE">
        <w:rPr>
          <w:rFonts w:ascii="Times New Roman" w:hAnsi="Times New Roman" w:cs="Times New Roman"/>
          <w:sz w:val="24"/>
          <w:szCs w:val="24"/>
        </w:rPr>
        <w:t>Recuperado de</w:t>
      </w:r>
      <w:r w:rsidRPr="007C6DFE">
        <w:rPr>
          <w:rFonts w:ascii="Times New Roman" w:hAnsi="Times New Roman" w:cs="Times New Roman"/>
          <w:sz w:val="24"/>
          <w:szCs w:val="24"/>
        </w:rPr>
        <w:t xml:space="preserve"> </w:t>
      </w:r>
      <w:hyperlink r:id="rId14" w:history="1">
        <w:r w:rsidR="007169EE" w:rsidRPr="00CF018B">
          <w:rPr>
            <w:rFonts w:ascii="Times New Roman" w:hAnsi="Times New Roman" w:cs="Times New Roman"/>
            <w:sz w:val="24"/>
            <w:szCs w:val="24"/>
          </w:rPr>
          <w:t>http://www.scielo.org.co/scielo.php?pid=S0121-52562007000200008&amp;script=sci_abstract&amp;tlng=es</w:t>
        </w:r>
      </w:hyperlink>
      <w:r w:rsidR="007169EE" w:rsidRPr="00CF018B">
        <w:rPr>
          <w:rFonts w:ascii="Times New Roman" w:hAnsi="Times New Roman" w:cs="Times New Roman"/>
          <w:sz w:val="24"/>
          <w:szCs w:val="24"/>
        </w:rPr>
        <w:t>.</w:t>
      </w:r>
    </w:p>
    <w:p w14:paraId="113ECA9C" w14:textId="726C0D88" w:rsidR="00FB4039" w:rsidRPr="007C6DFE" w:rsidRDefault="00FB4039">
      <w:pPr>
        <w:spacing w:after="0" w:line="360" w:lineRule="auto"/>
        <w:ind w:left="567" w:hanging="567"/>
        <w:jc w:val="both"/>
        <w:rPr>
          <w:rFonts w:ascii="Times New Roman" w:hAnsi="Times New Roman" w:cs="Times New Roman"/>
          <w:sz w:val="24"/>
          <w:szCs w:val="24"/>
        </w:rPr>
      </w:pPr>
      <w:r w:rsidRPr="007C6DFE">
        <w:rPr>
          <w:rFonts w:ascii="Times New Roman" w:hAnsi="Times New Roman" w:cs="Times New Roman"/>
          <w:sz w:val="24"/>
          <w:szCs w:val="24"/>
        </w:rPr>
        <w:t>Secretaría de Educación Pública</w:t>
      </w:r>
      <w:r w:rsidR="003632C8">
        <w:rPr>
          <w:rFonts w:ascii="Times New Roman" w:hAnsi="Times New Roman" w:cs="Times New Roman"/>
          <w:sz w:val="24"/>
          <w:szCs w:val="24"/>
        </w:rPr>
        <w:t xml:space="preserve"> [SEP]</w:t>
      </w:r>
      <w:r w:rsidRPr="007C6DFE">
        <w:rPr>
          <w:rFonts w:ascii="Times New Roman" w:hAnsi="Times New Roman" w:cs="Times New Roman"/>
          <w:sz w:val="24"/>
          <w:szCs w:val="24"/>
        </w:rPr>
        <w:t xml:space="preserve">. (2010). </w:t>
      </w:r>
      <w:r w:rsidRPr="007C6DFE">
        <w:rPr>
          <w:rFonts w:ascii="Times New Roman" w:hAnsi="Times New Roman" w:cs="Times New Roman"/>
          <w:i/>
          <w:sz w:val="24"/>
          <w:szCs w:val="24"/>
        </w:rPr>
        <w:t>Acuerdo Nacional para la Salud Alimentaria: Estrategia contra el sobrepeso y obesidad. Programa de acción en el contexto escolar.</w:t>
      </w:r>
      <w:r w:rsidRPr="007C6DFE">
        <w:rPr>
          <w:rFonts w:ascii="Times New Roman" w:hAnsi="Times New Roman" w:cs="Times New Roman"/>
          <w:sz w:val="24"/>
          <w:szCs w:val="24"/>
        </w:rPr>
        <w:t xml:space="preserve"> </w:t>
      </w:r>
      <w:r w:rsidR="007169EE">
        <w:rPr>
          <w:rFonts w:ascii="Times New Roman" w:hAnsi="Times New Roman" w:cs="Times New Roman"/>
          <w:sz w:val="24"/>
          <w:szCs w:val="24"/>
        </w:rPr>
        <w:t xml:space="preserve">Ciudad de México, </w:t>
      </w:r>
      <w:r w:rsidR="007169EE" w:rsidRPr="00633468">
        <w:rPr>
          <w:rFonts w:ascii="Times New Roman" w:hAnsi="Times New Roman" w:cs="Times New Roman"/>
          <w:sz w:val="24"/>
          <w:szCs w:val="24"/>
        </w:rPr>
        <w:t>México</w:t>
      </w:r>
      <w:r w:rsidR="007169EE">
        <w:rPr>
          <w:rFonts w:ascii="Times New Roman" w:hAnsi="Times New Roman" w:cs="Times New Roman"/>
          <w:sz w:val="24"/>
          <w:szCs w:val="24"/>
        </w:rPr>
        <w:t xml:space="preserve">: </w:t>
      </w:r>
      <w:r w:rsidRPr="007C6DFE">
        <w:rPr>
          <w:rFonts w:ascii="Times New Roman" w:hAnsi="Times New Roman" w:cs="Times New Roman"/>
          <w:sz w:val="24"/>
          <w:szCs w:val="24"/>
        </w:rPr>
        <w:t>Secretaría de Educación Pública.</w:t>
      </w:r>
    </w:p>
    <w:p w14:paraId="58816430" w14:textId="77777777" w:rsidR="007169EE" w:rsidRDefault="007169EE" w:rsidP="007169EE">
      <w:pPr>
        <w:spacing w:after="0" w:line="360" w:lineRule="auto"/>
        <w:ind w:left="567" w:hanging="567"/>
        <w:jc w:val="both"/>
        <w:rPr>
          <w:rFonts w:ascii="Times New Roman" w:hAnsi="Times New Roman" w:cs="Times New Roman"/>
          <w:sz w:val="24"/>
          <w:szCs w:val="24"/>
        </w:rPr>
      </w:pPr>
      <w:r w:rsidRPr="00633468">
        <w:rPr>
          <w:rFonts w:ascii="Times New Roman" w:hAnsi="Times New Roman" w:cs="Times New Roman"/>
          <w:sz w:val="24"/>
          <w:szCs w:val="24"/>
        </w:rPr>
        <w:t>Secretaría de Educación Pública</w:t>
      </w:r>
      <w:r>
        <w:rPr>
          <w:rFonts w:ascii="Times New Roman" w:hAnsi="Times New Roman" w:cs="Times New Roman"/>
          <w:sz w:val="24"/>
          <w:szCs w:val="24"/>
        </w:rPr>
        <w:t xml:space="preserve"> [SEP].</w:t>
      </w:r>
      <w:r w:rsidRPr="00633468">
        <w:rPr>
          <w:rFonts w:ascii="Times New Roman" w:hAnsi="Times New Roman" w:cs="Times New Roman"/>
          <w:sz w:val="24"/>
          <w:szCs w:val="24"/>
        </w:rPr>
        <w:t xml:space="preserve"> (2017). </w:t>
      </w:r>
      <w:r w:rsidRPr="00633468">
        <w:rPr>
          <w:rFonts w:ascii="Times New Roman" w:hAnsi="Times New Roman" w:cs="Times New Roman"/>
          <w:i/>
          <w:sz w:val="24"/>
          <w:szCs w:val="24"/>
        </w:rPr>
        <w:t>Modelo Educativo para la Educación Obligatoria</w:t>
      </w:r>
      <w:r w:rsidRPr="00633468">
        <w:rPr>
          <w:rFonts w:ascii="Times New Roman" w:hAnsi="Times New Roman" w:cs="Times New Roman"/>
          <w:sz w:val="24"/>
          <w:szCs w:val="24"/>
        </w:rPr>
        <w:t xml:space="preserve">. </w:t>
      </w:r>
      <w:r>
        <w:rPr>
          <w:rFonts w:ascii="Times New Roman" w:hAnsi="Times New Roman" w:cs="Times New Roman"/>
          <w:sz w:val="24"/>
          <w:szCs w:val="24"/>
        </w:rPr>
        <w:t xml:space="preserve">Ciudad de México, </w:t>
      </w:r>
      <w:r w:rsidRPr="00633468">
        <w:rPr>
          <w:rFonts w:ascii="Times New Roman" w:hAnsi="Times New Roman" w:cs="Times New Roman"/>
          <w:sz w:val="24"/>
          <w:szCs w:val="24"/>
        </w:rPr>
        <w:t>México</w:t>
      </w:r>
      <w:r>
        <w:rPr>
          <w:rFonts w:ascii="Times New Roman" w:hAnsi="Times New Roman" w:cs="Times New Roman"/>
          <w:sz w:val="24"/>
          <w:szCs w:val="24"/>
        </w:rPr>
        <w:t>: Secretaría de Educación Pública.</w:t>
      </w:r>
    </w:p>
    <w:p w14:paraId="30EF8270" w14:textId="3B75FF9E" w:rsidR="00FB4039" w:rsidRPr="00B73A30" w:rsidRDefault="00FB4039">
      <w:pPr>
        <w:spacing w:after="0" w:line="360" w:lineRule="auto"/>
        <w:ind w:left="567" w:hanging="567"/>
        <w:jc w:val="both"/>
        <w:rPr>
          <w:rFonts w:ascii="Times New Roman" w:hAnsi="Times New Roman" w:cs="Times New Roman"/>
          <w:sz w:val="24"/>
          <w:szCs w:val="24"/>
          <w:lang w:val="en-US"/>
        </w:rPr>
      </w:pPr>
      <w:r w:rsidRPr="007C6DFE">
        <w:rPr>
          <w:rFonts w:ascii="Times New Roman" w:hAnsi="Times New Roman" w:cs="Times New Roman"/>
          <w:sz w:val="24"/>
          <w:szCs w:val="24"/>
        </w:rPr>
        <w:t>Wood, L.</w:t>
      </w:r>
      <w:r w:rsidR="007169EE">
        <w:rPr>
          <w:rFonts w:ascii="Times New Roman" w:hAnsi="Times New Roman" w:cs="Times New Roman"/>
          <w:sz w:val="24"/>
          <w:szCs w:val="24"/>
        </w:rPr>
        <w:t>,</w:t>
      </w:r>
      <w:r w:rsidRPr="007C6DFE">
        <w:rPr>
          <w:rFonts w:ascii="Times New Roman" w:hAnsi="Times New Roman" w:cs="Times New Roman"/>
          <w:sz w:val="24"/>
          <w:szCs w:val="24"/>
        </w:rPr>
        <w:t xml:space="preserve"> Giles-Corti, B. </w:t>
      </w:r>
      <w:r w:rsidR="007169EE">
        <w:rPr>
          <w:rFonts w:ascii="Times New Roman" w:hAnsi="Times New Roman" w:cs="Times New Roman"/>
          <w:sz w:val="24"/>
          <w:szCs w:val="24"/>
        </w:rPr>
        <w:t>and</w:t>
      </w:r>
      <w:r w:rsidR="007169EE" w:rsidRPr="007C6DFE">
        <w:rPr>
          <w:rFonts w:ascii="Times New Roman" w:hAnsi="Times New Roman" w:cs="Times New Roman"/>
          <w:sz w:val="24"/>
          <w:szCs w:val="24"/>
        </w:rPr>
        <w:t xml:space="preserve"> </w:t>
      </w:r>
      <w:proofErr w:type="spellStart"/>
      <w:r w:rsidRPr="007C6DFE">
        <w:rPr>
          <w:rFonts w:ascii="Times New Roman" w:hAnsi="Times New Roman" w:cs="Times New Roman"/>
          <w:sz w:val="24"/>
          <w:szCs w:val="24"/>
        </w:rPr>
        <w:t>Bulsara</w:t>
      </w:r>
      <w:proofErr w:type="spellEnd"/>
      <w:r w:rsidRPr="007C6DFE">
        <w:rPr>
          <w:rFonts w:ascii="Times New Roman" w:hAnsi="Times New Roman" w:cs="Times New Roman"/>
          <w:sz w:val="24"/>
          <w:szCs w:val="24"/>
        </w:rPr>
        <w:t>,</w:t>
      </w:r>
      <w:r w:rsidRPr="007C6DFE">
        <w:rPr>
          <w:rFonts w:ascii="Times New Roman" w:hAnsi="Times New Roman" w:cs="Times New Roman"/>
          <w:caps/>
          <w:sz w:val="24"/>
          <w:szCs w:val="24"/>
        </w:rPr>
        <w:t xml:space="preserve"> M. (2005).</w:t>
      </w:r>
      <w:r w:rsidRPr="007C6DFE">
        <w:rPr>
          <w:rFonts w:ascii="Times New Roman" w:hAnsi="Times New Roman" w:cs="Times New Roman"/>
          <w:sz w:val="24"/>
          <w:szCs w:val="24"/>
        </w:rPr>
        <w:t xml:space="preserve"> </w:t>
      </w:r>
      <w:r w:rsidRPr="007C6DFE">
        <w:rPr>
          <w:rFonts w:ascii="Times New Roman" w:hAnsi="Times New Roman" w:cs="Times New Roman"/>
          <w:sz w:val="24"/>
          <w:szCs w:val="24"/>
          <w:lang w:val="en-US"/>
        </w:rPr>
        <w:t xml:space="preserve">The pet connection: pets as a conduit for social capital. </w:t>
      </w:r>
      <w:r w:rsidRPr="00B73A30">
        <w:rPr>
          <w:rFonts w:ascii="Times New Roman" w:hAnsi="Times New Roman" w:cs="Times New Roman"/>
          <w:i/>
          <w:sz w:val="24"/>
          <w:szCs w:val="24"/>
          <w:lang w:val="en-US"/>
        </w:rPr>
        <w:t>Social Science &amp; Medicine</w:t>
      </w:r>
      <w:r w:rsidR="007169EE" w:rsidRPr="00B73A30">
        <w:rPr>
          <w:rFonts w:ascii="Times New Roman" w:hAnsi="Times New Roman" w:cs="Times New Roman"/>
          <w:sz w:val="24"/>
          <w:szCs w:val="24"/>
          <w:lang w:val="en-US"/>
        </w:rPr>
        <w:t xml:space="preserve">, </w:t>
      </w:r>
      <w:r w:rsidRPr="00B73A30">
        <w:rPr>
          <w:rFonts w:ascii="Times New Roman" w:hAnsi="Times New Roman" w:cs="Times New Roman"/>
          <w:i/>
          <w:iCs/>
          <w:sz w:val="24"/>
          <w:szCs w:val="24"/>
          <w:lang w:val="en-US"/>
        </w:rPr>
        <w:t>61</w:t>
      </w:r>
      <w:r w:rsidRPr="00B73A30">
        <w:rPr>
          <w:rFonts w:ascii="Times New Roman" w:hAnsi="Times New Roman" w:cs="Times New Roman"/>
          <w:sz w:val="24"/>
          <w:szCs w:val="24"/>
          <w:lang w:val="en-US"/>
        </w:rPr>
        <w:t>(</w:t>
      </w:r>
      <w:r w:rsidRPr="00B73A30">
        <w:rPr>
          <w:rFonts w:ascii="Times New Roman" w:hAnsi="Times New Roman" w:cs="Times New Roman"/>
          <w:iCs/>
          <w:sz w:val="24"/>
          <w:szCs w:val="24"/>
          <w:lang w:val="en-US"/>
        </w:rPr>
        <w:t>6</w:t>
      </w:r>
      <w:r w:rsidRPr="00B73A30">
        <w:rPr>
          <w:rFonts w:ascii="Times New Roman" w:hAnsi="Times New Roman" w:cs="Times New Roman"/>
          <w:sz w:val="24"/>
          <w:szCs w:val="24"/>
          <w:lang w:val="en-US"/>
        </w:rPr>
        <w:t xml:space="preserve">), 1159-1173. </w:t>
      </w:r>
      <w:r w:rsidR="007169EE" w:rsidRPr="00B73A30">
        <w:rPr>
          <w:rFonts w:ascii="Times New Roman" w:hAnsi="Times New Roman" w:cs="Times New Roman"/>
          <w:sz w:val="24"/>
          <w:szCs w:val="24"/>
          <w:lang w:val="en-US"/>
        </w:rPr>
        <w:t>Retrieved from</w:t>
      </w:r>
      <w:r w:rsidRPr="00B73A30">
        <w:rPr>
          <w:rFonts w:ascii="Times New Roman" w:hAnsi="Times New Roman" w:cs="Times New Roman"/>
          <w:sz w:val="24"/>
          <w:szCs w:val="24"/>
          <w:lang w:val="en-US"/>
        </w:rPr>
        <w:t xml:space="preserve"> </w:t>
      </w:r>
      <w:r w:rsidRPr="00CF018B">
        <w:rPr>
          <w:rFonts w:ascii="Times New Roman" w:hAnsi="Times New Roman" w:cs="Times New Roman"/>
          <w:sz w:val="24"/>
          <w:szCs w:val="24"/>
        </w:rPr>
        <w:t>https://doi.org/10.1016/j.socscimed.2005.01.017</w:t>
      </w:r>
      <w:r w:rsidR="007169EE" w:rsidRPr="00B73A30">
        <w:rPr>
          <w:rFonts w:ascii="Times New Roman" w:hAnsi="Times New Roman" w:cs="Times New Roman"/>
          <w:color w:val="0000FF"/>
          <w:sz w:val="24"/>
          <w:szCs w:val="24"/>
          <w:u w:val="single"/>
          <w:lang w:val="en-US"/>
        </w:rPr>
        <w:t>.</w:t>
      </w:r>
    </w:p>
    <w:p w14:paraId="336CA2F2" w14:textId="2B9FEF6A" w:rsidR="00FB4039" w:rsidRDefault="00FB4039" w:rsidP="0030494C">
      <w:pPr>
        <w:spacing w:after="0" w:line="360" w:lineRule="auto"/>
        <w:jc w:val="both"/>
        <w:rPr>
          <w:rFonts w:ascii="Times New Roman" w:hAnsi="Times New Roman" w:cs="Times New Roman"/>
          <w:sz w:val="24"/>
          <w:szCs w:val="24"/>
          <w:lang w:val="en-US"/>
        </w:rPr>
      </w:pPr>
    </w:p>
    <w:p w14:paraId="31B07067" w14:textId="58D4F06A" w:rsidR="00FC0665" w:rsidRDefault="00FC0665" w:rsidP="0030494C">
      <w:pPr>
        <w:spacing w:after="0" w:line="360" w:lineRule="auto"/>
        <w:jc w:val="both"/>
        <w:rPr>
          <w:rFonts w:ascii="Times New Roman" w:hAnsi="Times New Roman" w:cs="Times New Roman"/>
          <w:sz w:val="24"/>
          <w:szCs w:val="24"/>
          <w:lang w:val="en-US"/>
        </w:rPr>
      </w:pPr>
    </w:p>
    <w:p w14:paraId="7C17F9E8" w14:textId="3EDB2C99" w:rsidR="00FC0665" w:rsidRDefault="00FC0665" w:rsidP="0030494C">
      <w:pPr>
        <w:spacing w:after="0" w:line="360" w:lineRule="auto"/>
        <w:jc w:val="both"/>
        <w:rPr>
          <w:rFonts w:ascii="Times New Roman" w:hAnsi="Times New Roman" w:cs="Times New Roman"/>
          <w:sz w:val="24"/>
          <w:szCs w:val="24"/>
          <w:lang w:val="en-US"/>
        </w:rPr>
      </w:pPr>
    </w:p>
    <w:p w14:paraId="794AB209" w14:textId="419CF5E9" w:rsidR="00FC0665" w:rsidRDefault="00FC0665" w:rsidP="0030494C">
      <w:pPr>
        <w:spacing w:after="0" w:line="360" w:lineRule="auto"/>
        <w:jc w:val="both"/>
        <w:rPr>
          <w:rFonts w:ascii="Times New Roman" w:hAnsi="Times New Roman" w:cs="Times New Roman"/>
          <w:sz w:val="24"/>
          <w:szCs w:val="24"/>
          <w:lang w:val="en-US"/>
        </w:rPr>
      </w:pPr>
    </w:p>
    <w:p w14:paraId="3D92C230" w14:textId="42307D69" w:rsidR="00FC0665" w:rsidRDefault="00FC0665" w:rsidP="0030494C">
      <w:pPr>
        <w:spacing w:after="0" w:line="360" w:lineRule="auto"/>
        <w:jc w:val="both"/>
        <w:rPr>
          <w:rFonts w:ascii="Times New Roman" w:hAnsi="Times New Roman" w:cs="Times New Roman"/>
          <w:sz w:val="24"/>
          <w:szCs w:val="24"/>
          <w:lang w:val="en-US"/>
        </w:rPr>
      </w:pPr>
    </w:p>
    <w:p w14:paraId="5947F40B" w14:textId="386A2E1A" w:rsidR="00FC0665" w:rsidRDefault="00FC0665" w:rsidP="0030494C">
      <w:pPr>
        <w:spacing w:after="0" w:line="360" w:lineRule="auto"/>
        <w:jc w:val="both"/>
        <w:rPr>
          <w:rFonts w:ascii="Times New Roman" w:hAnsi="Times New Roman" w:cs="Times New Roman"/>
          <w:sz w:val="24"/>
          <w:szCs w:val="24"/>
          <w:lang w:val="en-US"/>
        </w:rPr>
      </w:pPr>
    </w:p>
    <w:p w14:paraId="5C7768B2" w14:textId="6BF858EA" w:rsidR="00FC0665" w:rsidRDefault="00FC0665" w:rsidP="0030494C">
      <w:pPr>
        <w:spacing w:after="0" w:line="360" w:lineRule="auto"/>
        <w:jc w:val="both"/>
        <w:rPr>
          <w:rFonts w:ascii="Times New Roman" w:hAnsi="Times New Roman" w:cs="Times New Roman"/>
          <w:sz w:val="24"/>
          <w:szCs w:val="24"/>
          <w:lang w:val="en-US"/>
        </w:rPr>
      </w:pPr>
    </w:p>
    <w:p w14:paraId="31780A8F" w14:textId="6539EC09" w:rsidR="00FC0665" w:rsidRDefault="00FC0665" w:rsidP="0030494C">
      <w:pPr>
        <w:spacing w:after="0" w:line="360" w:lineRule="auto"/>
        <w:jc w:val="both"/>
        <w:rPr>
          <w:rFonts w:ascii="Times New Roman" w:hAnsi="Times New Roman" w:cs="Times New Roman"/>
          <w:sz w:val="24"/>
          <w:szCs w:val="24"/>
          <w:lang w:val="en-US"/>
        </w:rPr>
      </w:pPr>
    </w:p>
    <w:p w14:paraId="7A20F82C" w14:textId="6FCEBC4F" w:rsidR="00FC0665" w:rsidRDefault="00FC0665" w:rsidP="0030494C">
      <w:pPr>
        <w:spacing w:after="0" w:line="360" w:lineRule="auto"/>
        <w:jc w:val="both"/>
        <w:rPr>
          <w:rFonts w:ascii="Times New Roman" w:hAnsi="Times New Roman" w:cs="Times New Roman"/>
          <w:sz w:val="24"/>
          <w:szCs w:val="24"/>
          <w:lang w:val="en-US"/>
        </w:rPr>
      </w:pPr>
    </w:p>
    <w:p w14:paraId="691B0BD2" w14:textId="77777777" w:rsidR="00CF018B" w:rsidRDefault="00CF018B" w:rsidP="0030494C">
      <w:pPr>
        <w:spacing w:after="0" w:line="360" w:lineRule="auto"/>
        <w:jc w:val="both"/>
        <w:rPr>
          <w:rFonts w:ascii="Times New Roman" w:hAnsi="Times New Roman" w:cs="Times New Roman"/>
          <w:sz w:val="24"/>
          <w:szCs w:val="24"/>
          <w:lang w:val="en-US"/>
        </w:rPr>
      </w:pPr>
    </w:p>
    <w:p w14:paraId="1B6402B5" w14:textId="66C88F8D" w:rsidR="00FC0665" w:rsidRDefault="00FC0665" w:rsidP="0030494C">
      <w:pPr>
        <w:spacing w:after="0" w:line="360" w:lineRule="auto"/>
        <w:jc w:val="both"/>
        <w:rPr>
          <w:rFonts w:ascii="Times New Roman" w:hAnsi="Times New Roman" w:cs="Times New Roman"/>
          <w:sz w:val="24"/>
          <w:szCs w:val="24"/>
          <w:lang w:val="en-US"/>
        </w:rPr>
      </w:pPr>
    </w:p>
    <w:p w14:paraId="3737FE19" w14:textId="7A1BD1CE" w:rsidR="00FC0665" w:rsidRDefault="00FC0665" w:rsidP="0030494C">
      <w:pPr>
        <w:spacing w:after="0" w:line="360" w:lineRule="auto"/>
        <w:jc w:val="both"/>
        <w:rPr>
          <w:rFonts w:ascii="Times New Roman" w:hAnsi="Times New Roman" w:cs="Times New Roman"/>
          <w:sz w:val="24"/>
          <w:szCs w:val="24"/>
          <w:lang w:val="en-US"/>
        </w:rPr>
      </w:pPr>
    </w:p>
    <w:p w14:paraId="184CCC0A" w14:textId="553C6D61" w:rsidR="00FC0665" w:rsidRDefault="00FC0665" w:rsidP="0030494C">
      <w:pPr>
        <w:spacing w:after="0" w:line="360" w:lineRule="auto"/>
        <w:jc w:val="both"/>
        <w:rPr>
          <w:rFonts w:ascii="Times New Roman" w:hAnsi="Times New Roman" w:cs="Times New Roman"/>
          <w:sz w:val="24"/>
          <w:szCs w:val="24"/>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F018B" w:rsidRPr="00CF018B" w14:paraId="731259D2" w14:textId="77777777" w:rsidTr="00E22241">
        <w:tc>
          <w:tcPr>
            <w:tcW w:w="3045" w:type="dxa"/>
            <w:shd w:val="clear" w:color="auto" w:fill="auto"/>
            <w:tcMar>
              <w:top w:w="100" w:type="dxa"/>
              <w:left w:w="100" w:type="dxa"/>
              <w:bottom w:w="100" w:type="dxa"/>
              <w:right w:w="100" w:type="dxa"/>
            </w:tcMar>
          </w:tcPr>
          <w:p w14:paraId="40FB34AB" w14:textId="77777777" w:rsidR="0095722E" w:rsidRPr="00CF018B" w:rsidRDefault="0095722E" w:rsidP="00CF018B">
            <w:pPr>
              <w:pStyle w:val="Ttulo3"/>
              <w:widowControl w:val="0"/>
              <w:spacing w:before="0" w:line="240" w:lineRule="auto"/>
              <w:ind w:left="0"/>
              <w:contextualSpacing/>
              <w:rPr>
                <w:rFonts w:ascii="Times New Roman" w:hAnsi="Times New Roman" w:cs="Times New Roman"/>
                <w:color w:val="000000" w:themeColor="text1"/>
                <w:lang w:val="es-MX"/>
              </w:rPr>
            </w:pPr>
            <w:r w:rsidRPr="00CF018B">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002052BA" w14:textId="5004F118" w:rsidR="0095722E" w:rsidRPr="00CF018B" w:rsidRDefault="0095722E" w:rsidP="00CF018B">
            <w:pPr>
              <w:pStyle w:val="Ttulo3"/>
              <w:widowControl w:val="0"/>
              <w:spacing w:before="0" w:line="240" w:lineRule="auto"/>
              <w:ind w:left="0"/>
              <w:contextualSpacing/>
              <w:rPr>
                <w:rFonts w:ascii="Times New Roman" w:hAnsi="Times New Roman" w:cs="Times New Roman"/>
                <w:color w:val="000000" w:themeColor="text1"/>
                <w:lang w:val="es-MX"/>
              </w:rPr>
            </w:pPr>
            <w:bookmarkStart w:id="4" w:name="_btsjgdfgjwkr" w:colFirst="0" w:colLast="0"/>
            <w:bookmarkEnd w:id="4"/>
            <w:r w:rsidRPr="00CF018B">
              <w:rPr>
                <w:rFonts w:ascii="Times New Roman" w:hAnsi="Times New Roman" w:cs="Times New Roman"/>
                <w:color w:val="000000" w:themeColor="text1"/>
                <w:lang w:val="es-MX"/>
              </w:rPr>
              <w:t>Autor (es)</w:t>
            </w:r>
          </w:p>
        </w:tc>
      </w:tr>
      <w:tr w:rsidR="00CF018B" w:rsidRPr="00CF018B" w14:paraId="7F342344" w14:textId="77777777" w:rsidTr="00E22241">
        <w:tc>
          <w:tcPr>
            <w:tcW w:w="3045" w:type="dxa"/>
            <w:shd w:val="clear" w:color="auto" w:fill="auto"/>
            <w:tcMar>
              <w:top w:w="100" w:type="dxa"/>
              <w:left w:w="100" w:type="dxa"/>
              <w:bottom w:w="100" w:type="dxa"/>
              <w:right w:w="100" w:type="dxa"/>
            </w:tcMar>
          </w:tcPr>
          <w:p w14:paraId="220CCC99" w14:textId="77777777" w:rsidR="0095722E" w:rsidRPr="00CF018B" w:rsidRDefault="0095722E" w:rsidP="00CF018B">
            <w:pPr>
              <w:widowControl w:val="0"/>
              <w:spacing w:line="240" w:lineRule="auto"/>
              <w:contextualSpacing/>
              <w:rPr>
                <w:rFonts w:ascii="Times New Roman" w:hAnsi="Times New Roman" w:cs="Times New Roman"/>
                <w:b/>
                <w:color w:val="000000" w:themeColor="text1"/>
                <w:sz w:val="24"/>
                <w:szCs w:val="24"/>
              </w:rPr>
            </w:pPr>
            <w:r w:rsidRPr="00CF018B">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4353C187" w14:textId="7F51F173" w:rsidR="0095722E" w:rsidRPr="00CF018B" w:rsidRDefault="0095722E" w:rsidP="00CF018B">
            <w:pPr>
              <w:shd w:val="clear" w:color="auto" w:fill="FFFFFF"/>
              <w:spacing w:line="240" w:lineRule="auto"/>
              <w:contextualSpacing/>
              <w:rPr>
                <w:rFonts w:ascii="Times New Roman" w:hAnsi="Times New Roman" w:cs="Times New Roman"/>
                <w:bCs/>
                <w:color w:val="000000" w:themeColor="text1"/>
                <w:sz w:val="24"/>
                <w:szCs w:val="24"/>
              </w:rPr>
            </w:pPr>
            <w:r w:rsidRPr="00CF018B">
              <w:rPr>
                <w:rFonts w:ascii="Times New Roman" w:hAnsi="Times New Roman" w:cs="Times New Roman"/>
                <w:bCs/>
                <w:color w:val="000000" w:themeColor="text1"/>
                <w:sz w:val="24"/>
                <w:szCs w:val="24"/>
              </w:rPr>
              <w:t>Denisse Alejandra Unzueta Vargas (Principal) Jaime Fernández Escárzaga (Igual)</w:t>
            </w:r>
          </w:p>
        </w:tc>
      </w:tr>
      <w:tr w:rsidR="00CF018B" w:rsidRPr="00CF018B" w14:paraId="1C5374AE" w14:textId="77777777" w:rsidTr="00E22241">
        <w:tc>
          <w:tcPr>
            <w:tcW w:w="3045" w:type="dxa"/>
            <w:shd w:val="clear" w:color="auto" w:fill="auto"/>
            <w:tcMar>
              <w:top w:w="100" w:type="dxa"/>
              <w:left w:w="100" w:type="dxa"/>
              <w:bottom w:w="100" w:type="dxa"/>
              <w:right w:w="100" w:type="dxa"/>
            </w:tcMar>
          </w:tcPr>
          <w:p w14:paraId="0E39F5FF" w14:textId="77777777" w:rsidR="0095722E" w:rsidRPr="00CF018B" w:rsidRDefault="0095722E" w:rsidP="00CF018B">
            <w:pPr>
              <w:widowControl w:val="0"/>
              <w:spacing w:line="240" w:lineRule="auto"/>
              <w:contextualSpacing/>
              <w:rPr>
                <w:rFonts w:ascii="Times New Roman" w:hAnsi="Times New Roman" w:cs="Times New Roman"/>
                <w:b/>
                <w:color w:val="000000" w:themeColor="text1"/>
                <w:sz w:val="24"/>
                <w:szCs w:val="24"/>
              </w:rPr>
            </w:pPr>
            <w:r w:rsidRPr="00CF018B">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39055325" w14:textId="04CBDE22" w:rsidR="0095722E" w:rsidRPr="00CF018B" w:rsidRDefault="0095722E" w:rsidP="00CF018B">
            <w:pPr>
              <w:shd w:val="clear" w:color="auto" w:fill="FFFFFF"/>
              <w:spacing w:line="240" w:lineRule="auto"/>
              <w:contextualSpacing/>
              <w:rPr>
                <w:rFonts w:ascii="Times New Roman" w:hAnsi="Times New Roman" w:cs="Times New Roman"/>
                <w:bCs/>
                <w:color w:val="000000" w:themeColor="text1"/>
                <w:sz w:val="24"/>
                <w:szCs w:val="24"/>
              </w:rPr>
            </w:pPr>
            <w:r w:rsidRPr="00CF018B">
              <w:rPr>
                <w:rFonts w:ascii="Times New Roman" w:hAnsi="Times New Roman" w:cs="Times New Roman"/>
                <w:bCs/>
                <w:color w:val="000000" w:themeColor="text1"/>
                <w:sz w:val="24"/>
                <w:szCs w:val="24"/>
              </w:rPr>
              <w:t>Denisse Alejandra Unzueta Vargas (Igual) Jaime Fernández Escárzaga (Principal)</w:t>
            </w:r>
          </w:p>
        </w:tc>
      </w:tr>
      <w:tr w:rsidR="00CF018B" w:rsidRPr="00CF018B" w14:paraId="19D88923" w14:textId="77777777" w:rsidTr="00E22241">
        <w:tc>
          <w:tcPr>
            <w:tcW w:w="3045" w:type="dxa"/>
            <w:shd w:val="clear" w:color="auto" w:fill="auto"/>
            <w:tcMar>
              <w:top w:w="100" w:type="dxa"/>
              <w:left w:w="100" w:type="dxa"/>
              <w:bottom w:w="100" w:type="dxa"/>
              <w:right w:w="100" w:type="dxa"/>
            </w:tcMar>
          </w:tcPr>
          <w:p w14:paraId="48B00091" w14:textId="77777777" w:rsidR="0095722E" w:rsidRPr="00CF018B" w:rsidRDefault="0095722E" w:rsidP="00CF018B">
            <w:pPr>
              <w:widowControl w:val="0"/>
              <w:spacing w:line="240" w:lineRule="auto"/>
              <w:contextualSpacing/>
              <w:rPr>
                <w:rFonts w:ascii="Times New Roman" w:hAnsi="Times New Roman" w:cs="Times New Roman"/>
                <w:b/>
                <w:color w:val="000000" w:themeColor="text1"/>
                <w:sz w:val="24"/>
                <w:szCs w:val="24"/>
              </w:rPr>
            </w:pPr>
            <w:r w:rsidRPr="00CF018B">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23128DD9" w14:textId="2C82E46F" w:rsidR="0095722E" w:rsidRPr="00CF018B" w:rsidRDefault="0095722E" w:rsidP="00CF018B">
            <w:pPr>
              <w:widowControl w:val="0"/>
              <w:spacing w:line="240" w:lineRule="auto"/>
              <w:contextualSpacing/>
              <w:rPr>
                <w:rFonts w:ascii="Times New Roman" w:hAnsi="Times New Roman" w:cs="Times New Roman"/>
                <w:bCs/>
                <w:color w:val="000000" w:themeColor="text1"/>
                <w:sz w:val="24"/>
                <w:szCs w:val="24"/>
              </w:rPr>
            </w:pPr>
            <w:r w:rsidRPr="00CF018B">
              <w:rPr>
                <w:rFonts w:ascii="Times New Roman" w:hAnsi="Times New Roman" w:cs="Times New Roman"/>
                <w:bCs/>
                <w:color w:val="000000" w:themeColor="text1"/>
                <w:sz w:val="24"/>
                <w:szCs w:val="24"/>
              </w:rPr>
              <w:t>NO APLICA</w:t>
            </w:r>
          </w:p>
        </w:tc>
      </w:tr>
      <w:tr w:rsidR="00CF018B" w:rsidRPr="00CF018B" w14:paraId="3FB1BB22" w14:textId="77777777" w:rsidTr="00E22241">
        <w:tc>
          <w:tcPr>
            <w:tcW w:w="3045" w:type="dxa"/>
            <w:shd w:val="clear" w:color="auto" w:fill="auto"/>
            <w:tcMar>
              <w:top w:w="100" w:type="dxa"/>
              <w:left w:w="100" w:type="dxa"/>
              <w:bottom w:w="100" w:type="dxa"/>
              <w:right w:w="100" w:type="dxa"/>
            </w:tcMar>
          </w:tcPr>
          <w:p w14:paraId="2311CC3F" w14:textId="77777777" w:rsidR="0095722E" w:rsidRPr="00CF018B" w:rsidRDefault="0095722E" w:rsidP="00CF018B">
            <w:pPr>
              <w:widowControl w:val="0"/>
              <w:spacing w:line="240" w:lineRule="auto"/>
              <w:contextualSpacing/>
              <w:rPr>
                <w:rFonts w:ascii="Times New Roman" w:hAnsi="Times New Roman" w:cs="Times New Roman"/>
                <w:b/>
                <w:color w:val="000000" w:themeColor="text1"/>
                <w:sz w:val="24"/>
                <w:szCs w:val="24"/>
              </w:rPr>
            </w:pPr>
            <w:r w:rsidRPr="00CF018B">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44CB20AF" w14:textId="04D13283" w:rsidR="0095722E" w:rsidRPr="00CF018B" w:rsidRDefault="0095722E" w:rsidP="00CF018B">
            <w:pPr>
              <w:shd w:val="clear" w:color="auto" w:fill="FFFFFF"/>
              <w:spacing w:line="240" w:lineRule="auto"/>
              <w:contextualSpacing/>
              <w:rPr>
                <w:rFonts w:ascii="Times New Roman" w:hAnsi="Times New Roman" w:cs="Times New Roman"/>
                <w:bCs/>
                <w:color w:val="000000" w:themeColor="text1"/>
                <w:sz w:val="24"/>
                <w:szCs w:val="24"/>
              </w:rPr>
            </w:pPr>
            <w:r w:rsidRPr="00CF018B">
              <w:rPr>
                <w:rFonts w:ascii="Times New Roman" w:hAnsi="Times New Roman" w:cs="Times New Roman"/>
                <w:bCs/>
                <w:color w:val="000000" w:themeColor="text1"/>
                <w:sz w:val="24"/>
                <w:szCs w:val="24"/>
              </w:rPr>
              <w:t xml:space="preserve">Denisse Alejandra Unzueta Vargas (Principal) Patricia Lorena Martínez </w:t>
            </w:r>
            <w:proofErr w:type="spellStart"/>
            <w:r w:rsidRPr="00CF018B">
              <w:rPr>
                <w:rFonts w:ascii="Times New Roman" w:hAnsi="Times New Roman" w:cs="Times New Roman"/>
                <w:bCs/>
                <w:color w:val="000000" w:themeColor="text1"/>
                <w:sz w:val="24"/>
                <w:szCs w:val="24"/>
              </w:rPr>
              <w:t>Martínez</w:t>
            </w:r>
            <w:proofErr w:type="spellEnd"/>
            <w:r w:rsidRPr="00CF018B">
              <w:rPr>
                <w:rFonts w:ascii="Times New Roman" w:hAnsi="Times New Roman" w:cs="Times New Roman"/>
                <w:bCs/>
                <w:color w:val="000000" w:themeColor="text1"/>
                <w:sz w:val="24"/>
                <w:szCs w:val="24"/>
              </w:rPr>
              <w:t xml:space="preserve"> (Apoya)</w:t>
            </w:r>
          </w:p>
        </w:tc>
      </w:tr>
      <w:tr w:rsidR="00CF018B" w:rsidRPr="00CF018B" w14:paraId="51D1D180" w14:textId="77777777" w:rsidTr="00E22241">
        <w:tc>
          <w:tcPr>
            <w:tcW w:w="3045" w:type="dxa"/>
            <w:shd w:val="clear" w:color="auto" w:fill="auto"/>
            <w:tcMar>
              <w:top w:w="100" w:type="dxa"/>
              <w:left w:w="100" w:type="dxa"/>
              <w:bottom w:w="100" w:type="dxa"/>
              <w:right w:w="100" w:type="dxa"/>
            </w:tcMar>
          </w:tcPr>
          <w:p w14:paraId="2064CDDD" w14:textId="77777777" w:rsidR="0095722E" w:rsidRPr="00CF018B" w:rsidRDefault="0095722E" w:rsidP="00CF018B">
            <w:pPr>
              <w:widowControl w:val="0"/>
              <w:spacing w:line="240" w:lineRule="auto"/>
              <w:contextualSpacing/>
              <w:rPr>
                <w:rFonts w:ascii="Times New Roman" w:hAnsi="Times New Roman" w:cs="Times New Roman"/>
                <w:b/>
                <w:color w:val="000000" w:themeColor="text1"/>
                <w:sz w:val="24"/>
                <w:szCs w:val="24"/>
              </w:rPr>
            </w:pPr>
            <w:r w:rsidRPr="00CF018B">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5C8E153E" w14:textId="580194C8" w:rsidR="0095722E" w:rsidRPr="00CF018B" w:rsidRDefault="0095722E" w:rsidP="00CF018B">
            <w:pPr>
              <w:shd w:val="clear" w:color="auto" w:fill="FFFFFF"/>
              <w:spacing w:line="240" w:lineRule="auto"/>
              <w:contextualSpacing/>
              <w:rPr>
                <w:rFonts w:ascii="Times New Roman" w:hAnsi="Times New Roman" w:cs="Times New Roman"/>
                <w:bCs/>
                <w:color w:val="000000" w:themeColor="text1"/>
                <w:sz w:val="24"/>
                <w:szCs w:val="24"/>
              </w:rPr>
            </w:pPr>
            <w:r w:rsidRPr="00CF018B">
              <w:rPr>
                <w:rFonts w:ascii="Times New Roman" w:hAnsi="Times New Roman" w:cs="Times New Roman"/>
                <w:bCs/>
                <w:color w:val="000000" w:themeColor="text1"/>
                <w:sz w:val="24"/>
                <w:szCs w:val="24"/>
              </w:rPr>
              <w:t>Denisse Alejandra Unzueta Vargas (Principal) Jaime Fernández Escárzaga (Igual)</w:t>
            </w:r>
          </w:p>
        </w:tc>
      </w:tr>
      <w:tr w:rsidR="00CF018B" w:rsidRPr="00CF018B" w14:paraId="256F874C" w14:textId="77777777" w:rsidTr="00E22241">
        <w:tc>
          <w:tcPr>
            <w:tcW w:w="3045" w:type="dxa"/>
            <w:shd w:val="clear" w:color="auto" w:fill="auto"/>
            <w:tcMar>
              <w:top w:w="100" w:type="dxa"/>
              <w:left w:w="100" w:type="dxa"/>
              <w:bottom w:w="100" w:type="dxa"/>
              <w:right w:w="100" w:type="dxa"/>
            </w:tcMar>
          </w:tcPr>
          <w:p w14:paraId="4C302E2E" w14:textId="602FEC66" w:rsidR="0095722E" w:rsidRPr="00CF018B" w:rsidRDefault="0095722E" w:rsidP="00CF018B">
            <w:pPr>
              <w:widowControl w:val="0"/>
              <w:spacing w:line="240" w:lineRule="auto"/>
              <w:contextualSpacing/>
              <w:rPr>
                <w:rFonts w:ascii="Times New Roman" w:hAnsi="Times New Roman" w:cs="Times New Roman"/>
                <w:b/>
                <w:color w:val="000000" w:themeColor="text1"/>
                <w:sz w:val="24"/>
                <w:szCs w:val="24"/>
              </w:rPr>
            </w:pPr>
            <w:r w:rsidRPr="00CF018B">
              <w:rPr>
                <w:rFonts w:ascii="Times New Roman" w:hAnsi="Times New Roman" w:cs="Times New Roman"/>
                <w:b/>
                <w:color w:val="000000" w:themeColor="text1"/>
                <w:sz w:val="24"/>
                <w:szCs w:val="24"/>
              </w:rPr>
              <w:br w:type="page"/>
              <w:t>Investigación</w:t>
            </w:r>
          </w:p>
        </w:tc>
        <w:tc>
          <w:tcPr>
            <w:tcW w:w="6315" w:type="dxa"/>
            <w:shd w:val="clear" w:color="auto" w:fill="auto"/>
            <w:tcMar>
              <w:top w:w="100" w:type="dxa"/>
              <w:left w:w="100" w:type="dxa"/>
              <w:bottom w:w="100" w:type="dxa"/>
              <w:right w:w="100" w:type="dxa"/>
            </w:tcMar>
          </w:tcPr>
          <w:p w14:paraId="2AB2B8FD" w14:textId="5C5AEB2E" w:rsidR="0095722E" w:rsidRPr="00CF018B" w:rsidRDefault="0095722E" w:rsidP="00CF018B">
            <w:pPr>
              <w:shd w:val="clear" w:color="auto" w:fill="FFFFFF"/>
              <w:spacing w:line="240" w:lineRule="auto"/>
              <w:contextualSpacing/>
              <w:rPr>
                <w:rFonts w:ascii="Times New Roman" w:hAnsi="Times New Roman" w:cs="Times New Roman"/>
                <w:bCs/>
                <w:color w:val="000000" w:themeColor="text1"/>
                <w:sz w:val="24"/>
                <w:szCs w:val="24"/>
              </w:rPr>
            </w:pPr>
            <w:r w:rsidRPr="00CF018B">
              <w:rPr>
                <w:rFonts w:ascii="Times New Roman" w:hAnsi="Times New Roman" w:cs="Times New Roman"/>
                <w:bCs/>
                <w:color w:val="000000" w:themeColor="text1"/>
                <w:sz w:val="24"/>
                <w:szCs w:val="24"/>
              </w:rPr>
              <w:t>Denisse Alejandra Unzueta Vargas (Principal) Jaime Fernández Escárzaga (Apoya)</w:t>
            </w:r>
          </w:p>
        </w:tc>
      </w:tr>
      <w:tr w:rsidR="00CF018B" w:rsidRPr="00CF018B" w14:paraId="6385AC2A" w14:textId="77777777" w:rsidTr="00E22241">
        <w:tc>
          <w:tcPr>
            <w:tcW w:w="3045" w:type="dxa"/>
            <w:shd w:val="clear" w:color="auto" w:fill="auto"/>
            <w:tcMar>
              <w:top w:w="100" w:type="dxa"/>
              <w:left w:w="100" w:type="dxa"/>
              <w:bottom w:w="100" w:type="dxa"/>
              <w:right w:w="100" w:type="dxa"/>
            </w:tcMar>
          </w:tcPr>
          <w:p w14:paraId="42A629BA" w14:textId="77777777" w:rsidR="0095722E" w:rsidRPr="00CF018B" w:rsidRDefault="0095722E" w:rsidP="00CF018B">
            <w:pPr>
              <w:widowControl w:val="0"/>
              <w:spacing w:line="240" w:lineRule="auto"/>
              <w:contextualSpacing/>
              <w:rPr>
                <w:rFonts w:ascii="Times New Roman" w:hAnsi="Times New Roman" w:cs="Times New Roman"/>
                <w:b/>
                <w:color w:val="000000" w:themeColor="text1"/>
                <w:sz w:val="24"/>
                <w:szCs w:val="24"/>
              </w:rPr>
            </w:pPr>
            <w:r w:rsidRPr="00CF018B">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5E970AC9" w14:textId="2C0885DC" w:rsidR="0095722E" w:rsidRPr="00CF018B" w:rsidRDefault="0095722E" w:rsidP="00CF018B">
            <w:pPr>
              <w:shd w:val="clear" w:color="auto" w:fill="FFFFFF"/>
              <w:spacing w:line="240" w:lineRule="auto"/>
              <w:contextualSpacing/>
              <w:rPr>
                <w:rFonts w:ascii="Times New Roman" w:hAnsi="Times New Roman" w:cs="Times New Roman"/>
                <w:bCs/>
                <w:color w:val="000000" w:themeColor="text1"/>
                <w:sz w:val="24"/>
                <w:szCs w:val="24"/>
              </w:rPr>
            </w:pPr>
            <w:r w:rsidRPr="00CF018B">
              <w:rPr>
                <w:rFonts w:ascii="Times New Roman" w:hAnsi="Times New Roman" w:cs="Times New Roman"/>
                <w:bCs/>
                <w:color w:val="000000" w:themeColor="text1"/>
                <w:sz w:val="24"/>
                <w:szCs w:val="24"/>
              </w:rPr>
              <w:t>Denisse Alejandra Unzueta Vargas (Principal) Jaime Fernández Escárzaga (Igual)</w:t>
            </w:r>
          </w:p>
        </w:tc>
      </w:tr>
      <w:tr w:rsidR="00CF018B" w:rsidRPr="00CF018B" w14:paraId="0F9721F0" w14:textId="77777777" w:rsidTr="00E22241">
        <w:tc>
          <w:tcPr>
            <w:tcW w:w="3045" w:type="dxa"/>
            <w:shd w:val="clear" w:color="auto" w:fill="auto"/>
            <w:tcMar>
              <w:top w:w="100" w:type="dxa"/>
              <w:left w:w="100" w:type="dxa"/>
              <w:bottom w:w="100" w:type="dxa"/>
              <w:right w:w="100" w:type="dxa"/>
            </w:tcMar>
          </w:tcPr>
          <w:p w14:paraId="1A2ABDB9" w14:textId="77777777" w:rsidR="0095722E" w:rsidRPr="00CF018B" w:rsidRDefault="0095722E" w:rsidP="00CF018B">
            <w:pPr>
              <w:widowControl w:val="0"/>
              <w:spacing w:line="240" w:lineRule="auto"/>
              <w:contextualSpacing/>
              <w:rPr>
                <w:rFonts w:ascii="Times New Roman" w:hAnsi="Times New Roman" w:cs="Times New Roman"/>
                <w:b/>
                <w:color w:val="000000" w:themeColor="text1"/>
                <w:sz w:val="24"/>
                <w:szCs w:val="24"/>
              </w:rPr>
            </w:pPr>
            <w:r w:rsidRPr="00CF018B">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65896A0" w14:textId="1DB16C9A" w:rsidR="0095722E" w:rsidRPr="00CF018B" w:rsidRDefault="0095722E" w:rsidP="00CF018B">
            <w:pPr>
              <w:shd w:val="clear" w:color="auto" w:fill="FFFFFF"/>
              <w:spacing w:line="240" w:lineRule="auto"/>
              <w:contextualSpacing/>
              <w:rPr>
                <w:rFonts w:ascii="Times New Roman" w:hAnsi="Times New Roman" w:cs="Times New Roman"/>
                <w:bCs/>
                <w:color w:val="000000" w:themeColor="text1"/>
                <w:sz w:val="24"/>
                <w:szCs w:val="24"/>
              </w:rPr>
            </w:pPr>
            <w:r w:rsidRPr="00CF018B">
              <w:rPr>
                <w:rFonts w:ascii="Times New Roman" w:hAnsi="Times New Roman" w:cs="Times New Roman"/>
                <w:bCs/>
                <w:color w:val="000000" w:themeColor="text1"/>
                <w:sz w:val="24"/>
                <w:szCs w:val="24"/>
              </w:rPr>
              <w:t>Denisse Alejandra Unzueta Vargas (Principal) Jaime Fernández Escárzaga (Igual)</w:t>
            </w:r>
          </w:p>
        </w:tc>
      </w:tr>
      <w:tr w:rsidR="00CF018B" w:rsidRPr="00CF018B" w14:paraId="50A1545B" w14:textId="77777777" w:rsidTr="00E22241">
        <w:tc>
          <w:tcPr>
            <w:tcW w:w="3045" w:type="dxa"/>
            <w:shd w:val="clear" w:color="auto" w:fill="auto"/>
            <w:tcMar>
              <w:top w:w="100" w:type="dxa"/>
              <w:left w:w="100" w:type="dxa"/>
              <w:bottom w:w="100" w:type="dxa"/>
              <w:right w:w="100" w:type="dxa"/>
            </w:tcMar>
          </w:tcPr>
          <w:p w14:paraId="33FDB54D" w14:textId="77777777" w:rsidR="0095722E" w:rsidRPr="00CF018B" w:rsidRDefault="0095722E" w:rsidP="00CF018B">
            <w:pPr>
              <w:widowControl w:val="0"/>
              <w:spacing w:line="240" w:lineRule="auto"/>
              <w:contextualSpacing/>
              <w:rPr>
                <w:rFonts w:ascii="Times New Roman" w:hAnsi="Times New Roman" w:cs="Times New Roman"/>
                <w:b/>
                <w:color w:val="000000" w:themeColor="text1"/>
                <w:sz w:val="24"/>
                <w:szCs w:val="24"/>
              </w:rPr>
            </w:pPr>
            <w:r w:rsidRPr="00CF018B">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6BE523F5" w14:textId="283FF1F6" w:rsidR="0095722E" w:rsidRPr="00CF018B" w:rsidRDefault="0095722E" w:rsidP="00CF018B">
            <w:pPr>
              <w:shd w:val="clear" w:color="auto" w:fill="FFFFFF"/>
              <w:spacing w:line="240" w:lineRule="auto"/>
              <w:contextualSpacing/>
              <w:rPr>
                <w:rFonts w:ascii="Times New Roman" w:hAnsi="Times New Roman" w:cs="Times New Roman"/>
                <w:bCs/>
                <w:color w:val="000000" w:themeColor="text1"/>
                <w:sz w:val="24"/>
                <w:szCs w:val="24"/>
              </w:rPr>
            </w:pPr>
            <w:r w:rsidRPr="00CF018B">
              <w:rPr>
                <w:rFonts w:ascii="Times New Roman" w:hAnsi="Times New Roman" w:cs="Times New Roman"/>
                <w:bCs/>
                <w:color w:val="000000" w:themeColor="text1"/>
                <w:sz w:val="24"/>
                <w:szCs w:val="24"/>
              </w:rPr>
              <w:t xml:space="preserve">Denisse Alejandra Unzueta Vargas (principal) Jaime Fernández Escárzaga (igual) Patricia Lorena Martínez </w:t>
            </w:r>
            <w:proofErr w:type="spellStart"/>
            <w:r w:rsidRPr="00CF018B">
              <w:rPr>
                <w:rFonts w:ascii="Times New Roman" w:hAnsi="Times New Roman" w:cs="Times New Roman"/>
                <w:bCs/>
                <w:color w:val="000000" w:themeColor="text1"/>
                <w:sz w:val="24"/>
                <w:szCs w:val="24"/>
              </w:rPr>
              <w:t>Martínez</w:t>
            </w:r>
            <w:proofErr w:type="spellEnd"/>
            <w:r w:rsidRPr="00CF018B">
              <w:rPr>
                <w:rFonts w:ascii="Times New Roman" w:hAnsi="Times New Roman" w:cs="Times New Roman"/>
                <w:bCs/>
                <w:color w:val="000000" w:themeColor="text1"/>
                <w:sz w:val="24"/>
                <w:szCs w:val="24"/>
              </w:rPr>
              <w:t xml:space="preserve"> (igual)</w:t>
            </w:r>
          </w:p>
        </w:tc>
      </w:tr>
      <w:tr w:rsidR="00CF018B" w:rsidRPr="00CF018B" w14:paraId="52C6D5D6" w14:textId="77777777" w:rsidTr="00E22241">
        <w:tc>
          <w:tcPr>
            <w:tcW w:w="3045" w:type="dxa"/>
            <w:shd w:val="clear" w:color="auto" w:fill="auto"/>
            <w:tcMar>
              <w:top w:w="100" w:type="dxa"/>
              <w:left w:w="100" w:type="dxa"/>
              <w:bottom w:w="100" w:type="dxa"/>
              <w:right w:w="100" w:type="dxa"/>
            </w:tcMar>
          </w:tcPr>
          <w:p w14:paraId="582E05B1" w14:textId="77777777" w:rsidR="0095722E" w:rsidRPr="00CF018B" w:rsidRDefault="0095722E" w:rsidP="00CF018B">
            <w:pPr>
              <w:widowControl w:val="0"/>
              <w:spacing w:line="240" w:lineRule="auto"/>
              <w:contextualSpacing/>
              <w:rPr>
                <w:rFonts w:ascii="Times New Roman" w:hAnsi="Times New Roman" w:cs="Times New Roman"/>
                <w:b/>
                <w:color w:val="000000" w:themeColor="text1"/>
                <w:sz w:val="24"/>
                <w:szCs w:val="24"/>
              </w:rPr>
            </w:pPr>
            <w:r w:rsidRPr="00CF018B">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8384BF5" w14:textId="18C27D55" w:rsidR="0095722E" w:rsidRPr="00CF018B" w:rsidRDefault="0095722E" w:rsidP="00CF018B">
            <w:pPr>
              <w:shd w:val="clear" w:color="auto" w:fill="FFFFFF"/>
              <w:spacing w:line="240" w:lineRule="auto"/>
              <w:contextualSpacing/>
              <w:rPr>
                <w:rFonts w:ascii="Times New Roman" w:hAnsi="Times New Roman" w:cs="Times New Roman"/>
                <w:bCs/>
                <w:color w:val="000000" w:themeColor="text1"/>
                <w:sz w:val="24"/>
                <w:szCs w:val="24"/>
              </w:rPr>
            </w:pPr>
            <w:r w:rsidRPr="00CF018B">
              <w:rPr>
                <w:rFonts w:ascii="Times New Roman" w:hAnsi="Times New Roman" w:cs="Times New Roman"/>
                <w:bCs/>
                <w:color w:val="000000" w:themeColor="text1"/>
                <w:sz w:val="24"/>
                <w:szCs w:val="24"/>
              </w:rPr>
              <w:t xml:space="preserve">Denisse Alejandra Unzueta Vargas(Principal) Patricia Lorena Martínez </w:t>
            </w:r>
            <w:proofErr w:type="spellStart"/>
            <w:r w:rsidRPr="00CF018B">
              <w:rPr>
                <w:rFonts w:ascii="Times New Roman" w:hAnsi="Times New Roman" w:cs="Times New Roman"/>
                <w:bCs/>
                <w:color w:val="000000" w:themeColor="text1"/>
                <w:sz w:val="24"/>
                <w:szCs w:val="24"/>
              </w:rPr>
              <w:t>Martínez</w:t>
            </w:r>
            <w:proofErr w:type="spellEnd"/>
            <w:r w:rsidRPr="00CF018B">
              <w:rPr>
                <w:rFonts w:ascii="Times New Roman" w:hAnsi="Times New Roman" w:cs="Times New Roman"/>
                <w:bCs/>
                <w:color w:val="000000" w:themeColor="text1"/>
                <w:sz w:val="24"/>
                <w:szCs w:val="24"/>
              </w:rPr>
              <w:t xml:space="preserve"> (Igual)</w:t>
            </w:r>
          </w:p>
        </w:tc>
      </w:tr>
      <w:tr w:rsidR="00CF018B" w:rsidRPr="00CF018B" w14:paraId="3CD1E87D" w14:textId="77777777" w:rsidTr="00E22241">
        <w:tc>
          <w:tcPr>
            <w:tcW w:w="3045" w:type="dxa"/>
            <w:shd w:val="clear" w:color="auto" w:fill="auto"/>
            <w:tcMar>
              <w:top w:w="100" w:type="dxa"/>
              <w:left w:w="100" w:type="dxa"/>
              <w:bottom w:w="100" w:type="dxa"/>
              <w:right w:w="100" w:type="dxa"/>
            </w:tcMar>
          </w:tcPr>
          <w:p w14:paraId="310658CC" w14:textId="77777777" w:rsidR="0095722E" w:rsidRPr="00CF018B" w:rsidRDefault="0095722E" w:rsidP="00CF018B">
            <w:pPr>
              <w:widowControl w:val="0"/>
              <w:spacing w:line="240" w:lineRule="auto"/>
              <w:contextualSpacing/>
              <w:rPr>
                <w:rFonts w:ascii="Times New Roman" w:hAnsi="Times New Roman" w:cs="Times New Roman"/>
                <w:b/>
                <w:color w:val="000000" w:themeColor="text1"/>
                <w:sz w:val="24"/>
                <w:szCs w:val="24"/>
              </w:rPr>
            </w:pPr>
            <w:r w:rsidRPr="00CF018B">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6B87338F" w14:textId="2F50DE32" w:rsidR="0095722E" w:rsidRPr="00CF018B" w:rsidRDefault="0095722E" w:rsidP="00CF018B">
            <w:pPr>
              <w:shd w:val="clear" w:color="auto" w:fill="FFFFFF"/>
              <w:spacing w:line="240" w:lineRule="auto"/>
              <w:contextualSpacing/>
              <w:rPr>
                <w:rFonts w:ascii="Times New Roman" w:hAnsi="Times New Roman" w:cs="Times New Roman"/>
                <w:bCs/>
                <w:color w:val="000000" w:themeColor="text1"/>
                <w:sz w:val="24"/>
                <w:szCs w:val="24"/>
              </w:rPr>
            </w:pPr>
            <w:r w:rsidRPr="00CF018B">
              <w:rPr>
                <w:rFonts w:ascii="Times New Roman" w:hAnsi="Times New Roman" w:cs="Times New Roman"/>
                <w:bCs/>
                <w:color w:val="000000" w:themeColor="text1"/>
                <w:sz w:val="24"/>
                <w:szCs w:val="24"/>
              </w:rPr>
              <w:t>Denisse Alejandra Unzueta Vargas (principal) Jaime Fernández Escárzaga (igual)</w:t>
            </w:r>
          </w:p>
        </w:tc>
      </w:tr>
      <w:tr w:rsidR="00CF018B" w:rsidRPr="00CF018B" w14:paraId="6326BEA7" w14:textId="77777777" w:rsidTr="00E22241">
        <w:tc>
          <w:tcPr>
            <w:tcW w:w="3045" w:type="dxa"/>
            <w:shd w:val="clear" w:color="auto" w:fill="auto"/>
            <w:tcMar>
              <w:top w:w="100" w:type="dxa"/>
              <w:left w:w="100" w:type="dxa"/>
              <w:bottom w:w="100" w:type="dxa"/>
              <w:right w:w="100" w:type="dxa"/>
            </w:tcMar>
          </w:tcPr>
          <w:p w14:paraId="5BD0E0D8" w14:textId="77777777" w:rsidR="0095722E" w:rsidRPr="00CF018B" w:rsidRDefault="0095722E" w:rsidP="00CF018B">
            <w:pPr>
              <w:widowControl w:val="0"/>
              <w:spacing w:line="240" w:lineRule="auto"/>
              <w:contextualSpacing/>
              <w:rPr>
                <w:rFonts w:ascii="Times New Roman" w:hAnsi="Times New Roman" w:cs="Times New Roman"/>
                <w:b/>
                <w:color w:val="000000" w:themeColor="text1"/>
                <w:sz w:val="24"/>
                <w:szCs w:val="24"/>
              </w:rPr>
            </w:pPr>
            <w:r w:rsidRPr="00CF018B">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2508F188" w14:textId="0BBFE40A" w:rsidR="0095722E" w:rsidRPr="00CF018B" w:rsidRDefault="0095722E" w:rsidP="00CF018B">
            <w:pPr>
              <w:widowControl w:val="0"/>
              <w:spacing w:line="240" w:lineRule="auto"/>
              <w:contextualSpacing/>
              <w:rPr>
                <w:rFonts w:ascii="Times New Roman" w:hAnsi="Times New Roman" w:cs="Times New Roman"/>
                <w:bCs/>
                <w:color w:val="000000" w:themeColor="text1"/>
                <w:sz w:val="24"/>
                <w:szCs w:val="24"/>
              </w:rPr>
            </w:pPr>
            <w:r w:rsidRPr="00CF018B">
              <w:rPr>
                <w:rFonts w:ascii="Times New Roman" w:hAnsi="Times New Roman" w:cs="Times New Roman"/>
                <w:bCs/>
                <w:color w:val="000000" w:themeColor="text1"/>
                <w:sz w:val="24"/>
                <w:szCs w:val="24"/>
              </w:rPr>
              <w:t xml:space="preserve">Jaime Fernández Escárzaga (principal) Patricia Lorena Martínez </w:t>
            </w:r>
            <w:proofErr w:type="spellStart"/>
            <w:r w:rsidRPr="00CF018B">
              <w:rPr>
                <w:rFonts w:ascii="Times New Roman" w:hAnsi="Times New Roman" w:cs="Times New Roman"/>
                <w:bCs/>
                <w:color w:val="000000" w:themeColor="text1"/>
                <w:sz w:val="24"/>
                <w:szCs w:val="24"/>
              </w:rPr>
              <w:t>Martínez</w:t>
            </w:r>
            <w:proofErr w:type="spellEnd"/>
            <w:r w:rsidRPr="00CF018B">
              <w:rPr>
                <w:rFonts w:ascii="Times New Roman" w:hAnsi="Times New Roman" w:cs="Times New Roman"/>
                <w:bCs/>
                <w:color w:val="000000" w:themeColor="text1"/>
                <w:sz w:val="24"/>
                <w:szCs w:val="24"/>
              </w:rPr>
              <w:t xml:space="preserve"> (apoya)</w:t>
            </w:r>
          </w:p>
        </w:tc>
      </w:tr>
      <w:tr w:rsidR="00CF018B" w:rsidRPr="00CF018B" w14:paraId="6C2542E0" w14:textId="77777777" w:rsidTr="00E22241">
        <w:tc>
          <w:tcPr>
            <w:tcW w:w="3045" w:type="dxa"/>
            <w:shd w:val="clear" w:color="auto" w:fill="auto"/>
            <w:tcMar>
              <w:top w:w="100" w:type="dxa"/>
              <w:left w:w="100" w:type="dxa"/>
              <w:bottom w:w="100" w:type="dxa"/>
              <w:right w:w="100" w:type="dxa"/>
            </w:tcMar>
          </w:tcPr>
          <w:p w14:paraId="606CFB1C" w14:textId="77777777" w:rsidR="0095722E" w:rsidRPr="00CF018B" w:rsidRDefault="0095722E" w:rsidP="00CF018B">
            <w:pPr>
              <w:widowControl w:val="0"/>
              <w:spacing w:line="240" w:lineRule="auto"/>
              <w:contextualSpacing/>
              <w:rPr>
                <w:rFonts w:ascii="Times New Roman" w:hAnsi="Times New Roman" w:cs="Times New Roman"/>
                <w:b/>
                <w:color w:val="000000" w:themeColor="text1"/>
                <w:sz w:val="24"/>
                <w:szCs w:val="24"/>
              </w:rPr>
            </w:pPr>
            <w:r w:rsidRPr="00CF018B">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4FEA5755" w14:textId="7FCE45E6" w:rsidR="0095722E" w:rsidRPr="00CF018B" w:rsidRDefault="0095722E" w:rsidP="00CF018B">
            <w:pPr>
              <w:widowControl w:val="0"/>
              <w:spacing w:line="240" w:lineRule="auto"/>
              <w:contextualSpacing/>
              <w:rPr>
                <w:rFonts w:ascii="Times New Roman" w:hAnsi="Times New Roman" w:cs="Times New Roman"/>
                <w:bCs/>
                <w:color w:val="000000" w:themeColor="text1"/>
                <w:sz w:val="24"/>
                <w:szCs w:val="24"/>
              </w:rPr>
            </w:pPr>
            <w:r w:rsidRPr="00CF018B">
              <w:rPr>
                <w:rFonts w:ascii="Times New Roman" w:hAnsi="Times New Roman" w:cs="Times New Roman"/>
                <w:bCs/>
                <w:color w:val="000000" w:themeColor="text1"/>
                <w:sz w:val="24"/>
                <w:szCs w:val="24"/>
              </w:rPr>
              <w:t>NO APLICA</w:t>
            </w:r>
          </w:p>
        </w:tc>
      </w:tr>
      <w:tr w:rsidR="00CF018B" w:rsidRPr="00CF018B" w14:paraId="0BEF6E29" w14:textId="77777777" w:rsidTr="00E22241">
        <w:tc>
          <w:tcPr>
            <w:tcW w:w="3045" w:type="dxa"/>
            <w:shd w:val="clear" w:color="auto" w:fill="auto"/>
            <w:tcMar>
              <w:top w:w="100" w:type="dxa"/>
              <w:left w:w="100" w:type="dxa"/>
              <w:bottom w:w="100" w:type="dxa"/>
              <w:right w:w="100" w:type="dxa"/>
            </w:tcMar>
          </w:tcPr>
          <w:p w14:paraId="6C8373E6" w14:textId="77777777" w:rsidR="0095722E" w:rsidRPr="00CF018B" w:rsidRDefault="0095722E" w:rsidP="00CF018B">
            <w:pPr>
              <w:widowControl w:val="0"/>
              <w:spacing w:line="240" w:lineRule="auto"/>
              <w:contextualSpacing/>
              <w:rPr>
                <w:rFonts w:ascii="Times New Roman" w:hAnsi="Times New Roman" w:cs="Times New Roman"/>
                <w:b/>
                <w:color w:val="000000" w:themeColor="text1"/>
                <w:sz w:val="24"/>
                <w:szCs w:val="24"/>
              </w:rPr>
            </w:pPr>
            <w:r w:rsidRPr="00CF018B">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10DCDF2E" w14:textId="5C778B43" w:rsidR="0095722E" w:rsidRPr="00CF018B" w:rsidRDefault="0095722E" w:rsidP="00CF018B">
            <w:pPr>
              <w:shd w:val="clear" w:color="auto" w:fill="FFFFFF"/>
              <w:spacing w:line="240" w:lineRule="auto"/>
              <w:contextualSpacing/>
              <w:rPr>
                <w:rFonts w:ascii="Times New Roman" w:hAnsi="Times New Roman" w:cs="Times New Roman"/>
                <w:bCs/>
                <w:color w:val="000000" w:themeColor="text1"/>
                <w:sz w:val="24"/>
                <w:szCs w:val="24"/>
              </w:rPr>
            </w:pPr>
            <w:r w:rsidRPr="00CF018B">
              <w:rPr>
                <w:rFonts w:ascii="Times New Roman" w:hAnsi="Times New Roman" w:cs="Times New Roman"/>
                <w:bCs/>
                <w:color w:val="000000" w:themeColor="text1"/>
                <w:sz w:val="24"/>
                <w:szCs w:val="24"/>
              </w:rPr>
              <w:t>Denisse Alejandra Unzueta Vargas (principal) Jaime Fernández Escárzaga (igual)</w:t>
            </w:r>
          </w:p>
          <w:p w14:paraId="046AB005" w14:textId="77777777" w:rsidR="0095722E" w:rsidRPr="00CF018B" w:rsidRDefault="0095722E" w:rsidP="00CF018B">
            <w:pPr>
              <w:widowControl w:val="0"/>
              <w:spacing w:line="240" w:lineRule="auto"/>
              <w:contextualSpacing/>
              <w:jc w:val="right"/>
              <w:rPr>
                <w:rFonts w:ascii="Times New Roman" w:hAnsi="Times New Roman" w:cs="Times New Roman"/>
                <w:b/>
                <w:color w:val="000000" w:themeColor="text1"/>
                <w:sz w:val="24"/>
                <w:szCs w:val="24"/>
              </w:rPr>
            </w:pPr>
          </w:p>
        </w:tc>
      </w:tr>
    </w:tbl>
    <w:p w14:paraId="0A3D029A" w14:textId="77777777" w:rsidR="00FC0665" w:rsidRPr="00B73A30" w:rsidRDefault="00FC0665" w:rsidP="0030494C">
      <w:pPr>
        <w:spacing w:after="0" w:line="360" w:lineRule="auto"/>
        <w:jc w:val="both"/>
        <w:rPr>
          <w:rFonts w:ascii="Times New Roman" w:hAnsi="Times New Roman" w:cs="Times New Roman"/>
          <w:sz w:val="24"/>
          <w:szCs w:val="24"/>
          <w:lang w:val="en-US"/>
        </w:rPr>
      </w:pPr>
      <w:bookmarkStart w:id="5" w:name="_GoBack"/>
      <w:bookmarkEnd w:id="5"/>
    </w:p>
    <w:sectPr w:rsidR="00FC0665" w:rsidRPr="00B73A30" w:rsidSect="00CF018B">
      <w:headerReference w:type="default" r:id="rId15"/>
      <w:footerReference w:type="default" r:id="rId16"/>
      <w:pgSz w:w="12240" w:h="15840"/>
      <w:pgMar w:top="1276" w:right="1701" w:bottom="1135" w:left="1701"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A4C7B" w14:textId="77777777" w:rsidR="00487351" w:rsidRDefault="00487351" w:rsidP="00081EE8">
      <w:pPr>
        <w:spacing w:after="0" w:line="240" w:lineRule="auto"/>
      </w:pPr>
      <w:r>
        <w:separator/>
      </w:r>
    </w:p>
  </w:endnote>
  <w:endnote w:type="continuationSeparator" w:id="0">
    <w:p w14:paraId="4A5DA7BA" w14:textId="77777777" w:rsidR="00487351" w:rsidRDefault="00487351" w:rsidP="0008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D310B" w14:textId="7596065D" w:rsidR="00882876" w:rsidRDefault="00CF018B">
    <w:pPr>
      <w:pStyle w:val="Piedepgina"/>
    </w:pPr>
    <w:r>
      <w:t xml:space="preserve">          </w:t>
    </w:r>
    <w:r>
      <w:rPr>
        <w:noProof/>
      </w:rPr>
      <w:drawing>
        <wp:inline distT="0" distB="0" distL="0" distR="0" wp14:anchorId="02D9A8E8" wp14:editId="73317C75">
          <wp:extent cx="1600200" cy="419100"/>
          <wp:effectExtent l="0" t="0" r="0" b="0"/>
          <wp:docPr id="18" name="Imagen 1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882876">
      <w:t xml:space="preserve">              </w:t>
    </w:r>
    <w:r w:rsidR="00882876">
      <w:rPr>
        <w:rFonts w:ascii="Calibri" w:eastAsia="Calibri" w:hAnsi="Calibri" w:cs="Calibri"/>
        <w:b/>
      </w:rPr>
      <w:t>Vol. 8, Núm. 16          Julio - Diciembre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07CF4" w14:textId="77777777" w:rsidR="00487351" w:rsidRDefault="00487351" w:rsidP="00081EE8">
      <w:pPr>
        <w:spacing w:after="0" w:line="240" w:lineRule="auto"/>
      </w:pPr>
      <w:r>
        <w:separator/>
      </w:r>
    </w:p>
  </w:footnote>
  <w:footnote w:type="continuationSeparator" w:id="0">
    <w:p w14:paraId="396EAD5C" w14:textId="77777777" w:rsidR="00487351" w:rsidRDefault="00487351" w:rsidP="00081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2F74" w14:textId="4E9EF716" w:rsidR="00882876" w:rsidRDefault="00882876" w:rsidP="00882876">
    <w:pPr>
      <w:pStyle w:val="Encabezado"/>
      <w:jc w:val="center"/>
    </w:pPr>
    <w:r>
      <w:rPr>
        <w:noProof/>
        <w:color w:val="000000"/>
        <w:lang w:eastAsia="es-MX"/>
      </w:rPr>
      <w:drawing>
        <wp:inline distT="0" distB="0" distL="0" distR="0" wp14:anchorId="4379DA8A" wp14:editId="34C1A7EA">
          <wp:extent cx="5400675" cy="66230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675" cy="6623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B10C0"/>
    <w:multiLevelType w:val="hybridMultilevel"/>
    <w:tmpl w:val="FCF29E68"/>
    <w:lvl w:ilvl="0" w:tplc="B290EBD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3F7D6AD5"/>
    <w:multiLevelType w:val="hybridMultilevel"/>
    <w:tmpl w:val="6ECAA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661459"/>
    <w:multiLevelType w:val="hybridMultilevel"/>
    <w:tmpl w:val="7172863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BF6896"/>
    <w:multiLevelType w:val="hybridMultilevel"/>
    <w:tmpl w:val="5DB8D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0D3093"/>
    <w:multiLevelType w:val="hybridMultilevel"/>
    <w:tmpl w:val="C5806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0E57DF"/>
    <w:multiLevelType w:val="hybridMultilevel"/>
    <w:tmpl w:val="81F64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467D2A"/>
    <w:multiLevelType w:val="hybridMultilevel"/>
    <w:tmpl w:val="D8A4921E"/>
    <w:lvl w:ilvl="0" w:tplc="0AE8B622">
      <w:start w:val="3"/>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9A"/>
    <w:rsid w:val="0001507C"/>
    <w:rsid w:val="00015671"/>
    <w:rsid w:val="00016F0D"/>
    <w:rsid w:val="000205F7"/>
    <w:rsid w:val="00033A37"/>
    <w:rsid w:val="00081EE8"/>
    <w:rsid w:val="00087B72"/>
    <w:rsid w:val="000936EE"/>
    <w:rsid w:val="000B7D31"/>
    <w:rsid w:val="000C4805"/>
    <w:rsid w:val="000C6012"/>
    <w:rsid w:val="00105EAE"/>
    <w:rsid w:val="00123EA8"/>
    <w:rsid w:val="00124F8C"/>
    <w:rsid w:val="001318FA"/>
    <w:rsid w:val="00135150"/>
    <w:rsid w:val="001676D4"/>
    <w:rsid w:val="00190568"/>
    <w:rsid w:val="001B3560"/>
    <w:rsid w:val="001E7CB9"/>
    <w:rsid w:val="001F118F"/>
    <w:rsid w:val="0023787F"/>
    <w:rsid w:val="00240A9B"/>
    <w:rsid w:val="00246468"/>
    <w:rsid w:val="002574A0"/>
    <w:rsid w:val="002575F8"/>
    <w:rsid w:val="00285351"/>
    <w:rsid w:val="002917C7"/>
    <w:rsid w:val="002B13FB"/>
    <w:rsid w:val="002C6C49"/>
    <w:rsid w:val="002D0193"/>
    <w:rsid w:val="002E0599"/>
    <w:rsid w:val="002E424C"/>
    <w:rsid w:val="002F11DD"/>
    <w:rsid w:val="002F40FC"/>
    <w:rsid w:val="0030480E"/>
    <w:rsid w:val="0030494C"/>
    <w:rsid w:val="00322808"/>
    <w:rsid w:val="003245EA"/>
    <w:rsid w:val="00324E42"/>
    <w:rsid w:val="00335257"/>
    <w:rsid w:val="00344D5C"/>
    <w:rsid w:val="00352C7B"/>
    <w:rsid w:val="003632C8"/>
    <w:rsid w:val="00371706"/>
    <w:rsid w:val="00385D3D"/>
    <w:rsid w:val="003E1B22"/>
    <w:rsid w:val="0040460D"/>
    <w:rsid w:val="00414498"/>
    <w:rsid w:val="00436832"/>
    <w:rsid w:val="00455266"/>
    <w:rsid w:val="00455282"/>
    <w:rsid w:val="004659C6"/>
    <w:rsid w:val="00487308"/>
    <w:rsid w:val="00487351"/>
    <w:rsid w:val="00491861"/>
    <w:rsid w:val="00494E1C"/>
    <w:rsid w:val="004D3B02"/>
    <w:rsid w:val="004D4760"/>
    <w:rsid w:val="004E54BD"/>
    <w:rsid w:val="004F5BF7"/>
    <w:rsid w:val="0050086C"/>
    <w:rsid w:val="00505E52"/>
    <w:rsid w:val="00525061"/>
    <w:rsid w:val="00532041"/>
    <w:rsid w:val="00550112"/>
    <w:rsid w:val="00575F13"/>
    <w:rsid w:val="005A582D"/>
    <w:rsid w:val="005D092D"/>
    <w:rsid w:val="005D1329"/>
    <w:rsid w:val="005E4480"/>
    <w:rsid w:val="0060420B"/>
    <w:rsid w:val="00630C11"/>
    <w:rsid w:val="006311AE"/>
    <w:rsid w:val="00651FCD"/>
    <w:rsid w:val="00666A93"/>
    <w:rsid w:val="006678C8"/>
    <w:rsid w:val="00690B68"/>
    <w:rsid w:val="006C0989"/>
    <w:rsid w:val="006C4958"/>
    <w:rsid w:val="006C5FD0"/>
    <w:rsid w:val="006C6240"/>
    <w:rsid w:val="006D67E8"/>
    <w:rsid w:val="0070550B"/>
    <w:rsid w:val="007169EE"/>
    <w:rsid w:val="007337A5"/>
    <w:rsid w:val="00761D07"/>
    <w:rsid w:val="007658C1"/>
    <w:rsid w:val="0076734E"/>
    <w:rsid w:val="00776582"/>
    <w:rsid w:val="007870BD"/>
    <w:rsid w:val="00791AF5"/>
    <w:rsid w:val="00795020"/>
    <w:rsid w:val="007A3D3A"/>
    <w:rsid w:val="007A6DE7"/>
    <w:rsid w:val="007B0931"/>
    <w:rsid w:val="007C6A3A"/>
    <w:rsid w:val="007E4BB2"/>
    <w:rsid w:val="007E7857"/>
    <w:rsid w:val="007F5790"/>
    <w:rsid w:val="008139D4"/>
    <w:rsid w:val="00851551"/>
    <w:rsid w:val="00853D17"/>
    <w:rsid w:val="008669EA"/>
    <w:rsid w:val="00882876"/>
    <w:rsid w:val="008918FF"/>
    <w:rsid w:val="008959C4"/>
    <w:rsid w:val="008A12AB"/>
    <w:rsid w:val="008A1925"/>
    <w:rsid w:val="008B4E53"/>
    <w:rsid w:val="00920E39"/>
    <w:rsid w:val="00943EEB"/>
    <w:rsid w:val="00944974"/>
    <w:rsid w:val="0095722E"/>
    <w:rsid w:val="009A63A9"/>
    <w:rsid w:val="009B68DD"/>
    <w:rsid w:val="00A124CA"/>
    <w:rsid w:val="00A24547"/>
    <w:rsid w:val="00A26B77"/>
    <w:rsid w:val="00A570B3"/>
    <w:rsid w:val="00A63708"/>
    <w:rsid w:val="00AB2429"/>
    <w:rsid w:val="00AB62D0"/>
    <w:rsid w:val="00AC4E2A"/>
    <w:rsid w:val="00B15F3F"/>
    <w:rsid w:val="00B24697"/>
    <w:rsid w:val="00B31785"/>
    <w:rsid w:val="00B347D7"/>
    <w:rsid w:val="00B437C9"/>
    <w:rsid w:val="00B50840"/>
    <w:rsid w:val="00B73A30"/>
    <w:rsid w:val="00B761B8"/>
    <w:rsid w:val="00B76C1F"/>
    <w:rsid w:val="00B93D17"/>
    <w:rsid w:val="00BA6517"/>
    <w:rsid w:val="00BB0693"/>
    <w:rsid w:val="00BB1EC5"/>
    <w:rsid w:val="00C2375B"/>
    <w:rsid w:val="00C5161A"/>
    <w:rsid w:val="00CA0C4B"/>
    <w:rsid w:val="00CA31A6"/>
    <w:rsid w:val="00CA79C2"/>
    <w:rsid w:val="00CC1EA5"/>
    <w:rsid w:val="00CD4E49"/>
    <w:rsid w:val="00CE0A96"/>
    <w:rsid w:val="00CE4939"/>
    <w:rsid w:val="00CF018B"/>
    <w:rsid w:val="00CF4EDF"/>
    <w:rsid w:val="00D1345A"/>
    <w:rsid w:val="00D30E8A"/>
    <w:rsid w:val="00D46343"/>
    <w:rsid w:val="00D900C8"/>
    <w:rsid w:val="00DA52BE"/>
    <w:rsid w:val="00DC37D3"/>
    <w:rsid w:val="00DD5381"/>
    <w:rsid w:val="00E41961"/>
    <w:rsid w:val="00E42277"/>
    <w:rsid w:val="00E4779E"/>
    <w:rsid w:val="00E653A6"/>
    <w:rsid w:val="00E7434D"/>
    <w:rsid w:val="00E7542B"/>
    <w:rsid w:val="00E84A98"/>
    <w:rsid w:val="00E97C14"/>
    <w:rsid w:val="00EB455C"/>
    <w:rsid w:val="00EE0730"/>
    <w:rsid w:val="00EF2B24"/>
    <w:rsid w:val="00EF7C9A"/>
    <w:rsid w:val="00F03413"/>
    <w:rsid w:val="00F079E7"/>
    <w:rsid w:val="00F14540"/>
    <w:rsid w:val="00F47929"/>
    <w:rsid w:val="00F52256"/>
    <w:rsid w:val="00F52944"/>
    <w:rsid w:val="00F97DCF"/>
    <w:rsid w:val="00FB4039"/>
    <w:rsid w:val="00FC0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956EA"/>
  <w15:chartTrackingRefBased/>
  <w15:docId w15:val="{67C07FCD-65F1-4697-866C-E3CEE769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95722E"/>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5351"/>
    <w:pPr>
      <w:ind w:left="720"/>
      <w:contextualSpacing/>
    </w:pPr>
  </w:style>
  <w:style w:type="character" w:styleId="Refdecomentario">
    <w:name w:val="annotation reference"/>
    <w:basedOn w:val="Fuentedeprrafopredeter"/>
    <w:uiPriority w:val="99"/>
    <w:semiHidden/>
    <w:unhideWhenUsed/>
    <w:rsid w:val="00285351"/>
    <w:rPr>
      <w:sz w:val="16"/>
      <w:szCs w:val="16"/>
    </w:rPr>
  </w:style>
  <w:style w:type="paragraph" w:styleId="Textocomentario">
    <w:name w:val="annotation text"/>
    <w:basedOn w:val="Normal"/>
    <w:link w:val="TextocomentarioCar"/>
    <w:uiPriority w:val="99"/>
    <w:unhideWhenUsed/>
    <w:rsid w:val="00285351"/>
    <w:pPr>
      <w:spacing w:line="240" w:lineRule="auto"/>
    </w:pPr>
    <w:rPr>
      <w:sz w:val="20"/>
      <w:szCs w:val="20"/>
    </w:rPr>
  </w:style>
  <w:style w:type="character" w:customStyle="1" w:styleId="TextocomentarioCar">
    <w:name w:val="Texto comentario Car"/>
    <w:basedOn w:val="Fuentedeprrafopredeter"/>
    <w:link w:val="Textocomentario"/>
    <w:uiPriority w:val="99"/>
    <w:rsid w:val="00285351"/>
    <w:rPr>
      <w:sz w:val="20"/>
      <w:szCs w:val="20"/>
    </w:rPr>
  </w:style>
  <w:style w:type="paragraph" w:styleId="Textodeglobo">
    <w:name w:val="Balloon Text"/>
    <w:basedOn w:val="Normal"/>
    <w:link w:val="TextodegloboCar"/>
    <w:uiPriority w:val="99"/>
    <w:semiHidden/>
    <w:unhideWhenUsed/>
    <w:rsid w:val="002853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5351"/>
    <w:rPr>
      <w:rFonts w:ascii="Segoe UI" w:hAnsi="Segoe UI" w:cs="Segoe UI"/>
      <w:sz w:val="18"/>
      <w:szCs w:val="18"/>
    </w:rPr>
  </w:style>
  <w:style w:type="character" w:styleId="Hipervnculo">
    <w:name w:val="Hyperlink"/>
    <w:basedOn w:val="Fuentedeprrafopredeter"/>
    <w:uiPriority w:val="99"/>
    <w:unhideWhenUsed/>
    <w:rsid w:val="00DC37D3"/>
    <w:rPr>
      <w:color w:val="0000FF"/>
      <w:u w:val="single"/>
    </w:rPr>
  </w:style>
  <w:style w:type="table" w:styleId="Tablaconcuadrcula">
    <w:name w:val="Table Grid"/>
    <w:basedOn w:val="Tablanormal"/>
    <w:uiPriority w:val="39"/>
    <w:rsid w:val="00237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81E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EE8"/>
  </w:style>
  <w:style w:type="paragraph" w:styleId="Piedepgina">
    <w:name w:val="footer"/>
    <w:basedOn w:val="Normal"/>
    <w:link w:val="PiedepginaCar"/>
    <w:uiPriority w:val="99"/>
    <w:unhideWhenUsed/>
    <w:rsid w:val="00081E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EE8"/>
  </w:style>
  <w:style w:type="paragraph" w:styleId="Textonotapie">
    <w:name w:val="footnote text"/>
    <w:basedOn w:val="Normal"/>
    <w:link w:val="TextonotapieCar"/>
    <w:uiPriority w:val="99"/>
    <w:semiHidden/>
    <w:unhideWhenUsed/>
    <w:rsid w:val="003049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494C"/>
    <w:rPr>
      <w:sz w:val="20"/>
      <w:szCs w:val="20"/>
    </w:rPr>
  </w:style>
  <w:style w:type="character" w:styleId="Refdenotaalpie">
    <w:name w:val="footnote reference"/>
    <w:basedOn w:val="Fuentedeprrafopredeter"/>
    <w:uiPriority w:val="99"/>
    <w:semiHidden/>
    <w:unhideWhenUsed/>
    <w:rsid w:val="0030494C"/>
    <w:rPr>
      <w:vertAlign w:val="superscript"/>
    </w:rPr>
  </w:style>
  <w:style w:type="character" w:customStyle="1" w:styleId="Mencinsinresolver1">
    <w:name w:val="Mención sin resolver1"/>
    <w:basedOn w:val="Fuentedeprrafopredeter"/>
    <w:uiPriority w:val="99"/>
    <w:semiHidden/>
    <w:unhideWhenUsed/>
    <w:rsid w:val="007169EE"/>
    <w:rPr>
      <w:color w:val="605E5C"/>
      <w:shd w:val="clear" w:color="auto" w:fill="E1DFDD"/>
    </w:rPr>
  </w:style>
  <w:style w:type="character" w:customStyle="1" w:styleId="Ttulo3Car">
    <w:name w:val="Título 3 Car"/>
    <w:basedOn w:val="Fuentedeprrafopredeter"/>
    <w:link w:val="Ttulo3"/>
    <w:rsid w:val="0095722E"/>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897-5851" TargetMode="External"/><Relationship Id="rId13" Type="http://schemas.openxmlformats.org/officeDocument/2006/relationships/hyperlink" Target="http://portal.unisimonbolivar.edu.co:82/rdigital/psicogente/index.php/psicogen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vistas.unisimon.edu.co/index.php/psicogente/article/view/19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articulo.oa?id=8435482700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dalyc.org/articulo.oa?id=309131703006" TargetMode="External"/><Relationship Id="rId4" Type="http://schemas.openxmlformats.org/officeDocument/2006/relationships/settings" Target="settings.xml"/><Relationship Id="rId9" Type="http://schemas.openxmlformats.org/officeDocument/2006/relationships/hyperlink" Target="https://orcid.org/0000-0003-4860-1625" TargetMode="External"/><Relationship Id="rId14" Type="http://schemas.openxmlformats.org/officeDocument/2006/relationships/hyperlink" Target="http://www.scielo.org.co/scielo.php?pid=S0121-52562007000200008&amp;script=sci_abstract&amp;tlng=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8436-AF3C-4ED1-94CF-8AC85C01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8220</Words>
  <Characters>45215</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dc:creator>
  <cp:keywords/>
  <dc:description/>
  <cp:lastModifiedBy>elsom</cp:lastModifiedBy>
  <cp:revision>10</cp:revision>
  <dcterms:created xsi:type="dcterms:W3CDTF">2019-11-15T02:48:00Z</dcterms:created>
  <dcterms:modified xsi:type="dcterms:W3CDTF">2020-03-25T15:40:00Z</dcterms:modified>
</cp:coreProperties>
</file>