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FAFD2" w14:textId="05B325B9" w:rsidR="0087133C" w:rsidRPr="00D72A5B" w:rsidRDefault="00D72A5B" w:rsidP="00D72A5B">
      <w:pPr>
        <w:pStyle w:val="NormalWeb"/>
        <w:shd w:val="clear" w:color="auto" w:fill="FFFFFF"/>
        <w:spacing w:before="240" w:beforeAutospacing="0" w:after="240" w:afterAutospacing="0" w:line="360" w:lineRule="auto"/>
        <w:jc w:val="right"/>
        <w:rPr>
          <w:b/>
          <w:i/>
          <w:szCs w:val="20"/>
        </w:rPr>
      </w:pPr>
      <w:r w:rsidRPr="00D72A5B">
        <w:rPr>
          <w:b/>
          <w:i/>
          <w:szCs w:val="20"/>
        </w:rPr>
        <w:t>https://doi.org/10.23913/ricsh.v8i16.173</w:t>
      </w:r>
    </w:p>
    <w:p w14:paraId="0AD8CA15" w14:textId="7C17B20A" w:rsidR="0087133C" w:rsidRDefault="0087133C" w:rsidP="0087133C">
      <w:pPr>
        <w:pStyle w:val="NormalWeb"/>
        <w:shd w:val="clear" w:color="auto" w:fill="FFFFFF"/>
        <w:spacing w:before="240" w:beforeAutospacing="0" w:after="240" w:afterAutospacing="0" w:line="360" w:lineRule="auto"/>
        <w:jc w:val="right"/>
        <w:rPr>
          <w:b/>
          <w:sz w:val="32"/>
          <w:szCs w:val="32"/>
        </w:rPr>
      </w:pPr>
      <w:r w:rsidRPr="009D795A">
        <w:rPr>
          <w:b/>
          <w:i/>
          <w:szCs w:val="20"/>
        </w:rPr>
        <w:t xml:space="preserve">Artículos </w:t>
      </w:r>
      <w:r w:rsidR="00BB0750" w:rsidRPr="009D795A">
        <w:rPr>
          <w:b/>
          <w:i/>
          <w:szCs w:val="20"/>
        </w:rPr>
        <w:t>Científicos</w:t>
      </w:r>
    </w:p>
    <w:p w14:paraId="5E69DAB6" w14:textId="487D05B4" w:rsidR="00F868DA" w:rsidRPr="0087133C" w:rsidRDefault="00DA2CCC" w:rsidP="0087133C">
      <w:pPr>
        <w:pStyle w:val="NormalWeb"/>
        <w:shd w:val="clear" w:color="auto" w:fill="FFFFFF"/>
        <w:spacing w:before="0" w:beforeAutospacing="0" w:after="0" w:afterAutospacing="0" w:line="276" w:lineRule="auto"/>
        <w:jc w:val="right"/>
        <w:rPr>
          <w:rFonts w:ascii="Calibri" w:hAnsi="Calibri" w:cs="Calibri"/>
          <w:b/>
          <w:bCs/>
          <w:color w:val="000000"/>
          <w:sz w:val="36"/>
          <w:szCs w:val="36"/>
        </w:rPr>
      </w:pPr>
      <w:r w:rsidRPr="0087133C">
        <w:rPr>
          <w:rFonts w:ascii="Calibri" w:hAnsi="Calibri" w:cs="Calibri"/>
          <w:b/>
          <w:bCs/>
          <w:color w:val="000000"/>
          <w:sz w:val="36"/>
          <w:szCs w:val="36"/>
        </w:rPr>
        <w:t>Los signos del método de las acciones físicas de Stanislavski en el ámbito escénico contemporáneo</w:t>
      </w:r>
    </w:p>
    <w:p w14:paraId="5E69DAB7" w14:textId="0AE75ACF" w:rsidR="008C18F1" w:rsidRPr="004A0AAE" w:rsidRDefault="0087133C" w:rsidP="0087133C">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right"/>
        <w:rPr>
          <w:rFonts w:ascii="Calibri" w:hAnsi="Calibri" w:cs="Calibri"/>
          <w:b/>
          <w:bCs/>
          <w:i/>
          <w:color w:val="000000"/>
          <w:sz w:val="28"/>
          <w:szCs w:val="36"/>
          <w:lang w:val="en-US"/>
        </w:rPr>
      </w:pPr>
      <w:r w:rsidRPr="002D4DEA">
        <w:rPr>
          <w:rFonts w:ascii="Calibri" w:hAnsi="Calibri" w:cs="Calibri"/>
          <w:b/>
          <w:bCs/>
          <w:color w:val="000000"/>
          <w:sz w:val="36"/>
          <w:szCs w:val="36"/>
          <w:lang w:val="en-US"/>
        </w:rPr>
        <w:br/>
      </w:r>
      <w:r w:rsidR="00AC3B03" w:rsidRPr="004A0AAE">
        <w:rPr>
          <w:rFonts w:ascii="Calibri" w:hAnsi="Calibri" w:cs="Calibri"/>
          <w:b/>
          <w:bCs/>
          <w:i/>
          <w:color w:val="000000"/>
          <w:sz w:val="28"/>
          <w:szCs w:val="36"/>
          <w:lang w:val="en-US"/>
        </w:rPr>
        <w:t xml:space="preserve">The </w:t>
      </w:r>
      <w:r w:rsidR="000C0DE9" w:rsidRPr="004A0AAE">
        <w:rPr>
          <w:rFonts w:ascii="Calibri" w:hAnsi="Calibri" w:cs="Calibri"/>
          <w:b/>
          <w:bCs/>
          <w:i/>
          <w:color w:val="000000"/>
          <w:sz w:val="28"/>
          <w:szCs w:val="36"/>
          <w:lang w:val="en-US"/>
        </w:rPr>
        <w:t xml:space="preserve">Signs </w:t>
      </w:r>
      <w:r w:rsidR="005F3F32" w:rsidRPr="004A0AAE">
        <w:rPr>
          <w:rFonts w:ascii="Calibri" w:hAnsi="Calibri" w:cs="Calibri"/>
          <w:b/>
          <w:bCs/>
          <w:i/>
          <w:color w:val="000000"/>
          <w:sz w:val="28"/>
          <w:szCs w:val="36"/>
          <w:lang w:val="en-US"/>
        </w:rPr>
        <w:t>of</w:t>
      </w:r>
      <w:r w:rsidR="000C0DE9" w:rsidRPr="004A0AAE">
        <w:rPr>
          <w:rFonts w:ascii="Calibri" w:hAnsi="Calibri" w:cs="Calibri"/>
          <w:b/>
          <w:bCs/>
          <w:i/>
          <w:color w:val="000000"/>
          <w:sz w:val="28"/>
          <w:szCs w:val="36"/>
          <w:lang w:val="en-US"/>
        </w:rPr>
        <w:t xml:space="preserve"> </w:t>
      </w:r>
      <w:r w:rsidR="005F3F32" w:rsidRPr="004A0AAE">
        <w:rPr>
          <w:rFonts w:ascii="Calibri" w:hAnsi="Calibri" w:cs="Calibri"/>
          <w:b/>
          <w:bCs/>
          <w:i/>
          <w:color w:val="000000"/>
          <w:sz w:val="28"/>
          <w:szCs w:val="36"/>
          <w:lang w:val="en-US"/>
        </w:rPr>
        <w:t xml:space="preserve">the </w:t>
      </w:r>
      <w:r w:rsidR="000C0DE9" w:rsidRPr="004A0AAE">
        <w:rPr>
          <w:rFonts w:ascii="Calibri" w:hAnsi="Calibri" w:cs="Calibri"/>
          <w:b/>
          <w:bCs/>
          <w:i/>
          <w:color w:val="000000"/>
          <w:sz w:val="28"/>
          <w:szCs w:val="36"/>
          <w:lang w:val="en-US"/>
        </w:rPr>
        <w:t xml:space="preserve">Method </w:t>
      </w:r>
      <w:r w:rsidR="005F3F32" w:rsidRPr="004A0AAE">
        <w:rPr>
          <w:rFonts w:ascii="Calibri" w:hAnsi="Calibri" w:cs="Calibri"/>
          <w:b/>
          <w:bCs/>
          <w:i/>
          <w:color w:val="000000"/>
          <w:sz w:val="28"/>
          <w:szCs w:val="36"/>
          <w:lang w:val="en-US"/>
        </w:rPr>
        <w:t>of</w:t>
      </w:r>
      <w:r w:rsidR="000C0DE9" w:rsidRPr="004A0AAE">
        <w:rPr>
          <w:rFonts w:ascii="Calibri" w:hAnsi="Calibri" w:cs="Calibri"/>
          <w:b/>
          <w:bCs/>
          <w:i/>
          <w:color w:val="000000"/>
          <w:sz w:val="28"/>
          <w:szCs w:val="36"/>
          <w:lang w:val="en-US"/>
        </w:rPr>
        <w:t xml:space="preserve"> </w:t>
      </w:r>
      <w:r w:rsidR="00AC3B03" w:rsidRPr="004A0AAE">
        <w:rPr>
          <w:rFonts w:ascii="Calibri" w:hAnsi="Calibri" w:cs="Calibri"/>
          <w:b/>
          <w:bCs/>
          <w:i/>
          <w:color w:val="000000"/>
          <w:sz w:val="28"/>
          <w:szCs w:val="36"/>
          <w:lang w:val="en-US"/>
        </w:rPr>
        <w:t xml:space="preserve">Stanislavski's </w:t>
      </w:r>
      <w:r w:rsidR="000C0DE9" w:rsidRPr="004A0AAE">
        <w:rPr>
          <w:rFonts w:ascii="Calibri" w:hAnsi="Calibri" w:cs="Calibri"/>
          <w:b/>
          <w:bCs/>
          <w:i/>
          <w:color w:val="000000"/>
          <w:sz w:val="28"/>
          <w:szCs w:val="36"/>
          <w:lang w:val="en-US"/>
        </w:rPr>
        <w:t xml:space="preserve">Physical Actions </w:t>
      </w:r>
      <w:r w:rsidR="005F3F32" w:rsidRPr="004A0AAE">
        <w:rPr>
          <w:rFonts w:ascii="Calibri" w:hAnsi="Calibri" w:cs="Calibri"/>
          <w:b/>
          <w:bCs/>
          <w:i/>
          <w:color w:val="000000"/>
          <w:sz w:val="28"/>
          <w:szCs w:val="36"/>
          <w:lang w:val="en-US"/>
        </w:rPr>
        <w:t xml:space="preserve">in the </w:t>
      </w:r>
      <w:r w:rsidR="000C0DE9" w:rsidRPr="004A0AAE">
        <w:rPr>
          <w:rFonts w:ascii="Calibri" w:hAnsi="Calibri" w:cs="Calibri"/>
          <w:b/>
          <w:bCs/>
          <w:i/>
          <w:color w:val="000000"/>
          <w:sz w:val="28"/>
          <w:szCs w:val="36"/>
          <w:lang w:val="en-US"/>
        </w:rPr>
        <w:t>Contemporary Scenic Environment</w:t>
      </w:r>
    </w:p>
    <w:p w14:paraId="7444F661" w14:textId="77777777" w:rsidR="0087133C" w:rsidRPr="004A0AAE" w:rsidRDefault="0087133C" w:rsidP="0087133C">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right"/>
        <w:rPr>
          <w:rFonts w:ascii="Calibri" w:hAnsi="Calibri" w:cs="Calibri"/>
          <w:b/>
          <w:bCs/>
          <w:i/>
          <w:color w:val="000000"/>
          <w:sz w:val="28"/>
          <w:szCs w:val="36"/>
          <w:lang w:val="en-US"/>
        </w:rPr>
      </w:pPr>
    </w:p>
    <w:p w14:paraId="14ACE977" w14:textId="3C369C63" w:rsidR="0087133C" w:rsidRPr="0087133C" w:rsidRDefault="0087133C" w:rsidP="0087133C">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right"/>
        <w:rPr>
          <w:rFonts w:ascii="Calibri" w:hAnsi="Calibri" w:cs="Calibri"/>
          <w:b/>
          <w:bCs/>
          <w:i/>
          <w:color w:val="000000"/>
          <w:sz w:val="28"/>
          <w:szCs w:val="36"/>
        </w:rPr>
      </w:pPr>
      <w:r w:rsidRPr="0087133C">
        <w:rPr>
          <w:rFonts w:ascii="Calibri" w:hAnsi="Calibri" w:cs="Calibri"/>
          <w:b/>
          <w:bCs/>
          <w:i/>
          <w:color w:val="000000"/>
          <w:sz w:val="28"/>
          <w:szCs w:val="36"/>
        </w:rPr>
        <w:t xml:space="preserve">Os </w:t>
      </w:r>
      <w:proofErr w:type="spellStart"/>
      <w:r w:rsidRPr="0087133C">
        <w:rPr>
          <w:rFonts w:ascii="Calibri" w:hAnsi="Calibri" w:cs="Calibri"/>
          <w:b/>
          <w:bCs/>
          <w:i/>
          <w:color w:val="000000"/>
          <w:sz w:val="28"/>
          <w:szCs w:val="36"/>
        </w:rPr>
        <w:t>sinais</w:t>
      </w:r>
      <w:proofErr w:type="spellEnd"/>
      <w:r w:rsidRPr="0087133C">
        <w:rPr>
          <w:rFonts w:ascii="Calibri" w:hAnsi="Calibri" w:cs="Calibri"/>
          <w:b/>
          <w:bCs/>
          <w:i/>
          <w:color w:val="000000"/>
          <w:sz w:val="28"/>
          <w:szCs w:val="36"/>
        </w:rPr>
        <w:t xml:space="preserve"> do método das </w:t>
      </w:r>
      <w:proofErr w:type="spellStart"/>
      <w:r w:rsidRPr="0087133C">
        <w:rPr>
          <w:rFonts w:ascii="Calibri" w:hAnsi="Calibri" w:cs="Calibri"/>
          <w:b/>
          <w:bCs/>
          <w:i/>
          <w:color w:val="000000"/>
          <w:sz w:val="28"/>
          <w:szCs w:val="36"/>
        </w:rPr>
        <w:t>ações</w:t>
      </w:r>
      <w:proofErr w:type="spellEnd"/>
      <w:r w:rsidRPr="0087133C">
        <w:rPr>
          <w:rFonts w:ascii="Calibri" w:hAnsi="Calibri" w:cs="Calibri"/>
          <w:b/>
          <w:bCs/>
          <w:i/>
          <w:color w:val="000000"/>
          <w:sz w:val="28"/>
          <w:szCs w:val="36"/>
        </w:rPr>
        <w:t xml:space="preserve"> físicas de </w:t>
      </w:r>
      <w:proofErr w:type="spellStart"/>
      <w:r w:rsidRPr="0087133C">
        <w:rPr>
          <w:rFonts w:ascii="Calibri" w:hAnsi="Calibri" w:cs="Calibri"/>
          <w:b/>
          <w:bCs/>
          <w:i/>
          <w:color w:val="000000"/>
          <w:sz w:val="28"/>
          <w:szCs w:val="36"/>
        </w:rPr>
        <w:t>Stanislavski</w:t>
      </w:r>
      <w:proofErr w:type="spellEnd"/>
      <w:r w:rsidRPr="0087133C">
        <w:rPr>
          <w:rFonts w:ascii="Calibri" w:hAnsi="Calibri" w:cs="Calibri"/>
          <w:b/>
          <w:bCs/>
          <w:i/>
          <w:color w:val="000000"/>
          <w:sz w:val="28"/>
          <w:szCs w:val="36"/>
        </w:rPr>
        <w:t xml:space="preserve"> no ambiente </w:t>
      </w:r>
      <w:proofErr w:type="spellStart"/>
      <w:r w:rsidRPr="0087133C">
        <w:rPr>
          <w:rFonts w:ascii="Calibri" w:hAnsi="Calibri" w:cs="Calibri"/>
          <w:b/>
          <w:bCs/>
          <w:i/>
          <w:color w:val="000000"/>
          <w:sz w:val="28"/>
          <w:szCs w:val="36"/>
        </w:rPr>
        <w:t>cênico</w:t>
      </w:r>
      <w:proofErr w:type="spellEnd"/>
      <w:r w:rsidRPr="0087133C">
        <w:rPr>
          <w:rFonts w:ascii="Calibri" w:hAnsi="Calibri" w:cs="Calibri"/>
          <w:b/>
          <w:bCs/>
          <w:i/>
          <w:color w:val="000000"/>
          <w:sz w:val="28"/>
          <w:szCs w:val="36"/>
        </w:rPr>
        <w:t xml:space="preserve"> </w:t>
      </w:r>
      <w:proofErr w:type="spellStart"/>
      <w:r w:rsidRPr="0087133C">
        <w:rPr>
          <w:rFonts w:ascii="Calibri" w:hAnsi="Calibri" w:cs="Calibri"/>
          <w:b/>
          <w:bCs/>
          <w:i/>
          <w:color w:val="000000"/>
          <w:sz w:val="28"/>
          <w:szCs w:val="36"/>
        </w:rPr>
        <w:t>contemporâneo</w:t>
      </w:r>
      <w:proofErr w:type="spellEnd"/>
    </w:p>
    <w:p w14:paraId="17E9D9DA" w14:textId="77777777" w:rsidR="005F3F32" w:rsidRDefault="005F3F32" w:rsidP="005F3F32">
      <w:pPr>
        <w:pStyle w:val="NormalWeb"/>
        <w:shd w:val="clear" w:color="auto" w:fill="FFFFFF"/>
        <w:spacing w:before="0" w:beforeAutospacing="0" w:after="0" w:afterAutospacing="0" w:line="360" w:lineRule="auto"/>
        <w:jc w:val="both"/>
        <w:rPr>
          <w:color w:val="111111"/>
        </w:rPr>
      </w:pPr>
    </w:p>
    <w:p w14:paraId="5E69DAB8" w14:textId="19DBC5E9" w:rsidR="00DA2CCC" w:rsidRPr="0087133C" w:rsidRDefault="00DA2CCC" w:rsidP="0087133C">
      <w:pPr>
        <w:pStyle w:val="NormalWeb"/>
        <w:shd w:val="clear" w:color="auto" w:fill="FFFFFF"/>
        <w:spacing w:before="0" w:beforeAutospacing="0" w:after="0" w:afterAutospacing="0" w:line="276" w:lineRule="auto"/>
        <w:jc w:val="right"/>
        <w:rPr>
          <w:rFonts w:asciiTheme="minorHAnsi" w:hAnsiTheme="minorHAnsi" w:cstheme="minorHAnsi"/>
          <w:b/>
          <w:bCs/>
          <w:lang w:eastAsia="en-US"/>
        </w:rPr>
      </w:pPr>
      <w:r w:rsidRPr="0087133C">
        <w:rPr>
          <w:rFonts w:asciiTheme="minorHAnsi" w:hAnsiTheme="minorHAnsi" w:cstheme="minorHAnsi"/>
          <w:b/>
          <w:bCs/>
          <w:lang w:eastAsia="en-US"/>
        </w:rPr>
        <w:t>Pamela Soledad Jiménez Draguicevic</w:t>
      </w:r>
    </w:p>
    <w:p w14:paraId="2B3DF1D5" w14:textId="0F1DA751" w:rsidR="0087133C" w:rsidRDefault="0087133C" w:rsidP="0087133C">
      <w:pPr>
        <w:pStyle w:val="NormalWeb"/>
        <w:shd w:val="clear" w:color="auto" w:fill="FFFFFF"/>
        <w:spacing w:before="0" w:beforeAutospacing="0" w:after="0" w:afterAutospacing="0" w:line="276" w:lineRule="auto"/>
        <w:jc w:val="right"/>
        <w:rPr>
          <w:rStyle w:val="Hipervnculo"/>
          <w:rFonts w:asciiTheme="minorHAnsi" w:hAnsiTheme="minorHAnsi" w:cstheme="minorHAnsi"/>
          <w:color w:val="FF0000"/>
          <w:spacing w:val="-2"/>
          <w:szCs w:val="20"/>
          <w:u w:val="none"/>
        </w:rPr>
      </w:pPr>
      <w:r>
        <w:t>Universidad Autónoma de Querétaro, Querétaro, México</w:t>
      </w:r>
      <w:r>
        <w:br/>
      </w:r>
      <w:r w:rsidR="000E56AF" w:rsidRPr="00F2718D">
        <w:rPr>
          <w:rFonts w:asciiTheme="minorHAnsi" w:hAnsiTheme="minorHAnsi" w:cstheme="minorHAnsi"/>
          <w:color w:val="FF0000"/>
          <w:spacing w:val="-2"/>
          <w:szCs w:val="20"/>
        </w:rPr>
        <w:t>draguicev@hotmail.com</w:t>
      </w:r>
    </w:p>
    <w:p w14:paraId="20C75F4C" w14:textId="5B0C7281" w:rsidR="000E56AF" w:rsidRPr="00DA2CCC" w:rsidRDefault="000E56AF" w:rsidP="0087133C">
      <w:pPr>
        <w:pStyle w:val="NormalWeb"/>
        <w:shd w:val="clear" w:color="auto" w:fill="FFFFFF"/>
        <w:spacing w:before="0" w:beforeAutospacing="0" w:after="0" w:afterAutospacing="0" w:line="276" w:lineRule="auto"/>
        <w:jc w:val="right"/>
        <w:rPr>
          <w:color w:val="111111"/>
        </w:rPr>
      </w:pPr>
      <w:r w:rsidRPr="00902A69">
        <w:rPr>
          <w:lang w:eastAsia="de-DE"/>
        </w:rPr>
        <w:t>https://orcid.org/0000-0002-3792-3437</w:t>
      </w:r>
    </w:p>
    <w:p w14:paraId="2BE8E695" w14:textId="77777777" w:rsidR="005F3F32" w:rsidRPr="00D32AEF" w:rsidRDefault="005F3F32" w:rsidP="0087133C">
      <w:pPr>
        <w:pStyle w:val="NormalWeb"/>
        <w:shd w:val="clear" w:color="auto" w:fill="FFFFFF"/>
        <w:spacing w:before="0" w:beforeAutospacing="0" w:after="0" w:afterAutospacing="0" w:line="360" w:lineRule="auto"/>
        <w:jc w:val="both"/>
      </w:pPr>
    </w:p>
    <w:p w14:paraId="5E69DABD" w14:textId="24E66A42" w:rsidR="00DA2CCC" w:rsidRPr="00274D32" w:rsidRDefault="00DA2CCC" w:rsidP="005F3F32">
      <w:pPr>
        <w:pStyle w:val="NormalWeb"/>
        <w:shd w:val="clear" w:color="auto" w:fill="FFFFFF"/>
        <w:spacing w:before="0" w:beforeAutospacing="0" w:after="0" w:afterAutospacing="0" w:line="360" w:lineRule="auto"/>
        <w:jc w:val="both"/>
        <w:rPr>
          <w:rFonts w:ascii="Calibri" w:eastAsiaTheme="minorHAnsi" w:hAnsi="Calibri" w:cs="Calibri"/>
          <w:b/>
          <w:sz w:val="28"/>
          <w:lang w:val="es-ES" w:eastAsia="en-US"/>
        </w:rPr>
      </w:pPr>
      <w:r w:rsidRPr="00274D32">
        <w:rPr>
          <w:rFonts w:ascii="Calibri" w:eastAsiaTheme="minorHAnsi" w:hAnsi="Calibri" w:cs="Calibri"/>
          <w:b/>
          <w:bCs/>
          <w:sz w:val="28"/>
          <w:lang w:val="es-ES" w:eastAsia="en-US"/>
        </w:rPr>
        <w:t>Resumen</w:t>
      </w:r>
    </w:p>
    <w:p w14:paraId="51E0D5DD" w14:textId="5CCD1D6D" w:rsidR="00730442" w:rsidRDefault="00DB6E37" w:rsidP="005F3F32">
      <w:pPr>
        <w:pStyle w:val="Textonotapie"/>
        <w:spacing w:line="360" w:lineRule="auto"/>
        <w:jc w:val="both"/>
        <w:rPr>
          <w:sz w:val="24"/>
          <w:szCs w:val="22"/>
        </w:rPr>
      </w:pPr>
      <w:r w:rsidRPr="00D32AEF">
        <w:rPr>
          <w:sz w:val="24"/>
          <w:szCs w:val="22"/>
        </w:rPr>
        <w:t>Est</w:t>
      </w:r>
      <w:r w:rsidR="00DA2CCC" w:rsidRPr="00D32AEF">
        <w:rPr>
          <w:sz w:val="24"/>
          <w:szCs w:val="22"/>
        </w:rPr>
        <w:t xml:space="preserve">e </w:t>
      </w:r>
      <w:r w:rsidR="00A67A9C" w:rsidRPr="00D32AEF">
        <w:rPr>
          <w:sz w:val="24"/>
          <w:szCs w:val="22"/>
        </w:rPr>
        <w:t>artículo</w:t>
      </w:r>
      <w:r w:rsidRPr="00D32AEF">
        <w:rPr>
          <w:sz w:val="24"/>
          <w:szCs w:val="22"/>
        </w:rPr>
        <w:t xml:space="preserve"> se </w:t>
      </w:r>
      <w:r w:rsidR="00A67A9C" w:rsidRPr="00D32AEF">
        <w:rPr>
          <w:sz w:val="24"/>
          <w:szCs w:val="22"/>
        </w:rPr>
        <w:t xml:space="preserve">ha </w:t>
      </w:r>
      <w:r w:rsidRPr="00D32AEF">
        <w:rPr>
          <w:sz w:val="24"/>
          <w:szCs w:val="22"/>
        </w:rPr>
        <w:t>enfoca</w:t>
      </w:r>
      <w:r w:rsidR="00A67A9C" w:rsidRPr="00D32AEF">
        <w:rPr>
          <w:sz w:val="24"/>
          <w:szCs w:val="22"/>
        </w:rPr>
        <w:t>do</w:t>
      </w:r>
      <w:r w:rsidRPr="00D32AEF">
        <w:rPr>
          <w:sz w:val="24"/>
          <w:szCs w:val="22"/>
        </w:rPr>
        <w:t xml:space="preserve"> en esclarecer los conceptos</w:t>
      </w:r>
      <w:r w:rsidR="00267E6F" w:rsidRPr="00D32AEF">
        <w:rPr>
          <w:sz w:val="24"/>
          <w:szCs w:val="22"/>
        </w:rPr>
        <w:t xml:space="preserve"> de sistema, método y técnica </w:t>
      </w:r>
      <w:r w:rsidRPr="00D32AEF">
        <w:rPr>
          <w:sz w:val="24"/>
          <w:szCs w:val="22"/>
        </w:rPr>
        <w:t>gestado</w:t>
      </w:r>
      <w:r w:rsidR="00267E6F" w:rsidRPr="00D32AEF">
        <w:rPr>
          <w:sz w:val="24"/>
          <w:szCs w:val="22"/>
        </w:rPr>
        <w:t>s</w:t>
      </w:r>
      <w:r w:rsidRPr="00D32AEF">
        <w:rPr>
          <w:sz w:val="24"/>
          <w:szCs w:val="22"/>
        </w:rPr>
        <w:t xml:space="preserve"> en torno </w:t>
      </w:r>
      <w:r w:rsidR="00267E6F" w:rsidRPr="00D32AEF">
        <w:rPr>
          <w:sz w:val="24"/>
          <w:szCs w:val="22"/>
        </w:rPr>
        <w:t xml:space="preserve">a </w:t>
      </w:r>
      <w:proofErr w:type="spellStart"/>
      <w:r w:rsidR="0052627C" w:rsidRPr="0052627C">
        <w:rPr>
          <w:sz w:val="24"/>
          <w:szCs w:val="22"/>
        </w:rPr>
        <w:t>Konstantín</w:t>
      </w:r>
      <w:proofErr w:type="spellEnd"/>
      <w:r w:rsidR="0052627C" w:rsidRPr="0052627C">
        <w:rPr>
          <w:sz w:val="24"/>
          <w:szCs w:val="22"/>
        </w:rPr>
        <w:t xml:space="preserve"> </w:t>
      </w:r>
      <w:proofErr w:type="spellStart"/>
      <w:r w:rsidR="00267E6F" w:rsidRPr="00D32AEF">
        <w:rPr>
          <w:sz w:val="24"/>
          <w:szCs w:val="22"/>
        </w:rPr>
        <w:t>Stanislavski</w:t>
      </w:r>
      <w:proofErr w:type="spellEnd"/>
      <w:r w:rsidRPr="00D32AEF">
        <w:rPr>
          <w:sz w:val="24"/>
          <w:szCs w:val="22"/>
        </w:rPr>
        <w:t xml:space="preserve"> y cómo los fue utilizando a lo larg</w:t>
      </w:r>
      <w:r w:rsidR="00355080">
        <w:rPr>
          <w:sz w:val="24"/>
          <w:szCs w:val="22"/>
        </w:rPr>
        <w:t>o de su trayectoria.</w:t>
      </w:r>
      <w:r w:rsidR="00D83FB4">
        <w:rPr>
          <w:sz w:val="24"/>
          <w:szCs w:val="22"/>
        </w:rPr>
        <w:t xml:space="preserve"> </w:t>
      </w:r>
      <w:r w:rsidR="00355080">
        <w:rPr>
          <w:sz w:val="24"/>
          <w:szCs w:val="22"/>
        </w:rPr>
        <w:t>A su vez,</w:t>
      </w:r>
      <w:r w:rsidRPr="00D32AEF">
        <w:rPr>
          <w:sz w:val="24"/>
          <w:szCs w:val="22"/>
        </w:rPr>
        <w:t xml:space="preserve"> </w:t>
      </w:r>
      <w:r w:rsidR="00267E6F" w:rsidRPr="00D32AEF">
        <w:rPr>
          <w:sz w:val="24"/>
          <w:szCs w:val="22"/>
        </w:rPr>
        <w:t xml:space="preserve">ha </w:t>
      </w:r>
      <w:r w:rsidRPr="00121BFF">
        <w:rPr>
          <w:sz w:val="24"/>
          <w:szCs w:val="22"/>
        </w:rPr>
        <w:t>destaca</w:t>
      </w:r>
      <w:r w:rsidR="0019620A">
        <w:rPr>
          <w:sz w:val="24"/>
          <w:szCs w:val="22"/>
        </w:rPr>
        <w:t>do</w:t>
      </w:r>
      <w:r w:rsidRPr="00121BFF">
        <w:rPr>
          <w:sz w:val="24"/>
          <w:szCs w:val="22"/>
        </w:rPr>
        <w:t xml:space="preserve"> la vigencia de uno de estos métodos en el ámbito escénico actual</w:t>
      </w:r>
      <w:r w:rsidR="00B51514" w:rsidRPr="00121BFF">
        <w:rPr>
          <w:sz w:val="24"/>
          <w:szCs w:val="22"/>
        </w:rPr>
        <w:t xml:space="preserve"> y los signos </w:t>
      </w:r>
      <w:r w:rsidR="0011325D" w:rsidRPr="00121BFF">
        <w:rPr>
          <w:sz w:val="24"/>
          <w:szCs w:val="22"/>
        </w:rPr>
        <w:t xml:space="preserve">que se develan en </w:t>
      </w:r>
      <w:r w:rsidR="000722C9">
        <w:rPr>
          <w:sz w:val="24"/>
          <w:szCs w:val="22"/>
        </w:rPr>
        <w:t>e</w:t>
      </w:r>
      <w:r w:rsidR="000722C9" w:rsidRPr="00121BFF">
        <w:rPr>
          <w:sz w:val="24"/>
          <w:szCs w:val="22"/>
        </w:rPr>
        <w:t>ste</w:t>
      </w:r>
      <w:r w:rsidR="0011325D" w:rsidRPr="00121BFF">
        <w:rPr>
          <w:sz w:val="24"/>
          <w:szCs w:val="22"/>
        </w:rPr>
        <w:t xml:space="preserve">. </w:t>
      </w:r>
      <w:r w:rsidR="008C18F1" w:rsidRPr="00121BFF">
        <w:rPr>
          <w:sz w:val="24"/>
          <w:szCs w:val="22"/>
        </w:rPr>
        <w:t>A</w:t>
      </w:r>
      <w:r w:rsidR="00EB33C4" w:rsidRPr="00121BFF">
        <w:rPr>
          <w:sz w:val="24"/>
          <w:szCs w:val="22"/>
        </w:rPr>
        <w:t xml:space="preserve"> pesar de que </w:t>
      </w:r>
      <w:r w:rsidR="0011325D" w:rsidRPr="00121BFF">
        <w:rPr>
          <w:sz w:val="24"/>
          <w:szCs w:val="22"/>
        </w:rPr>
        <w:t xml:space="preserve">Stanislavski </w:t>
      </w:r>
      <w:r w:rsidR="00EB33C4" w:rsidRPr="00121BFF">
        <w:rPr>
          <w:sz w:val="24"/>
          <w:szCs w:val="22"/>
        </w:rPr>
        <w:t xml:space="preserve">expuso con cierta claridad su continua investigación y que sus compiladores cercanos no mostraron divergencias entre </w:t>
      </w:r>
      <w:r w:rsidR="008C18F1" w:rsidRPr="00121BFF">
        <w:rPr>
          <w:sz w:val="24"/>
          <w:szCs w:val="22"/>
        </w:rPr>
        <w:t>ellos</w:t>
      </w:r>
      <w:r w:rsidR="00EB33C4" w:rsidRPr="00121BFF">
        <w:rPr>
          <w:sz w:val="24"/>
          <w:szCs w:val="22"/>
        </w:rPr>
        <w:t xml:space="preserve">, al transcribir </w:t>
      </w:r>
      <w:r w:rsidR="0011325D" w:rsidRPr="00121BFF">
        <w:rPr>
          <w:sz w:val="24"/>
          <w:szCs w:val="22"/>
        </w:rPr>
        <w:t>su</w:t>
      </w:r>
      <w:r w:rsidR="00EB33C4" w:rsidRPr="00121BFF">
        <w:rPr>
          <w:sz w:val="24"/>
          <w:szCs w:val="22"/>
        </w:rPr>
        <w:t xml:space="preserve"> terminología y </w:t>
      </w:r>
      <w:r w:rsidR="0011325D" w:rsidRPr="00121BFF">
        <w:rPr>
          <w:sz w:val="24"/>
          <w:szCs w:val="22"/>
        </w:rPr>
        <w:t>sus</w:t>
      </w:r>
      <w:r w:rsidR="00EB33C4" w:rsidRPr="00121BFF">
        <w:rPr>
          <w:sz w:val="24"/>
          <w:szCs w:val="22"/>
        </w:rPr>
        <w:t xml:space="preserve"> procedimientos, </w:t>
      </w:r>
      <w:r w:rsidR="0019620A">
        <w:rPr>
          <w:sz w:val="24"/>
          <w:szCs w:val="22"/>
        </w:rPr>
        <w:t>se ha presentado una</w:t>
      </w:r>
      <w:r w:rsidR="00EB33C4" w:rsidRPr="00121BFF">
        <w:rPr>
          <w:sz w:val="24"/>
          <w:szCs w:val="22"/>
        </w:rPr>
        <w:t xml:space="preserve"> inconsistencia terminológica </w:t>
      </w:r>
      <w:r w:rsidR="0019620A">
        <w:rPr>
          <w:sz w:val="24"/>
          <w:szCs w:val="22"/>
        </w:rPr>
        <w:t xml:space="preserve">por parte de </w:t>
      </w:r>
      <w:r w:rsidR="0019620A" w:rsidRPr="00121BFF">
        <w:rPr>
          <w:sz w:val="24"/>
          <w:szCs w:val="22"/>
        </w:rPr>
        <w:t>sus compiladores indirectos</w:t>
      </w:r>
      <w:r w:rsidR="00EB33C4" w:rsidRPr="00121BFF">
        <w:rPr>
          <w:sz w:val="24"/>
          <w:szCs w:val="22"/>
        </w:rPr>
        <w:t xml:space="preserve">. </w:t>
      </w:r>
    </w:p>
    <w:p w14:paraId="0CEEC215" w14:textId="1526D2F1" w:rsidR="00730442" w:rsidRDefault="00226392" w:rsidP="00730442">
      <w:pPr>
        <w:pStyle w:val="Textonotapie"/>
        <w:spacing w:line="360" w:lineRule="auto"/>
        <w:ind w:firstLine="708"/>
        <w:jc w:val="both"/>
        <w:rPr>
          <w:sz w:val="24"/>
          <w:szCs w:val="22"/>
        </w:rPr>
      </w:pPr>
      <w:r>
        <w:rPr>
          <w:sz w:val="24"/>
          <w:szCs w:val="22"/>
        </w:rPr>
        <w:t>S</w:t>
      </w:r>
      <w:r w:rsidRPr="00D83FB4">
        <w:rPr>
          <w:sz w:val="24"/>
          <w:szCs w:val="24"/>
        </w:rPr>
        <w:t>e</w:t>
      </w:r>
      <w:r w:rsidRPr="00D83FB4">
        <w:rPr>
          <w:color w:val="FF0000"/>
          <w:sz w:val="24"/>
          <w:szCs w:val="24"/>
        </w:rPr>
        <w:t xml:space="preserve"> </w:t>
      </w:r>
      <w:r w:rsidR="00730442">
        <w:rPr>
          <w:sz w:val="24"/>
          <w:szCs w:val="24"/>
        </w:rPr>
        <w:t>partió</w:t>
      </w:r>
      <w:r w:rsidRPr="00354E8A">
        <w:rPr>
          <w:sz w:val="24"/>
          <w:szCs w:val="24"/>
        </w:rPr>
        <w:t xml:space="preserve"> de un marco teórico preciso que </w:t>
      </w:r>
      <w:r w:rsidRPr="00226392">
        <w:rPr>
          <w:sz w:val="24"/>
          <w:szCs w:val="24"/>
        </w:rPr>
        <w:t>logró</w:t>
      </w:r>
      <w:r w:rsidRPr="00354E8A">
        <w:rPr>
          <w:sz w:val="24"/>
          <w:szCs w:val="24"/>
        </w:rPr>
        <w:t xml:space="preserve"> aclarar qué es sistema, método y técnica enfocados al área teatral</w:t>
      </w:r>
      <w:r w:rsidR="00730442">
        <w:rPr>
          <w:sz w:val="24"/>
          <w:szCs w:val="24"/>
        </w:rPr>
        <w:t>,</w:t>
      </w:r>
      <w:r w:rsidRPr="00354E8A">
        <w:rPr>
          <w:sz w:val="24"/>
          <w:szCs w:val="24"/>
        </w:rPr>
        <w:t xml:space="preserve"> con la finalidad de formular conceptos definidos</w:t>
      </w:r>
      <w:r w:rsidR="00A42480">
        <w:rPr>
          <w:sz w:val="24"/>
          <w:szCs w:val="24"/>
        </w:rPr>
        <w:t>. Y</w:t>
      </w:r>
      <w:r w:rsidR="00730442">
        <w:rPr>
          <w:sz w:val="24"/>
          <w:szCs w:val="24"/>
        </w:rPr>
        <w:t xml:space="preserve"> </w:t>
      </w:r>
      <w:r w:rsidR="004C44C9">
        <w:rPr>
          <w:sz w:val="24"/>
          <w:szCs w:val="22"/>
        </w:rPr>
        <w:t>se</w:t>
      </w:r>
      <w:r w:rsidR="0029363F" w:rsidRPr="00121BFF">
        <w:rPr>
          <w:sz w:val="24"/>
          <w:szCs w:val="22"/>
        </w:rPr>
        <w:t xml:space="preserve"> aplicó un método </w:t>
      </w:r>
      <w:r w:rsidR="0029363F" w:rsidRPr="00D32AEF">
        <w:rPr>
          <w:sz w:val="24"/>
          <w:szCs w:val="22"/>
        </w:rPr>
        <w:t xml:space="preserve">explicativo-descriptivo </w:t>
      </w:r>
      <w:r w:rsidR="00355080">
        <w:rPr>
          <w:sz w:val="24"/>
          <w:szCs w:val="22"/>
        </w:rPr>
        <w:t>para</w:t>
      </w:r>
      <w:r w:rsidR="0029363F" w:rsidRPr="00D32AEF">
        <w:rPr>
          <w:sz w:val="24"/>
          <w:szCs w:val="22"/>
        </w:rPr>
        <w:t xml:space="preserve"> exponer el </w:t>
      </w:r>
      <w:r w:rsidR="00EB33C4" w:rsidRPr="00D32AEF">
        <w:rPr>
          <w:sz w:val="24"/>
          <w:szCs w:val="22"/>
        </w:rPr>
        <w:t xml:space="preserve">cambio del </w:t>
      </w:r>
      <w:r w:rsidR="00730442" w:rsidRPr="00D32AEF">
        <w:rPr>
          <w:sz w:val="24"/>
          <w:szCs w:val="22"/>
        </w:rPr>
        <w:t xml:space="preserve">método de la memoria de las emociones </w:t>
      </w:r>
      <w:r w:rsidR="0029363F" w:rsidRPr="00D32AEF">
        <w:rPr>
          <w:sz w:val="24"/>
          <w:szCs w:val="22"/>
        </w:rPr>
        <w:t xml:space="preserve">al </w:t>
      </w:r>
      <w:r w:rsidR="00730442" w:rsidRPr="00D32AEF">
        <w:rPr>
          <w:sz w:val="24"/>
          <w:szCs w:val="22"/>
        </w:rPr>
        <w:t>método de las acciones físicas</w:t>
      </w:r>
      <w:r w:rsidR="00B65F4F">
        <w:rPr>
          <w:sz w:val="24"/>
          <w:szCs w:val="22"/>
        </w:rPr>
        <w:t xml:space="preserve">, ambos de </w:t>
      </w:r>
      <w:r w:rsidR="00B65F4F" w:rsidRPr="008B6155">
        <w:rPr>
          <w:sz w:val="24"/>
        </w:rPr>
        <w:t>Stanislav</w:t>
      </w:r>
      <w:r w:rsidR="009E3FA2">
        <w:rPr>
          <w:sz w:val="24"/>
        </w:rPr>
        <w:t>s</w:t>
      </w:r>
      <w:r w:rsidR="00B65F4F" w:rsidRPr="008B6155">
        <w:rPr>
          <w:sz w:val="24"/>
        </w:rPr>
        <w:t>ki</w:t>
      </w:r>
      <w:r w:rsidR="00B65F4F">
        <w:rPr>
          <w:sz w:val="24"/>
        </w:rPr>
        <w:t>,</w:t>
      </w:r>
      <w:r w:rsidR="00730442" w:rsidRPr="00D32AEF">
        <w:rPr>
          <w:sz w:val="24"/>
          <w:szCs w:val="22"/>
        </w:rPr>
        <w:t xml:space="preserve"> </w:t>
      </w:r>
      <w:r w:rsidR="0029363F" w:rsidRPr="00D32AEF">
        <w:rPr>
          <w:sz w:val="24"/>
          <w:szCs w:val="22"/>
        </w:rPr>
        <w:t xml:space="preserve">sin perder un sistema como marco unificador, </w:t>
      </w:r>
      <w:r>
        <w:rPr>
          <w:sz w:val="24"/>
          <w:szCs w:val="22"/>
        </w:rPr>
        <w:t>y</w:t>
      </w:r>
      <w:r w:rsidR="00B51514" w:rsidRPr="00D32AEF">
        <w:rPr>
          <w:sz w:val="24"/>
          <w:szCs w:val="22"/>
        </w:rPr>
        <w:t xml:space="preserve"> </w:t>
      </w:r>
      <w:r>
        <w:rPr>
          <w:sz w:val="24"/>
          <w:szCs w:val="22"/>
        </w:rPr>
        <w:t xml:space="preserve">también </w:t>
      </w:r>
      <w:r w:rsidR="00355080">
        <w:rPr>
          <w:sz w:val="24"/>
          <w:szCs w:val="22"/>
        </w:rPr>
        <w:t xml:space="preserve">para </w:t>
      </w:r>
      <w:r w:rsidR="00B51514" w:rsidRPr="00D32AEF">
        <w:rPr>
          <w:sz w:val="24"/>
          <w:szCs w:val="22"/>
        </w:rPr>
        <w:t>detallar lo</w:t>
      </w:r>
      <w:r w:rsidR="00356AAF" w:rsidRPr="00D32AEF">
        <w:rPr>
          <w:sz w:val="24"/>
          <w:szCs w:val="22"/>
        </w:rPr>
        <w:t xml:space="preserve">s </w:t>
      </w:r>
      <w:r w:rsidR="00B51514" w:rsidRPr="00D32AEF">
        <w:rPr>
          <w:sz w:val="24"/>
          <w:szCs w:val="22"/>
        </w:rPr>
        <w:t xml:space="preserve">signos </w:t>
      </w:r>
      <w:r w:rsidR="00356AAF" w:rsidRPr="00D32AEF">
        <w:rPr>
          <w:sz w:val="24"/>
          <w:szCs w:val="22"/>
        </w:rPr>
        <w:t>característic</w:t>
      </w:r>
      <w:r w:rsidR="00B51514" w:rsidRPr="00D32AEF">
        <w:rPr>
          <w:sz w:val="24"/>
          <w:szCs w:val="22"/>
        </w:rPr>
        <w:t>o</w:t>
      </w:r>
      <w:r w:rsidR="00356AAF" w:rsidRPr="00D32AEF">
        <w:rPr>
          <w:sz w:val="24"/>
          <w:szCs w:val="22"/>
        </w:rPr>
        <w:t xml:space="preserve">s que </w:t>
      </w:r>
      <w:r w:rsidR="00B51514" w:rsidRPr="00D32AEF">
        <w:rPr>
          <w:sz w:val="24"/>
          <w:szCs w:val="22"/>
        </w:rPr>
        <w:t xml:space="preserve">han </w:t>
      </w:r>
      <w:r w:rsidR="00356AAF" w:rsidRPr="00D32AEF">
        <w:rPr>
          <w:sz w:val="24"/>
          <w:szCs w:val="22"/>
        </w:rPr>
        <w:t>identifica</w:t>
      </w:r>
      <w:r w:rsidR="00B51514" w:rsidRPr="00D32AEF">
        <w:rPr>
          <w:sz w:val="24"/>
          <w:szCs w:val="22"/>
        </w:rPr>
        <w:t>do</w:t>
      </w:r>
      <w:r w:rsidR="00356AAF" w:rsidRPr="00D32AEF">
        <w:rPr>
          <w:sz w:val="24"/>
          <w:szCs w:val="22"/>
        </w:rPr>
        <w:t xml:space="preserve"> </w:t>
      </w:r>
      <w:r>
        <w:rPr>
          <w:sz w:val="24"/>
          <w:szCs w:val="22"/>
        </w:rPr>
        <w:t>al segundo método;</w:t>
      </w:r>
      <w:r w:rsidR="00730442">
        <w:rPr>
          <w:sz w:val="24"/>
          <w:szCs w:val="22"/>
        </w:rPr>
        <w:t xml:space="preserve"> todo ello mediante el</w:t>
      </w:r>
      <w:r>
        <w:rPr>
          <w:sz w:val="24"/>
          <w:szCs w:val="22"/>
        </w:rPr>
        <w:t xml:space="preserve"> análisis de</w:t>
      </w:r>
      <w:r w:rsidRPr="007145F7">
        <w:rPr>
          <w:sz w:val="24"/>
        </w:rPr>
        <w:t xml:space="preserve"> materiales documentales </w:t>
      </w:r>
      <w:r>
        <w:rPr>
          <w:sz w:val="24"/>
        </w:rPr>
        <w:t>relevantes</w:t>
      </w:r>
      <w:r w:rsidR="00B65F4F">
        <w:rPr>
          <w:sz w:val="24"/>
        </w:rPr>
        <w:t>.</w:t>
      </w:r>
      <w:r>
        <w:rPr>
          <w:sz w:val="24"/>
          <w:szCs w:val="22"/>
        </w:rPr>
        <w:t xml:space="preserve"> </w:t>
      </w:r>
    </w:p>
    <w:p w14:paraId="5E69DABE" w14:textId="31371008" w:rsidR="00356AAF" w:rsidRDefault="00730442" w:rsidP="0087133C">
      <w:pPr>
        <w:pStyle w:val="Textonotapie"/>
        <w:spacing w:line="360" w:lineRule="auto"/>
        <w:ind w:firstLine="708"/>
        <w:jc w:val="both"/>
        <w:rPr>
          <w:sz w:val="24"/>
          <w:szCs w:val="22"/>
        </w:rPr>
      </w:pPr>
      <w:r>
        <w:rPr>
          <w:bCs/>
          <w:sz w:val="24"/>
          <w:szCs w:val="22"/>
        </w:rPr>
        <w:lastRenderedPageBreak/>
        <w:t>El</w:t>
      </w:r>
      <w:r w:rsidR="000E67E6">
        <w:rPr>
          <w:sz w:val="24"/>
          <w:szCs w:val="22"/>
        </w:rPr>
        <w:t xml:space="preserve"> </w:t>
      </w:r>
      <w:r>
        <w:rPr>
          <w:sz w:val="24"/>
          <w:szCs w:val="22"/>
        </w:rPr>
        <w:t>método de las acciones físicas del s</w:t>
      </w:r>
      <w:r w:rsidRPr="00AC3B03">
        <w:rPr>
          <w:sz w:val="24"/>
          <w:szCs w:val="22"/>
        </w:rPr>
        <w:t xml:space="preserve">istema </w:t>
      </w:r>
      <w:r w:rsidR="00AC3B03" w:rsidRPr="00AC3B03">
        <w:rPr>
          <w:sz w:val="24"/>
          <w:szCs w:val="22"/>
        </w:rPr>
        <w:t>de Stanislavski es actual, vigente y necesario</w:t>
      </w:r>
      <w:r w:rsidR="00FB7096">
        <w:rPr>
          <w:sz w:val="24"/>
          <w:szCs w:val="22"/>
        </w:rPr>
        <w:t>,</w:t>
      </w:r>
      <w:r w:rsidR="000E67E6">
        <w:rPr>
          <w:sz w:val="24"/>
          <w:szCs w:val="22"/>
        </w:rPr>
        <w:t xml:space="preserve"> puesto que lleva al actor a </w:t>
      </w:r>
      <w:r>
        <w:rPr>
          <w:sz w:val="24"/>
          <w:szCs w:val="22"/>
        </w:rPr>
        <w:t>p</w:t>
      </w:r>
      <w:r w:rsidR="00AC3B03" w:rsidRPr="00AC3B03">
        <w:rPr>
          <w:sz w:val="24"/>
          <w:szCs w:val="22"/>
        </w:rPr>
        <w:t>oner atención en las acciones físicas y en la fuerza interior que las provoca</w:t>
      </w:r>
      <w:r w:rsidR="00021B93">
        <w:rPr>
          <w:sz w:val="24"/>
          <w:szCs w:val="22"/>
        </w:rPr>
        <w:t>; a</w:t>
      </w:r>
      <w:r w:rsidR="000E67E6">
        <w:rPr>
          <w:sz w:val="24"/>
          <w:szCs w:val="22"/>
        </w:rPr>
        <w:t xml:space="preserve"> </w:t>
      </w:r>
      <w:r w:rsidR="00021B93">
        <w:rPr>
          <w:sz w:val="24"/>
          <w:szCs w:val="22"/>
        </w:rPr>
        <w:t>d</w:t>
      </w:r>
      <w:r w:rsidR="00021B93" w:rsidRPr="00AC3B03">
        <w:rPr>
          <w:sz w:val="24"/>
          <w:szCs w:val="22"/>
        </w:rPr>
        <w:t xml:space="preserve">efinir </w:t>
      </w:r>
      <w:r w:rsidR="00AC3B03" w:rsidRPr="00AC3B03">
        <w:rPr>
          <w:sz w:val="24"/>
          <w:szCs w:val="22"/>
        </w:rPr>
        <w:t>lo que haría el actor en la vida real si se encontrara en esa situación y en la condición del personaje interpretado</w:t>
      </w:r>
      <w:r w:rsidR="00021B93">
        <w:rPr>
          <w:sz w:val="24"/>
          <w:szCs w:val="22"/>
        </w:rPr>
        <w:t>, y a c</w:t>
      </w:r>
      <w:r w:rsidR="00AC3B03" w:rsidRPr="00AC3B03">
        <w:rPr>
          <w:sz w:val="24"/>
          <w:szCs w:val="22"/>
        </w:rPr>
        <w:t>onstru</w:t>
      </w:r>
      <w:r w:rsidR="000E67E6">
        <w:rPr>
          <w:sz w:val="24"/>
          <w:szCs w:val="22"/>
        </w:rPr>
        <w:t>ir</w:t>
      </w:r>
      <w:r w:rsidR="00AC3B03" w:rsidRPr="00AC3B03">
        <w:rPr>
          <w:sz w:val="24"/>
          <w:szCs w:val="22"/>
        </w:rPr>
        <w:t xml:space="preserve"> no </w:t>
      </w:r>
      <w:r w:rsidR="00021B93" w:rsidRPr="00AC3B03">
        <w:rPr>
          <w:sz w:val="24"/>
          <w:szCs w:val="22"/>
        </w:rPr>
        <w:t>s</w:t>
      </w:r>
      <w:r w:rsidR="00021B93">
        <w:rPr>
          <w:sz w:val="24"/>
          <w:szCs w:val="22"/>
        </w:rPr>
        <w:t>o</w:t>
      </w:r>
      <w:r w:rsidR="00021B93" w:rsidRPr="00AC3B03">
        <w:rPr>
          <w:sz w:val="24"/>
          <w:szCs w:val="22"/>
        </w:rPr>
        <w:t xml:space="preserve">lo </w:t>
      </w:r>
      <w:r w:rsidR="00AC3B03" w:rsidRPr="00AC3B03">
        <w:rPr>
          <w:sz w:val="24"/>
          <w:szCs w:val="22"/>
        </w:rPr>
        <w:t>un método psicotécnico de crear la vida del p</w:t>
      </w:r>
      <w:r w:rsidR="000E67E6">
        <w:rPr>
          <w:sz w:val="24"/>
          <w:szCs w:val="22"/>
        </w:rPr>
        <w:t>ersonaj</w:t>
      </w:r>
      <w:r w:rsidR="00AC3B03" w:rsidRPr="00AC3B03">
        <w:rPr>
          <w:sz w:val="24"/>
          <w:szCs w:val="22"/>
        </w:rPr>
        <w:t>e</w:t>
      </w:r>
      <w:r w:rsidR="000E67E6">
        <w:rPr>
          <w:sz w:val="24"/>
          <w:szCs w:val="22"/>
        </w:rPr>
        <w:t>,</w:t>
      </w:r>
      <w:r w:rsidR="00AC3B03" w:rsidRPr="00AC3B03">
        <w:rPr>
          <w:sz w:val="24"/>
          <w:szCs w:val="22"/>
        </w:rPr>
        <w:t xml:space="preserve"> sino un </w:t>
      </w:r>
      <w:r w:rsidR="000E67E6">
        <w:rPr>
          <w:sz w:val="24"/>
          <w:szCs w:val="22"/>
        </w:rPr>
        <w:t>método</w:t>
      </w:r>
      <w:r w:rsidR="00AC3B03" w:rsidRPr="00AC3B03">
        <w:rPr>
          <w:sz w:val="24"/>
          <w:szCs w:val="22"/>
        </w:rPr>
        <w:t xml:space="preserve"> completo que entiende, reflexiona, analiza y responde a los diferentes ámbitos de la creación de un personaje</w:t>
      </w:r>
      <w:r w:rsidR="008C18F1">
        <w:rPr>
          <w:sz w:val="24"/>
          <w:szCs w:val="22"/>
        </w:rPr>
        <w:t xml:space="preserve"> a través de signos precisos y c</w:t>
      </w:r>
      <w:r w:rsidR="0019620A">
        <w:rPr>
          <w:sz w:val="24"/>
          <w:szCs w:val="22"/>
        </w:rPr>
        <w:t>laro</w:t>
      </w:r>
      <w:r w:rsidR="008C18F1">
        <w:rPr>
          <w:sz w:val="24"/>
          <w:szCs w:val="22"/>
        </w:rPr>
        <w:t>s</w:t>
      </w:r>
      <w:r w:rsidR="00AC3B03" w:rsidRPr="00AC3B03">
        <w:rPr>
          <w:sz w:val="24"/>
          <w:szCs w:val="22"/>
        </w:rPr>
        <w:t xml:space="preserve">. </w:t>
      </w:r>
    </w:p>
    <w:p w14:paraId="5E69DABF" w14:textId="3EE0EB07" w:rsidR="006F6355" w:rsidRDefault="00D32AEF" w:rsidP="005F3F32">
      <w:pPr>
        <w:pStyle w:val="NormalWeb"/>
        <w:shd w:val="clear" w:color="auto" w:fill="FFFFFF"/>
        <w:spacing w:before="0" w:beforeAutospacing="0" w:after="0" w:afterAutospacing="0" w:line="360" w:lineRule="auto"/>
        <w:jc w:val="both"/>
        <w:rPr>
          <w:szCs w:val="22"/>
        </w:rPr>
      </w:pPr>
      <w:r w:rsidRPr="00274D32">
        <w:rPr>
          <w:rFonts w:ascii="Calibri" w:eastAsiaTheme="minorHAnsi" w:hAnsi="Calibri" w:cs="Calibri"/>
          <w:b/>
          <w:bCs/>
          <w:sz w:val="28"/>
          <w:lang w:val="es-ES" w:eastAsia="en-US"/>
        </w:rPr>
        <w:t>Palabras clave:</w:t>
      </w:r>
      <w:r w:rsidRPr="0087133C">
        <w:rPr>
          <w:bCs/>
          <w:color w:val="111111"/>
        </w:rPr>
        <w:t xml:space="preserve"> </w:t>
      </w:r>
      <w:r w:rsidR="005F3F32">
        <w:t>concepto,</w:t>
      </w:r>
      <w:r w:rsidR="005F3F32" w:rsidRPr="00F868DA">
        <w:rPr>
          <w:color w:val="111111"/>
        </w:rPr>
        <w:t xml:space="preserve"> sistema,</w:t>
      </w:r>
      <w:r w:rsidR="005F3F32" w:rsidRPr="00F868DA">
        <w:t xml:space="preserve"> </w:t>
      </w:r>
      <w:r w:rsidR="005F3F32">
        <w:t xml:space="preserve">teatro, </w:t>
      </w:r>
      <w:r w:rsidR="005F3F32" w:rsidRPr="00F868DA">
        <w:t>técnica</w:t>
      </w:r>
      <w:r w:rsidR="005F3F32">
        <w:t>.</w:t>
      </w:r>
    </w:p>
    <w:p w14:paraId="5E69DAC0" w14:textId="77777777" w:rsidR="00F868DA" w:rsidRPr="00A2372B" w:rsidRDefault="00F868DA" w:rsidP="005F3F32">
      <w:pPr>
        <w:pStyle w:val="NormalWeb"/>
        <w:shd w:val="clear" w:color="auto" w:fill="FFFFFF"/>
        <w:spacing w:before="0" w:beforeAutospacing="0" w:after="0" w:afterAutospacing="0" w:line="360" w:lineRule="auto"/>
        <w:jc w:val="both"/>
        <w:rPr>
          <w:b/>
          <w:sz w:val="28"/>
          <w:szCs w:val="22"/>
        </w:rPr>
      </w:pPr>
    </w:p>
    <w:p w14:paraId="5E69DAC1" w14:textId="55A535A5" w:rsidR="0019620A" w:rsidRPr="00274D32" w:rsidRDefault="00DB003B" w:rsidP="005F3F32">
      <w:pPr>
        <w:pStyle w:val="NormalWeb"/>
        <w:shd w:val="clear" w:color="auto" w:fill="FFFFFF"/>
        <w:spacing w:before="0" w:beforeAutospacing="0" w:after="0" w:afterAutospacing="0" w:line="360" w:lineRule="auto"/>
        <w:jc w:val="both"/>
        <w:rPr>
          <w:rFonts w:ascii="Calibri" w:eastAsiaTheme="minorHAnsi" w:hAnsi="Calibri" w:cs="Calibri"/>
          <w:b/>
          <w:bCs/>
          <w:sz w:val="28"/>
          <w:lang w:val="es-ES" w:eastAsia="en-US"/>
        </w:rPr>
      </w:pPr>
      <w:r w:rsidRPr="00274D32">
        <w:rPr>
          <w:rFonts w:ascii="Calibri" w:eastAsiaTheme="minorHAnsi" w:hAnsi="Calibri" w:cs="Calibri"/>
          <w:b/>
          <w:bCs/>
          <w:sz w:val="28"/>
          <w:lang w:val="es-ES" w:eastAsia="en-US"/>
        </w:rPr>
        <w:t>Abstract</w:t>
      </w:r>
    </w:p>
    <w:p w14:paraId="137EB652" w14:textId="2D0A4661" w:rsidR="00FB7096" w:rsidRDefault="0019620A" w:rsidP="005F3F32">
      <w:pPr>
        <w:pStyle w:val="NormalWeb"/>
        <w:shd w:val="clear" w:color="auto" w:fill="FFFFFF"/>
        <w:spacing w:before="0" w:beforeAutospacing="0" w:after="0" w:afterAutospacing="0" w:line="360" w:lineRule="auto"/>
        <w:jc w:val="both"/>
        <w:rPr>
          <w:color w:val="111111"/>
          <w:lang w:val="en-US"/>
        </w:rPr>
      </w:pPr>
      <w:r w:rsidRPr="0019620A">
        <w:rPr>
          <w:color w:val="111111"/>
          <w:lang w:val="en-US"/>
        </w:rPr>
        <w:t xml:space="preserve">This article has focused on clarifying the concepts of system, method and technique developed around </w:t>
      </w:r>
      <w:r w:rsidR="00BA74EC" w:rsidRPr="00BA74EC">
        <w:rPr>
          <w:color w:val="111111"/>
          <w:lang w:val="en-US"/>
        </w:rPr>
        <w:t>Konstantin</w:t>
      </w:r>
      <w:r w:rsidR="00BA74EC">
        <w:rPr>
          <w:color w:val="111111"/>
          <w:lang w:val="en-US"/>
        </w:rPr>
        <w:t xml:space="preserve"> </w:t>
      </w:r>
      <w:r w:rsidRPr="0019620A">
        <w:rPr>
          <w:color w:val="111111"/>
          <w:lang w:val="en-US"/>
        </w:rPr>
        <w:t xml:space="preserve">Stanislavski and how he used them to throughout its trajectory. At the same time, </w:t>
      </w:r>
      <w:r w:rsidR="006A748E">
        <w:rPr>
          <w:color w:val="111111"/>
          <w:lang w:val="en-US"/>
        </w:rPr>
        <w:t>it is</w:t>
      </w:r>
      <w:r w:rsidR="006A748E" w:rsidRPr="0019620A">
        <w:rPr>
          <w:color w:val="111111"/>
          <w:lang w:val="en-US"/>
        </w:rPr>
        <w:t xml:space="preserve"> </w:t>
      </w:r>
      <w:r w:rsidRPr="0019620A">
        <w:rPr>
          <w:color w:val="111111"/>
          <w:lang w:val="en-US"/>
        </w:rPr>
        <w:t xml:space="preserve">highlighted the validity of one of these methods in the current stage and the signs that are revealed in it. Although Stanislavski explained with some clarity his continuous research and that his compilers nearby did not show divergences among them, when transcribing his terminology and his procedures, there has been a terminological inconsistency on the part of his indirect compilers. </w:t>
      </w:r>
    </w:p>
    <w:p w14:paraId="0E5A363C" w14:textId="1BE0B4B4" w:rsidR="00E30309" w:rsidRDefault="00F868DA" w:rsidP="00FB7096">
      <w:pPr>
        <w:pStyle w:val="NormalWeb"/>
        <w:shd w:val="clear" w:color="auto" w:fill="FFFFFF"/>
        <w:spacing w:before="0" w:beforeAutospacing="0" w:after="0" w:afterAutospacing="0" w:line="360" w:lineRule="auto"/>
        <w:ind w:firstLine="708"/>
        <w:jc w:val="both"/>
        <w:rPr>
          <w:color w:val="111111"/>
          <w:lang w:val="en-US"/>
        </w:rPr>
      </w:pPr>
      <w:r w:rsidRPr="00F868DA">
        <w:rPr>
          <w:color w:val="111111"/>
          <w:lang w:val="en-US"/>
        </w:rPr>
        <w:t>Basic research was carried out based on a precise theoretical framework that clarified what is system, method and technique focused on the theatrical area in order to formulate defined concepts</w:t>
      </w:r>
      <w:r w:rsidR="00F3504F">
        <w:rPr>
          <w:color w:val="111111"/>
          <w:lang w:val="en-US"/>
        </w:rPr>
        <w:t>. And</w:t>
      </w:r>
      <w:r w:rsidR="00F3504F" w:rsidRPr="00F868DA">
        <w:rPr>
          <w:color w:val="111111"/>
          <w:lang w:val="en-US"/>
        </w:rPr>
        <w:t xml:space="preserve"> </w:t>
      </w:r>
      <w:r w:rsidRPr="00F868DA">
        <w:rPr>
          <w:color w:val="111111"/>
          <w:lang w:val="en-US"/>
        </w:rPr>
        <w:t>an explanatory-descriptive method was applied to expose the change of the Memory Method of Emotions to the Physical Actions Method</w:t>
      </w:r>
      <w:r w:rsidR="00F3504F">
        <w:rPr>
          <w:color w:val="111111"/>
          <w:lang w:val="en-US"/>
        </w:rPr>
        <w:t xml:space="preserve">, both created by </w:t>
      </w:r>
      <w:r w:rsidR="00F3504F" w:rsidRPr="004B770F">
        <w:rPr>
          <w:color w:val="111111"/>
          <w:lang w:val="en-US"/>
        </w:rPr>
        <w:t>Stanislavski</w:t>
      </w:r>
      <w:r w:rsidR="00F3504F">
        <w:rPr>
          <w:color w:val="111111"/>
          <w:lang w:val="en-US"/>
        </w:rPr>
        <w:t>,</w:t>
      </w:r>
      <w:r w:rsidRPr="00F868DA">
        <w:rPr>
          <w:color w:val="111111"/>
          <w:lang w:val="en-US"/>
        </w:rPr>
        <w:t xml:space="preserve"> without losing a system as a unifying framework, and also to detail the characteristic signs that have identified the second method</w:t>
      </w:r>
      <w:r w:rsidR="00E30309">
        <w:rPr>
          <w:color w:val="111111"/>
          <w:lang w:val="en-US"/>
        </w:rPr>
        <w:t>.</w:t>
      </w:r>
      <w:r w:rsidR="00E30309" w:rsidRPr="00F868DA">
        <w:rPr>
          <w:color w:val="111111"/>
          <w:lang w:val="en-US"/>
        </w:rPr>
        <w:t xml:space="preserve"> </w:t>
      </w:r>
      <w:r w:rsidRPr="00F868DA">
        <w:rPr>
          <w:color w:val="111111"/>
          <w:lang w:val="en-US"/>
        </w:rPr>
        <w:t>To achieve this, a documentary technique was used since the basis was the analysis of relevant documentary materials</w:t>
      </w:r>
      <w:r w:rsidR="00E30309">
        <w:rPr>
          <w:color w:val="111111"/>
          <w:lang w:val="en-US"/>
        </w:rPr>
        <w:t>.</w:t>
      </w:r>
    </w:p>
    <w:p w14:paraId="5E69DAC2" w14:textId="29B4DEA6" w:rsidR="0019620A" w:rsidRPr="0019620A" w:rsidRDefault="004B770F" w:rsidP="0087133C">
      <w:pPr>
        <w:pStyle w:val="NormalWeb"/>
        <w:shd w:val="clear" w:color="auto" w:fill="FFFFFF"/>
        <w:spacing w:before="0" w:beforeAutospacing="0" w:after="0" w:afterAutospacing="0" w:line="360" w:lineRule="auto"/>
        <w:ind w:firstLine="708"/>
        <w:jc w:val="both"/>
        <w:rPr>
          <w:color w:val="111111"/>
          <w:lang w:val="en-US"/>
        </w:rPr>
      </w:pPr>
      <w:r w:rsidRPr="004B770F">
        <w:rPr>
          <w:color w:val="111111"/>
          <w:lang w:val="en-US"/>
        </w:rPr>
        <w:t xml:space="preserve">The Stanislavski System Physical Actions Method is current and necessary since it leads the actor to </w:t>
      </w:r>
      <w:r w:rsidR="00E30309">
        <w:rPr>
          <w:color w:val="111111"/>
          <w:lang w:val="en-US"/>
        </w:rPr>
        <w:t>p</w:t>
      </w:r>
      <w:r w:rsidRPr="004B770F">
        <w:rPr>
          <w:color w:val="111111"/>
          <w:lang w:val="en-US"/>
        </w:rPr>
        <w:t>ay attention to the physical actions and the inner force that provokes them</w:t>
      </w:r>
      <w:r w:rsidR="00E30309">
        <w:rPr>
          <w:color w:val="111111"/>
          <w:lang w:val="en-US"/>
        </w:rPr>
        <w:t>; to</w:t>
      </w:r>
      <w:r w:rsidRPr="004B770F">
        <w:rPr>
          <w:color w:val="111111"/>
          <w:lang w:val="en-US"/>
        </w:rPr>
        <w:t xml:space="preserve"> </w:t>
      </w:r>
      <w:r w:rsidR="00E30309">
        <w:rPr>
          <w:color w:val="111111"/>
          <w:lang w:val="en-US"/>
        </w:rPr>
        <w:t>d</w:t>
      </w:r>
      <w:r w:rsidR="00E30309" w:rsidRPr="004B770F">
        <w:rPr>
          <w:color w:val="111111"/>
          <w:lang w:val="en-US"/>
        </w:rPr>
        <w:t xml:space="preserve">efine </w:t>
      </w:r>
      <w:r w:rsidRPr="004B770F">
        <w:rPr>
          <w:color w:val="111111"/>
          <w:lang w:val="en-US"/>
        </w:rPr>
        <w:t>what the actor would do in real life if you were in that situation and in the condition of the interpreted character,</w:t>
      </w:r>
      <w:r w:rsidR="00E30309">
        <w:rPr>
          <w:color w:val="111111"/>
          <w:lang w:val="en-US"/>
        </w:rPr>
        <w:t xml:space="preserve"> and to b</w:t>
      </w:r>
      <w:r w:rsidRPr="004B770F">
        <w:rPr>
          <w:color w:val="111111"/>
          <w:lang w:val="en-US"/>
        </w:rPr>
        <w:t xml:space="preserve">uild not only a psycho-technical method of creating the character's life, but a complete method that understands, reflects, analyzes and responds to different areas of the </w:t>
      </w:r>
      <w:r w:rsidR="00E30309">
        <w:rPr>
          <w:color w:val="111111"/>
          <w:lang w:val="en-US"/>
        </w:rPr>
        <w:t>c</w:t>
      </w:r>
      <w:r w:rsidR="00E30309" w:rsidRPr="004B770F">
        <w:rPr>
          <w:color w:val="111111"/>
          <w:lang w:val="en-US"/>
        </w:rPr>
        <w:t xml:space="preserve">reation </w:t>
      </w:r>
      <w:r w:rsidRPr="004B770F">
        <w:rPr>
          <w:color w:val="111111"/>
          <w:lang w:val="en-US"/>
        </w:rPr>
        <w:t>of a character through precise and clear signs.</w:t>
      </w:r>
    </w:p>
    <w:p w14:paraId="5E69DAC3" w14:textId="78B5EF58" w:rsidR="00D32AEF" w:rsidRDefault="00D32AEF" w:rsidP="005F3F32">
      <w:pPr>
        <w:pStyle w:val="NormalWeb"/>
        <w:shd w:val="clear" w:color="auto" w:fill="FFFFFF"/>
        <w:spacing w:before="0" w:beforeAutospacing="0" w:after="0" w:afterAutospacing="0" w:line="360" w:lineRule="auto"/>
        <w:jc w:val="both"/>
        <w:rPr>
          <w:color w:val="111111"/>
          <w:lang w:val="en-US"/>
        </w:rPr>
      </w:pPr>
      <w:r w:rsidRPr="00274D32">
        <w:rPr>
          <w:rFonts w:ascii="Calibri" w:eastAsiaTheme="minorHAnsi" w:hAnsi="Calibri" w:cs="Calibri"/>
          <w:b/>
          <w:bCs/>
          <w:sz w:val="28"/>
          <w:lang w:val="es-ES" w:eastAsia="en-US"/>
        </w:rPr>
        <w:t>Keywords</w:t>
      </w:r>
      <w:r w:rsidR="00F868DA" w:rsidRPr="00274D32">
        <w:rPr>
          <w:rFonts w:ascii="Calibri" w:eastAsiaTheme="minorHAnsi" w:hAnsi="Calibri" w:cs="Calibri"/>
          <w:b/>
          <w:bCs/>
          <w:sz w:val="28"/>
          <w:lang w:val="es-ES" w:eastAsia="en-US"/>
        </w:rPr>
        <w:t>:</w:t>
      </w:r>
      <w:r w:rsidR="00F868DA">
        <w:rPr>
          <w:color w:val="111111"/>
          <w:lang w:val="en-US"/>
        </w:rPr>
        <w:t xml:space="preserve"> </w:t>
      </w:r>
      <w:r w:rsidR="00DB003B" w:rsidRPr="00F868DA">
        <w:rPr>
          <w:color w:val="111111"/>
          <w:lang w:val="en-US"/>
        </w:rPr>
        <w:t>concept</w:t>
      </w:r>
      <w:r w:rsidR="00DB003B">
        <w:rPr>
          <w:color w:val="111111"/>
          <w:lang w:val="en-US"/>
        </w:rPr>
        <w:t>,</w:t>
      </w:r>
      <w:r w:rsidR="00DB003B" w:rsidRPr="001678DF">
        <w:rPr>
          <w:color w:val="111111"/>
          <w:lang w:val="en-US"/>
        </w:rPr>
        <w:t xml:space="preserve"> system, </w:t>
      </w:r>
      <w:r w:rsidR="00DB003B" w:rsidRPr="00F868DA">
        <w:rPr>
          <w:color w:val="111111"/>
          <w:lang w:val="en-US"/>
        </w:rPr>
        <w:t xml:space="preserve">theater, </w:t>
      </w:r>
      <w:r w:rsidR="00DB003B" w:rsidRPr="001678DF">
        <w:rPr>
          <w:color w:val="111111"/>
          <w:lang w:val="en-US"/>
        </w:rPr>
        <w:t>technique</w:t>
      </w:r>
      <w:r w:rsidR="00DB003B">
        <w:rPr>
          <w:color w:val="111111"/>
          <w:lang w:val="en-US"/>
        </w:rPr>
        <w:t>.</w:t>
      </w:r>
      <w:r w:rsidR="00DB003B" w:rsidRPr="001678DF">
        <w:rPr>
          <w:color w:val="111111"/>
          <w:lang w:val="en-US"/>
        </w:rPr>
        <w:t xml:space="preserve"> </w:t>
      </w:r>
    </w:p>
    <w:p w14:paraId="1C1A1939" w14:textId="77777777" w:rsidR="00274D32" w:rsidRDefault="00274D32" w:rsidP="005F3F32">
      <w:pPr>
        <w:pStyle w:val="NormalWeb"/>
        <w:shd w:val="clear" w:color="auto" w:fill="FFFFFF"/>
        <w:spacing w:before="0" w:beforeAutospacing="0" w:after="0" w:afterAutospacing="0" w:line="360" w:lineRule="auto"/>
        <w:jc w:val="both"/>
        <w:rPr>
          <w:color w:val="111111"/>
          <w:lang w:val="en-US"/>
        </w:rPr>
      </w:pPr>
    </w:p>
    <w:p w14:paraId="3046562E" w14:textId="1564FE93" w:rsidR="00274D32" w:rsidRPr="00274D32" w:rsidRDefault="00274D32" w:rsidP="00274D32">
      <w:pPr>
        <w:pStyle w:val="NormalWeb"/>
        <w:shd w:val="clear" w:color="auto" w:fill="FFFFFF"/>
        <w:spacing w:before="0" w:beforeAutospacing="0" w:after="0" w:afterAutospacing="0" w:line="360" w:lineRule="auto"/>
        <w:contextualSpacing/>
        <w:jc w:val="both"/>
        <w:rPr>
          <w:rFonts w:ascii="Calibri" w:eastAsiaTheme="minorHAnsi" w:hAnsi="Calibri" w:cs="Calibri"/>
          <w:b/>
          <w:bCs/>
          <w:sz w:val="28"/>
          <w:lang w:val="es-ES" w:eastAsia="en-US"/>
        </w:rPr>
      </w:pPr>
      <w:r w:rsidRPr="00274D32">
        <w:rPr>
          <w:rFonts w:ascii="Calibri" w:eastAsiaTheme="minorHAnsi" w:hAnsi="Calibri" w:cs="Calibri"/>
          <w:b/>
          <w:bCs/>
          <w:sz w:val="28"/>
          <w:lang w:val="es-ES" w:eastAsia="en-US"/>
        </w:rPr>
        <w:lastRenderedPageBreak/>
        <w:t>Resumo</w:t>
      </w:r>
    </w:p>
    <w:p w14:paraId="662178F8" w14:textId="77777777" w:rsidR="00274D32" w:rsidRPr="00274D32" w:rsidRDefault="00274D32" w:rsidP="00274D32">
      <w:pPr>
        <w:pStyle w:val="NormalWeb"/>
        <w:shd w:val="clear" w:color="auto" w:fill="FFFFFF"/>
        <w:spacing w:after="0" w:afterAutospacing="0" w:line="360" w:lineRule="auto"/>
        <w:contextualSpacing/>
        <w:jc w:val="both"/>
        <w:rPr>
          <w:color w:val="111111"/>
          <w:lang w:val="en-US"/>
        </w:rPr>
      </w:pPr>
      <w:r w:rsidRPr="00274D32">
        <w:rPr>
          <w:color w:val="111111"/>
          <w:lang w:val="en-US"/>
        </w:rPr>
        <w:t xml:space="preserve">Este </w:t>
      </w:r>
      <w:proofErr w:type="spellStart"/>
      <w:r w:rsidRPr="00274D32">
        <w:rPr>
          <w:color w:val="111111"/>
          <w:lang w:val="en-US"/>
        </w:rPr>
        <w:t>artigo</w:t>
      </w:r>
      <w:proofErr w:type="spellEnd"/>
      <w:r w:rsidRPr="00274D32">
        <w:rPr>
          <w:color w:val="111111"/>
          <w:lang w:val="en-US"/>
        </w:rPr>
        <w:t xml:space="preserve"> se </w:t>
      </w:r>
      <w:proofErr w:type="spellStart"/>
      <w:r w:rsidRPr="00274D32">
        <w:rPr>
          <w:color w:val="111111"/>
          <w:lang w:val="en-US"/>
        </w:rPr>
        <w:t>concentrou</w:t>
      </w:r>
      <w:proofErr w:type="spellEnd"/>
      <w:r w:rsidRPr="00274D32">
        <w:rPr>
          <w:color w:val="111111"/>
          <w:lang w:val="en-US"/>
        </w:rPr>
        <w:t xml:space="preserve"> </w:t>
      </w:r>
      <w:proofErr w:type="spellStart"/>
      <w:r w:rsidRPr="00274D32">
        <w:rPr>
          <w:color w:val="111111"/>
          <w:lang w:val="en-US"/>
        </w:rPr>
        <w:t>em</w:t>
      </w:r>
      <w:proofErr w:type="spellEnd"/>
      <w:r w:rsidRPr="00274D32">
        <w:rPr>
          <w:color w:val="111111"/>
          <w:lang w:val="en-US"/>
        </w:rPr>
        <w:t xml:space="preserve"> </w:t>
      </w:r>
      <w:proofErr w:type="spellStart"/>
      <w:r w:rsidRPr="00274D32">
        <w:rPr>
          <w:color w:val="111111"/>
          <w:lang w:val="en-US"/>
        </w:rPr>
        <w:t>esclarecer</w:t>
      </w:r>
      <w:proofErr w:type="spellEnd"/>
      <w:r w:rsidRPr="00274D32">
        <w:rPr>
          <w:color w:val="111111"/>
          <w:lang w:val="en-US"/>
        </w:rPr>
        <w:t xml:space="preserve"> </w:t>
      </w:r>
      <w:proofErr w:type="spellStart"/>
      <w:r w:rsidRPr="00274D32">
        <w:rPr>
          <w:color w:val="111111"/>
          <w:lang w:val="en-US"/>
        </w:rPr>
        <w:t>os</w:t>
      </w:r>
      <w:proofErr w:type="spellEnd"/>
      <w:r w:rsidRPr="00274D32">
        <w:rPr>
          <w:color w:val="111111"/>
          <w:lang w:val="en-US"/>
        </w:rPr>
        <w:t xml:space="preserve"> </w:t>
      </w:r>
      <w:proofErr w:type="spellStart"/>
      <w:r w:rsidRPr="00274D32">
        <w:rPr>
          <w:color w:val="111111"/>
          <w:lang w:val="en-US"/>
        </w:rPr>
        <w:t>conceitos</w:t>
      </w:r>
      <w:proofErr w:type="spellEnd"/>
      <w:r w:rsidRPr="00274D32">
        <w:rPr>
          <w:color w:val="111111"/>
          <w:lang w:val="en-US"/>
        </w:rPr>
        <w:t xml:space="preserve"> de </w:t>
      </w:r>
      <w:proofErr w:type="spellStart"/>
      <w:r w:rsidRPr="00274D32">
        <w:rPr>
          <w:color w:val="111111"/>
          <w:lang w:val="en-US"/>
        </w:rPr>
        <w:t>sistema</w:t>
      </w:r>
      <w:proofErr w:type="spellEnd"/>
      <w:r w:rsidRPr="00274D32">
        <w:rPr>
          <w:color w:val="111111"/>
          <w:lang w:val="en-US"/>
        </w:rPr>
        <w:t xml:space="preserve">, </w:t>
      </w:r>
      <w:proofErr w:type="spellStart"/>
      <w:r w:rsidRPr="00274D32">
        <w:rPr>
          <w:color w:val="111111"/>
          <w:lang w:val="en-US"/>
        </w:rPr>
        <w:t>método</w:t>
      </w:r>
      <w:proofErr w:type="spellEnd"/>
      <w:r w:rsidRPr="00274D32">
        <w:rPr>
          <w:color w:val="111111"/>
          <w:lang w:val="en-US"/>
        </w:rPr>
        <w:t xml:space="preserve"> e </w:t>
      </w:r>
      <w:proofErr w:type="spellStart"/>
      <w:r w:rsidRPr="00274D32">
        <w:rPr>
          <w:color w:val="111111"/>
          <w:lang w:val="en-US"/>
        </w:rPr>
        <w:t>técnica</w:t>
      </w:r>
      <w:proofErr w:type="spellEnd"/>
      <w:r w:rsidRPr="00274D32">
        <w:rPr>
          <w:color w:val="111111"/>
          <w:lang w:val="en-US"/>
        </w:rPr>
        <w:t xml:space="preserve"> </w:t>
      </w:r>
      <w:proofErr w:type="spellStart"/>
      <w:r w:rsidRPr="00274D32">
        <w:rPr>
          <w:color w:val="111111"/>
          <w:lang w:val="en-US"/>
        </w:rPr>
        <w:t>desenvolvidos</w:t>
      </w:r>
      <w:proofErr w:type="spellEnd"/>
      <w:r w:rsidRPr="00274D32">
        <w:rPr>
          <w:color w:val="111111"/>
          <w:lang w:val="en-US"/>
        </w:rPr>
        <w:t xml:space="preserve"> </w:t>
      </w:r>
      <w:proofErr w:type="spellStart"/>
      <w:r w:rsidRPr="00274D32">
        <w:rPr>
          <w:color w:val="111111"/>
          <w:lang w:val="en-US"/>
        </w:rPr>
        <w:t>em</w:t>
      </w:r>
      <w:proofErr w:type="spellEnd"/>
      <w:r w:rsidRPr="00274D32">
        <w:rPr>
          <w:color w:val="111111"/>
          <w:lang w:val="en-US"/>
        </w:rPr>
        <w:t xml:space="preserve"> </w:t>
      </w:r>
      <w:proofErr w:type="spellStart"/>
      <w:r w:rsidRPr="00274D32">
        <w:rPr>
          <w:color w:val="111111"/>
          <w:lang w:val="en-US"/>
        </w:rPr>
        <w:t>torno</w:t>
      </w:r>
      <w:proofErr w:type="spellEnd"/>
      <w:r w:rsidRPr="00274D32">
        <w:rPr>
          <w:color w:val="111111"/>
          <w:lang w:val="en-US"/>
        </w:rPr>
        <w:t xml:space="preserve"> de Konstantin Stanislavski e </w:t>
      </w:r>
      <w:proofErr w:type="spellStart"/>
      <w:r w:rsidRPr="00274D32">
        <w:rPr>
          <w:color w:val="111111"/>
          <w:lang w:val="en-US"/>
        </w:rPr>
        <w:t>como</w:t>
      </w:r>
      <w:proofErr w:type="spellEnd"/>
      <w:r w:rsidRPr="00274D32">
        <w:rPr>
          <w:color w:val="111111"/>
          <w:lang w:val="en-US"/>
        </w:rPr>
        <w:t xml:space="preserve"> </w:t>
      </w:r>
      <w:proofErr w:type="spellStart"/>
      <w:r w:rsidRPr="00274D32">
        <w:rPr>
          <w:color w:val="111111"/>
          <w:lang w:val="en-US"/>
        </w:rPr>
        <w:t>ele</w:t>
      </w:r>
      <w:proofErr w:type="spellEnd"/>
      <w:r w:rsidRPr="00274D32">
        <w:rPr>
          <w:color w:val="111111"/>
          <w:lang w:val="en-US"/>
        </w:rPr>
        <w:t xml:space="preserve"> </w:t>
      </w:r>
      <w:proofErr w:type="spellStart"/>
      <w:r w:rsidRPr="00274D32">
        <w:rPr>
          <w:color w:val="111111"/>
          <w:lang w:val="en-US"/>
        </w:rPr>
        <w:t>os</w:t>
      </w:r>
      <w:proofErr w:type="spellEnd"/>
      <w:r w:rsidRPr="00274D32">
        <w:rPr>
          <w:color w:val="111111"/>
          <w:lang w:val="en-US"/>
        </w:rPr>
        <w:t xml:space="preserve"> </w:t>
      </w:r>
      <w:proofErr w:type="spellStart"/>
      <w:r w:rsidRPr="00274D32">
        <w:rPr>
          <w:color w:val="111111"/>
          <w:lang w:val="en-US"/>
        </w:rPr>
        <w:t>usou</w:t>
      </w:r>
      <w:proofErr w:type="spellEnd"/>
      <w:r w:rsidRPr="00274D32">
        <w:rPr>
          <w:color w:val="111111"/>
          <w:lang w:val="en-US"/>
        </w:rPr>
        <w:t xml:space="preserve"> </w:t>
      </w:r>
      <w:proofErr w:type="spellStart"/>
      <w:r w:rsidRPr="00274D32">
        <w:rPr>
          <w:color w:val="111111"/>
          <w:lang w:val="en-US"/>
        </w:rPr>
        <w:t>ao</w:t>
      </w:r>
      <w:proofErr w:type="spellEnd"/>
      <w:r w:rsidRPr="00274D32">
        <w:rPr>
          <w:color w:val="111111"/>
          <w:lang w:val="en-US"/>
        </w:rPr>
        <w:t xml:space="preserve"> </w:t>
      </w:r>
      <w:proofErr w:type="spellStart"/>
      <w:r w:rsidRPr="00274D32">
        <w:rPr>
          <w:color w:val="111111"/>
          <w:lang w:val="en-US"/>
        </w:rPr>
        <w:t>longo</w:t>
      </w:r>
      <w:proofErr w:type="spellEnd"/>
      <w:r w:rsidRPr="00274D32">
        <w:rPr>
          <w:color w:val="111111"/>
          <w:lang w:val="en-US"/>
        </w:rPr>
        <w:t xml:space="preserve"> de </w:t>
      </w:r>
      <w:proofErr w:type="spellStart"/>
      <w:r w:rsidRPr="00274D32">
        <w:rPr>
          <w:color w:val="111111"/>
          <w:lang w:val="en-US"/>
        </w:rPr>
        <w:t>sua</w:t>
      </w:r>
      <w:proofErr w:type="spellEnd"/>
      <w:r w:rsidRPr="00274D32">
        <w:rPr>
          <w:color w:val="111111"/>
          <w:lang w:val="en-US"/>
        </w:rPr>
        <w:t xml:space="preserve"> </w:t>
      </w:r>
      <w:proofErr w:type="spellStart"/>
      <w:r w:rsidRPr="00274D32">
        <w:rPr>
          <w:color w:val="111111"/>
          <w:lang w:val="en-US"/>
        </w:rPr>
        <w:t>carreira</w:t>
      </w:r>
      <w:proofErr w:type="spellEnd"/>
      <w:r w:rsidRPr="00274D32">
        <w:rPr>
          <w:color w:val="111111"/>
          <w:lang w:val="en-US"/>
        </w:rPr>
        <w:t xml:space="preserve">. </w:t>
      </w:r>
      <w:proofErr w:type="spellStart"/>
      <w:r w:rsidRPr="00274D32">
        <w:rPr>
          <w:color w:val="111111"/>
          <w:lang w:val="en-US"/>
        </w:rPr>
        <w:t>Ao</w:t>
      </w:r>
      <w:proofErr w:type="spellEnd"/>
      <w:r w:rsidRPr="00274D32">
        <w:rPr>
          <w:color w:val="111111"/>
          <w:lang w:val="en-US"/>
        </w:rPr>
        <w:t xml:space="preserve"> </w:t>
      </w:r>
      <w:proofErr w:type="spellStart"/>
      <w:r w:rsidRPr="00274D32">
        <w:rPr>
          <w:color w:val="111111"/>
          <w:lang w:val="en-US"/>
        </w:rPr>
        <w:t>mesmo</w:t>
      </w:r>
      <w:proofErr w:type="spellEnd"/>
      <w:r w:rsidRPr="00274D32">
        <w:rPr>
          <w:color w:val="111111"/>
          <w:lang w:val="en-US"/>
        </w:rPr>
        <w:t xml:space="preserve"> tempo, </w:t>
      </w:r>
      <w:proofErr w:type="spellStart"/>
      <w:r w:rsidRPr="00274D32">
        <w:rPr>
          <w:color w:val="111111"/>
          <w:lang w:val="en-US"/>
        </w:rPr>
        <w:t>ele</w:t>
      </w:r>
      <w:proofErr w:type="spellEnd"/>
      <w:r w:rsidRPr="00274D32">
        <w:rPr>
          <w:color w:val="111111"/>
          <w:lang w:val="en-US"/>
        </w:rPr>
        <w:t xml:space="preserve"> </w:t>
      </w:r>
      <w:proofErr w:type="spellStart"/>
      <w:r w:rsidRPr="00274D32">
        <w:rPr>
          <w:color w:val="111111"/>
          <w:lang w:val="en-US"/>
        </w:rPr>
        <w:t>destacou</w:t>
      </w:r>
      <w:proofErr w:type="spellEnd"/>
      <w:r w:rsidRPr="00274D32">
        <w:rPr>
          <w:color w:val="111111"/>
          <w:lang w:val="en-US"/>
        </w:rPr>
        <w:t xml:space="preserve"> a </w:t>
      </w:r>
      <w:proofErr w:type="spellStart"/>
      <w:r w:rsidRPr="00274D32">
        <w:rPr>
          <w:color w:val="111111"/>
          <w:lang w:val="en-US"/>
        </w:rPr>
        <w:t>validade</w:t>
      </w:r>
      <w:proofErr w:type="spellEnd"/>
      <w:r w:rsidRPr="00274D32">
        <w:rPr>
          <w:color w:val="111111"/>
          <w:lang w:val="en-US"/>
        </w:rPr>
        <w:t xml:space="preserve"> de um </w:t>
      </w:r>
      <w:proofErr w:type="spellStart"/>
      <w:r w:rsidRPr="00274D32">
        <w:rPr>
          <w:color w:val="111111"/>
          <w:lang w:val="en-US"/>
        </w:rPr>
        <w:t>desses</w:t>
      </w:r>
      <w:proofErr w:type="spellEnd"/>
      <w:r w:rsidRPr="00274D32">
        <w:rPr>
          <w:color w:val="111111"/>
          <w:lang w:val="en-US"/>
        </w:rPr>
        <w:t xml:space="preserve"> </w:t>
      </w:r>
      <w:proofErr w:type="spellStart"/>
      <w:r w:rsidRPr="00274D32">
        <w:rPr>
          <w:color w:val="111111"/>
          <w:lang w:val="en-US"/>
        </w:rPr>
        <w:t>métodos</w:t>
      </w:r>
      <w:proofErr w:type="spellEnd"/>
      <w:r w:rsidRPr="00274D32">
        <w:rPr>
          <w:color w:val="111111"/>
          <w:lang w:val="en-US"/>
        </w:rPr>
        <w:t xml:space="preserve"> no </w:t>
      </w:r>
      <w:proofErr w:type="spellStart"/>
      <w:r w:rsidRPr="00274D32">
        <w:rPr>
          <w:color w:val="111111"/>
          <w:lang w:val="en-US"/>
        </w:rPr>
        <w:t>estágio</w:t>
      </w:r>
      <w:proofErr w:type="spellEnd"/>
      <w:r w:rsidRPr="00274D32">
        <w:rPr>
          <w:color w:val="111111"/>
          <w:lang w:val="en-US"/>
        </w:rPr>
        <w:t xml:space="preserve"> </w:t>
      </w:r>
      <w:proofErr w:type="spellStart"/>
      <w:r w:rsidRPr="00274D32">
        <w:rPr>
          <w:color w:val="111111"/>
          <w:lang w:val="en-US"/>
        </w:rPr>
        <w:t>atual</w:t>
      </w:r>
      <w:proofErr w:type="spellEnd"/>
      <w:r w:rsidRPr="00274D32">
        <w:rPr>
          <w:color w:val="111111"/>
          <w:lang w:val="en-US"/>
        </w:rPr>
        <w:t xml:space="preserve"> e </w:t>
      </w:r>
      <w:proofErr w:type="spellStart"/>
      <w:r w:rsidRPr="00274D32">
        <w:rPr>
          <w:color w:val="111111"/>
          <w:lang w:val="en-US"/>
        </w:rPr>
        <w:t>os</w:t>
      </w:r>
      <w:proofErr w:type="spellEnd"/>
      <w:r w:rsidRPr="00274D32">
        <w:rPr>
          <w:color w:val="111111"/>
          <w:lang w:val="en-US"/>
        </w:rPr>
        <w:t xml:space="preserve"> </w:t>
      </w:r>
      <w:proofErr w:type="spellStart"/>
      <w:r w:rsidRPr="00274D32">
        <w:rPr>
          <w:color w:val="111111"/>
          <w:lang w:val="en-US"/>
        </w:rPr>
        <w:t>sinais</w:t>
      </w:r>
      <w:proofErr w:type="spellEnd"/>
      <w:r w:rsidRPr="00274D32">
        <w:rPr>
          <w:color w:val="111111"/>
          <w:lang w:val="en-US"/>
        </w:rPr>
        <w:t xml:space="preserve"> que </w:t>
      </w:r>
      <w:proofErr w:type="spellStart"/>
      <w:r w:rsidRPr="00274D32">
        <w:rPr>
          <w:color w:val="111111"/>
          <w:lang w:val="en-US"/>
        </w:rPr>
        <w:t>são</w:t>
      </w:r>
      <w:proofErr w:type="spellEnd"/>
      <w:r w:rsidRPr="00274D32">
        <w:rPr>
          <w:color w:val="111111"/>
          <w:lang w:val="en-US"/>
        </w:rPr>
        <w:t xml:space="preserve"> </w:t>
      </w:r>
      <w:proofErr w:type="spellStart"/>
      <w:r w:rsidRPr="00274D32">
        <w:rPr>
          <w:color w:val="111111"/>
          <w:lang w:val="en-US"/>
        </w:rPr>
        <w:t>revelados</w:t>
      </w:r>
      <w:proofErr w:type="spellEnd"/>
      <w:r w:rsidRPr="00274D32">
        <w:rPr>
          <w:color w:val="111111"/>
          <w:lang w:val="en-US"/>
        </w:rPr>
        <w:t xml:space="preserve"> </w:t>
      </w:r>
      <w:proofErr w:type="spellStart"/>
      <w:r w:rsidRPr="00274D32">
        <w:rPr>
          <w:color w:val="111111"/>
          <w:lang w:val="en-US"/>
        </w:rPr>
        <w:t>nele</w:t>
      </w:r>
      <w:proofErr w:type="spellEnd"/>
      <w:r w:rsidRPr="00274D32">
        <w:rPr>
          <w:color w:val="111111"/>
          <w:lang w:val="en-US"/>
        </w:rPr>
        <w:t xml:space="preserve">. </w:t>
      </w:r>
      <w:proofErr w:type="spellStart"/>
      <w:r w:rsidRPr="00274D32">
        <w:rPr>
          <w:color w:val="111111"/>
          <w:lang w:val="en-US"/>
        </w:rPr>
        <w:t>Embora</w:t>
      </w:r>
      <w:proofErr w:type="spellEnd"/>
      <w:r w:rsidRPr="00274D32">
        <w:rPr>
          <w:color w:val="111111"/>
          <w:lang w:val="en-US"/>
        </w:rPr>
        <w:t xml:space="preserve"> Stanislavski </w:t>
      </w:r>
      <w:proofErr w:type="spellStart"/>
      <w:r w:rsidRPr="00274D32">
        <w:rPr>
          <w:color w:val="111111"/>
          <w:lang w:val="en-US"/>
        </w:rPr>
        <w:t>explicado</w:t>
      </w:r>
      <w:proofErr w:type="spellEnd"/>
      <w:r w:rsidRPr="00274D32">
        <w:rPr>
          <w:color w:val="111111"/>
          <w:lang w:val="en-US"/>
        </w:rPr>
        <w:t xml:space="preserve"> com </w:t>
      </w:r>
      <w:proofErr w:type="spellStart"/>
      <w:r w:rsidRPr="00274D32">
        <w:rPr>
          <w:color w:val="111111"/>
          <w:lang w:val="en-US"/>
        </w:rPr>
        <w:t>alguma</w:t>
      </w:r>
      <w:proofErr w:type="spellEnd"/>
      <w:r w:rsidRPr="00274D32">
        <w:rPr>
          <w:color w:val="111111"/>
          <w:lang w:val="en-US"/>
        </w:rPr>
        <w:t xml:space="preserve"> </w:t>
      </w:r>
      <w:proofErr w:type="spellStart"/>
      <w:r w:rsidRPr="00274D32">
        <w:rPr>
          <w:color w:val="111111"/>
          <w:lang w:val="en-US"/>
        </w:rPr>
        <w:t>clareza</w:t>
      </w:r>
      <w:proofErr w:type="spellEnd"/>
      <w:r w:rsidRPr="00274D32">
        <w:rPr>
          <w:color w:val="111111"/>
          <w:lang w:val="en-US"/>
        </w:rPr>
        <w:t xml:space="preserve"> </w:t>
      </w:r>
      <w:proofErr w:type="spellStart"/>
      <w:r w:rsidRPr="00274D32">
        <w:rPr>
          <w:color w:val="111111"/>
          <w:lang w:val="en-US"/>
        </w:rPr>
        <w:t>investigação</w:t>
      </w:r>
      <w:proofErr w:type="spellEnd"/>
      <w:r w:rsidRPr="00274D32">
        <w:rPr>
          <w:color w:val="111111"/>
          <w:lang w:val="en-US"/>
        </w:rPr>
        <w:t xml:space="preserve"> </w:t>
      </w:r>
      <w:proofErr w:type="spellStart"/>
      <w:r w:rsidRPr="00274D32">
        <w:rPr>
          <w:color w:val="111111"/>
          <w:lang w:val="en-US"/>
        </w:rPr>
        <w:t>em</w:t>
      </w:r>
      <w:proofErr w:type="spellEnd"/>
      <w:r w:rsidRPr="00274D32">
        <w:rPr>
          <w:color w:val="111111"/>
          <w:lang w:val="en-US"/>
        </w:rPr>
        <w:t xml:space="preserve"> </w:t>
      </w:r>
      <w:proofErr w:type="spellStart"/>
      <w:r w:rsidRPr="00274D32">
        <w:rPr>
          <w:color w:val="111111"/>
          <w:lang w:val="en-US"/>
        </w:rPr>
        <w:t>curso</w:t>
      </w:r>
      <w:proofErr w:type="spellEnd"/>
      <w:r w:rsidRPr="00274D32">
        <w:rPr>
          <w:color w:val="111111"/>
          <w:lang w:val="en-US"/>
        </w:rPr>
        <w:t xml:space="preserve"> e </w:t>
      </w:r>
      <w:proofErr w:type="spellStart"/>
      <w:r w:rsidRPr="00274D32">
        <w:rPr>
          <w:color w:val="111111"/>
          <w:lang w:val="en-US"/>
        </w:rPr>
        <w:t>seus</w:t>
      </w:r>
      <w:proofErr w:type="spellEnd"/>
      <w:r w:rsidRPr="00274D32">
        <w:rPr>
          <w:color w:val="111111"/>
          <w:lang w:val="en-US"/>
        </w:rPr>
        <w:t xml:space="preserve"> </w:t>
      </w:r>
      <w:proofErr w:type="spellStart"/>
      <w:r w:rsidRPr="00274D32">
        <w:rPr>
          <w:color w:val="111111"/>
          <w:lang w:val="en-US"/>
        </w:rPr>
        <w:t>compiladores</w:t>
      </w:r>
      <w:proofErr w:type="spellEnd"/>
      <w:r w:rsidRPr="00274D32">
        <w:rPr>
          <w:color w:val="111111"/>
          <w:lang w:val="en-US"/>
        </w:rPr>
        <w:t xml:space="preserve"> </w:t>
      </w:r>
      <w:proofErr w:type="spellStart"/>
      <w:r w:rsidRPr="00274D32">
        <w:rPr>
          <w:color w:val="111111"/>
          <w:lang w:val="en-US"/>
        </w:rPr>
        <w:t>perto</w:t>
      </w:r>
      <w:proofErr w:type="spellEnd"/>
      <w:r w:rsidRPr="00274D32">
        <w:rPr>
          <w:color w:val="111111"/>
          <w:lang w:val="en-US"/>
        </w:rPr>
        <w:t xml:space="preserve"> </w:t>
      </w:r>
      <w:proofErr w:type="spellStart"/>
      <w:r w:rsidRPr="00274D32">
        <w:rPr>
          <w:color w:val="111111"/>
          <w:lang w:val="en-US"/>
        </w:rPr>
        <w:t>não</w:t>
      </w:r>
      <w:proofErr w:type="spellEnd"/>
      <w:r w:rsidRPr="00274D32">
        <w:rPr>
          <w:color w:val="111111"/>
          <w:lang w:val="en-US"/>
        </w:rPr>
        <w:t xml:space="preserve"> </w:t>
      </w:r>
      <w:proofErr w:type="spellStart"/>
      <w:r w:rsidRPr="00274D32">
        <w:rPr>
          <w:color w:val="111111"/>
          <w:lang w:val="en-US"/>
        </w:rPr>
        <w:t>mostraram</w:t>
      </w:r>
      <w:proofErr w:type="spellEnd"/>
      <w:r w:rsidRPr="00274D32">
        <w:rPr>
          <w:color w:val="111111"/>
          <w:lang w:val="en-US"/>
        </w:rPr>
        <w:t xml:space="preserve"> </w:t>
      </w:r>
      <w:proofErr w:type="spellStart"/>
      <w:r w:rsidRPr="00274D32">
        <w:rPr>
          <w:color w:val="111111"/>
          <w:lang w:val="en-US"/>
        </w:rPr>
        <w:t>diferenças</w:t>
      </w:r>
      <w:proofErr w:type="spellEnd"/>
      <w:r w:rsidRPr="00274D32">
        <w:rPr>
          <w:color w:val="111111"/>
          <w:lang w:val="en-US"/>
        </w:rPr>
        <w:t xml:space="preserve"> entre </w:t>
      </w:r>
      <w:proofErr w:type="spellStart"/>
      <w:r w:rsidRPr="00274D32">
        <w:rPr>
          <w:color w:val="111111"/>
          <w:lang w:val="en-US"/>
        </w:rPr>
        <w:t>eles</w:t>
      </w:r>
      <w:proofErr w:type="spellEnd"/>
      <w:r w:rsidRPr="00274D32">
        <w:rPr>
          <w:color w:val="111111"/>
          <w:lang w:val="en-US"/>
        </w:rPr>
        <w:t xml:space="preserve"> </w:t>
      </w:r>
      <w:proofErr w:type="spellStart"/>
      <w:r w:rsidRPr="00274D32">
        <w:rPr>
          <w:color w:val="111111"/>
          <w:lang w:val="en-US"/>
        </w:rPr>
        <w:t>em</w:t>
      </w:r>
      <w:proofErr w:type="spellEnd"/>
      <w:r w:rsidRPr="00274D32">
        <w:rPr>
          <w:color w:val="111111"/>
          <w:lang w:val="en-US"/>
        </w:rPr>
        <w:t xml:space="preserve"> </w:t>
      </w:r>
      <w:proofErr w:type="spellStart"/>
      <w:r w:rsidRPr="00274D32">
        <w:rPr>
          <w:color w:val="111111"/>
          <w:lang w:val="en-US"/>
        </w:rPr>
        <w:t>transcrever</w:t>
      </w:r>
      <w:proofErr w:type="spellEnd"/>
      <w:r w:rsidRPr="00274D32">
        <w:rPr>
          <w:color w:val="111111"/>
          <w:lang w:val="en-US"/>
        </w:rPr>
        <w:t xml:space="preserve"> </w:t>
      </w:r>
      <w:proofErr w:type="spellStart"/>
      <w:r w:rsidRPr="00274D32">
        <w:rPr>
          <w:color w:val="111111"/>
          <w:lang w:val="en-US"/>
        </w:rPr>
        <w:t>sua</w:t>
      </w:r>
      <w:proofErr w:type="spellEnd"/>
      <w:r w:rsidRPr="00274D32">
        <w:rPr>
          <w:color w:val="111111"/>
          <w:lang w:val="en-US"/>
        </w:rPr>
        <w:t xml:space="preserve"> </w:t>
      </w:r>
      <w:proofErr w:type="spellStart"/>
      <w:r w:rsidRPr="00274D32">
        <w:rPr>
          <w:color w:val="111111"/>
          <w:lang w:val="en-US"/>
        </w:rPr>
        <w:t>terminologia</w:t>
      </w:r>
      <w:proofErr w:type="spellEnd"/>
      <w:r w:rsidRPr="00274D32">
        <w:rPr>
          <w:color w:val="111111"/>
          <w:lang w:val="en-US"/>
        </w:rPr>
        <w:t xml:space="preserve"> e </w:t>
      </w:r>
      <w:proofErr w:type="spellStart"/>
      <w:r w:rsidRPr="00274D32">
        <w:rPr>
          <w:color w:val="111111"/>
          <w:lang w:val="en-US"/>
        </w:rPr>
        <w:t>procedimentos</w:t>
      </w:r>
      <w:proofErr w:type="spellEnd"/>
      <w:r w:rsidRPr="00274D32">
        <w:rPr>
          <w:color w:val="111111"/>
          <w:lang w:val="en-US"/>
        </w:rPr>
        <w:t xml:space="preserve">, </w:t>
      </w:r>
      <w:proofErr w:type="spellStart"/>
      <w:r w:rsidRPr="00274D32">
        <w:rPr>
          <w:color w:val="111111"/>
          <w:lang w:val="en-US"/>
        </w:rPr>
        <w:t>houve</w:t>
      </w:r>
      <w:proofErr w:type="spellEnd"/>
      <w:r w:rsidRPr="00274D32">
        <w:rPr>
          <w:color w:val="111111"/>
          <w:lang w:val="en-US"/>
        </w:rPr>
        <w:t xml:space="preserve"> </w:t>
      </w:r>
      <w:proofErr w:type="spellStart"/>
      <w:r w:rsidRPr="00274D32">
        <w:rPr>
          <w:color w:val="111111"/>
          <w:lang w:val="en-US"/>
        </w:rPr>
        <w:t>uma</w:t>
      </w:r>
      <w:proofErr w:type="spellEnd"/>
      <w:r w:rsidRPr="00274D32">
        <w:rPr>
          <w:color w:val="111111"/>
          <w:lang w:val="en-US"/>
        </w:rPr>
        <w:t xml:space="preserve"> </w:t>
      </w:r>
      <w:proofErr w:type="spellStart"/>
      <w:r w:rsidRPr="00274D32">
        <w:rPr>
          <w:color w:val="111111"/>
          <w:lang w:val="en-US"/>
        </w:rPr>
        <w:t>inconsistência</w:t>
      </w:r>
      <w:proofErr w:type="spellEnd"/>
      <w:r w:rsidRPr="00274D32">
        <w:rPr>
          <w:color w:val="111111"/>
          <w:lang w:val="en-US"/>
        </w:rPr>
        <w:t xml:space="preserve"> </w:t>
      </w:r>
      <w:proofErr w:type="spellStart"/>
      <w:r w:rsidRPr="00274D32">
        <w:rPr>
          <w:color w:val="111111"/>
          <w:lang w:val="en-US"/>
        </w:rPr>
        <w:t>terminológica</w:t>
      </w:r>
      <w:proofErr w:type="spellEnd"/>
      <w:r w:rsidRPr="00274D32">
        <w:rPr>
          <w:color w:val="111111"/>
          <w:lang w:val="en-US"/>
        </w:rPr>
        <w:t xml:space="preserve"> por </w:t>
      </w:r>
      <w:proofErr w:type="spellStart"/>
      <w:r w:rsidRPr="00274D32">
        <w:rPr>
          <w:color w:val="111111"/>
          <w:lang w:val="en-US"/>
        </w:rPr>
        <w:t>seus</w:t>
      </w:r>
      <w:proofErr w:type="spellEnd"/>
      <w:r w:rsidRPr="00274D32">
        <w:rPr>
          <w:color w:val="111111"/>
          <w:lang w:val="en-US"/>
        </w:rPr>
        <w:t xml:space="preserve"> </w:t>
      </w:r>
      <w:proofErr w:type="spellStart"/>
      <w:r w:rsidRPr="00274D32">
        <w:rPr>
          <w:color w:val="111111"/>
          <w:lang w:val="en-US"/>
        </w:rPr>
        <w:t>compiladores</w:t>
      </w:r>
      <w:proofErr w:type="spellEnd"/>
      <w:r w:rsidRPr="00274D32">
        <w:rPr>
          <w:color w:val="111111"/>
          <w:lang w:val="en-US"/>
        </w:rPr>
        <w:t xml:space="preserve"> </w:t>
      </w:r>
      <w:proofErr w:type="spellStart"/>
      <w:r w:rsidRPr="00274D32">
        <w:rPr>
          <w:color w:val="111111"/>
          <w:lang w:val="en-US"/>
        </w:rPr>
        <w:t>indiretos</w:t>
      </w:r>
      <w:proofErr w:type="spellEnd"/>
      <w:r w:rsidRPr="00274D32">
        <w:rPr>
          <w:color w:val="111111"/>
          <w:lang w:val="en-US"/>
        </w:rPr>
        <w:t>.</w:t>
      </w:r>
    </w:p>
    <w:p w14:paraId="2D2AADB1" w14:textId="77777777" w:rsidR="00274D32" w:rsidRPr="00274D32" w:rsidRDefault="00274D32" w:rsidP="00274D32">
      <w:pPr>
        <w:pStyle w:val="NormalWeb"/>
        <w:shd w:val="clear" w:color="auto" w:fill="FFFFFF"/>
        <w:spacing w:after="0" w:afterAutospacing="0" w:line="360" w:lineRule="auto"/>
        <w:contextualSpacing/>
        <w:jc w:val="both"/>
        <w:rPr>
          <w:color w:val="111111"/>
          <w:lang w:val="en-US"/>
        </w:rPr>
      </w:pPr>
      <w:proofErr w:type="spellStart"/>
      <w:r w:rsidRPr="00274D32">
        <w:rPr>
          <w:color w:val="111111"/>
          <w:lang w:val="en-US"/>
        </w:rPr>
        <w:t>Tudo</w:t>
      </w:r>
      <w:proofErr w:type="spellEnd"/>
      <w:r w:rsidRPr="00274D32">
        <w:rPr>
          <w:color w:val="111111"/>
          <w:lang w:val="en-US"/>
        </w:rPr>
        <w:t xml:space="preserve"> </w:t>
      </w:r>
      <w:proofErr w:type="spellStart"/>
      <w:r w:rsidRPr="00274D32">
        <w:rPr>
          <w:color w:val="111111"/>
          <w:lang w:val="en-US"/>
        </w:rPr>
        <w:t>começou</w:t>
      </w:r>
      <w:proofErr w:type="spellEnd"/>
      <w:r w:rsidRPr="00274D32">
        <w:rPr>
          <w:color w:val="111111"/>
          <w:lang w:val="en-US"/>
        </w:rPr>
        <w:t xml:space="preserve"> com um </w:t>
      </w:r>
      <w:proofErr w:type="spellStart"/>
      <w:r w:rsidRPr="00274D32">
        <w:rPr>
          <w:color w:val="111111"/>
          <w:lang w:val="en-US"/>
        </w:rPr>
        <w:t>quadro</w:t>
      </w:r>
      <w:proofErr w:type="spellEnd"/>
      <w:r w:rsidRPr="00274D32">
        <w:rPr>
          <w:color w:val="111111"/>
          <w:lang w:val="en-US"/>
        </w:rPr>
        <w:t xml:space="preserve"> </w:t>
      </w:r>
      <w:proofErr w:type="spellStart"/>
      <w:r w:rsidRPr="00274D32">
        <w:rPr>
          <w:color w:val="111111"/>
          <w:lang w:val="en-US"/>
        </w:rPr>
        <w:t>teórico</w:t>
      </w:r>
      <w:proofErr w:type="spellEnd"/>
      <w:r w:rsidRPr="00274D32">
        <w:rPr>
          <w:color w:val="111111"/>
          <w:lang w:val="en-US"/>
        </w:rPr>
        <w:t xml:space="preserve"> </w:t>
      </w:r>
      <w:proofErr w:type="spellStart"/>
      <w:r w:rsidRPr="00274D32">
        <w:rPr>
          <w:color w:val="111111"/>
          <w:lang w:val="en-US"/>
        </w:rPr>
        <w:t>precisa</w:t>
      </w:r>
      <w:proofErr w:type="spellEnd"/>
      <w:r w:rsidRPr="00274D32">
        <w:rPr>
          <w:color w:val="111111"/>
          <w:lang w:val="en-US"/>
        </w:rPr>
        <w:t xml:space="preserve"> que </w:t>
      </w:r>
      <w:proofErr w:type="spellStart"/>
      <w:r w:rsidRPr="00274D32">
        <w:rPr>
          <w:color w:val="111111"/>
          <w:lang w:val="en-US"/>
        </w:rPr>
        <w:t>conseguiu</w:t>
      </w:r>
      <w:proofErr w:type="spellEnd"/>
      <w:r w:rsidRPr="00274D32">
        <w:rPr>
          <w:color w:val="111111"/>
          <w:lang w:val="en-US"/>
        </w:rPr>
        <w:t xml:space="preserve"> </w:t>
      </w:r>
      <w:proofErr w:type="spellStart"/>
      <w:r w:rsidRPr="00274D32">
        <w:rPr>
          <w:color w:val="111111"/>
          <w:lang w:val="en-US"/>
        </w:rPr>
        <w:t>esclarecer</w:t>
      </w:r>
      <w:proofErr w:type="spellEnd"/>
      <w:r w:rsidRPr="00274D32">
        <w:rPr>
          <w:color w:val="111111"/>
          <w:lang w:val="en-US"/>
        </w:rPr>
        <w:t xml:space="preserve"> o </w:t>
      </w:r>
      <w:proofErr w:type="spellStart"/>
      <w:r w:rsidRPr="00274D32">
        <w:rPr>
          <w:color w:val="111111"/>
          <w:lang w:val="en-US"/>
        </w:rPr>
        <w:t>sistema</w:t>
      </w:r>
      <w:proofErr w:type="spellEnd"/>
      <w:r w:rsidRPr="00274D32">
        <w:rPr>
          <w:color w:val="111111"/>
          <w:lang w:val="en-US"/>
        </w:rPr>
        <w:t xml:space="preserve">, </w:t>
      </w:r>
      <w:proofErr w:type="spellStart"/>
      <w:r w:rsidRPr="00274D32">
        <w:rPr>
          <w:color w:val="111111"/>
          <w:lang w:val="en-US"/>
        </w:rPr>
        <w:t>método</w:t>
      </w:r>
      <w:proofErr w:type="spellEnd"/>
      <w:r w:rsidRPr="00274D32">
        <w:rPr>
          <w:color w:val="111111"/>
          <w:lang w:val="en-US"/>
        </w:rPr>
        <w:t xml:space="preserve"> e </w:t>
      </w:r>
      <w:proofErr w:type="spellStart"/>
      <w:r w:rsidRPr="00274D32">
        <w:rPr>
          <w:color w:val="111111"/>
          <w:lang w:val="en-US"/>
        </w:rPr>
        <w:t>técnica</w:t>
      </w:r>
      <w:proofErr w:type="spellEnd"/>
      <w:r w:rsidRPr="00274D32">
        <w:rPr>
          <w:color w:val="111111"/>
          <w:lang w:val="en-US"/>
        </w:rPr>
        <w:t xml:space="preserve"> </w:t>
      </w:r>
      <w:proofErr w:type="spellStart"/>
      <w:r w:rsidRPr="00274D32">
        <w:rPr>
          <w:color w:val="111111"/>
          <w:lang w:val="en-US"/>
        </w:rPr>
        <w:t>focada</w:t>
      </w:r>
      <w:proofErr w:type="spellEnd"/>
      <w:r w:rsidRPr="00274D32">
        <w:rPr>
          <w:color w:val="111111"/>
          <w:lang w:val="en-US"/>
        </w:rPr>
        <w:t xml:space="preserve"> </w:t>
      </w:r>
      <w:proofErr w:type="spellStart"/>
      <w:r w:rsidRPr="00274D32">
        <w:rPr>
          <w:color w:val="111111"/>
          <w:lang w:val="en-US"/>
        </w:rPr>
        <w:t>na</w:t>
      </w:r>
      <w:proofErr w:type="spellEnd"/>
      <w:r w:rsidRPr="00274D32">
        <w:rPr>
          <w:color w:val="111111"/>
          <w:lang w:val="en-US"/>
        </w:rPr>
        <w:t xml:space="preserve"> </w:t>
      </w:r>
      <w:proofErr w:type="spellStart"/>
      <w:r w:rsidRPr="00274D32">
        <w:rPr>
          <w:color w:val="111111"/>
          <w:lang w:val="en-US"/>
        </w:rPr>
        <w:t>área</w:t>
      </w:r>
      <w:proofErr w:type="spellEnd"/>
      <w:r w:rsidRPr="00274D32">
        <w:rPr>
          <w:color w:val="111111"/>
          <w:lang w:val="en-US"/>
        </w:rPr>
        <w:t xml:space="preserve"> do </w:t>
      </w:r>
      <w:proofErr w:type="spellStart"/>
      <w:r w:rsidRPr="00274D32">
        <w:rPr>
          <w:color w:val="111111"/>
          <w:lang w:val="en-US"/>
        </w:rPr>
        <w:t>teatro</w:t>
      </w:r>
      <w:proofErr w:type="spellEnd"/>
      <w:r w:rsidRPr="00274D32">
        <w:rPr>
          <w:color w:val="111111"/>
          <w:lang w:val="en-US"/>
        </w:rPr>
        <w:t xml:space="preserve">, a </w:t>
      </w:r>
      <w:proofErr w:type="spellStart"/>
      <w:r w:rsidRPr="00274D32">
        <w:rPr>
          <w:color w:val="111111"/>
          <w:lang w:val="en-US"/>
        </w:rPr>
        <w:t>fim</w:t>
      </w:r>
      <w:proofErr w:type="spellEnd"/>
      <w:r w:rsidRPr="00274D32">
        <w:rPr>
          <w:color w:val="111111"/>
          <w:lang w:val="en-US"/>
        </w:rPr>
        <w:t xml:space="preserve"> de </w:t>
      </w:r>
      <w:proofErr w:type="spellStart"/>
      <w:r w:rsidRPr="00274D32">
        <w:rPr>
          <w:color w:val="111111"/>
          <w:lang w:val="en-US"/>
        </w:rPr>
        <w:t>formular</w:t>
      </w:r>
      <w:proofErr w:type="spellEnd"/>
      <w:r w:rsidRPr="00274D32">
        <w:rPr>
          <w:color w:val="111111"/>
          <w:lang w:val="en-US"/>
        </w:rPr>
        <w:t xml:space="preserve"> </w:t>
      </w:r>
      <w:proofErr w:type="spellStart"/>
      <w:r w:rsidRPr="00274D32">
        <w:rPr>
          <w:color w:val="111111"/>
          <w:lang w:val="en-US"/>
        </w:rPr>
        <w:t>conceitos</w:t>
      </w:r>
      <w:proofErr w:type="spellEnd"/>
      <w:r w:rsidRPr="00274D32">
        <w:rPr>
          <w:color w:val="111111"/>
          <w:lang w:val="en-US"/>
        </w:rPr>
        <w:t xml:space="preserve"> </w:t>
      </w:r>
      <w:proofErr w:type="spellStart"/>
      <w:r w:rsidRPr="00274D32">
        <w:rPr>
          <w:color w:val="111111"/>
          <w:lang w:val="en-US"/>
        </w:rPr>
        <w:t>definidos</w:t>
      </w:r>
      <w:proofErr w:type="spellEnd"/>
      <w:r w:rsidRPr="00274D32">
        <w:rPr>
          <w:color w:val="111111"/>
          <w:lang w:val="en-US"/>
        </w:rPr>
        <w:t xml:space="preserve">. E um </w:t>
      </w:r>
      <w:proofErr w:type="spellStart"/>
      <w:r w:rsidRPr="00274D32">
        <w:rPr>
          <w:color w:val="111111"/>
          <w:lang w:val="en-US"/>
        </w:rPr>
        <w:t>método</w:t>
      </w:r>
      <w:proofErr w:type="spellEnd"/>
      <w:r w:rsidRPr="00274D32">
        <w:rPr>
          <w:color w:val="111111"/>
          <w:lang w:val="en-US"/>
        </w:rPr>
        <w:t xml:space="preserve"> </w:t>
      </w:r>
      <w:proofErr w:type="spellStart"/>
      <w:r w:rsidRPr="00274D32">
        <w:rPr>
          <w:color w:val="111111"/>
          <w:lang w:val="en-US"/>
        </w:rPr>
        <w:t>explicativo</w:t>
      </w:r>
      <w:proofErr w:type="spellEnd"/>
      <w:r w:rsidRPr="00274D32">
        <w:rPr>
          <w:color w:val="111111"/>
          <w:lang w:val="en-US"/>
        </w:rPr>
        <w:t xml:space="preserve"> </w:t>
      </w:r>
      <w:proofErr w:type="spellStart"/>
      <w:r w:rsidRPr="00274D32">
        <w:rPr>
          <w:color w:val="111111"/>
          <w:lang w:val="en-US"/>
        </w:rPr>
        <w:t>descritiva</w:t>
      </w:r>
      <w:proofErr w:type="spellEnd"/>
      <w:r w:rsidRPr="00274D32">
        <w:rPr>
          <w:color w:val="111111"/>
          <w:lang w:val="en-US"/>
        </w:rPr>
        <w:t xml:space="preserve"> </w:t>
      </w:r>
      <w:proofErr w:type="spellStart"/>
      <w:r w:rsidRPr="00274D32">
        <w:rPr>
          <w:color w:val="111111"/>
          <w:lang w:val="en-US"/>
        </w:rPr>
        <w:t>foi</w:t>
      </w:r>
      <w:proofErr w:type="spellEnd"/>
      <w:r w:rsidRPr="00274D32">
        <w:rPr>
          <w:color w:val="111111"/>
          <w:lang w:val="en-US"/>
        </w:rPr>
        <w:t xml:space="preserve"> </w:t>
      </w:r>
      <w:proofErr w:type="spellStart"/>
      <w:r w:rsidRPr="00274D32">
        <w:rPr>
          <w:color w:val="111111"/>
          <w:lang w:val="en-US"/>
        </w:rPr>
        <w:t>aplicada</w:t>
      </w:r>
      <w:proofErr w:type="spellEnd"/>
      <w:r w:rsidRPr="00274D32">
        <w:rPr>
          <w:color w:val="111111"/>
          <w:lang w:val="en-US"/>
        </w:rPr>
        <w:t xml:space="preserve"> para </w:t>
      </w:r>
      <w:proofErr w:type="spellStart"/>
      <w:r w:rsidRPr="00274D32">
        <w:rPr>
          <w:color w:val="111111"/>
          <w:lang w:val="en-US"/>
        </w:rPr>
        <w:t>expor</w:t>
      </w:r>
      <w:proofErr w:type="spellEnd"/>
      <w:r w:rsidRPr="00274D32">
        <w:rPr>
          <w:color w:val="111111"/>
          <w:lang w:val="en-US"/>
        </w:rPr>
        <w:t xml:space="preserve"> a </w:t>
      </w:r>
      <w:proofErr w:type="spellStart"/>
      <w:r w:rsidRPr="00274D32">
        <w:rPr>
          <w:color w:val="111111"/>
          <w:lang w:val="en-US"/>
        </w:rPr>
        <w:t>mudança</w:t>
      </w:r>
      <w:proofErr w:type="spellEnd"/>
      <w:r w:rsidRPr="00274D32">
        <w:rPr>
          <w:color w:val="111111"/>
          <w:lang w:val="en-US"/>
        </w:rPr>
        <w:t xml:space="preserve"> no </w:t>
      </w:r>
      <w:proofErr w:type="spellStart"/>
      <w:r w:rsidRPr="00274D32">
        <w:rPr>
          <w:color w:val="111111"/>
          <w:lang w:val="en-US"/>
        </w:rPr>
        <w:t>método</w:t>
      </w:r>
      <w:proofErr w:type="spellEnd"/>
      <w:r w:rsidRPr="00274D32">
        <w:rPr>
          <w:color w:val="111111"/>
          <w:lang w:val="en-US"/>
        </w:rPr>
        <w:t xml:space="preserve"> da </w:t>
      </w:r>
      <w:proofErr w:type="spellStart"/>
      <w:r w:rsidRPr="00274D32">
        <w:rPr>
          <w:color w:val="111111"/>
          <w:lang w:val="en-US"/>
        </w:rPr>
        <w:t>memória</w:t>
      </w:r>
      <w:proofErr w:type="spellEnd"/>
      <w:r w:rsidRPr="00274D32">
        <w:rPr>
          <w:color w:val="111111"/>
          <w:lang w:val="en-US"/>
        </w:rPr>
        <w:t xml:space="preserve"> de </w:t>
      </w:r>
      <w:proofErr w:type="spellStart"/>
      <w:r w:rsidRPr="00274D32">
        <w:rPr>
          <w:color w:val="111111"/>
          <w:lang w:val="en-US"/>
        </w:rPr>
        <w:t>emoções</w:t>
      </w:r>
      <w:proofErr w:type="spellEnd"/>
      <w:r w:rsidRPr="00274D32">
        <w:rPr>
          <w:color w:val="111111"/>
          <w:lang w:val="en-US"/>
        </w:rPr>
        <w:t xml:space="preserve"> com o </w:t>
      </w:r>
      <w:proofErr w:type="spellStart"/>
      <w:r w:rsidRPr="00274D32">
        <w:rPr>
          <w:color w:val="111111"/>
          <w:lang w:val="en-US"/>
        </w:rPr>
        <w:t>método</w:t>
      </w:r>
      <w:proofErr w:type="spellEnd"/>
      <w:r w:rsidRPr="00274D32">
        <w:rPr>
          <w:color w:val="111111"/>
          <w:lang w:val="en-US"/>
        </w:rPr>
        <w:t xml:space="preserve"> de </w:t>
      </w:r>
      <w:proofErr w:type="spellStart"/>
      <w:r w:rsidRPr="00274D32">
        <w:rPr>
          <w:color w:val="111111"/>
          <w:lang w:val="en-US"/>
        </w:rPr>
        <w:t>ações</w:t>
      </w:r>
      <w:proofErr w:type="spellEnd"/>
      <w:r w:rsidRPr="00274D32">
        <w:rPr>
          <w:color w:val="111111"/>
          <w:lang w:val="en-US"/>
        </w:rPr>
        <w:t xml:space="preserve"> </w:t>
      </w:r>
      <w:proofErr w:type="spellStart"/>
      <w:r w:rsidRPr="00274D32">
        <w:rPr>
          <w:color w:val="111111"/>
          <w:lang w:val="en-US"/>
        </w:rPr>
        <w:t>físicas</w:t>
      </w:r>
      <w:proofErr w:type="spellEnd"/>
      <w:r w:rsidRPr="00274D32">
        <w:rPr>
          <w:color w:val="111111"/>
          <w:lang w:val="en-US"/>
        </w:rPr>
        <w:t xml:space="preserve">, tanto Stanislavski, </w:t>
      </w:r>
      <w:proofErr w:type="spellStart"/>
      <w:r w:rsidRPr="00274D32">
        <w:rPr>
          <w:color w:val="111111"/>
          <w:lang w:val="en-US"/>
        </w:rPr>
        <w:t>sem</w:t>
      </w:r>
      <w:proofErr w:type="spellEnd"/>
      <w:r w:rsidRPr="00274D32">
        <w:rPr>
          <w:color w:val="111111"/>
          <w:lang w:val="en-US"/>
        </w:rPr>
        <w:t xml:space="preserve"> </w:t>
      </w:r>
      <w:proofErr w:type="spellStart"/>
      <w:r w:rsidRPr="00274D32">
        <w:rPr>
          <w:color w:val="111111"/>
          <w:lang w:val="en-US"/>
        </w:rPr>
        <w:t>perder</w:t>
      </w:r>
      <w:proofErr w:type="spellEnd"/>
      <w:r w:rsidRPr="00274D32">
        <w:rPr>
          <w:color w:val="111111"/>
          <w:lang w:val="en-US"/>
        </w:rPr>
        <w:t xml:space="preserve"> um </w:t>
      </w:r>
      <w:proofErr w:type="spellStart"/>
      <w:r w:rsidRPr="00274D32">
        <w:rPr>
          <w:color w:val="111111"/>
          <w:lang w:val="en-US"/>
        </w:rPr>
        <w:t>sistema</w:t>
      </w:r>
      <w:proofErr w:type="spellEnd"/>
      <w:r w:rsidRPr="00274D32">
        <w:rPr>
          <w:color w:val="111111"/>
          <w:lang w:val="en-US"/>
        </w:rPr>
        <w:t xml:space="preserve"> </w:t>
      </w:r>
      <w:proofErr w:type="spellStart"/>
      <w:r w:rsidRPr="00274D32">
        <w:rPr>
          <w:color w:val="111111"/>
          <w:lang w:val="en-US"/>
        </w:rPr>
        <w:t>como</w:t>
      </w:r>
      <w:proofErr w:type="spellEnd"/>
      <w:r w:rsidRPr="00274D32">
        <w:rPr>
          <w:color w:val="111111"/>
          <w:lang w:val="en-US"/>
        </w:rPr>
        <w:t xml:space="preserve"> </w:t>
      </w:r>
      <w:proofErr w:type="spellStart"/>
      <w:r w:rsidRPr="00274D32">
        <w:rPr>
          <w:color w:val="111111"/>
          <w:lang w:val="en-US"/>
        </w:rPr>
        <w:t>uma</w:t>
      </w:r>
      <w:proofErr w:type="spellEnd"/>
      <w:r w:rsidRPr="00274D32">
        <w:rPr>
          <w:color w:val="111111"/>
          <w:lang w:val="en-US"/>
        </w:rPr>
        <w:t xml:space="preserve"> </w:t>
      </w:r>
      <w:proofErr w:type="spellStart"/>
      <w:r w:rsidRPr="00274D32">
        <w:rPr>
          <w:color w:val="111111"/>
          <w:lang w:val="en-US"/>
        </w:rPr>
        <w:t>estrutura</w:t>
      </w:r>
      <w:proofErr w:type="spellEnd"/>
      <w:r w:rsidRPr="00274D32">
        <w:rPr>
          <w:color w:val="111111"/>
          <w:lang w:val="en-US"/>
        </w:rPr>
        <w:t xml:space="preserve"> </w:t>
      </w:r>
      <w:proofErr w:type="spellStart"/>
      <w:r w:rsidRPr="00274D32">
        <w:rPr>
          <w:color w:val="111111"/>
          <w:lang w:val="en-US"/>
        </w:rPr>
        <w:t>unificadora</w:t>
      </w:r>
      <w:proofErr w:type="spellEnd"/>
      <w:r w:rsidRPr="00274D32">
        <w:rPr>
          <w:color w:val="111111"/>
          <w:lang w:val="en-US"/>
        </w:rPr>
        <w:t xml:space="preserve">, e </w:t>
      </w:r>
      <w:proofErr w:type="spellStart"/>
      <w:r w:rsidRPr="00274D32">
        <w:rPr>
          <w:color w:val="111111"/>
          <w:lang w:val="en-US"/>
        </w:rPr>
        <w:t>também</w:t>
      </w:r>
      <w:proofErr w:type="spellEnd"/>
      <w:r w:rsidRPr="00274D32">
        <w:rPr>
          <w:color w:val="111111"/>
          <w:lang w:val="en-US"/>
        </w:rPr>
        <w:t xml:space="preserve"> para </w:t>
      </w:r>
      <w:proofErr w:type="spellStart"/>
      <w:r w:rsidRPr="00274D32">
        <w:rPr>
          <w:color w:val="111111"/>
          <w:lang w:val="en-US"/>
        </w:rPr>
        <w:t>detalhar</w:t>
      </w:r>
      <w:proofErr w:type="spellEnd"/>
      <w:r w:rsidRPr="00274D32">
        <w:rPr>
          <w:color w:val="111111"/>
          <w:lang w:val="en-US"/>
        </w:rPr>
        <w:t xml:space="preserve"> </w:t>
      </w:r>
      <w:proofErr w:type="spellStart"/>
      <w:r w:rsidRPr="00274D32">
        <w:rPr>
          <w:color w:val="111111"/>
          <w:lang w:val="en-US"/>
        </w:rPr>
        <w:t>os</w:t>
      </w:r>
      <w:proofErr w:type="spellEnd"/>
      <w:r w:rsidRPr="00274D32">
        <w:rPr>
          <w:color w:val="111111"/>
          <w:lang w:val="en-US"/>
        </w:rPr>
        <w:t xml:space="preserve"> </w:t>
      </w:r>
      <w:proofErr w:type="spellStart"/>
      <w:r w:rsidRPr="00274D32">
        <w:rPr>
          <w:color w:val="111111"/>
          <w:lang w:val="en-US"/>
        </w:rPr>
        <w:t>sinais</w:t>
      </w:r>
      <w:proofErr w:type="spellEnd"/>
      <w:r w:rsidRPr="00274D32">
        <w:rPr>
          <w:color w:val="111111"/>
          <w:lang w:val="en-US"/>
        </w:rPr>
        <w:t xml:space="preserve"> </w:t>
      </w:r>
      <w:proofErr w:type="spellStart"/>
      <w:r w:rsidRPr="00274D32">
        <w:rPr>
          <w:color w:val="111111"/>
          <w:lang w:val="en-US"/>
        </w:rPr>
        <w:t>característicos</w:t>
      </w:r>
      <w:proofErr w:type="spellEnd"/>
      <w:r w:rsidRPr="00274D32">
        <w:rPr>
          <w:color w:val="111111"/>
          <w:lang w:val="en-US"/>
        </w:rPr>
        <w:t xml:space="preserve"> que </w:t>
      </w:r>
      <w:proofErr w:type="spellStart"/>
      <w:r w:rsidRPr="00274D32">
        <w:rPr>
          <w:color w:val="111111"/>
          <w:lang w:val="en-US"/>
        </w:rPr>
        <w:t>identificaram</w:t>
      </w:r>
      <w:proofErr w:type="spellEnd"/>
      <w:r w:rsidRPr="00274D32">
        <w:rPr>
          <w:color w:val="111111"/>
          <w:lang w:val="en-US"/>
        </w:rPr>
        <w:t xml:space="preserve"> </w:t>
      </w:r>
      <w:proofErr w:type="spellStart"/>
      <w:r w:rsidRPr="00274D32">
        <w:rPr>
          <w:color w:val="111111"/>
          <w:lang w:val="en-US"/>
        </w:rPr>
        <w:t>segundo</w:t>
      </w:r>
      <w:proofErr w:type="spellEnd"/>
      <w:r w:rsidRPr="00274D32">
        <w:rPr>
          <w:color w:val="111111"/>
          <w:lang w:val="en-US"/>
        </w:rPr>
        <w:t xml:space="preserve"> </w:t>
      </w:r>
      <w:proofErr w:type="spellStart"/>
      <w:r w:rsidRPr="00274D32">
        <w:rPr>
          <w:color w:val="111111"/>
          <w:lang w:val="en-US"/>
        </w:rPr>
        <w:t>método</w:t>
      </w:r>
      <w:proofErr w:type="spellEnd"/>
      <w:r w:rsidRPr="00274D32">
        <w:rPr>
          <w:color w:val="111111"/>
          <w:lang w:val="en-US"/>
        </w:rPr>
        <w:t xml:space="preserve">; </w:t>
      </w:r>
      <w:proofErr w:type="spellStart"/>
      <w:r w:rsidRPr="00274D32">
        <w:rPr>
          <w:color w:val="111111"/>
          <w:lang w:val="en-US"/>
        </w:rPr>
        <w:t>tudo</w:t>
      </w:r>
      <w:proofErr w:type="spellEnd"/>
      <w:r w:rsidRPr="00274D32">
        <w:rPr>
          <w:color w:val="111111"/>
          <w:lang w:val="en-US"/>
        </w:rPr>
        <w:t xml:space="preserve"> </w:t>
      </w:r>
      <w:proofErr w:type="spellStart"/>
      <w:r w:rsidRPr="00274D32">
        <w:rPr>
          <w:color w:val="111111"/>
          <w:lang w:val="en-US"/>
        </w:rPr>
        <w:t>isso</w:t>
      </w:r>
      <w:proofErr w:type="spellEnd"/>
      <w:r w:rsidRPr="00274D32">
        <w:rPr>
          <w:color w:val="111111"/>
          <w:lang w:val="en-US"/>
        </w:rPr>
        <w:t xml:space="preserve"> </w:t>
      </w:r>
      <w:proofErr w:type="spellStart"/>
      <w:r w:rsidRPr="00274D32">
        <w:rPr>
          <w:color w:val="111111"/>
          <w:lang w:val="en-US"/>
        </w:rPr>
        <w:t>através</w:t>
      </w:r>
      <w:proofErr w:type="spellEnd"/>
      <w:r w:rsidRPr="00274D32">
        <w:rPr>
          <w:color w:val="111111"/>
          <w:lang w:val="en-US"/>
        </w:rPr>
        <w:t xml:space="preserve"> da </w:t>
      </w:r>
      <w:proofErr w:type="spellStart"/>
      <w:r w:rsidRPr="00274D32">
        <w:rPr>
          <w:color w:val="111111"/>
          <w:lang w:val="en-US"/>
        </w:rPr>
        <w:t>análise</w:t>
      </w:r>
      <w:proofErr w:type="spellEnd"/>
      <w:r w:rsidRPr="00274D32">
        <w:rPr>
          <w:color w:val="111111"/>
          <w:lang w:val="en-US"/>
        </w:rPr>
        <w:t xml:space="preserve"> de </w:t>
      </w:r>
      <w:proofErr w:type="spellStart"/>
      <w:r w:rsidRPr="00274D32">
        <w:rPr>
          <w:color w:val="111111"/>
          <w:lang w:val="en-US"/>
        </w:rPr>
        <w:t>materiais</w:t>
      </w:r>
      <w:proofErr w:type="spellEnd"/>
      <w:r w:rsidRPr="00274D32">
        <w:rPr>
          <w:color w:val="111111"/>
          <w:lang w:val="en-US"/>
        </w:rPr>
        <w:t xml:space="preserve"> </w:t>
      </w:r>
      <w:proofErr w:type="spellStart"/>
      <w:r w:rsidRPr="00274D32">
        <w:rPr>
          <w:color w:val="111111"/>
          <w:lang w:val="en-US"/>
        </w:rPr>
        <w:t>documentais</w:t>
      </w:r>
      <w:proofErr w:type="spellEnd"/>
      <w:r w:rsidRPr="00274D32">
        <w:rPr>
          <w:color w:val="111111"/>
          <w:lang w:val="en-US"/>
        </w:rPr>
        <w:t xml:space="preserve"> </w:t>
      </w:r>
      <w:proofErr w:type="spellStart"/>
      <w:r w:rsidRPr="00274D32">
        <w:rPr>
          <w:color w:val="111111"/>
          <w:lang w:val="en-US"/>
        </w:rPr>
        <w:t>relevantes</w:t>
      </w:r>
      <w:proofErr w:type="spellEnd"/>
      <w:r w:rsidRPr="00274D32">
        <w:rPr>
          <w:color w:val="111111"/>
          <w:lang w:val="en-US"/>
        </w:rPr>
        <w:t>.</w:t>
      </w:r>
    </w:p>
    <w:p w14:paraId="595632D8" w14:textId="77777777" w:rsidR="00274D32" w:rsidRPr="00274D32" w:rsidRDefault="00274D32" w:rsidP="00274D32">
      <w:pPr>
        <w:pStyle w:val="NormalWeb"/>
        <w:shd w:val="clear" w:color="auto" w:fill="FFFFFF"/>
        <w:spacing w:before="0" w:beforeAutospacing="0" w:after="0" w:afterAutospacing="0" w:line="360" w:lineRule="auto"/>
        <w:contextualSpacing/>
        <w:jc w:val="both"/>
        <w:rPr>
          <w:color w:val="111111"/>
          <w:lang w:val="en-US"/>
        </w:rPr>
      </w:pPr>
      <w:r w:rsidRPr="00274D32">
        <w:rPr>
          <w:color w:val="111111"/>
          <w:lang w:val="en-US"/>
        </w:rPr>
        <w:t xml:space="preserve">O </w:t>
      </w:r>
      <w:proofErr w:type="spellStart"/>
      <w:r w:rsidRPr="00274D32">
        <w:rPr>
          <w:color w:val="111111"/>
          <w:lang w:val="en-US"/>
        </w:rPr>
        <w:t>método</w:t>
      </w:r>
      <w:proofErr w:type="spellEnd"/>
      <w:r w:rsidRPr="00274D32">
        <w:rPr>
          <w:color w:val="111111"/>
          <w:lang w:val="en-US"/>
        </w:rPr>
        <w:t xml:space="preserve"> das </w:t>
      </w:r>
      <w:proofErr w:type="spellStart"/>
      <w:r w:rsidRPr="00274D32">
        <w:rPr>
          <w:color w:val="111111"/>
          <w:lang w:val="en-US"/>
        </w:rPr>
        <w:t>ações</w:t>
      </w:r>
      <w:proofErr w:type="spellEnd"/>
      <w:r w:rsidRPr="00274D32">
        <w:rPr>
          <w:color w:val="111111"/>
          <w:lang w:val="en-US"/>
        </w:rPr>
        <w:t xml:space="preserve"> </w:t>
      </w:r>
      <w:proofErr w:type="spellStart"/>
      <w:r w:rsidRPr="00274D32">
        <w:rPr>
          <w:color w:val="111111"/>
          <w:lang w:val="en-US"/>
        </w:rPr>
        <w:t>físicas</w:t>
      </w:r>
      <w:proofErr w:type="spellEnd"/>
      <w:r w:rsidRPr="00274D32">
        <w:rPr>
          <w:color w:val="111111"/>
          <w:lang w:val="en-US"/>
        </w:rPr>
        <w:t xml:space="preserve"> do </w:t>
      </w:r>
      <w:proofErr w:type="spellStart"/>
      <w:r w:rsidRPr="00274D32">
        <w:rPr>
          <w:color w:val="111111"/>
          <w:lang w:val="en-US"/>
        </w:rPr>
        <w:t>sistema</w:t>
      </w:r>
      <w:proofErr w:type="spellEnd"/>
      <w:r w:rsidRPr="00274D32">
        <w:rPr>
          <w:color w:val="111111"/>
          <w:lang w:val="en-US"/>
        </w:rPr>
        <w:t xml:space="preserve"> </w:t>
      </w:r>
      <w:proofErr w:type="spellStart"/>
      <w:r w:rsidRPr="00274D32">
        <w:rPr>
          <w:color w:val="111111"/>
          <w:lang w:val="en-US"/>
        </w:rPr>
        <w:t>Stanislávski</w:t>
      </w:r>
      <w:proofErr w:type="spellEnd"/>
      <w:r w:rsidRPr="00274D32">
        <w:rPr>
          <w:color w:val="111111"/>
          <w:lang w:val="en-US"/>
        </w:rPr>
        <w:t xml:space="preserve"> é </w:t>
      </w:r>
      <w:proofErr w:type="spellStart"/>
      <w:r w:rsidRPr="00274D32">
        <w:rPr>
          <w:color w:val="111111"/>
          <w:lang w:val="en-US"/>
        </w:rPr>
        <w:t>atual</w:t>
      </w:r>
      <w:proofErr w:type="spellEnd"/>
      <w:r w:rsidRPr="00274D32">
        <w:rPr>
          <w:color w:val="111111"/>
          <w:lang w:val="en-US"/>
        </w:rPr>
        <w:t xml:space="preserve">, </w:t>
      </w:r>
      <w:proofErr w:type="spellStart"/>
      <w:r w:rsidRPr="00274D32">
        <w:rPr>
          <w:color w:val="111111"/>
          <w:lang w:val="en-US"/>
        </w:rPr>
        <w:t>atual</w:t>
      </w:r>
      <w:proofErr w:type="spellEnd"/>
      <w:r w:rsidRPr="00274D32">
        <w:rPr>
          <w:color w:val="111111"/>
          <w:lang w:val="en-US"/>
        </w:rPr>
        <w:t xml:space="preserve"> e </w:t>
      </w:r>
      <w:proofErr w:type="spellStart"/>
      <w:r w:rsidRPr="00274D32">
        <w:rPr>
          <w:color w:val="111111"/>
          <w:lang w:val="en-US"/>
        </w:rPr>
        <w:t>necessário</w:t>
      </w:r>
      <w:proofErr w:type="spellEnd"/>
      <w:r w:rsidRPr="00274D32">
        <w:rPr>
          <w:color w:val="111111"/>
          <w:lang w:val="en-US"/>
        </w:rPr>
        <w:t xml:space="preserve">, pois leva o </w:t>
      </w:r>
      <w:proofErr w:type="spellStart"/>
      <w:r w:rsidRPr="00274D32">
        <w:rPr>
          <w:color w:val="111111"/>
          <w:lang w:val="en-US"/>
        </w:rPr>
        <w:t>ator</w:t>
      </w:r>
      <w:proofErr w:type="spellEnd"/>
      <w:r w:rsidRPr="00274D32">
        <w:rPr>
          <w:color w:val="111111"/>
          <w:lang w:val="en-US"/>
        </w:rPr>
        <w:t xml:space="preserve"> a </w:t>
      </w:r>
      <w:proofErr w:type="spellStart"/>
      <w:r w:rsidRPr="00274D32">
        <w:rPr>
          <w:color w:val="111111"/>
          <w:lang w:val="en-US"/>
        </w:rPr>
        <w:t>prestar</w:t>
      </w:r>
      <w:proofErr w:type="spellEnd"/>
      <w:r w:rsidRPr="00274D32">
        <w:rPr>
          <w:color w:val="111111"/>
          <w:lang w:val="en-US"/>
        </w:rPr>
        <w:t xml:space="preserve"> </w:t>
      </w:r>
      <w:proofErr w:type="spellStart"/>
      <w:r w:rsidRPr="00274D32">
        <w:rPr>
          <w:color w:val="111111"/>
          <w:lang w:val="en-US"/>
        </w:rPr>
        <w:t>atenção</w:t>
      </w:r>
      <w:proofErr w:type="spellEnd"/>
      <w:r w:rsidRPr="00274D32">
        <w:rPr>
          <w:color w:val="111111"/>
          <w:lang w:val="en-US"/>
        </w:rPr>
        <w:t xml:space="preserve"> </w:t>
      </w:r>
      <w:proofErr w:type="spellStart"/>
      <w:r w:rsidRPr="00274D32">
        <w:rPr>
          <w:color w:val="111111"/>
          <w:lang w:val="en-US"/>
        </w:rPr>
        <w:t>às</w:t>
      </w:r>
      <w:proofErr w:type="spellEnd"/>
      <w:r w:rsidRPr="00274D32">
        <w:rPr>
          <w:color w:val="111111"/>
          <w:lang w:val="en-US"/>
        </w:rPr>
        <w:t xml:space="preserve"> </w:t>
      </w:r>
      <w:proofErr w:type="spellStart"/>
      <w:r w:rsidRPr="00274D32">
        <w:rPr>
          <w:color w:val="111111"/>
          <w:lang w:val="en-US"/>
        </w:rPr>
        <w:t>ações</w:t>
      </w:r>
      <w:proofErr w:type="spellEnd"/>
      <w:r w:rsidRPr="00274D32">
        <w:rPr>
          <w:color w:val="111111"/>
          <w:lang w:val="en-US"/>
        </w:rPr>
        <w:t xml:space="preserve"> </w:t>
      </w:r>
      <w:proofErr w:type="spellStart"/>
      <w:r w:rsidRPr="00274D32">
        <w:rPr>
          <w:color w:val="111111"/>
          <w:lang w:val="en-US"/>
        </w:rPr>
        <w:t>físicas</w:t>
      </w:r>
      <w:proofErr w:type="spellEnd"/>
      <w:r w:rsidRPr="00274D32">
        <w:rPr>
          <w:color w:val="111111"/>
          <w:lang w:val="en-US"/>
        </w:rPr>
        <w:t xml:space="preserve"> e à </w:t>
      </w:r>
      <w:proofErr w:type="spellStart"/>
      <w:r w:rsidRPr="00274D32">
        <w:rPr>
          <w:color w:val="111111"/>
          <w:lang w:val="en-US"/>
        </w:rPr>
        <w:t>força</w:t>
      </w:r>
      <w:proofErr w:type="spellEnd"/>
      <w:r w:rsidRPr="00274D32">
        <w:rPr>
          <w:color w:val="111111"/>
          <w:lang w:val="en-US"/>
        </w:rPr>
        <w:t xml:space="preserve"> interior que as </w:t>
      </w:r>
      <w:proofErr w:type="spellStart"/>
      <w:r w:rsidRPr="00274D32">
        <w:rPr>
          <w:color w:val="111111"/>
          <w:lang w:val="en-US"/>
        </w:rPr>
        <w:t>provoca</w:t>
      </w:r>
      <w:proofErr w:type="spellEnd"/>
      <w:r w:rsidRPr="00274D32">
        <w:rPr>
          <w:color w:val="111111"/>
          <w:lang w:val="en-US"/>
        </w:rPr>
        <w:t xml:space="preserve">; </w:t>
      </w:r>
      <w:proofErr w:type="spellStart"/>
      <w:r w:rsidRPr="00274D32">
        <w:rPr>
          <w:color w:val="111111"/>
          <w:lang w:val="en-US"/>
        </w:rPr>
        <w:t>definir</w:t>
      </w:r>
      <w:proofErr w:type="spellEnd"/>
      <w:r w:rsidRPr="00274D32">
        <w:rPr>
          <w:color w:val="111111"/>
          <w:lang w:val="en-US"/>
        </w:rPr>
        <w:t xml:space="preserve"> o que </w:t>
      </w:r>
      <w:proofErr w:type="spellStart"/>
      <w:r w:rsidRPr="00274D32">
        <w:rPr>
          <w:color w:val="111111"/>
          <w:lang w:val="en-US"/>
        </w:rPr>
        <w:t>seria</w:t>
      </w:r>
      <w:proofErr w:type="spellEnd"/>
      <w:r w:rsidRPr="00274D32">
        <w:rPr>
          <w:color w:val="111111"/>
          <w:lang w:val="en-US"/>
        </w:rPr>
        <w:t xml:space="preserve"> o </w:t>
      </w:r>
      <w:proofErr w:type="spellStart"/>
      <w:r w:rsidRPr="00274D32">
        <w:rPr>
          <w:color w:val="111111"/>
          <w:lang w:val="en-US"/>
        </w:rPr>
        <w:t>ator</w:t>
      </w:r>
      <w:proofErr w:type="spellEnd"/>
      <w:r w:rsidRPr="00274D32">
        <w:rPr>
          <w:color w:val="111111"/>
          <w:lang w:val="en-US"/>
        </w:rPr>
        <w:t xml:space="preserve"> </w:t>
      </w:r>
      <w:proofErr w:type="spellStart"/>
      <w:r w:rsidRPr="00274D32">
        <w:rPr>
          <w:color w:val="111111"/>
          <w:lang w:val="en-US"/>
        </w:rPr>
        <w:t>na</w:t>
      </w:r>
      <w:proofErr w:type="spellEnd"/>
      <w:r w:rsidRPr="00274D32">
        <w:rPr>
          <w:color w:val="111111"/>
          <w:lang w:val="en-US"/>
        </w:rPr>
        <w:t xml:space="preserve"> </w:t>
      </w:r>
      <w:proofErr w:type="spellStart"/>
      <w:r w:rsidRPr="00274D32">
        <w:rPr>
          <w:color w:val="111111"/>
          <w:lang w:val="en-US"/>
        </w:rPr>
        <w:t>vida</w:t>
      </w:r>
      <w:proofErr w:type="spellEnd"/>
      <w:r w:rsidRPr="00274D32">
        <w:rPr>
          <w:color w:val="111111"/>
          <w:lang w:val="en-US"/>
        </w:rPr>
        <w:t xml:space="preserve"> real se </w:t>
      </w:r>
      <w:proofErr w:type="spellStart"/>
      <w:r w:rsidRPr="00274D32">
        <w:rPr>
          <w:color w:val="111111"/>
          <w:lang w:val="en-US"/>
        </w:rPr>
        <w:t>você</w:t>
      </w:r>
      <w:proofErr w:type="spellEnd"/>
      <w:r w:rsidRPr="00274D32">
        <w:rPr>
          <w:color w:val="111111"/>
          <w:lang w:val="en-US"/>
        </w:rPr>
        <w:t xml:space="preserve"> </w:t>
      </w:r>
      <w:proofErr w:type="spellStart"/>
      <w:r w:rsidRPr="00274D32">
        <w:rPr>
          <w:color w:val="111111"/>
          <w:lang w:val="en-US"/>
        </w:rPr>
        <w:t>estivesse</w:t>
      </w:r>
      <w:proofErr w:type="spellEnd"/>
      <w:r w:rsidRPr="00274D32">
        <w:rPr>
          <w:color w:val="111111"/>
          <w:lang w:val="en-US"/>
        </w:rPr>
        <w:t xml:space="preserve"> </w:t>
      </w:r>
      <w:proofErr w:type="spellStart"/>
      <w:r w:rsidRPr="00274D32">
        <w:rPr>
          <w:color w:val="111111"/>
          <w:lang w:val="en-US"/>
        </w:rPr>
        <w:t>nessa</w:t>
      </w:r>
      <w:proofErr w:type="spellEnd"/>
      <w:r w:rsidRPr="00274D32">
        <w:rPr>
          <w:color w:val="111111"/>
          <w:lang w:val="en-US"/>
        </w:rPr>
        <w:t xml:space="preserve"> </w:t>
      </w:r>
      <w:proofErr w:type="spellStart"/>
      <w:r w:rsidRPr="00274D32">
        <w:rPr>
          <w:color w:val="111111"/>
          <w:lang w:val="en-US"/>
        </w:rPr>
        <w:t>situação</w:t>
      </w:r>
      <w:proofErr w:type="spellEnd"/>
      <w:r w:rsidRPr="00274D32">
        <w:rPr>
          <w:color w:val="111111"/>
          <w:lang w:val="en-US"/>
        </w:rPr>
        <w:t xml:space="preserve"> </w:t>
      </w:r>
      <w:proofErr w:type="spellStart"/>
      <w:r w:rsidRPr="00274D32">
        <w:rPr>
          <w:color w:val="111111"/>
          <w:lang w:val="en-US"/>
        </w:rPr>
        <w:t>ea</w:t>
      </w:r>
      <w:proofErr w:type="spellEnd"/>
      <w:r w:rsidRPr="00274D32">
        <w:rPr>
          <w:color w:val="111111"/>
          <w:lang w:val="en-US"/>
        </w:rPr>
        <w:t xml:space="preserve"> </w:t>
      </w:r>
      <w:proofErr w:type="spellStart"/>
      <w:r w:rsidRPr="00274D32">
        <w:rPr>
          <w:color w:val="111111"/>
          <w:lang w:val="en-US"/>
        </w:rPr>
        <w:t>condição</w:t>
      </w:r>
      <w:proofErr w:type="spellEnd"/>
      <w:r w:rsidRPr="00274D32">
        <w:rPr>
          <w:color w:val="111111"/>
          <w:lang w:val="en-US"/>
        </w:rPr>
        <w:t xml:space="preserve"> do </w:t>
      </w:r>
      <w:proofErr w:type="spellStart"/>
      <w:r w:rsidRPr="00274D32">
        <w:rPr>
          <w:color w:val="111111"/>
          <w:lang w:val="en-US"/>
        </w:rPr>
        <w:t>personagem</w:t>
      </w:r>
      <w:proofErr w:type="spellEnd"/>
      <w:r w:rsidRPr="00274D32">
        <w:rPr>
          <w:color w:val="111111"/>
          <w:lang w:val="en-US"/>
        </w:rPr>
        <w:t xml:space="preserve"> </w:t>
      </w:r>
      <w:proofErr w:type="spellStart"/>
      <w:r w:rsidRPr="00274D32">
        <w:rPr>
          <w:color w:val="111111"/>
          <w:lang w:val="en-US"/>
        </w:rPr>
        <w:t>interpretado</w:t>
      </w:r>
      <w:proofErr w:type="spellEnd"/>
      <w:r w:rsidRPr="00274D32">
        <w:rPr>
          <w:color w:val="111111"/>
          <w:lang w:val="en-US"/>
        </w:rPr>
        <w:t xml:space="preserve">, e </w:t>
      </w:r>
      <w:proofErr w:type="spellStart"/>
      <w:r w:rsidRPr="00274D32">
        <w:rPr>
          <w:color w:val="111111"/>
          <w:lang w:val="en-US"/>
        </w:rPr>
        <w:t>construir</w:t>
      </w:r>
      <w:proofErr w:type="spellEnd"/>
      <w:r w:rsidRPr="00274D32">
        <w:rPr>
          <w:color w:val="111111"/>
          <w:lang w:val="en-US"/>
        </w:rPr>
        <w:t xml:space="preserve"> </w:t>
      </w:r>
      <w:proofErr w:type="spellStart"/>
      <w:r w:rsidRPr="00274D32">
        <w:rPr>
          <w:color w:val="111111"/>
          <w:lang w:val="en-US"/>
        </w:rPr>
        <w:t>não</w:t>
      </w:r>
      <w:proofErr w:type="spellEnd"/>
      <w:r w:rsidRPr="00274D32">
        <w:rPr>
          <w:color w:val="111111"/>
          <w:lang w:val="en-US"/>
        </w:rPr>
        <w:t xml:space="preserve"> </w:t>
      </w:r>
      <w:proofErr w:type="spellStart"/>
      <w:r w:rsidRPr="00274D32">
        <w:rPr>
          <w:color w:val="111111"/>
          <w:lang w:val="en-US"/>
        </w:rPr>
        <w:t>apenas</w:t>
      </w:r>
      <w:proofErr w:type="spellEnd"/>
      <w:r w:rsidRPr="00274D32">
        <w:rPr>
          <w:color w:val="111111"/>
          <w:lang w:val="en-US"/>
        </w:rPr>
        <w:t xml:space="preserve"> um </w:t>
      </w:r>
      <w:proofErr w:type="spellStart"/>
      <w:r w:rsidRPr="00274D32">
        <w:rPr>
          <w:color w:val="111111"/>
          <w:lang w:val="en-US"/>
        </w:rPr>
        <w:t>método</w:t>
      </w:r>
      <w:proofErr w:type="spellEnd"/>
      <w:r w:rsidRPr="00274D32">
        <w:rPr>
          <w:color w:val="111111"/>
          <w:lang w:val="en-US"/>
        </w:rPr>
        <w:t xml:space="preserve"> </w:t>
      </w:r>
      <w:proofErr w:type="spellStart"/>
      <w:r w:rsidRPr="00274D32">
        <w:rPr>
          <w:color w:val="111111"/>
          <w:lang w:val="en-US"/>
        </w:rPr>
        <w:t>psico</w:t>
      </w:r>
      <w:proofErr w:type="spellEnd"/>
      <w:r w:rsidRPr="00274D32">
        <w:rPr>
          <w:color w:val="111111"/>
          <w:lang w:val="en-US"/>
        </w:rPr>
        <w:t xml:space="preserve"> de </w:t>
      </w:r>
      <w:proofErr w:type="spellStart"/>
      <w:r w:rsidRPr="00274D32">
        <w:rPr>
          <w:color w:val="111111"/>
          <w:lang w:val="en-US"/>
        </w:rPr>
        <w:t>criar</w:t>
      </w:r>
      <w:proofErr w:type="spellEnd"/>
      <w:r w:rsidRPr="00274D32">
        <w:rPr>
          <w:color w:val="111111"/>
          <w:lang w:val="en-US"/>
        </w:rPr>
        <w:t xml:space="preserve"> a </w:t>
      </w:r>
      <w:proofErr w:type="spellStart"/>
      <w:r w:rsidRPr="00274D32">
        <w:rPr>
          <w:color w:val="111111"/>
          <w:lang w:val="en-US"/>
        </w:rPr>
        <w:t>vida</w:t>
      </w:r>
      <w:proofErr w:type="spellEnd"/>
      <w:r w:rsidRPr="00274D32">
        <w:rPr>
          <w:color w:val="111111"/>
          <w:lang w:val="en-US"/>
        </w:rPr>
        <w:t xml:space="preserve"> do </w:t>
      </w:r>
      <w:proofErr w:type="spellStart"/>
      <w:r w:rsidRPr="00274D32">
        <w:rPr>
          <w:color w:val="111111"/>
          <w:lang w:val="en-US"/>
        </w:rPr>
        <w:t>personagem</w:t>
      </w:r>
      <w:proofErr w:type="spellEnd"/>
      <w:r w:rsidRPr="00274D32">
        <w:rPr>
          <w:color w:val="111111"/>
          <w:lang w:val="en-US"/>
        </w:rPr>
        <w:t xml:space="preserve">, mas </w:t>
      </w:r>
      <w:proofErr w:type="spellStart"/>
      <w:r w:rsidRPr="00274D32">
        <w:rPr>
          <w:color w:val="111111"/>
          <w:lang w:val="en-US"/>
        </w:rPr>
        <w:t>uma</w:t>
      </w:r>
      <w:proofErr w:type="spellEnd"/>
      <w:r w:rsidRPr="00274D32">
        <w:rPr>
          <w:color w:val="111111"/>
          <w:lang w:val="en-US"/>
        </w:rPr>
        <w:t xml:space="preserve"> </w:t>
      </w:r>
      <w:proofErr w:type="spellStart"/>
      <w:r w:rsidRPr="00274D32">
        <w:rPr>
          <w:color w:val="111111"/>
          <w:lang w:val="en-US"/>
        </w:rPr>
        <w:t>abordagem</w:t>
      </w:r>
      <w:proofErr w:type="spellEnd"/>
      <w:r w:rsidRPr="00274D32">
        <w:rPr>
          <w:color w:val="111111"/>
          <w:lang w:val="en-US"/>
        </w:rPr>
        <w:t xml:space="preserve"> </w:t>
      </w:r>
      <w:proofErr w:type="spellStart"/>
      <w:r w:rsidRPr="00274D32">
        <w:rPr>
          <w:color w:val="111111"/>
          <w:lang w:val="en-US"/>
        </w:rPr>
        <w:t>abrangente</w:t>
      </w:r>
      <w:proofErr w:type="spellEnd"/>
      <w:r w:rsidRPr="00274D32">
        <w:rPr>
          <w:color w:val="111111"/>
          <w:lang w:val="en-US"/>
        </w:rPr>
        <w:t xml:space="preserve"> que </w:t>
      </w:r>
      <w:proofErr w:type="spellStart"/>
      <w:r w:rsidRPr="00274D32">
        <w:rPr>
          <w:color w:val="111111"/>
          <w:lang w:val="en-US"/>
        </w:rPr>
        <w:t>compreende</w:t>
      </w:r>
      <w:proofErr w:type="spellEnd"/>
      <w:r w:rsidRPr="00274D32">
        <w:rPr>
          <w:color w:val="111111"/>
          <w:lang w:val="en-US"/>
        </w:rPr>
        <w:t xml:space="preserve">, </w:t>
      </w:r>
      <w:proofErr w:type="spellStart"/>
      <w:r w:rsidRPr="00274D32">
        <w:rPr>
          <w:color w:val="111111"/>
          <w:lang w:val="en-US"/>
        </w:rPr>
        <w:t>reflete</w:t>
      </w:r>
      <w:proofErr w:type="spellEnd"/>
      <w:r w:rsidRPr="00274D32">
        <w:rPr>
          <w:color w:val="111111"/>
          <w:lang w:val="en-US"/>
        </w:rPr>
        <w:t xml:space="preserve">, </w:t>
      </w:r>
      <w:proofErr w:type="spellStart"/>
      <w:r w:rsidRPr="00274D32">
        <w:rPr>
          <w:color w:val="111111"/>
          <w:lang w:val="en-US"/>
        </w:rPr>
        <w:t>analisa</w:t>
      </w:r>
      <w:proofErr w:type="spellEnd"/>
      <w:r w:rsidRPr="00274D32">
        <w:rPr>
          <w:color w:val="111111"/>
          <w:lang w:val="en-US"/>
        </w:rPr>
        <w:t xml:space="preserve"> e </w:t>
      </w:r>
      <w:proofErr w:type="spellStart"/>
      <w:r w:rsidRPr="00274D32">
        <w:rPr>
          <w:color w:val="111111"/>
          <w:lang w:val="en-US"/>
        </w:rPr>
        <w:t>responde</w:t>
      </w:r>
      <w:proofErr w:type="spellEnd"/>
      <w:r w:rsidRPr="00274D32">
        <w:rPr>
          <w:color w:val="111111"/>
          <w:lang w:val="en-US"/>
        </w:rPr>
        <w:t xml:space="preserve"> </w:t>
      </w:r>
      <w:proofErr w:type="spellStart"/>
      <w:r w:rsidRPr="00274D32">
        <w:rPr>
          <w:color w:val="111111"/>
          <w:lang w:val="en-US"/>
        </w:rPr>
        <w:t>às</w:t>
      </w:r>
      <w:proofErr w:type="spellEnd"/>
      <w:r w:rsidRPr="00274D32">
        <w:rPr>
          <w:color w:val="111111"/>
          <w:lang w:val="en-US"/>
        </w:rPr>
        <w:t xml:space="preserve"> </w:t>
      </w:r>
      <w:proofErr w:type="spellStart"/>
      <w:r w:rsidRPr="00274D32">
        <w:rPr>
          <w:color w:val="111111"/>
          <w:lang w:val="en-US"/>
        </w:rPr>
        <w:t>diferentes</w:t>
      </w:r>
      <w:proofErr w:type="spellEnd"/>
      <w:r w:rsidRPr="00274D32">
        <w:rPr>
          <w:color w:val="111111"/>
          <w:lang w:val="en-US"/>
        </w:rPr>
        <w:t xml:space="preserve"> </w:t>
      </w:r>
      <w:proofErr w:type="spellStart"/>
      <w:r w:rsidRPr="00274D32">
        <w:rPr>
          <w:color w:val="111111"/>
          <w:lang w:val="en-US"/>
        </w:rPr>
        <w:t>áreas</w:t>
      </w:r>
      <w:proofErr w:type="spellEnd"/>
      <w:r w:rsidRPr="00274D32">
        <w:rPr>
          <w:color w:val="111111"/>
          <w:lang w:val="en-US"/>
        </w:rPr>
        <w:t xml:space="preserve"> da </w:t>
      </w:r>
      <w:proofErr w:type="spellStart"/>
      <w:r w:rsidRPr="00274D32">
        <w:rPr>
          <w:color w:val="111111"/>
          <w:lang w:val="en-US"/>
        </w:rPr>
        <w:t>criação</w:t>
      </w:r>
      <w:proofErr w:type="spellEnd"/>
      <w:r w:rsidRPr="00274D32">
        <w:rPr>
          <w:color w:val="111111"/>
          <w:lang w:val="en-US"/>
        </w:rPr>
        <w:t xml:space="preserve"> de um </w:t>
      </w:r>
      <w:proofErr w:type="spellStart"/>
      <w:r w:rsidRPr="00274D32">
        <w:rPr>
          <w:color w:val="111111"/>
          <w:lang w:val="en-US"/>
        </w:rPr>
        <w:t>personagem</w:t>
      </w:r>
      <w:proofErr w:type="spellEnd"/>
      <w:r w:rsidRPr="00274D32">
        <w:rPr>
          <w:color w:val="111111"/>
          <w:lang w:val="en-US"/>
        </w:rPr>
        <w:t xml:space="preserve"> </w:t>
      </w:r>
      <w:proofErr w:type="spellStart"/>
      <w:r w:rsidRPr="00274D32">
        <w:rPr>
          <w:color w:val="111111"/>
          <w:lang w:val="en-US"/>
        </w:rPr>
        <w:t>através</w:t>
      </w:r>
      <w:proofErr w:type="spellEnd"/>
      <w:r w:rsidRPr="00274D32">
        <w:rPr>
          <w:color w:val="111111"/>
          <w:lang w:val="en-US"/>
        </w:rPr>
        <w:t xml:space="preserve"> de </w:t>
      </w:r>
      <w:proofErr w:type="spellStart"/>
      <w:r w:rsidRPr="00274D32">
        <w:rPr>
          <w:color w:val="111111"/>
          <w:lang w:val="en-US"/>
        </w:rPr>
        <w:t>sinais</w:t>
      </w:r>
      <w:proofErr w:type="spellEnd"/>
      <w:r w:rsidRPr="00274D32">
        <w:rPr>
          <w:color w:val="111111"/>
          <w:lang w:val="en-US"/>
        </w:rPr>
        <w:t xml:space="preserve"> claros e </w:t>
      </w:r>
      <w:proofErr w:type="spellStart"/>
      <w:r w:rsidRPr="00274D32">
        <w:rPr>
          <w:color w:val="111111"/>
          <w:lang w:val="en-US"/>
        </w:rPr>
        <w:t>precisos</w:t>
      </w:r>
      <w:proofErr w:type="spellEnd"/>
      <w:r w:rsidRPr="00274D32">
        <w:rPr>
          <w:color w:val="111111"/>
          <w:lang w:val="en-US"/>
        </w:rPr>
        <w:t>.</w:t>
      </w:r>
    </w:p>
    <w:p w14:paraId="5E7B6D6E" w14:textId="5AE9769D" w:rsidR="00274D32" w:rsidRDefault="00274D32" w:rsidP="00274D32">
      <w:pPr>
        <w:pStyle w:val="NormalWeb"/>
        <w:shd w:val="clear" w:color="auto" w:fill="FFFFFF"/>
        <w:spacing w:before="0" w:beforeAutospacing="0" w:after="0" w:afterAutospacing="0" w:line="360" w:lineRule="auto"/>
        <w:contextualSpacing/>
        <w:jc w:val="both"/>
        <w:rPr>
          <w:color w:val="111111"/>
          <w:lang w:val="en-US"/>
        </w:rPr>
      </w:pPr>
      <w:proofErr w:type="spellStart"/>
      <w:r w:rsidRPr="00274D32">
        <w:rPr>
          <w:rFonts w:ascii="Calibri" w:eastAsiaTheme="minorHAnsi" w:hAnsi="Calibri" w:cs="Calibri"/>
          <w:b/>
          <w:bCs/>
          <w:sz w:val="28"/>
          <w:lang w:val="es-ES" w:eastAsia="en-US"/>
        </w:rPr>
        <w:t>Palavras</w:t>
      </w:r>
      <w:proofErr w:type="spellEnd"/>
      <w:r w:rsidRPr="00274D32">
        <w:rPr>
          <w:rFonts w:ascii="Calibri" w:eastAsiaTheme="minorHAnsi" w:hAnsi="Calibri" w:cs="Calibri"/>
          <w:b/>
          <w:bCs/>
          <w:sz w:val="28"/>
          <w:lang w:val="es-ES" w:eastAsia="en-US"/>
        </w:rPr>
        <w:t>-chave:</w:t>
      </w:r>
      <w:r w:rsidRPr="00274D32">
        <w:rPr>
          <w:color w:val="111111"/>
          <w:lang w:val="en-US"/>
        </w:rPr>
        <w:t xml:space="preserve"> </w:t>
      </w:r>
      <w:proofErr w:type="spellStart"/>
      <w:r w:rsidRPr="00274D32">
        <w:rPr>
          <w:color w:val="111111"/>
          <w:lang w:val="en-US"/>
        </w:rPr>
        <w:t>conceito</w:t>
      </w:r>
      <w:proofErr w:type="spellEnd"/>
      <w:r w:rsidRPr="00274D32">
        <w:rPr>
          <w:color w:val="111111"/>
          <w:lang w:val="en-US"/>
        </w:rPr>
        <w:t xml:space="preserve">, </w:t>
      </w:r>
      <w:proofErr w:type="spellStart"/>
      <w:r w:rsidRPr="00274D32">
        <w:rPr>
          <w:color w:val="111111"/>
          <w:lang w:val="en-US"/>
        </w:rPr>
        <w:t>sistema</w:t>
      </w:r>
      <w:proofErr w:type="spellEnd"/>
      <w:r w:rsidRPr="00274D32">
        <w:rPr>
          <w:color w:val="111111"/>
          <w:lang w:val="en-US"/>
        </w:rPr>
        <w:t xml:space="preserve">, </w:t>
      </w:r>
      <w:proofErr w:type="spellStart"/>
      <w:r w:rsidRPr="00274D32">
        <w:rPr>
          <w:color w:val="111111"/>
          <w:lang w:val="en-US"/>
        </w:rPr>
        <w:t>teatro</w:t>
      </w:r>
      <w:proofErr w:type="spellEnd"/>
      <w:r w:rsidRPr="00274D32">
        <w:rPr>
          <w:color w:val="111111"/>
          <w:lang w:val="en-US"/>
        </w:rPr>
        <w:t xml:space="preserve">, </w:t>
      </w:r>
      <w:proofErr w:type="spellStart"/>
      <w:r w:rsidRPr="00274D32">
        <w:rPr>
          <w:color w:val="111111"/>
          <w:lang w:val="en-US"/>
        </w:rPr>
        <w:t>técnica</w:t>
      </w:r>
      <w:proofErr w:type="spellEnd"/>
      <w:r w:rsidRPr="00274D32">
        <w:rPr>
          <w:color w:val="111111"/>
          <w:lang w:val="en-US"/>
        </w:rPr>
        <w:t>.</w:t>
      </w:r>
    </w:p>
    <w:p w14:paraId="3387A6EF" w14:textId="77777777" w:rsidR="00237924" w:rsidRDefault="00237924" w:rsidP="005F3F32">
      <w:pPr>
        <w:pStyle w:val="NormalWeb"/>
        <w:shd w:val="clear" w:color="auto" w:fill="FFFFFF"/>
        <w:spacing w:before="0" w:beforeAutospacing="0" w:after="0" w:afterAutospacing="0" w:line="360" w:lineRule="auto"/>
        <w:jc w:val="both"/>
        <w:rPr>
          <w:color w:val="111111"/>
          <w:lang w:val="en-US"/>
        </w:rPr>
      </w:pPr>
    </w:p>
    <w:p w14:paraId="68B94610" w14:textId="25E9338D" w:rsidR="00237924" w:rsidRDefault="00237924" w:rsidP="00237924">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w:t>
      </w:r>
      <w:r w:rsidRPr="007B756F">
        <w:rPr>
          <w:rFonts w:ascii="Times New Roman" w:hAnsi="Times New Roman" w:cs="Times New Roman"/>
          <w:color w:val="000000"/>
          <w:sz w:val="24"/>
        </w:rPr>
        <w:t xml:space="preserve"> 2018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Mayo 2019</w:t>
      </w:r>
    </w:p>
    <w:p w14:paraId="761BF1B1" w14:textId="26C1C3AF" w:rsidR="00237924" w:rsidRDefault="00F62ACC" w:rsidP="00237924">
      <w:pPr>
        <w:pStyle w:val="NormalWeb"/>
        <w:shd w:val="clear" w:color="auto" w:fill="FFFFFF"/>
        <w:spacing w:before="0" w:beforeAutospacing="0" w:after="0" w:afterAutospacing="0" w:line="360" w:lineRule="auto"/>
        <w:jc w:val="both"/>
        <w:rPr>
          <w:lang w:val="en-US"/>
        </w:rPr>
      </w:pPr>
      <w:r>
        <w:pict w14:anchorId="23900FC2">
          <v:rect id="_x0000_i1025" style="width:446.5pt;height:1.5pt" o:hralign="center" o:hrstd="t" o:hr="t" fillcolor="#a0a0a0" stroked="f"/>
        </w:pict>
      </w:r>
    </w:p>
    <w:p w14:paraId="2615F961" w14:textId="77777777" w:rsidR="000C659F" w:rsidRDefault="000C659F" w:rsidP="00237924">
      <w:pPr>
        <w:pStyle w:val="NormalWeb"/>
        <w:shd w:val="clear" w:color="auto" w:fill="FFFFFF"/>
        <w:spacing w:before="0" w:beforeAutospacing="0" w:after="0" w:afterAutospacing="0" w:line="360" w:lineRule="auto"/>
        <w:jc w:val="center"/>
        <w:rPr>
          <w:b/>
          <w:sz w:val="32"/>
          <w:szCs w:val="28"/>
          <w:lang w:val="es-ES"/>
        </w:rPr>
      </w:pPr>
    </w:p>
    <w:p w14:paraId="68D36B14" w14:textId="77777777" w:rsidR="000C659F" w:rsidRDefault="000C659F" w:rsidP="00237924">
      <w:pPr>
        <w:pStyle w:val="NormalWeb"/>
        <w:shd w:val="clear" w:color="auto" w:fill="FFFFFF"/>
        <w:spacing w:before="0" w:beforeAutospacing="0" w:after="0" w:afterAutospacing="0" w:line="360" w:lineRule="auto"/>
        <w:jc w:val="center"/>
        <w:rPr>
          <w:b/>
          <w:sz w:val="32"/>
          <w:szCs w:val="28"/>
          <w:lang w:val="es-ES"/>
        </w:rPr>
      </w:pPr>
    </w:p>
    <w:p w14:paraId="05065E77" w14:textId="77777777" w:rsidR="000C659F" w:rsidRDefault="000C659F" w:rsidP="00237924">
      <w:pPr>
        <w:pStyle w:val="NormalWeb"/>
        <w:shd w:val="clear" w:color="auto" w:fill="FFFFFF"/>
        <w:spacing w:before="0" w:beforeAutospacing="0" w:after="0" w:afterAutospacing="0" w:line="360" w:lineRule="auto"/>
        <w:jc w:val="center"/>
        <w:rPr>
          <w:b/>
          <w:sz w:val="32"/>
          <w:szCs w:val="28"/>
          <w:lang w:val="es-ES"/>
        </w:rPr>
      </w:pPr>
    </w:p>
    <w:p w14:paraId="4411B038" w14:textId="77777777" w:rsidR="000C659F" w:rsidRDefault="000C659F" w:rsidP="00237924">
      <w:pPr>
        <w:pStyle w:val="NormalWeb"/>
        <w:shd w:val="clear" w:color="auto" w:fill="FFFFFF"/>
        <w:spacing w:before="0" w:beforeAutospacing="0" w:after="0" w:afterAutospacing="0" w:line="360" w:lineRule="auto"/>
        <w:jc w:val="center"/>
        <w:rPr>
          <w:b/>
          <w:sz w:val="32"/>
          <w:szCs w:val="28"/>
          <w:lang w:val="es-ES"/>
        </w:rPr>
      </w:pPr>
    </w:p>
    <w:p w14:paraId="6B81BF58" w14:textId="77777777" w:rsidR="000C659F" w:rsidRDefault="000C659F" w:rsidP="00237924">
      <w:pPr>
        <w:pStyle w:val="NormalWeb"/>
        <w:shd w:val="clear" w:color="auto" w:fill="FFFFFF"/>
        <w:spacing w:before="0" w:beforeAutospacing="0" w:after="0" w:afterAutospacing="0" w:line="360" w:lineRule="auto"/>
        <w:jc w:val="center"/>
        <w:rPr>
          <w:b/>
          <w:sz w:val="32"/>
          <w:szCs w:val="28"/>
          <w:lang w:val="es-ES"/>
        </w:rPr>
      </w:pPr>
    </w:p>
    <w:p w14:paraId="09E0D903" w14:textId="77777777" w:rsidR="000C659F" w:rsidRDefault="000C659F" w:rsidP="00237924">
      <w:pPr>
        <w:pStyle w:val="NormalWeb"/>
        <w:shd w:val="clear" w:color="auto" w:fill="FFFFFF"/>
        <w:spacing w:before="0" w:beforeAutospacing="0" w:after="0" w:afterAutospacing="0" w:line="360" w:lineRule="auto"/>
        <w:jc w:val="center"/>
        <w:rPr>
          <w:b/>
          <w:sz w:val="32"/>
          <w:szCs w:val="28"/>
          <w:lang w:val="es-ES"/>
        </w:rPr>
      </w:pPr>
    </w:p>
    <w:p w14:paraId="5E69DAC5" w14:textId="6B968E60" w:rsidR="001711BD" w:rsidRPr="004A0AAE" w:rsidRDefault="00861FAB" w:rsidP="00237924">
      <w:pPr>
        <w:pStyle w:val="NormalWeb"/>
        <w:shd w:val="clear" w:color="auto" w:fill="FFFFFF"/>
        <w:spacing w:before="0" w:beforeAutospacing="0" w:after="0" w:afterAutospacing="0" w:line="360" w:lineRule="auto"/>
        <w:jc w:val="center"/>
        <w:rPr>
          <w:b/>
          <w:sz w:val="32"/>
          <w:szCs w:val="28"/>
        </w:rPr>
      </w:pPr>
      <w:r w:rsidRPr="0087133C">
        <w:rPr>
          <w:b/>
          <w:sz w:val="32"/>
          <w:szCs w:val="28"/>
          <w:lang w:val="es-ES"/>
        </w:rPr>
        <w:lastRenderedPageBreak/>
        <w:t>Introducción</w:t>
      </w:r>
    </w:p>
    <w:p w14:paraId="5E69DAC6" w14:textId="1ADC2953" w:rsidR="00F67FC7" w:rsidRDefault="00B65796" w:rsidP="0087133C">
      <w:pPr>
        <w:pStyle w:val="NormalWeb"/>
        <w:shd w:val="clear" w:color="auto" w:fill="FFFFFF"/>
        <w:spacing w:before="0" w:beforeAutospacing="0" w:after="0" w:afterAutospacing="0" w:line="360" w:lineRule="auto"/>
        <w:ind w:firstLine="708"/>
        <w:jc w:val="both"/>
        <w:rPr>
          <w:szCs w:val="22"/>
        </w:rPr>
      </w:pPr>
      <w:r>
        <w:rPr>
          <w:szCs w:val="22"/>
        </w:rPr>
        <w:t>Esta investigación</w:t>
      </w:r>
      <w:r w:rsidR="00F67FC7" w:rsidRPr="009A15B3">
        <w:rPr>
          <w:szCs w:val="22"/>
        </w:rPr>
        <w:t xml:space="preserve"> partió del siguiente supuesto: Constantin Stanislavski elaboró un sistema compuesto por dos métodos (</w:t>
      </w:r>
      <w:r w:rsidR="00DB003B" w:rsidRPr="009A15B3">
        <w:rPr>
          <w:szCs w:val="22"/>
        </w:rPr>
        <w:t xml:space="preserve">método de la memoria de las emociones </w:t>
      </w:r>
      <w:r w:rsidR="00F67FC7" w:rsidRPr="009A15B3">
        <w:rPr>
          <w:szCs w:val="22"/>
        </w:rPr>
        <w:t xml:space="preserve">y </w:t>
      </w:r>
      <w:r w:rsidR="00DB003B" w:rsidRPr="009A15B3">
        <w:rPr>
          <w:szCs w:val="22"/>
        </w:rPr>
        <w:t>método de las acciones físicas</w:t>
      </w:r>
      <w:r w:rsidR="00F67FC7" w:rsidRPr="009A15B3">
        <w:rPr>
          <w:szCs w:val="22"/>
        </w:rPr>
        <w:t xml:space="preserve">), y técnicas precisas en cada uno de ellos. </w:t>
      </w:r>
      <w:r w:rsidR="00C84D4F">
        <w:rPr>
          <w:szCs w:val="22"/>
        </w:rPr>
        <w:t>Y</w:t>
      </w:r>
      <w:r w:rsidR="00F67FC7">
        <w:rPr>
          <w:szCs w:val="22"/>
        </w:rPr>
        <w:t xml:space="preserve"> se sustentó en los objetivos de e</w:t>
      </w:r>
      <w:r w:rsidR="00F67FC7" w:rsidRPr="00D32AEF">
        <w:rPr>
          <w:szCs w:val="22"/>
        </w:rPr>
        <w:t>stablecer las diferencias entre sistema, método y técnica a través de un recorrido conceptual</w:t>
      </w:r>
      <w:r w:rsidR="009A15B3">
        <w:rPr>
          <w:szCs w:val="22"/>
        </w:rPr>
        <w:t xml:space="preserve"> (ya que no existe en el teatro actual una claridad concreta al respecto)</w:t>
      </w:r>
      <w:r w:rsidR="00F67FC7">
        <w:rPr>
          <w:szCs w:val="22"/>
        </w:rPr>
        <w:t>;</w:t>
      </w:r>
      <w:r w:rsidR="00F67FC7" w:rsidRPr="00D32AEF">
        <w:rPr>
          <w:szCs w:val="22"/>
        </w:rPr>
        <w:t xml:space="preserve"> </w:t>
      </w:r>
      <w:r w:rsidR="00F67FC7">
        <w:rPr>
          <w:szCs w:val="22"/>
        </w:rPr>
        <w:t>e</w:t>
      </w:r>
      <w:r w:rsidR="00F67FC7" w:rsidRPr="00D32AEF">
        <w:rPr>
          <w:szCs w:val="22"/>
        </w:rPr>
        <w:t xml:space="preserve">specificar las diferencias más sobresalientes entre el </w:t>
      </w:r>
      <w:r w:rsidR="00317235" w:rsidRPr="00D32AEF">
        <w:rPr>
          <w:szCs w:val="22"/>
        </w:rPr>
        <w:t>m</w:t>
      </w:r>
      <w:r w:rsidR="00DB003B" w:rsidRPr="00D32AEF">
        <w:rPr>
          <w:szCs w:val="22"/>
        </w:rPr>
        <w:t>étodo de la memoria de las emociones y el método de las acciones físicas</w:t>
      </w:r>
      <w:r w:rsidR="009A15B3">
        <w:rPr>
          <w:szCs w:val="22"/>
        </w:rPr>
        <w:t xml:space="preserve"> (pues no se han establecido de forma explícita las divergencias entre uno y otro)</w:t>
      </w:r>
      <w:r w:rsidR="00F67FC7" w:rsidRPr="00D32AEF">
        <w:rPr>
          <w:szCs w:val="22"/>
        </w:rPr>
        <w:t xml:space="preserve">, y </w:t>
      </w:r>
      <w:r w:rsidR="00B26BBB">
        <w:rPr>
          <w:szCs w:val="22"/>
        </w:rPr>
        <w:t>e</w:t>
      </w:r>
      <w:r w:rsidR="00F67FC7" w:rsidRPr="00D32AEF">
        <w:rPr>
          <w:szCs w:val="22"/>
        </w:rPr>
        <w:t xml:space="preserve">xplicar por qué los signos físicos que </w:t>
      </w:r>
      <w:r w:rsidR="00F67FC7" w:rsidRPr="00121BFF">
        <w:rPr>
          <w:szCs w:val="22"/>
        </w:rPr>
        <w:t>propone Stanislavski en el segundo método son vigentes en el ámbito escénico contemporáneo</w:t>
      </w:r>
      <w:r w:rsidR="009A15B3">
        <w:rPr>
          <w:szCs w:val="22"/>
        </w:rPr>
        <w:t xml:space="preserve"> (en los que se destacan tres principales: el </w:t>
      </w:r>
      <w:r w:rsidR="00DB003B">
        <w:rPr>
          <w:szCs w:val="22"/>
        </w:rPr>
        <w:t>gesto psicológico, el matiz psicológico y el centro imaginario</w:t>
      </w:r>
      <w:r w:rsidR="009A15B3">
        <w:rPr>
          <w:szCs w:val="22"/>
        </w:rPr>
        <w:t>)</w:t>
      </w:r>
      <w:r w:rsidR="00F67FC7" w:rsidRPr="00121BFF">
        <w:rPr>
          <w:szCs w:val="22"/>
        </w:rPr>
        <w:t>.</w:t>
      </w:r>
    </w:p>
    <w:p w14:paraId="5E69DAC7" w14:textId="1765C569" w:rsidR="00B26BBB" w:rsidRDefault="00B26BBB" w:rsidP="0087133C">
      <w:pPr>
        <w:pStyle w:val="NormalWeb"/>
        <w:shd w:val="clear" w:color="auto" w:fill="FFFFFF"/>
        <w:spacing w:before="0" w:beforeAutospacing="0" w:after="0" w:afterAutospacing="0" w:line="360" w:lineRule="auto"/>
        <w:ind w:firstLine="708"/>
        <w:jc w:val="both"/>
        <w:rPr>
          <w:szCs w:val="22"/>
        </w:rPr>
      </w:pPr>
      <w:r>
        <w:rPr>
          <w:szCs w:val="22"/>
        </w:rPr>
        <w:t xml:space="preserve">Para poder demostrar el supuesto y lograr los objetivos planteados se </w:t>
      </w:r>
      <w:r w:rsidR="00F42257">
        <w:rPr>
          <w:szCs w:val="22"/>
        </w:rPr>
        <w:t>consideraron</w:t>
      </w:r>
      <w:r>
        <w:rPr>
          <w:szCs w:val="22"/>
        </w:rPr>
        <w:t xml:space="preserve"> </w:t>
      </w:r>
      <w:r w:rsidRPr="001977B1">
        <w:t xml:space="preserve">tres análisis de suma importancia en el ámbito actoral, donde uno es consecuencia de otro. El primero hace referencia a cómo los formadores abordan en los procesos de enseñanza actoral los mismos conceptos de distintas maneras, </w:t>
      </w:r>
      <w:r w:rsidR="00DB003B">
        <w:t>lo que da</w:t>
      </w:r>
      <w:r w:rsidR="00DB003B" w:rsidRPr="001977B1">
        <w:t xml:space="preserve"> </w:t>
      </w:r>
      <w:r w:rsidRPr="001977B1">
        <w:t xml:space="preserve">como resultado que no haya un marco teórico definido. A pesar de la múltiple bibliografía sobre el teatro y sus procesos, se puede afirmar que no existe una claridad con respecto a lo que es un sistema, un método y una técnica en la formación actoral en la actualidad. Y es que, aunque una obra artística contiene infinitas formas de interpretación y cambia según su observador, desde lo subjetivo del fenómeno teatral se han realizado aportaciones en las distintas áreas del teatro </w:t>
      </w:r>
      <w:r w:rsidR="004B50B1">
        <w:t>y dichas aportaciones han permeado</w:t>
      </w:r>
      <w:r w:rsidR="004B50B1" w:rsidRPr="001977B1">
        <w:t xml:space="preserve"> </w:t>
      </w:r>
      <w:r w:rsidRPr="001977B1">
        <w:t>también en lo teórico, pues se han aseverado términos sin tener definiciones consens</w:t>
      </w:r>
      <w:r w:rsidR="00295177">
        <w:t>u</w:t>
      </w:r>
      <w:r w:rsidRPr="001977B1">
        <w:t xml:space="preserve">adas, </w:t>
      </w:r>
      <w:r w:rsidR="004B50B1">
        <w:t>y se han plasmado</w:t>
      </w:r>
      <w:r w:rsidR="004B50B1" w:rsidRPr="001977B1">
        <w:t xml:space="preserve"> </w:t>
      </w:r>
      <w:r w:rsidRPr="001977B1">
        <w:t>por escrito estos términos de manera aleatoria.</w:t>
      </w:r>
      <w:r w:rsidRPr="001977B1">
        <w:rPr>
          <w:szCs w:val="22"/>
        </w:rPr>
        <w:t xml:space="preserve"> El segundo refiere a si Constantin Stanislavski creó un </w:t>
      </w:r>
      <w:r w:rsidR="00F42257" w:rsidRPr="001977B1">
        <w:rPr>
          <w:szCs w:val="22"/>
        </w:rPr>
        <w:t>sistema, un método o una técnica</w:t>
      </w:r>
      <w:r w:rsidRPr="001977B1">
        <w:rPr>
          <w:szCs w:val="22"/>
        </w:rPr>
        <w:t>; para ello</w:t>
      </w:r>
      <w:r w:rsidR="002A7764">
        <w:rPr>
          <w:szCs w:val="22"/>
        </w:rPr>
        <w:t>, es necesario especificar</w:t>
      </w:r>
      <w:r w:rsidRPr="001977B1">
        <w:rPr>
          <w:szCs w:val="22"/>
        </w:rPr>
        <w:t xml:space="preserve"> su quehacer escénico a través de la plataforma conceptual lograda en el primer análisis. El tercer análisis hace énfasis en los signos físicos del segundo de los métodos propuestos por Stanislavski</w:t>
      </w:r>
      <w:r w:rsidR="0004197E">
        <w:rPr>
          <w:szCs w:val="22"/>
        </w:rPr>
        <w:t>, a saber,</w:t>
      </w:r>
      <w:r w:rsidR="0004197E" w:rsidRPr="001977B1">
        <w:rPr>
          <w:szCs w:val="22"/>
        </w:rPr>
        <w:t xml:space="preserve"> </w:t>
      </w:r>
      <w:r w:rsidRPr="001977B1">
        <w:rPr>
          <w:szCs w:val="22"/>
        </w:rPr>
        <w:t xml:space="preserve">el </w:t>
      </w:r>
      <w:r w:rsidR="0004197E" w:rsidRPr="001977B1">
        <w:rPr>
          <w:szCs w:val="22"/>
        </w:rPr>
        <w:t>método de las acciones físicas</w:t>
      </w:r>
      <w:r w:rsidRPr="001977B1">
        <w:rPr>
          <w:szCs w:val="22"/>
        </w:rPr>
        <w:t>, y por qué son vigentes en el ámbito escénico contemporáneo.</w:t>
      </w:r>
      <w:r>
        <w:rPr>
          <w:szCs w:val="22"/>
        </w:rPr>
        <w:t xml:space="preserve"> Para abordar el primer análisis se hizo una revisión en l</w:t>
      </w:r>
      <w:r w:rsidR="00CC1506">
        <w:rPr>
          <w:szCs w:val="22"/>
        </w:rPr>
        <w:t>a</w:t>
      </w:r>
      <w:r>
        <w:rPr>
          <w:szCs w:val="22"/>
        </w:rPr>
        <w:t xml:space="preserve">s </w:t>
      </w:r>
      <w:r w:rsidR="00CC1506">
        <w:rPr>
          <w:szCs w:val="22"/>
        </w:rPr>
        <w:t>referencias</w:t>
      </w:r>
      <w:r w:rsidR="0004197E">
        <w:rPr>
          <w:szCs w:val="22"/>
        </w:rPr>
        <w:t>.</w:t>
      </w:r>
    </w:p>
    <w:p w14:paraId="0E91A9F9" w14:textId="77777777" w:rsidR="00DB003B" w:rsidRDefault="00DB003B" w:rsidP="005F3F32">
      <w:pPr>
        <w:pStyle w:val="NormalWeb"/>
        <w:shd w:val="clear" w:color="auto" w:fill="FFFFFF"/>
        <w:spacing w:before="0" w:beforeAutospacing="0" w:after="0" w:afterAutospacing="0" w:line="360" w:lineRule="auto"/>
        <w:jc w:val="both"/>
        <w:rPr>
          <w:sz w:val="28"/>
          <w:u w:val="single"/>
        </w:rPr>
      </w:pPr>
    </w:p>
    <w:p w14:paraId="10E114D2" w14:textId="11F1FD5E" w:rsidR="006201D2" w:rsidRDefault="006201D2" w:rsidP="005F3F32">
      <w:pPr>
        <w:pStyle w:val="NormalWeb"/>
        <w:shd w:val="clear" w:color="auto" w:fill="FFFFFF"/>
        <w:spacing w:before="0" w:beforeAutospacing="0" w:after="0" w:afterAutospacing="0" w:line="360" w:lineRule="auto"/>
        <w:jc w:val="both"/>
        <w:rPr>
          <w:sz w:val="28"/>
          <w:u w:val="single"/>
        </w:rPr>
      </w:pPr>
    </w:p>
    <w:p w14:paraId="0B91B83F" w14:textId="70560C18" w:rsidR="000C659F" w:rsidRDefault="000C659F" w:rsidP="005F3F32">
      <w:pPr>
        <w:pStyle w:val="NormalWeb"/>
        <w:shd w:val="clear" w:color="auto" w:fill="FFFFFF"/>
        <w:spacing w:before="0" w:beforeAutospacing="0" w:after="0" w:afterAutospacing="0" w:line="360" w:lineRule="auto"/>
        <w:jc w:val="both"/>
        <w:rPr>
          <w:sz w:val="28"/>
          <w:u w:val="single"/>
        </w:rPr>
      </w:pPr>
    </w:p>
    <w:p w14:paraId="301AF24D" w14:textId="77777777" w:rsidR="000C659F" w:rsidRDefault="000C659F" w:rsidP="005F3F32">
      <w:pPr>
        <w:pStyle w:val="NormalWeb"/>
        <w:shd w:val="clear" w:color="auto" w:fill="FFFFFF"/>
        <w:spacing w:before="0" w:beforeAutospacing="0" w:after="0" w:afterAutospacing="0" w:line="360" w:lineRule="auto"/>
        <w:jc w:val="both"/>
        <w:rPr>
          <w:sz w:val="28"/>
          <w:u w:val="single"/>
        </w:rPr>
      </w:pPr>
    </w:p>
    <w:p w14:paraId="5E69DAC8" w14:textId="7E6B7B64" w:rsidR="009A15B3" w:rsidRPr="0087133C" w:rsidRDefault="009A15B3" w:rsidP="00237924">
      <w:pPr>
        <w:pStyle w:val="NormalWeb"/>
        <w:shd w:val="clear" w:color="auto" w:fill="FFFFFF"/>
        <w:spacing w:before="0" w:beforeAutospacing="0" w:after="0" w:afterAutospacing="0" w:line="360" w:lineRule="auto"/>
        <w:jc w:val="center"/>
        <w:rPr>
          <w:b/>
          <w:bCs/>
          <w:sz w:val="28"/>
        </w:rPr>
      </w:pPr>
      <w:r w:rsidRPr="0087133C">
        <w:rPr>
          <w:b/>
          <w:bCs/>
          <w:sz w:val="28"/>
        </w:rPr>
        <w:lastRenderedPageBreak/>
        <w:t>Antecedentes</w:t>
      </w:r>
    </w:p>
    <w:p w14:paraId="5E69DAC9" w14:textId="439F926B" w:rsidR="009A15B3" w:rsidRPr="0067290F" w:rsidRDefault="009A15B3" w:rsidP="0087133C">
      <w:pPr>
        <w:spacing w:after="0" w:line="360" w:lineRule="auto"/>
        <w:ind w:firstLine="708"/>
        <w:jc w:val="both"/>
        <w:rPr>
          <w:rFonts w:ascii="Times New Roman" w:hAnsi="Times New Roman" w:cs="Times New Roman"/>
          <w:sz w:val="24"/>
        </w:rPr>
      </w:pPr>
      <w:r w:rsidRPr="0067290F">
        <w:rPr>
          <w:rFonts w:ascii="Times New Roman" w:hAnsi="Times New Roman" w:cs="Times New Roman"/>
          <w:sz w:val="24"/>
        </w:rPr>
        <w:t>E</w:t>
      </w:r>
      <w:r>
        <w:rPr>
          <w:rFonts w:ascii="Times New Roman" w:hAnsi="Times New Roman" w:cs="Times New Roman"/>
          <w:sz w:val="24"/>
        </w:rPr>
        <w:t xml:space="preserve">xiste </w:t>
      </w:r>
      <w:r w:rsidR="002A7764">
        <w:rPr>
          <w:rFonts w:ascii="Times New Roman" w:hAnsi="Times New Roman" w:cs="Times New Roman"/>
          <w:sz w:val="24"/>
        </w:rPr>
        <w:t xml:space="preserve">una </w:t>
      </w:r>
      <w:r>
        <w:rPr>
          <w:rFonts w:ascii="Times New Roman" w:hAnsi="Times New Roman" w:cs="Times New Roman"/>
          <w:sz w:val="24"/>
        </w:rPr>
        <w:t xml:space="preserve">mínima bibliografía que aborde de manera explícita y ordenada lo que es </w:t>
      </w:r>
      <w:r w:rsidR="00DD56E0">
        <w:rPr>
          <w:rFonts w:ascii="Times New Roman" w:hAnsi="Times New Roman" w:cs="Times New Roman"/>
          <w:sz w:val="24"/>
        </w:rPr>
        <w:t xml:space="preserve">sistema, método o técnica </w:t>
      </w:r>
      <w:r>
        <w:rPr>
          <w:rFonts w:ascii="Times New Roman" w:hAnsi="Times New Roman" w:cs="Times New Roman"/>
          <w:sz w:val="24"/>
        </w:rPr>
        <w:t xml:space="preserve">escénica. Uno de los libros que ha buscado un mayor acercamiento al respecto ha sido </w:t>
      </w:r>
      <w:r w:rsidR="002D4DEA">
        <w:rPr>
          <w:rFonts w:ascii="Times New Roman" w:hAnsi="Times New Roman" w:cs="Times New Roman"/>
          <w:i/>
          <w:sz w:val="24"/>
        </w:rPr>
        <w:t>Técnicas de actuación</w:t>
      </w:r>
      <w:r w:rsidRPr="00D24C62">
        <w:rPr>
          <w:rFonts w:ascii="Times New Roman" w:hAnsi="Times New Roman" w:cs="Times New Roman"/>
          <w:sz w:val="24"/>
        </w:rPr>
        <w:t xml:space="preserve">, </w:t>
      </w:r>
      <w:r w:rsidRPr="0063779B">
        <w:rPr>
          <w:rFonts w:ascii="Times New Roman" w:hAnsi="Times New Roman" w:cs="Times New Roman"/>
          <w:sz w:val="24"/>
        </w:rPr>
        <w:t xml:space="preserve">de Edgar </w:t>
      </w:r>
      <w:r w:rsidRPr="0067290F">
        <w:rPr>
          <w:rFonts w:ascii="Times New Roman" w:hAnsi="Times New Roman" w:cs="Times New Roman"/>
          <w:sz w:val="24"/>
        </w:rPr>
        <w:t>Ceballos</w:t>
      </w:r>
      <w:r w:rsidR="00A274D9" w:rsidRPr="0067290F">
        <w:rPr>
          <w:rFonts w:ascii="Times New Roman" w:hAnsi="Times New Roman" w:cs="Times New Roman"/>
          <w:sz w:val="24"/>
        </w:rPr>
        <w:t xml:space="preserve"> </w:t>
      </w:r>
      <w:r w:rsidR="00A274D9" w:rsidRPr="00D24C62">
        <w:rPr>
          <w:rFonts w:ascii="Times New Roman" w:hAnsi="Times New Roman" w:cs="Times New Roman"/>
          <w:sz w:val="24"/>
        </w:rPr>
        <w:t>(</w:t>
      </w:r>
      <w:r w:rsidR="002D4DEA">
        <w:rPr>
          <w:rFonts w:ascii="Times New Roman" w:hAnsi="Times New Roman" w:cs="Times New Roman"/>
          <w:sz w:val="24"/>
        </w:rPr>
        <w:t>2015</w:t>
      </w:r>
      <w:r w:rsidR="00A274D9" w:rsidRPr="00D24C62">
        <w:rPr>
          <w:rFonts w:ascii="Times New Roman" w:hAnsi="Times New Roman" w:cs="Times New Roman"/>
          <w:sz w:val="24"/>
        </w:rPr>
        <w:t>)</w:t>
      </w:r>
      <w:r w:rsidRPr="0067290F">
        <w:rPr>
          <w:rFonts w:ascii="Times New Roman" w:hAnsi="Times New Roman" w:cs="Times New Roman"/>
          <w:sz w:val="24"/>
        </w:rPr>
        <w:t xml:space="preserve">, </w:t>
      </w:r>
      <w:r w:rsidR="00A274D9">
        <w:rPr>
          <w:rFonts w:ascii="Times New Roman" w:hAnsi="Times New Roman" w:cs="Times New Roman"/>
          <w:sz w:val="24"/>
        </w:rPr>
        <w:t>quien</w:t>
      </w:r>
      <w:r w:rsidRPr="0067290F">
        <w:rPr>
          <w:rFonts w:ascii="Times New Roman" w:hAnsi="Times New Roman" w:cs="Times New Roman"/>
          <w:sz w:val="24"/>
        </w:rPr>
        <w:t xml:space="preserve"> hace un recorrido histórico sobre el desarrollo de la visión del proceso actoral</w:t>
      </w:r>
      <w:r>
        <w:rPr>
          <w:rFonts w:ascii="Times New Roman" w:hAnsi="Times New Roman" w:cs="Times New Roman"/>
          <w:sz w:val="24"/>
        </w:rPr>
        <w:t xml:space="preserve"> a través de </w:t>
      </w:r>
      <w:r w:rsidRPr="0067290F">
        <w:rPr>
          <w:rFonts w:ascii="Times New Roman" w:hAnsi="Times New Roman" w:cs="Times New Roman"/>
          <w:sz w:val="24"/>
        </w:rPr>
        <w:t xml:space="preserve">una recopilación de recomendaciones hechas por diferentes agentes escénicos en </w:t>
      </w:r>
      <w:r>
        <w:rPr>
          <w:rFonts w:ascii="Times New Roman" w:hAnsi="Times New Roman" w:cs="Times New Roman"/>
          <w:sz w:val="24"/>
        </w:rPr>
        <w:t>los últimos cuatro siglos.</w:t>
      </w:r>
      <w:r w:rsidRPr="0067290F">
        <w:rPr>
          <w:rFonts w:ascii="Times New Roman" w:hAnsi="Times New Roman" w:cs="Times New Roman"/>
          <w:sz w:val="24"/>
        </w:rPr>
        <w:t xml:space="preserve"> </w:t>
      </w:r>
      <w:r>
        <w:rPr>
          <w:rFonts w:ascii="Times New Roman" w:hAnsi="Times New Roman" w:cs="Times New Roman"/>
          <w:sz w:val="24"/>
        </w:rPr>
        <w:t>E</w:t>
      </w:r>
      <w:r w:rsidRPr="0067290F">
        <w:rPr>
          <w:rFonts w:ascii="Times New Roman" w:hAnsi="Times New Roman" w:cs="Times New Roman"/>
          <w:sz w:val="24"/>
        </w:rPr>
        <w:t>s de destacarse los siguientes aspectos:</w:t>
      </w:r>
    </w:p>
    <w:p w14:paraId="5E69DACA" w14:textId="2271EB9E" w:rsidR="009A15B3" w:rsidRPr="0067290F" w:rsidRDefault="009A15B3" w:rsidP="005F3F32">
      <w:pPr>
        <w:spacing w:after="0" w:line="360" w:lineRule="auto"/>
        <w:jc w:val="both"/>
        <w:rPr>
          <w:rFonts w:ascii="Times New Roman" w:hAnsi="Times New Roman" w:cs="Times New Roman"/>
          <w:sz w:val="24"/>
        </w:rPr>
      </w:pPr>
      <w:r w:rsidRPr="0067290F">
        <w:rPr>
          <w:rFonts w:ascii="Times New Roman" w:hAnsi="Times New Roman" w:cs="Times New Roman"/>
          <w:sz w:val="24"/>
        </w:rPr>
        <w:tab/>
        <w:t xml:space="preserve">En el </w:t>
      </w:r>
      <w:r w:rsidR="00A274D9">
        <w:rPr>
          <w:rFonts w:ascii="Times New Roman" w:hAnsi="Times New Roman" w:cs="Times New Roman"/>
          <w:sz w:val="24"/>
        </w:rPr>
        <w:t>siglo</w:t>
      </w:r>
      <w:r w:rsidRPr="0067290F">
        <w:rPr>
          <w:rFonts w:ascii="Times New Roman" w:hAnsi="Times New Roman" w:cs="Times New Roman"/>
          <w:sz w:val="24"/>
        </w:rPr>
        <w:t xml:space="preserve"> XVII aparecieron manuales con “técnicas” orientadas en el estado anímico y su correspondiente gesto actoral</w:t>
      </w:r>
      <w:r w:rsidR="00A274D9">
        <w:rPr>
          <w:rFonts w:ascii="Times New Roman" w:hAnsi="Times New Roman" w:cs="Times New Roman"/>
          <w:sz w:val="24"/>
        </w:rPr>
        <w:t>;</w:t>
      </w:r>
      <w:r w:rsidR="00A274D9" w:rsidRPr="0067290F">
        <w:rPr>
          <w:rFonts w:ascii="Times New Roman" w:hAnsi="Times New Roman" w:cs="Times New Roman"/>
          <w:sz w:val="24"/>
        </w:rPr>
        <w:t xml:space="preserve"> </w:t>
      </w:r>
      <w:r w:rsidRPr="0067290F">
        <w:rPr>
          <w:rFonts w:ascii="Times New Roman" w:hAnsi="Times New Roman" w:cs="Times New Roman"/>
          <w:sz w:val="24"/>
        </w:rPr>
        <w:t xml:space="preserve">en realidad eran recomendaciones y observaciones de artistas escénicos que llevaban años en la práctica escénica. El </w:t>
      </w:r>
      <w:r w:rsidR="00374524">
        <w:rPr>
          <w:rFonts w:ascii="Times New Roman" w:hAnsi="Times New Roman" w:cs="Times New Roman"/>
          <w:sz w:val="24"/>
        </w:rPr>
        <w:t>siglo</w:t>
      </w:r>
      <w:r w:rsidRPr="0067290F">
        <w:rPr>
          <w:rFonts w:ascii="Times New Roman" w:hAnsi="Times New Roman" w:cs="Times New Roman"/>
          <w:sz w:val="24"/>
        </w:rPr>
        <w:t xml:space="preserve"> XVIII se va a caracterizar por recomendaciones más profundas, hechas por teóricos y actores, mismos que resaltaron en sus escritos la importancia de la veracidad escénica, así como el manejo de una gestual corporal definida, trabajo vocal, búsqueda de una técnica específica y emotividad clara. Escritores importantes al respecto fueron Luigi Andrea </w:t>
      </w:r>
      <w:proofErr w:type="spellStart"/>
      <w:r w:rsidRPr="0067290F">
        <w:rPr>
          <w:rFonts w:ascii="Times New Roman" w:hAnsi="Times New Roman" w:cs="Times New Roman"/>
          <w:sz w:val="24"/>
        </w:rPr>
        <w:t>Riccoboni</w:t>
      </w:r>
      <w:proofErr w:type="spellEnd"/>
      <w:r w:rsidRPr="0067290F">
        <w:rPr>
          <w:rFonts w:ascii="Times New Roman" w:hAnsi="Times New Roman" w:cs="Times New Roman"/>
          <w:sz w:val="24"/>
        </w:rPr>
        <w:t xml:space="preserve">, David </w:t>
      </w:r>
      <w:proofErr w:type="spellStart"/>
      <w:r w:rsidRPr="0067290F">
        <w:rPr>
          <w:rFonts w:ascii="Times New Roman" w:hAnsi="Times New Roman" w:cs="Times New Roman"/>
          <w:sz w:val="24"/>
        </w:rPr>
        <w:t>Garrick</w:t>
      </w:r>
      <w:proofErr w:type="spellEnd"/>
      <w:r w:rsidRPr="0067290F">
        <w:rPr>
          <w:rFonts w:ascii="Times New Roman" w:hAnsi="Times New Roman" w:cs="Times New Roman"/>
          <w:sz w:val="24"/>
        </w:rPr>
        <w:t xml:space="preserve">, </w:t>
      </w:r>
      <w:proofErr w:type="spellStart"/>
      <w:r w:rsidRPr="0067290F">
        <w:rPr>
          <w:rFonts w:ascii="Times New Roman" w:hAnsi="Times New Roman" w:cs="Times New Roman"/>
          <w:sz w:val="24"/>
        </w:rPr>
        <w:t>Sainte-Albine</w:t>
      </w:r>
      <w:proofErr w:type="spellEnd"/>
      <w:r w:rsidRPr="0067290F">
        <w:rPr>
          <w:rFonts w:ascii="Times New Roman" w:hAnsi="Times New Roman" w:cs="Times New Roman"/>
          <w:sz w:val="24"/>
        </w:rPr>
        <w:t xml:space="preserve"> y </w:t>
      </w:r>
      <w:r w:rsidR="00C15088" w:rsidRPr="00C15088">
        <w:rPr>
          <w:rFonts w:ascii="Times New Roman" w:hAnsi="Times New Roman" w:cs="Times New Roman"/>
          <w:sz w:val="24"/>
        </w:rPr>
        <w:t>Jean-François</w:t>
      </w:r>
      <w:r w:rsidRPr="0067290F">
        <w:rPr>
          <w:rFonts w:ascii="Times New Roman" w:hAnsi="Times New Roman" w:cs="Times New Roman"/>
          <w:sz w:val="24"/>
        </w:rPr>
        <w:t xml:space="preserve"> </w:t>
      </w:r>
      <w:proofErr w:type="spellStart"/>
      <w:r w:rsidRPr="0067290F">
        <w:rPr>
          <w:rFonts w:ascii="Times New Roman" w:hAnsi="Times New Roman" w:cs="Times New Roman"/>
          <w:sz w:val="24"/>
        </w:rPr>
        <w:t>Marmontel</w:t>
      </w:r>
      <w:proofErr w:type="spellEnd"/>
      <w:r w:rsidR="0067591F">
        <w:rPr>
          <w:rFonts w:ascii="Times New Roman" w:hAnsi="Times New Roman" w:cs="Times New Roman"/>
          <w:sz w:val="24"/>
        </w:rPr>
        <w:t>.</w:t>
      </w:r>
      <w:r w:rsidR="0067591F" w:rsidRPr="0067290F">
        <w:rPr>
          <w:rFonts w:ascii="Times New Roman" w:hAnsi="Times New Roman" w:cs="Times New Roman"/>
          <w:sz w:val="24"/>
        </w:rPr>
        <w:t xml:space="preserve"> </w:t>
      </w:r>
      <w:r w:rsidR="0067591F">
        <w:rPr>
          <w:rFonts w:ascii="Times New Roman" w:hAnsi="Times New Roman" w:cs="Times New Roman"/>
          <w:sz w:val="24"/>
        </w:rPr>
        <w:t>Se trata de autores que</w:t>
      </w:r>
      <w:r w:rsidRPr="0067290F">
        <w:rPr>
          <w:rFonts w:ascii="Times New Roman" w:hAnsi="Times New Roman" w:cs="Times New Roman"/>
          <w:sz w:val="24"/>
        </w:rPr>
        <w:t xml:space="preserve"> realizaron propuestas que versaron </w:t>
      </w:r>
      <w:r w:rsidR="00C31D4A">
        <w:rPr>
          <w:rFonts w:ascii="Times New Roman" w:hAnsi="Times New Roman" w:cs="Times New Roman"/>
          <w:sz w:val="24"/>
        </w:rPr>
        <w:t>sobre</w:t>
      </w:r>
      <w:r w:rsidR="00C31D4A" w:rsidRPr="0067290F">
        <w:rPr>
          <w:rFonts w:ascii="Times New Roman" w:hAnsi="Times New Roman" w:cs="Times New Roman"/>
          <w:sz w:val="24"/>
        </w:rPr>
        <w:t xml:space="preserve"> </w:t>
      </w:r>
      <w:r w:rsidRPr="0067290F">
        <w:rPr>
          <w:rFonts w:ascii="Times New Roman" w:hAnsi="Times New Roman" w:cs="Times New Roman"/>
          <w:sz w:val="24"/>
        </w:rPr>
        <w:t>la importancia del proceso emotivo v</w:t>
      </w:r>
      <w:r w:rsidR="0067591F">
        <w:rPr>
          <w:rFonts w:ascii="Times New Roman" w:hAnsi="Times New Roman" w:cs="Times New Roman"/>
          <w:sz w:val="24"/>
        </w:rPr>
        <w:t>ersus</w:t>
      </w:r>
      <w:r w:rsidRPr="0067290F">
        <w:rPr>
          <w:rFonts w:ascii="Times New Roman" w:hAnsi="Times New Roman" w:cs="Times New Roman"/>
          <w:sz w:val="24"/>
        </w:rPr>
        <w:t xml:space="preserve"> el proceso técnico. En este siglo se va a dar una diferencia entre las técnicas de registro visual y las de registro emocional.</w:t>
      </w:r>
    </w:p>
    <w:p w14:paraId="5E69DACB" w14:textId="6E82D5A7" w:rsidR="009A15B3" w:rsidRDefault="009A15B3" w:rsidP="005F3F32">
      <w:pPr>
        <w:spacing w:after="0" w:line="360" w:lineRule="auto"/>
        <w:jc w:val="both"/>
        <w:rPr>
          <w:rFonts w:ascii="Times New Roman" w:hAnsi="Times New Roman" w:cs="Times New Roman"/>
          <w:sz w:val="24"/>
        </w:rPr>
      </w:pPr>
      <w:r w:rsidRPr="0067290F">
        <w:rPr>
          <w:rFonts w:ascii="Times New Roman" w:hAnsi="Times New Roman" w:cs="Times New Roman"/>
          <w:sz w:val="24"/>
        </w:rPr>
        <w:tab/>
        <w:t xml:space="preserve">En el </w:t>
      </w:r>
      <w:r w:rsidR="005B02B0">
        <w:rPr>
          <w:rFonts w:ascii="Times New Roman" w:hAnsi="Times New Roman" w:cs="Times New Roman"/>
          <w:sz w:val="24"/>
        </w:rPr>
        <w:t xml:space="preserve">siglo </w:t>
      </w:r>
      <w:r w:rsidRPr="0067290F">
        <w:rPr>
          <w:rFonts w:ascii="Times New Roman" w:hAnsi="Times New Roman" w:cs="Times New Roman"/>
          <w:sz w:val="24"/>
        </w:rPr>
        <w:t>XIX y principios del XX los teóricos se dan cuenta de que no existen referencias de permanencia y valor</w:t>
      </w:r>
      <w:r w:rsidR="00424AA9">
        <w:rPr>
          <w:rFonts w:ascii="Times New Roman" w:hAnsi="Times New Roman" w:cs="Times New Roman"/>
          <w:sz w:val="24"/>
        </w:rPr>
        <w:t>:</w:t>
      </w:r>
      <w:r w:rsidRPr="0067290F">
        <w:rPr>
          <w:rFonts w:ascii="Times New Roman" w:hAnsi="Times New Roman" w:cs="Times New Roman"/>
          <w:sz w:val="24"/>
        </w:rPr>
        <w:t xml:space="preserve"> se desarrollan casi al mismo tiempo el clasicismo, el romanticismo y el realismo. Los actores </w:t>
      </w:r>
      <w:proofErr w:type="spellStart"/>
      <w:r w:rsidRPr="0067290F">
        <w:rPr>
          <w:rFonts w:ascii="Times New Roman" w:hAnsi="Times New Roman" w:cs="Times New Roman"/>
          <w:sz w:val="24"/>
        </w:rPr>
        <w:t>Salvino</w:t>
      </w:r>
      <w:proofErr w:type="spellEnd"/>
      <w:r w:rsidRPr="0067290F">
        <w:rPr>
          <w:rFonts w:ascii="Times New Roman" w:hAnsi="Times New Roman" w:cs="Times New Roman"/>
          <w:sz w:val="24"/>
        </w:rPr>
        <w:t xml:space="preserve">, Rossi, Talma y </w:t>
      </w:r>
      <w:proofErr w:type="spellStart"/>
      <w:r w:rsidRPr="0067290F">
        <w:rPr>
          <w:rFonts w:ascii="Times New Roman" w:hAnsi="Times New Roman" w:cs="Times New Roman"/>
          <w:sz w:val="24"/>
        </w:rPr>
        <w:t>Zacconi</w:t>
      </w:r>
      <w:proofErr w:type="spellEnd"/>
      <w:r w:rsidRPr="0067290F">
        <w:rPr>
          <w:rFonts w:ascii="Times New Roman" w:hAnsi="Times New Roman" w:cs="Times New Roman"/>
          <w:sz w:val="24"/>
        </w:rPr>
        <w:t xml:space="preserve"> se volvieron los grandes protagonistas de este siglo</w:t>
      </w:r>
      <w:r w:rsidR="00B65F99">
        <w:rPr>
          <w:rFonts w:ascii="Times New Roman" w:hAnsi="Times New Roman" w:cs="Times New Roman"/>
          <w:sz w:val="24"/>
        </w:rPr>
        <w:t>;</w:t>
      </w:r>
      <w:r w:rsidRPr="0067290F">
        <w:rPr>
          <w:rFonts w:ascii="Times New Roman" w:hAnsi="Times New Roman" w:cs="Times New Roman"/>
          <w:sz w:val="24"/>
        </w:rPr>
        <w:t xml:space="preserve"> también </w:t>
      </w:r>
      <w:r w:rsidR="00D82E4D">
        <w:rPr>
          <w:rFonts w:ascii="Times New Roman" w:hAnsi="Times New Roman" w:cs="Times New Roman"/>
          <w:sz w:val="24"/>
        </w:rPr>
        <w:t>realizaron</w:t>
      </w:r>
      <w:r w:rsidRPr="0067290F">
        <w:rPr>
          <w:rFonts w:ascii="Times New Roman" w:hAnsi="Times New Roman" w:cs="Times New Roman"/>
          <w:sz w:val="24"/>
        </w:rPr>
        <w:t xml:space="preserve"> aportaciones </w:t>
      </w:r>
      <w:r w:rsidR="00D82E4D">
        <w:rPr>
          <w:rFonts w:ascii="Times New Roman" w:hAnsi="Times New Roman" w:cs="Times New Roman"/>
          <w:sz w:val="24"/>
        </w:rPr>
        <w:t>literarias al escribir</w:t>
      </w:r>
      <w:r w:rsidR="00D82E4D" w:rsidRPr="0067290F">
        <w:rPr>
          <w:rFonts w:ascii="Times New Roman" w:hAnsi="Times New Roman" w:cs="Times New Roman"/>
          <w:sz w:val="24"/>
        </w:rPr>
        <w:t xml:space="preserve"> </w:t>
      </w:r>
      <w:r w:rsidRPr="0067290F">
        <w:rPr>
          <w:rFonts w:ascii="Times New Roman" w:hAnsi="Times New Roman" w:cs="Times New Roman"/>
          <w:sz w:val="24"/>
        </w:rPr>
        <w:t>las recomendaciones que ellos consideraban más adecuadas</w:t>
      </w:r>
      <w:r w:rsidR="00DA4207">
        <w:rPr>
          <w:rFonts w:ascii="Times New Roman" w:hAnsi="Times New Roman" w:cs="Times New Roman"/>
          <w:sz w:val="24"/>
        </w:rPr>
        <w:t>.</w:t>
      </w:r>
      <w:r w:rsidR="00DA4207" w:rsidRPr="0067290F">
        <w:rPr>
          <w:rFonts w:ascii="Times New Roman" w:hAnsi="Times New Roman" w:cs="Times New Roman"/>
          <w:sz w:val="24"/>
        </w:rPr>
        <w:t xml:space="preserve"> </w:t>
      </w:r>
      <w:r w:rsidR="00DA4207">
        <w:rPr>
          <w:rFonts w:ascii="Times New Roman" w:hAnsi="Times New Roman" w:cs="Times New Roman"/>
          <w:sz w:val="24"/>
        </w:rPr>
        <w:t>U</w:t>
      </w:r>
      <w:r w:rsidR="00DA4207" w:rsidRPr="0067290F">
        <w:rPr>
          <w:rFonts w:ascii="Times New Roman" w:hAnsi="Times New Roman" w:cs="Times New Roman"/>
          <w:sz w:val="24"/>
        </w:rPr>
        <w:t xml:space="preserve">no </w:t>
      </w:r>
      <w:r w:rsidRPr="0067290F">
        <w:rPr>
          <w:rFonts w:ascii="Times New Roman" w:hAnsi="Times New Roman" w:cs="Times New Roman"/>
          <w:sz w:val="24"/>
        </w:rPr>
        <w:t xml:space="preserve">de los primeros que intentó sistematizar el proceso actoral fue Stanislavski y, previamente, el Duque George II de </w:t>
      </w:r>
      <w:proofErr w:type="spellStart"/>
      <w:r w:rsidRPr="0067290F">
        <w:rPr>
          <w:rFonts w:ascii="Times New Roman" w:hAnsi="Times New Roman" w:cs="Times New Roman"/>
          <w:sz w:val="24"/>
        </w:rPr>
        <w:t>Saxe</w:t>
      </w:r>
      <w:proofErr w:type="spellEnd"/>
      <w:r w:rsidRPr="0067290F">
        <w:rPr>
          <w:rFonts w:ascii="Times New Roman" w:hAnsi="Times New Roman" w:cs="Times New Roman"/>
          <w:sz w:val="24"/>
        </w:rPr>
        <w:t xml:space="preserve"> </w:t>
      </w:r>
      <w:proofErr w:type="spellStart"/>
      <w:r w:rsidRPr="0067290F">
        <w:rPr>
          <w:rFonts w:ascii="Times New Roman" w:hAnsi="Times New Roman" w:cs="Times New Roman"/>
          <w:sz w:val="24"/>
        </w:rPr>
        <w:t>Meiningen</w:t>
      </w:r>
      <w:proofErr w:type="spellEnd"/>
      <w:r w:rsidRPr="0067290F">
        <w:rPr>
          <w:rFonts w:ascii="Times New Roman" w:hAnsi="Times New Roman" w:cs="Times New Roman"/>
          <w:sz w:val="24"/>
        </w:rPr>
        <w:t xml:space="preserve">. </w:t>
      </w:r>
    </w:p>
    <w:p w14:paraId="5E69DACC" w14:textId="2D07C824" w:rsidR="009A15B3" w:rsidRPr="002F355C" w:rsidRDefault="00526D98" w:rsidP="0087133C">
      <w:pPr>
        <w:pStyle w:val="Textoindependiente"/>
        <w:spacing w:after="0" w:line="360" w:lineRule="auto"/>
        <w:ind w:firstLine="708"/>
        <w:jc w:val="both"/>
        <w:rPr>
          <w:lang w:val="es-ES"/>
        </w:rPr>
      </w:pPr>
      <w:r>
        <w:t>Pero</w:t>
      </w:r>
      <w:r w:rsidR="009A15B3">
        <w:t xml:space="preserve"> ¿quién fue Stanislavski? </w:t>
      </w:r>
      <w:r w:rsidR="009A15B3" w:rsidRPr="002F355C">
        <w:t>Nació en Moscú e</w:t>
      </w:r>
      <w:r w:rsidR="009A15B3">
        <w:t>n</w:t>
      </w:r>
      <w:r w:rsidR="009A15B3" w:rsidRPr="002F355C">
        <w:t xml:space="preserve"> 1863, con el nombre de </w:t>
      </w:r>
      <w:proofErr w:type="spellStart"/>
      <w:r w:rsidR="008C120B" w:rsidRPr="008C120B">
        <w:t>Konstantín</w:t>
      </w:r>
      <w:proofErr w:type="spellEnd"/>
      <w:r w:rsidR="008C120B" w:rsidRPr="008C120B">
        <w:t xml:space="preserve"> </w:t>
      </w:r>
      <w:proofErr w:type="spellStart"/>
      <w:r w:rsidR="009A15B3" w:rsidRPr="002F355C">
        <w:t>Serguéievich</w:t>
      </w:r>
      <w:proofErr w:type="spellEnd"/>
      <w:r w:rsidR="009A15B3" w:rsidRPr="002F355C">
        <w:t xml:space="preserve"> Alekséyev</w:t>
      </w:r>
      <w:r w:rsidR="00DA4207">
        <w:t>.</w:t>
      </w:r>
      <w:r w:rsidR="00DA4207" w:rsidRPr="002F355C">
        <w:t xml:space="preserve"> </w:t>
      </w:r>
      <w:r w:rsidR="00DA4207">
        <w:rPr>
          <w:lang w:val="es-ES"/>
        </w:rPr>
        <w:t>D</w:t>
      </w:r>
      <w:r w:rsidR="00DA4207" w:rsidRPr="002F355C">
        <w:rPr>
          <w:lang w:val="es-ES"/>
        </w:rPr>
        <w:t xml:space="preserve">esde </w:t>
      </w:r>
      <w:r w:rsidR="009A15B3" w:rsidRPr="002F355C">
        <w:rPr>
          <w:lang w:val="es-ES"/>
        </w:rPr>
        <w:t xml:space="preserve">niño, junto con sus hermanos, estuvo </w:t>
      </w:r>
      <w:r w:rsidR="009A15B3">
        <w:rPr>
          <w:lang w:val="es-ES"/>
        </w:rPr>
        <w:t>interesado en el arte dramático</w:t>
      </w:r>
      <w:r w:rsidR="00DA4207">
        <w:rPr>
          <w:lang w:val="es-ES"/>
        </w:rPr>
        <w:t xml:space="preserve">. </w:t>
      </w:r>
      <w:r w:rsidR="00CF4D74">
        <w:rPr>
          <w:lang w:val="es-ES"/>
        </w:rPr>
        <w:t>En</w:t>
      </w:r>
      <w:r w:rsidR="00DA4207">
        <w:rPr>
          <w:lang w:val="es-ES"/>
        </w:rPr>
        <w:t xml:space="preserve"> su</w:t>
      </w:r>
      <w:r w:rsidR="009A15B3">
        <w:rPr>
          <w:lang w:val="es-ES"/>
        </w:rPr>
        <w:t xml:space="preserve"> adolescencia</w:t>
      </w:r>
      <w:r w:rsidR="009A15B3" w:rsidRPr="002F355C">
        <w:rPr>
          <w:lang w:val="es-ES"/>
        </w:rPr>
        <w:t xml:space="preserve"> preguntas constantes</w:t>
      </w:r>
      <w:r w:rsidR="00DA4207">
        <w:rPr>
          <w:lang w:val="es-ES"/>
        </w:rPr>
        <w:t xml:space="preserve"> </w:t>
      </w:r>
      <w:r w:rsidR="00CF4D74">
        <w:rPr>
          <w:lang w:val="es-ES"/>
        </w:rPr>
        <w:t>comenzaron a rondar</w:t>
      </w:r>
      <w:r w:rsidR="00DA4207">
        <w:rPr>
          <w:lang w:val="es-ES"/>
        </w:rPr>
        <w:t xml:space="preserve"> </w:t>
      </w:r>
      <w:r w:rsidR="000C3440">
        <w:rPr>
          <w:lang w:val="es-ES"/>
        </w:rPr>
        <w:t xml:space="preserve">en </w:t>
      </w:r>
      <w:r w:rsidR="00DA4207">
        <w:rPr>
          <w:lang w:val="es-ES"/>
        </w:rPr>
        <w:t>su cabeza</w:t>
      </w:r>
      <w:r w:rsidR="009A15B3" w:rsidRPr="002F355C">
        <w:rPr>
          <w:lang w:val="es-ES"/>
        </w:rPr>
        <w:t>: ¿cómo llegar a construir un personaje?, ¿cómo mantenerlo durante las funciones una vez que se ha encontrado</w:t>
      </w:r>
      <w:r w:rsidR="00DA4207" w:rsidRPr="002F355C">
        <w:rPr>
          <w:lang w:val="es-ES"/>
        </w:rPr>
        <w:t xml:space="preserve">? </w:t>
      </w:r>
      <w:r w:rsidR="00DA4207">
        <w:rPr>
          <w:lang w:val="es-ES"/>
        </w:rPr>
        <w:t>En la búsqueda de respuestas</w:t>
      </w:r>
      <w:r w:rsidR="009A15B3" w:rsidRPr="002F355C">
        <w:rPr>
          <w:lang w:val="es-ES"/>
        </w:rPr>
        <w:t xml:space="preserve"> amplió su sensibilidad musical, aprendió de la observación, participó en grupos destacados a nivel profesional </w:t>
      </w:r>
      <w:r w:rsidR="00DA4207">
        <w:rPr>
          <w:lang w:val="es-ES"/>
        </w:rPr>
        <w:t>—</w:t>
      </w:r>
      <w:r w:rsidR="009A15B3" w:rsidRPr="002F355C">
        <w:rPr>
          <w:lang w:val="es-ES"/>
        </w:rPr>
        <w:t xml:space="preserve">no </w:t>
      </w:r>
      <w:r w:rsidR="00DA4207" w:rsidRPr="002F355C">
        <w:rPr>
          <w:lang w:val="es-ES"/>
        </w:rPr>
        <w:t>s</w:t>
      </w:r>
      <w:r w:rsidR="00DA4207">
        <w:rPr>
          <w:lang w:val="es-ES"/>
        </w:rPr>
        <w:t>o</w:t>
      </w:r>
      <w:r w:rsidR="00DA4207" w:rsidRPr="002F355C">
        <w:rPr>
          <w:lang w:val="es-ES"/>
        </w:rPr>
        <w:t xml:space="preserve">lo </w:t>
      </w:r>
      <w:r w:rsidR="009A15B3" w:rsidRPr="002F355C">
        <w:rPr>
          <w:lang w:val="es-ES"/>
        </w:rPr>
        <w:t xml:space="preserve">de </w:t>
      </w:r>
      <w:r w:rsidR="00110C73">
        <w:rPr>
          <w:lang w:val="es-ES"/>
        </w:rPr>
        <w:t>aficionados</w:t>
      </w:r>
      <w:r w:rsidR="00DA4207">
        <w:rPr>
          <w:lang w:val="es-ES"/>
        </w:rPr>
        <w:t>—</w:t>
      </w:r>
      <w:r w:rsidR="00DA4207" w:rsidRPr="002F355C">
        <w:rPr>
          <w:lang w:val="es-ES"/>
        </w:rPr>
        <w:t xml:space="preserve">, </w:t>
      </w:r>
      <w:r w:rsidR="009A15B3" w:rsidRPr="002F355C">
        <w:rPr>
          <w:lang w:val="es-ES"/>
        </w:rPr>
        <w:t xml:space="preserve">y se </w:t>
      </w:r>
      <w:r w:rsidR="00D871A4">
        <w:rPr>
          <w:lang w:val="es-ES"/>
        </w:rPr>
        <w:t>percató</w:t>
      </w:r>
      <w:r w:rsidR="0093002F">
        <w:rPr>
          <w:lang w:val="es-ES"/>
        </w:rPr>
        <w:t xml:space="preserve"> de</w:t>
      </w:r>
      <w:r w:rsidR="009A15B3" w:rsidRPr="002F355C">
        <w:rPr>
          <w:lang w:val="es-ES"/>
        </w:rPr>
        <w:t xml:space="preserve"> que lo que le pedían los directores, a fin de cuentas, era una imitación de lo que ellos </w:t>
      </w:r>
      <w:r w:rsidR="009A15B3" w:rsidRPr="002F355C">
        <w:rPr>
          <w:lang w:val="es-ES"/>
        </w:rPr>
        <w:lastRenderedPageBreak/>
        <w:t>hacían</w:t>
      </w:r>
      <w:r w:rsidR="00110C73">
        <w:rPr>
          <w:lang w:val="es-ES"/>
        </w:rPr>
        <w:t>.</w:t>
      </w:r>
      <w:r w:rsidR="00110C73" w:rsidRPr="002F355C">
        <w:rPr>
          <w:lang w:val="es-ES"/>
        </w:rPr>
        <w:t xml:space="preserve"> </w:t>
      </w:r>
      <w:r w:rsidR="00110C73">
        <w:rPr>
          <w:lang w:val="es-ES"/>
        </w:rPr>
        <w:t>E</w:t>
      </w:r>
      <w:r w:rsidR="00110C73" w:rsidRPr="002F355C">
        <w:rPr>
          <w:lang w:val="es-ES"/>
        </w:rPr>
        <w:t>ntonces</w:t>
      </w:r>
      <w:r w:rsidR="009A15B3" w:rsidRPr="002F355C">
        <w:rPr>
          <w:lang w:val="es-ES"/>
        </w:rPr>
        <w:t xml:space="preserve">, ¿cómo crear un sistema </w:t>
      </w:r>
      <w:r w:rsidR="00CA238A" w:rsidRPr="002F355C">
        <w:rPr>
          <w:lang w:val="es-ES"/>
        </w:rPr>
        <w:t>d</w:t>
      </w:r>
      <w:r w:rsidR="00CA238A">
        <w:rPr>
          <w:lang w:val="es-ES"/>
        </w:rPr>
        <w:t>o</w:t>
      </w:r>
      <w:r w:rsidR="00CA238A" w:rsidRPr="002F355C">
        <w:rPr>
          <w:lang w:val="es-ES"/>
        </w:rPr>
        <w:t xml:space="preserve">nde </w:t>
      </w:r>
      <w:r w:rsidR="009A15B3" w:rsidRPr="002F355C">
        <w:rPr>
          <w:lang w:val="es-ES"/>
        </w:rPr>
        <w:t xml:space="preserve">el actor no sea un simple títere y pueda vivir un proceso de formación y construcción de un personaje? </w:t>
      </w:r>
    </w:p>
    <w:p w14:paraId="5E69DACE" w14:textId="45F03082" w:rsidR="009A15B3" w:rsidRPr="002F355C" w:rsidRDefault="00CF4D74">
      <w:pPr>
        <w:pStyle w:val="Textoindependiente"/>
        <w:spacing w:after="0" w:line="360" w:lineRule="auto"/>
        <w:ind w:firstLine="708"/>
        <w:jc w:val="both"/>
      </w:pPr>
      <w:r>
        <w:rPr>
          <w:lang w:val="es-ES"/>
        </w:rPr>
        <w:t>Todavía</w:t>
      </w:r>
      <w:r w:rsidRPr="002F355C">
        <w:rPr>
          <w:lang w:val="es-ES"/>
        </w:rPr>
        <w:t xml:space="preserve"> </w:t>
      </w:r>
      <w:r w:rsidR="009A15B3" w:rsidRPr="002F355C">
        <w:rPr>
          <w:lang w:val="es-ES"/>
        </w:rPr>
        <w:t xml:space="preserve">joven ingresó </w:t>
      </w:r>
      <w:r>
        <w:rPr>
          <w:lang w:val="es-ES"/>
        </w:rPr>
        <w:t>a</w:t>
      </w:r>
      <w:r w:rsidRPr="002F355C">
        <w:rPr>
          <w:lang w:val="es-ES"/>
        </w:rPr>
        <w:t xml:space="preserve"> </w:t>
      </w:r>
      <w:r w:rsidR="009A15B3" w:rsidRPr="002F355C">
        <w:rPr>
          <w:lang w:val="es-ES"/>
        </w:rPr>
        <w:t>una escuela de teatro que había desarrollado diferentes aspectos de la formación actoral</w:t>
      </w:r>
      <w:r>
        <w:rPr>
          <w:lang w:val="es-ES"/>
        </w:rPr>
        <w:t>,</w:t>
      </w:r>
      <w:r w:rsidR="009A15B3" w:rsidRPr="002F355C">
        <w:rPr>
          <w:lang w:val="es-ES"/>
        </w:rPr>
        <w:t xml:space="preserve"> pero no el camino creador y el método para llegar a un resultado deseado. </w:t>
      </w:r>
      <w:r w:rsidR="009A15B3">
        <w:rPr>
          <w:lang w:val="es-ES"/>
        </w:rPr>
        <w:t>E</w:t>
      </w:r>
      <w:r w:rsidR="009A15B3" w:rsidRPr="002F355C">
        <w:t>l proceso en sí era copiar a los maestros</w:t>
      </w:r>
      <w:r w:rsidR="009A15B3">
        <w:t>.</w:t>
      </w:r>
      <w:r w:rsidR="009A15B3" w:rsidRPr="002F355C">
        <w:t xml:space="preserve"> Stanislavski</w:t>
      </w:r>
      <w:r w:rsidR="000C3440">
        <w:t xml:space="preserve"> (</w:t>
      </w:r>
      <w:r w:rsidR="000C3440" w:rsidRPr="00EF128E">
        <w:t>1981</w:t>
      </w:r>
      <w:r w:rsidR="000C3440">
        <w:t>)</w:t>
      </w:r>
      <w:r w:rsidR="009A15B3" w:rsidRPr="002F355C">
        <w:t xml:space="preserve"> duró poco ahí:</w:t>
      </w:r>
    </w:p>
    <w:p w14:paraId="5E69DAD0" w14:textId="505224C2" w:rsidR="009A15B3" w:rsidRPr="002F355C" w:rsidRDefault="009A15B3" w:rsidP="0087133C">
      <w:pPr>
        <w:spacing w:after="0" w:line="360" w:lineRule="auto"/>
        <w:ind w:left="1418" w:right="49"/>
        <w:jc w:val="both"/>
      </w:pPr>
      <w:r w:rsidRPr="0087133C">
        <w:rPr>
          <w:rFonts w:ascii="Times New Roman" w:hAnsi="Times New Roman" w:cs="Times New Roman"/>
          <w:sz w:val="24"/>
          <w:szCs w:val="24"/>
        </w:rPr>
        <w:t>Nos hablaban muy vívidamente y con talento sobre cómo debían ser el papel y la pieza, o sea sobre los resultados finales de la creación, pero se pasaba por alto cómo hacer para conseguirlo, cuál era el camino creador y el método para llegar al resultado deseado. Nos enseñaban a representar en general o en particular un papel dado, pero no nos enseñaban nuestro arte. Había una falta de base y de sistema (p.</w:t>
      </w:r>
      <w:r w:rsidR="00BD5456">
        <w:rPr>
          <w:rFonts w:ascii="Times New Roman" w:hAnsi="Times New Roman" w:cs="Times New Roman"/>
          <w:sz w:val="24"/>
          <w:szCs w:val="24"/>
        </w:rPr>
        <w:t xml:space="preserve"> </w:t>
      </w:r>
      <w:r w:rsidRPr="0087133C">
        <w:rPr>
          <w:rFonts w:ascii="Times New Roman" w:hAnsi="Times New Roman" w:cs="Times New Roman"/>
          <w:sz w:val="24"/>
          <w:szCs w:val="24"/>
        </w:rPr>
        <w:t>72).</w:t>
      </w:r>
    </w:p>
    <w:p w14:paraId="5E69DAD1" w14:textId="0944E736" w:rsidR="009A15B3" w:rsidRPr="0003066D" w:rsidRDefault="009A15B3" w:rsidP="0087133C">
      <w:pPr>
        <w:pStyle w:val="Textoindependiente"/>
        <w:spacing w:after="0" w:line="360" w:lineRule="auto"/>
        <w:ind w:firstLine="708"/>
        <w:jc w:val="both"/>
        <w:rPr>
          <w:lang w:val="es-ES"/>
        </w:rPr>
      </w:pPr>
      <w:r>
        <w:t>En su camino de formación y creación</w:t>
      </w:r>
      <w:r w:rsidRPr="002F355C">
        <w:rPr>
          <w:lang w:val="es-ES"/>
        </w:rPr>
        <w:t xml:space="preserve"> conoció a Vladímir Ivánovich </w:t>
      </w:r>
      <w:proofErr w:type="spellStart"/>
      <w:r w:rsidRPr="002F355C">
        <w:rPr>
          <w:lang w:val="es-ES"/>
        </w:rPr>
        <w:t>Nemiróv</w:t>
      </w:r>
      <w:r>
        <w:rPr>
          <w:lang w:val="es-ES"/>
        </w:rPr>
        <w:t>ich-Dánchenko</w:t>
      </w:r>
      <w:proofErr w:type="spellEnd"/>
      <w:r>
        <w:rPr>
          <w:lang w:val="es-ES"/>
        </w:rPr>
        <w:t xml:space="preserve"> y formaron juntos</w:t>
      </w:r>
      <w:r w:rsidRPr="002F355C">
        <w:rPr>
          <w:lang w:val="es-ES"/>
        </w:rPr>
        <w:t xml:space="preserve"> una compañía teatral con una nueva manera de trabajar; primero el </w:t>
      </w:r>
      <w:r w:rsidRPr="0087133C">
        <w:rPr>
          <w:iCs/>
          <w:lang w:val="es-ES"/>
        </w:rPr>
        <w:t>Teatro General</w:t>
      </w:r>
      <w:r w:rsidRPr="002F355C">
        <w:rPr>
          <w:lang w:val="es-ES"/>
        </w:rPr>
        <w:t xml:space="preserve"> y después, en 1898, el </w:t>
      </w:r>
      <w:r w:rsidRPr="0087133C">
        <w:rPr>
          <w:iCs/>
          <w:lang w:val="es-ES"/>
        </w:rPr>
        <w:t>Teatro de Arte de Moscú</w:t>
      </w:r>
      <w:r w:rsidRPr="002F355C">
        <w:rPr>
          <w:lang w:val="es-ES"/>
        </w:rPr>
        <w:t>. Trabajaron obras realistas y algunas impresionistas y simbolistas. Stanislavski era consciente de que faltaba</w:t>
      </w:r>
      <w:r>
        <w:rPr>
          <w:lang w:val="es-ES"/>
        </w:rPr>
        <w:t>n</w:t>
      </w:r>
      <w:r w:rsidRPr="002F355C">
        <w:rPr>
          <w:lang w:val="es-ES"/>
        </w:rPr>
        <w:t xml:space="preserve"> propuestas innovadoras. </w:t>
      </w:r>
      <w:r>
        <w:rPr>
          <w:lang w:val="es-ES"/>
        </w:rPr>
        <w:t>Estas son las que se abordarán</w:t>
      </w:r>
      <w:r>
        <w:t xml:space="preserve"> </w:t>
      </w:r>
      <w:r w:rsidR="00891364">
        <w:t>más adelante.</w:t>
      </w:r>
    </w:p>
    <w:p w14:paraId="7A916340" w14:textId="77777777" w:rsidR="00DB003B" w:rsidRDefault="00DB003B" w:rsidP="005F3F32">
      <w:pPr>
        <w:tabs>
          <w:tab w:val="left" w:pos="709"/>
          <w:tab w:val="left" w:pos="900"/>
        </w:tabs>
        <w:spacing w:after="0" w:line="360" w:lineRule="auto"/>
        <w:jc w:val="both"/>
        <w:rPr>
          <w:rFonts w:ascii="Times New Roman" w:hAnsi="Times New Roman" w:cs="Times New Roman"/>
          <w:sz w:val="28"/>
          <w:u w:val="single"/>
        </w:rPr>
      </w:pPr>
    </w:p>
    <w:p w14:paraId="5E69DAD2" w14:textId="05326D22" w:rsidR="009A15B3" w:rsidRPr="0087133C" w:rsidRDefault="009A15B3" w:rsidP="00237924">
      <w:pPr>
        <w:tabs>
          <w:tab w:val="left" w:pos="709"/>
          <w:tab w:val="left" w:pos="900"/>
        </w:tabs>
        <w:spacing w:after="0" w:line="360" w:lineRule="auto"/>
        <w:jc w:val="center"/>
        <w:rPr>
          <w:rFonts w:ascii="Times New Roman" w:hAnsi="Times New Roman" w:cs="Times New Roman"/>
          <w:b/>
          <w:bCs/>
          <w:sz w:val="28"/>
        </w:rPr>
      </w:pPr>
      <w:r w:rsidRPr="0087133C">
        <w:rPr>
          <w:rFonts w:ascii="Times New Roman" w:hAnsi="Times New Roman" w:cs="Times New Roman"/>
          <w:b/>
          <w:bCs/>
          <w:sz w:val="28"/>
        </w:rPr>
        <w:t>Justificación</w:t>
      </w:r>
    </w:p>
    <w:p w14:paraId="5E69DAD4" w14:textId="6C744126" w:rsidR="00FF3132" w:rsidRDefault="00891364" w:rsidP="0087133C">
      <w:pPr>
        <w:pStyle w:val="NormalWeb"/>
        <w:shd w:val="clear" w:color="auto" w:fill="FFFFFF"/>
        <w:spacing w:before="0" w:beforeAutospacing="0" w:after="0" w:afterAutospacing="0" w:line="360" w:lineRule="auto"/>
        <w:ind w:firstLine="708"/>
        <w:jc w:val="both"/>
      </w:pPr>
      <w:r>
        <w:t>A</w:t>
      </w:r>
      <w:r w:rsidRPr="00DA4866">
        <w:t xml:space="preserve"> </w:t>
      </w:r>
      <w:r w:rsidR="00262E71" w:rsidRPr="00DA4866">
        <w:t xml:space="preserve">través del recorrido conceptual y de la propuesta escénica de Stanislavski, que hizo un </w:t>
      </w:r>
      <w:r w:rsidR="00DC3F75" w:rsidRPr="00DA4866">
        <w:t xml:space="preserve">sistema, dos métodos </w:t>
      </w:r>
      <w:r w:rsidR="00262E71" w:rsidRPr="00DA4866">
        <w:t xml:space="preserve">con técnicas en cada </w:t>
      </w:r>
      <w:r w:rsidR="00DC3F75">
        <w:t>uno</w:t>
      </w:r>
      <w:r w:rsidR="00DA4866" w:rsidRPr="00DA4866">
        <w:t xml:space="preserve">, </w:t>
      </w:r>
      <w:r w:rsidR="00212B21">
        <w:t>es posible establecer</w:t>
      </w:r>
      <w:r w:rsidR="00262E71" w:rsidRPr="00DA4866">
        <w:t xml:space="preserve"> diferencias entre </w:t>
      </w:r>
      <w:r>
        <w:t>uno y otro</w:t>
      </w:r>
      <w:r w:rsidR="008349EA">
        <w:t xml:space="preserve">. </w:t>
      </w:r>
      <w:r w:rsidR="003A458B">
        <w:t xml:space="preserve">Si bien ambos </w:t>
      </w:r>
      <w:r w:rsidR="00C74234">
        <w:t>giraban en torno a la siguiente pregunta: “¿Q</w:t>
      </w:r>
      <w:r w:rsidR="00C74234" w:rsidRPr="00DA4866">
        <w:t xml:space="preserve">ué </w:t>
      </w:r>
      <w:r w:rsidR="00262E71" w:rsidRPr="00DA4866">
        <w:t>haría si me</w:t>
      </w:r>
      <w:r w:rsidR="00262E71" w:rsidRPr="00262E71">
        <w:t xml:space="preserve"> encontrara en las circunstancias que propone la obra?”</w:t>
      </w:r>
      <w:r w:rsidR="00AC6826">
        <w:t>;</w:t>
      </w:r>
      <w:r w:rsidR="00FF3132">
        <w:t xml:space="preserve"> e</w:t>
      </w:r>
      <w:r w:rsidR="00262E71" w:rsidRPr="00262E71">
        <w:t xml:space="preserve">n el </w:t>
      </w:r>
      <w:r w:rsidR="00353958">
        <w:t>segundo</w:t>
      </w:r>
      <w:r w:rsidR="00C74234">
        <w:t xml:space="preserve">, el </w:t>
      </w:r>
      <w:r w:rsidR="00C74234" w:rsidRPr="009A15B3">
        <w:rPr>
          <w:szCs w:val="22"/>
        </w:rPr>
        <w:t>método de las acciones físicas</w:t>
      </w:r>
      <w:r w:rsidR="00C74234">
        <w:rPr>
          <w:szCs w:val="22"/>
        </w:rPr>
        <w:t>,</w:t>
      </w:r>
      <w:r w:rsidR="00262E71" w:rsidRPr="00262E71">
        <w:t xml:space="preserve"> el personaje paulatinamente </w:t>
      </w:r>
      <w:r w:rsidR="00353958">
        <w:t>—</w:t>
      </w:r>
      <w:r w:rsidR="00262E71" w:rsidRPr="00262E71">
        <w:t>ejecutando las acciones físicas limpiamente y sin forzar emociones</w:t>
      </w:r>
      <w:r w:rsidR="00353958">
        <w:t>—</w:t>
      </w:r>
      <w:r w:rsidR="00353958" w:rsidRPr="00262E71">
        <w:t xml:space="preserve"> </w:t>
      </w:r>
      <w:r w:rsidR="00262E71" w:rsidRPr="00262E71">
        <w:t>irá aflorando dentro de uno</w:t>
      </w:r>
      <w:r w:rsidR="00AC6826">
        <w:t>,</w:t>
      </w:r>
      <w:r w:rsidR="00AC6826" w:rsidRPr="00262E71">
        <w:t xml:space="preserve"> </w:t>
      </w:r>
      <w:r w:rsidR="00262E71" w:rsidRPr="00262E71">
        <w:t xml:space="preserve">pues el actor </w:t>
      </w:r>
      <w:r w:rsidR="00787FFE">
        <w:t>crea</w:t>
      </w:r>
      <w:r w:rsidR="00262E71" w:rsidRPr="00262E71">
        <w:t xml:space="preserve">rá un material interior y vivo, análogo al del personaje, </w:t>
      </w:r>
      <w:r w:rsidR="00787FFE">
        <w:t>a través del perfeccionamiento</w:t>
      </w:r>
      <w:r w:rsidR="00262E71" w:rsidRPr="00262E71">
        <w:t xml:space="preserve">, como consecuencia, </w:t>
      </w:r>
      <w:r w:rsidR="00787FFE">
        <w:t xml:space="preserve">de </w:t>
      </w:r>
      <w:r w:rsidR="00262E71" w:rsidRPr="00262E71">
        <w:t xml:space="preserve">dos líneas: la de las acciones físicas y la de las acciones psicológicas. </w:t>
      </w:r>
    </w:p>
    <w:p w14:paraId="5E69DAD6" w14:textId="68B8CFBD" w:rsidR="00262E71" w:rsidRPr="00DD5842" w:rsidRDefault="00262E71" w:rsidP="0087133C">
      <w:pPr>
        <w:pStyle w:val="Prrafodelista"/>
        <w:spacing w:after="0" w:line="360" w:lineRule="auto"/>
        <w:ind w:left="0" w:firstLine="708"/>
        <w:jc w:val="both"/>
      </w:pPr>
      <w:proofErr w:type="spellStart"/>
      <w:r w:rsidRPr="00262E71">
        <w:rPr>
          <w:rFonts w:ascii="Times New Roman" w:hAnsi="Times New Roman" w:cs="Times New Roman"/>
          <w:sz w:val="24"/>
          <w:szCs w:val="24"/>
        </w:rPr>
        <w:t>Stanislavski</w:t>
      </w:r>
      <w:proofErr w:type="spellEnd"/>
      <w:r w:rsidRPr="00262E71">
        <w:rPr>
          <w:rFonts w:ascii="Times New Roman" w:hAnsi="Times New Roman" w:cs="Times New Roman"/>
          <w:sz w:val="24"/>
          <w:szCs w:val="24"/>
        </w:rPr>
        <w:t xml:space="preserve"> </w:t>
      </w:r>
      <w:r w:rsidR="00FF3132">
        <w:rPr>
          <w:rFonts w:ascii="Times New Roman" w:hAnsi="Times New Roman" w:cs="Times New Roman"/>
          <w:sz w:val="24"/>
          <w:szCs w:val="24"/>
        </w:rPr>
        <w:t>fue</w:t>
      </w:r>
      <w:r w:rsidRPr="00262E71">
        <w:rPr>
          <w:rFonts w:ascii="Times New Roman" w:hAnsi="Times New Roman" w:cs="Times New Roman"/>
          <w:sz w:val="24"/>
          <w:szCs w:val="24"/>
        </w:rPr>
        <w:t xml:space="preserve"> enmarcando en su sistema la visión de </w:t>
      </w:r>
      <w:r w:rsidRPr="0087133C">
        <w:rPr>
          <w:rFonts w:ascii="Times New Roman" w:hAnsi="Times New Roman" w:cs="Times New Roman"/>
          <w:bCs/>
          <w:i/>
          <w:iCs/>
          <w:sz w:val="24"/>
          <w:szCs w:val="24"/>
        </w:rPr>
        <w:t>la formación actoral</w:t>
      </w:r>
      <w:r w:rsidRPr="00262E71">
        <w:rPr>
          <w:rFonts w:ascii="Times New Roman" w:hAnsi="Times New Roman" w:cs="Times New Roman"/>
          <w:sz w:val="24"/>
          <w:szCs w:val="24"/>
        </w:rPr>
        <w:t xml:space="preserve">: </w:t>
      </w:r>
      <w:r w:rsidR="00787FFE">
        <w:rPr>
          <w:rFonts w:ascii="Times New Roman" w:hAnsi="Times New Roman" w:cs="Times New Roman"/>
          <w:sz w:val="24"/>
          <w:szCs w:val="24"/>
        </w:rPr>
        <w:t>e</w:t>
      </w:r>
      <w:r w:rsidRPr="00262E71">
        <w:rPr>
          <w:rFonts w:ascii="Times New Roman" w:hAnsi="Times New Roman" w:cs="Times New Roman"/>
          <w:sz w:val="24"/>
          <w:szCs w:val="24"/>
        </w:rPr>
        <w:t>l proceso y desarrollo que el alumno tenga sobre él mismo, independientemente de la obra en particular en la que se sitúe</w:t>
      </w:r>
      <w:r w:rsidR="00A5352A">
        <w:rPr>
          <w:rFonts w:ascii="Times New Roman" w:hAnsi="Times New Roman" w:cs="Times New Roman"/>
          <w:sz w:val="24"/>
          <w:szCs w:val="24"/>
        </w:rPr>
        <w:t>.</w:t>
      </w:r>
      <w:r w:rsidR="00A5352A" w:rsidRPr="00262E71">
        <w:rPr>
          <w:rFonts w:ascii="Times New Roman" w:hAnsi="Times New Roman" w:cs="Times New Roman"/>
          <w:sz w:val="24"/>
          <w:szCs w:val="24"/>
        </w:rPr>
        <w:t xml:space="preserve"> </w:t>
      </w:r>
      <w:r w:rsidR="00A5352A">
        <w:rPr>
          <w:rFonts w:ascii="Times New Roman" w:hAnsi="Times New Roman" w:cs="Times New Roman"/>
          <w:sz w:val="24"/>
          <w:szCs w:val="24"/>
        </w:rPr>
        <w:t>L</w:t>
      </w:r>
      <w:r w:rsidR="00A5352A" w:rsidRPr="00262E71">
        <w:rPr>
          <w:rFonts w:ascii="Times New Roman" w:hAnsi="Times New Roman" w:cs="Times New Roman"/>
          <w:sz w:val="24"/>
          <w:szCs w:val="24"/>
        </w:rPr>
        <w:t xml:space="preserve">o </w:t>
      </w:r>
      <w:r w:rsidRPr="00262E71">
        <w:rPr>
          <w:rFonts w:ascii="Times New Roman" w:hAnsi="Times New Roman" w:cs="Times New Roman"/>
          <w:sz w:val="24"/>
          <w:szCs w:val="24"/>
        </w:rPr>
        <w:t xml:space="preserve">anterior gracias a dos técnicas: la interna </w:t>
      </w:r>
      <w:r w:rsidR="00212B21">
        <w:rPr>
          <w:rFonts w:ascii="Times New Roman" w:hAnsi="Times New Roman" w:cs="Times New Roman"/>
          <w:sz w:val="24"/>
          <w:szCs w:val="24"/>
        </w:rPr>
        <w:t>—</w:t>
      </w:r>
      <w:r w:rsidRPr="00262E71">
        <w:rPr>
          <w:rFonts w:ascii="Times New Roman" w:hAnsi="Times New Roman" w:cs="Times New Roman"/>
          <w:sz w:val="24"/>
          <w:szCs w:val="24"/>
        </w:rPr>
        <w:t>la psicotécnica</w:t>
      </w:r>
      <w:r w:rsidR="00212B21">
        <w:rPr>
          <w:rFonts w:ascii="Times New Roman" w:hAnsi="Times New Roman" w:cs="Times New Roman"/>
          <w:sz w:val="24"/>
          <w:szCs w:val="24"/>
        </w:rPr>
        <w:t>—</w:t>
      </w:r>
      <w:r w:rsidR="00212B21" w:rsidRPr="00262E71">
        <w:rPr>
          <w:rFonts w:ascii="Times New Roman" w:hAnsi="Times New Roman" w:cs="Times New Roman"/>
          <w:sz w:val="24"/>
          <w:szCs w:val="24"/>
        </w:rPr>
        <w:t xml:space="preserve"> </w:t>
      </w:r>
      <w:r w:rsidRPr="00262E71">
        <w:rPr>
          <w:rFonts w:ascii="Times New Roman" w:hAnsi="Times New Roman" w:cs="Times New Roman"/>
          <w:sz w:val="24"/>
          <w:szCs w:val="24"/>
        </w:rPr>
        <w:t xml:space="preserve">y la externa </w:t>
      </w:r>
      <w:r w:rsidR="00212B21">
        <w:rPr>
          <w:rFonts w:ascii="Times New Roman" w:hAnsi="Times New Roman" w:cs="Times New Roman"/>
          <w:sz w:val="24"/>
          <w:szCs w:val="24"/>
        </w:rPr>
        <w:t>—</w:t>
      </w:r>
      <w:r w:rsidRPr="00262E71">
        <w:rPr>
          <w:rFonts w:ascii="Times New Roman" w:hAnsi="Times New Roman" w:cs="Times New Roman"/>
          <w:sz w:val="24"/>
          <w:szCs w:val="24"/>
        </w:rPr>
        <w:t>la física/caracterización</w:t>
      </w:r>
      <w:r w:rsidR="00FD3D13">
        <w:rPr>
          <w:rFonts w:ascii="Times New Roman" w:hAnsi="Times New Roman" w:cs="Times New Roman"/>
          <w:sz w:val="24"/>
          <w:szCs w:val="24"/>
        </w:rPr>
        <w:t>.</w:t>
      </w:r>
      <w:r w:rsidR="00212B21" w:rsidRPr="00262E71">
        <w:rPr>
          <w:rFonts w:ascii="Times New Roman" w:hAnsi="Times New Roman" w:cs="Times New Roman"/>
          <w:sz w:val="24"/>
          <w:szCs w:val="24"/>
        </w:rPr>
        <w:t xml:space="preserve"> </w:t>
      </w:r>
      <w:r w:rsidR="00FD3D13">
        <w:rPr>
          <w:rFonts w:ascii="Times New Roman" w:hAnsi="Times New Roman" w:cs="Times New Roman"/>
          <w:sz w:val="24"/>
          <w:szCs w:val="24"/>
        </w:rPr>
        <w:t>Y</w:t>
      </w:r>
      <w:r w:rsidR="00FD3D13" w:rsidRPr="00262E71">
        <w:rPr>
          <w:rFonts w:ascii="Times New Roman" w:hAnsi="Times New Roman" w:cs="Times New Roman"/>
          <w:sz w:val="24"/>
          <w:szCs w:val="24"/>
        </w:rPr>
        <w:t xml:space="preserve"> </w:t>
      </w:r>
      <w:r w:rsidRPr="00262E71">
        <w:rPr>
          <w:rFonts w:ascii="Times New Roman" w:hAnsi="Times New Roman" w:cs="Times New Roman"/>
          <w:sz w:val="24"/>
          <w:szCs w:val="24"/>
        </w:rPr>
        <w:t xml:space="preserve">la visión de </w:t>
      </w:r>
      <w:r w:rsidRPr="0087133C">
        <w:rPr>
          <w:rFonts w:ascii="Times New Roman" w:hAnsi="Times New Roman" w:cs="Times New Roman"/>
          <w:bCs/>
          <w:i/>
          <w:iCs/>
          <w:sz w:val="24"/>
          <w:szCs w:val="24"/>
        </w:rPr>
        <w:t>la</w:t>
      </w:r>
      <w:r w:rsidRPr="0087133C">
        <w:rPr>
          <w:rFonts w:ascii="Times New Roman" w:hAnsi="Times New Roman" w:cs="Times New Roman"/>
          <w:bCs/>
          <w:sz w:val="24"/>
          <w:szCs w:val="24"/>
        </w:rPr>
        <w:t xml:space="preserve"> </w:t>
      </w:r>
      <w:r w:rsidRPr="0087133C">
        <w:rPr>
          <w:rFonts w:ascii="Times New Roman" w:hAnsi="Times New Roman" w:cs="Times New Roman"/>
          <w:bCs/>
          <w:i/>
          <w:iCs/>
          <w:sz w:val="24"/>
          <w:szCs w:val="24"/>
        </w:rPr>
        <w:t>construcción del personaje en el actor</w:t>
      </w:r>
      <w:r w:rsidRPr="00262E71">
        <w:rPr>
          <w:rFonts w:ascii="Times New Roman" w:hAnsi="Times New Roman" w:cs="Times New Roman"/>
          <w:sz w:val="24"/>
          <w:szCs w:val="24"/>
        </w:rPr>
        <w:t xml:space="preserve"> </w:t>
      </w:r>
      <w:r w:rsidRPr="0087133C">
        <w:rPr>
          <w:rFonts w:ascii="Times New Roman" w:hAnsi="Times New Roman" w:cs="Times New Roman"/>
          <w:i/>
          <w:iCs/>
          <w:sz w:val="24"/>
          <w:szCs w:val="24"/>
        </w:rPr>
        <w:t>ya formado</w:t>
      </w:r>
      <w:r w:rsidRPr="00262E71">
        <w:rPr>
          <w:rFonts w:ascii="Times New Roman" w:hAnsi="Times New Roman" w:cs="Times New Roman"/>
          <w:sz w:val="24"/>
          <w:szCs w:val="24"/>
        </w:rPr>
        <w:t xml:space="preserve"> gracias a un proceso interno y externo</w:t>
      </w:r>
      <w:r w:rsidR="00FF3132">
        <w:rPr>
          <w:rFonts w:ascii="Times New Roman" w:hAnsi="Times New Roman" w:cs="Times New Roman"/>
          <w:sz w:val="24"/>
          <w:szCs w:val="24"/>
        </w:rPr>
        <w:t>:</w:t>
      </w:r>
    </w:p>
    <w:p w14:paraId="5E69DAD8" w14:textId="150677EE" w:rsidR="00262E71" w:rsidRPr="0087133C" w:rsidRDefault="00262E71" w:rsidP="0087133C">
      <w:pPr>
        <w:pStyle w:val="Textoindependiente"/>
        <w:spacing w:after="0" w:line="360" w:lineRule="auto"/>
        <w:ind w:left="1418" w:right="49"/>
        <w:jc w:val="both"/>
      </w:pPr>
      <w:r w:rsidRPr="0087133C">
        <w:rPr>
          <w:lang w:val="es-ES"/>
        </w:rPr>
        <w:lastRenderedPageBreak/>
        <w:t xml:space="preserve">Mi sistema se divide en dos partes principales: </w:t>
      </w:r>
      <w:r w:rsidRPr="0087133C">
        <w:rPr>
          <w:i/>
          <w:iCs/>
          <w:lang w:val="es-ES"/>
        </w:rPr>
        <w:t>1)</w:t>
      </w:r>
      <w:r w:rsidRPr="0087133C">
        <w:rPr>
          <w:lang w:val="es-ES"/>
        </w:rPr>
        <w:t xml:space="preserve"> el trabajo exterior e interior del artista sobre su propia personalidad, y </w:t>
      </w:r>
      <w:r w:rsidRPr="0087133C">
        <w:rPr>
          <w:i/>
          <w:iCs/>
          <w:lang w:val="es-ES"/>
        </w:rPr>
        <w:t>2)</w:t>
      </w:r>
      <w:r w:rsidRPr="0087133C">
        <w:rPr>
          <w:lang w:val="es-ES"/>
        </w:rPr>
        <w:t xml:space="preserve"> el trabajo exterior e interior también sobre el papel. El trabajo interior reside en la elaboración de una técnica psíquica que permite al artista evocar el estado creador, durante el cual la inspiración acude con mucha facilidad. El exterior, en cambio, consiste en la preparación del aparato corporal para la encarnación del papel y para la exacta transmisión de su vida interior. El trabajo sobre el papel consiste en el estudio de la esencia de la obra dramática, del núcleo que habría servido para su creación, y que determina su sentido, como el de cada uno de los papeles que componen o integran la obra en cuestión. (…) Esta labor constituye para mí la próxima etapa (</w:t>
      </w:r>
      <w:r w:rsidRPr="0087133C">
        <w:t>Stanislavski, 1981</w:t>
      </w:r>
      <w:r w:rsidR="00D24C62" w:rsidRPr="0087133C">
        <w:t xml:space="preserve">, pp. </w:t>
      </w:r>
      <w:r w:rsidRPr="0087133C">
        <w:rPr>
          <w:lang w:val="es-ES"/>
        </w:rPr>
        <w:t>427-428).</w:t>
      </w:r>
    </w:p>
    <w:p w14:paraId="5E69DAD9" w14:textId="34339903" w:rsidR="00262E71" w:rsidRPr="00262E71" w:rsidRDefault="00DD5842" w:rsidP="0087133C">
      <w:pPr>
        <w:pStyle w:val="Prrafode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P</w:t>
      </w:r>
      <w:r w:rsidR="00262E71" w:rsidRPr="00262E71">
        <w:rPr>
          <w:rFonts w:ascii="Times New Roman" w:hAnsi="Times New Roman" w:cs="Times New Roman"/>
          <w:sz w:val="24"/>
          <w:szCs w:val="24"/>
        </w:rPr>
        <w:t xml:space="preserve">ara poder </w:t>
      </w:r>
      <w:r w:rsidR="007C775B">
        <w:rPr>
          <w:rFonts w:ascii="Times New Roman" w:hAnsi="Times New Roman" w:cs="Times New Roman"/>
          <w:sz w:val="24"/>
          <w:szCs w:val="24"/>
        </w:rPr>
        <w:t>describi</w:t>
      </w:r>
      <w:r w:rsidR="00262E71" w:rsidRPr="00262E71">
        <w:rPr>
          <w:rFonts w:ascii="Times New Roman" w:hAnsi="Times New Roman" w:cs="Times New Roman"/>
          <w:sz w:val="24"/>
          <w:szCs w:val="24"/>
        </w:rPr>
        <w:t>r los conceptos de sistema, método y técnica sin perder la visión</w:t>
      </w:r>
      <w:r w:rsidR="00262E71" w:rsidRPr="00262E71">
        <w:rPr>
          <w:rFonts w:ascii="Times New Roman" w:hAnsi="Times New Roman" w:cs="Times New Roman"/>
          <w:color w:val="FF0000"/>
          <w:sz w:val="24"/>
          <w:szCs w:val="24"/>
        </w:rPr>
        <w:t xml:space="preserve"> </w:t>
      </w:r>
      <w:r w:rsidR="00262E71" w:rsidRPr="00262E71">
        <w:rPr>
          <w:rFonts w:ascii="Times New Roman" w:hAnsi="Times New Roman" w:cs="Times New Roman"/>
          <w:sz w:val="24"/>
          <w:szCs w:val="24"/>
        </w:rPr>
        <w:t xml:space="preserve">artística y sin </w:t>
      </w:r>
      <w:r w:rsidR="007C775B">
        <w:rPr>
          <w:rFonts w:ascii="Times New Roman" w:hAnsi="Times New Roman" w:cs="Times New Roman"/>
          <w:sz w:val="24"/>
          <w:szCs w:val="24"/>
        </w:rPr>
        <w:t>tener qu</w:t>
      </w:r>
      <w:r w:rsidR="00262E71" w:rsidRPr="00262E71">
        <w:rPr>
          <w:rFonts w:ascii="Times New Roman" w:hAnsi="Times New Roman" w:cs="Times New Roman"/>
          <w:sz w:val="24"/>
          <w:szCs w:val="24"/>
        </w:rPr>
        <w:t>e enfocarlo</w:t>
      </w:r>
      <w:r w:rsidR="007C775B">
        <w:rPr>
          <w:rFonts w:ascii="Times New Roman" w:hAnsi="Times New Roman" w:cs="Times New Roman"/>
          <w:sz w:val="24"/>
          <w:szCs w:val="24"/>
        </w:rPr>
        <w:t>s</w:t>
      </w:r>
      <w:r w:rsidR="00262E71" w:rsidRPr="00262E71">
        <w:rPr>
          <w:rFonts w:ascii="Times New Roman" w:hAnsi="Times New Roman" w:cs="Times New Roman"/>
          <w:sz w:val="24"/>
          <w:szCs w:val="24"/>
        </w:rPr>
        <w:t xml:space="preserve"> desde el ángulo cientificista o filosófico, es necesario tomar en cuenta lo inherente al arte escénico que son los diferentes subsistemas que ofrece una puesta en escena: visualidad, sonoridad, ritmo, tono, emociones, sensaciones, situaciones… </w:t>
      </w:r>
      <w:r w:rsidR="00AC6826">
        <w:rPr>
          <w:rFonts w:ascii="Times New Roman" w:hAnsi="Times New Roman" w:cs="Times New Roman"/>
          <w:sz w:val="24"/>
          <w:szCs w:val="24"/>
        </w:rPr>
        <w:t>T</w:t>
      </w:r>
      <w:r w:rsidR="00AC6826" w:rsidRPr="00262E71">
        <w:rPr>
          <w:rFonts w:ascii="Times New Roman" w:hAnsi="Times New Roman" w:cs="Times New Roman"/>
          <w:sz w:val="24"/>
          <w:szCs w:val="24"/>
        </w:rPr>
        <w:t xml:space="preserve">ener </w:t>
      </w:r>
      <w:r w:rsidR="00262E71" w:rsidRPr="00262E71">
        <w:rPr>
          <w:rFonts w:ascii="Times New Roman" w:hAnsi="Times New Roman" w:cs="Times New Roman"/>
          <w:sz w:val="24"/>
          <w:szCs w:val="24"/>
        </w:rPr>
        <w:t xml:space="preserve">claro de antemano que, aunque se puedan plantear parámetros generales definidos, los específicos los va a proponer cada autor, cada teórico teatral. </w:t>
      </w:r>
    </w:p>
    <w:p w14:paraId="5E69DADB" w14:textId="40F70E19" w:rsidR="00262E71" w:rsidRPr="00AC6826" w:rsidRDefault="00262E71" w:rsidP="0087133C">
      <w:pPr>
        <w:pStyle w:val="Prrafodelista"/>
        <w:spacing w:after="0" w:line="360" w:lineRule="auto"/>
        <w:ind w:left="0" w:firstLine="708"/>
        <w:jc w:val="both"/>
      </w:pPr>
      <w:r w:rsidRPr="00262E71">
        <w:rPr>
          <w:rFonts w:ascii="Times New Roman" w:hAnsi="Times New Roman" w:cs="Times New Roman"/>
          <w:sz w:val="24"/>
          <w:szCs w:val="24"/>
        </w:rPr>
        <w:t xml:space="preserve">Stanislavski, en el primer período del Teatro de Arte de Moscú, </w:t>
      </w:r>
      <w:r w:rsidR="007C775B">
        <w:rPr>
          <w:rFonts w:ascii="Times New Roman" w:hAnsi="Times New Roman" w:cs="Times New Roman"/>
          <w:sz w:val="24"/>
          <w:szCs w:val="24"/>
        </w:rPr>
        <w:t xml:space="preserve">inició una </w:t>
      </w:r>
      <w:r w:rsidRPr="00262E71">
        <w:rPr>
          <w:rFonts w:ascii="Times New Roman" w:hAnsi="Times New Roman" w:cs="Times New Roman"/>
          <w:sz w:val="24"/>
          <w:szCs w:val="24"/>
        </w:rPr>
        <w:t xml:space="preserve">búsqueda </w:t>
      </w:r>
      <w:r w:rsidR="007C775B">
        <w:rPr>
          <w:rFonts w:ascii="Times New Roman" w:hAnsi="Times New Roman" w:cs="Times New Roman"/>
          <w:sz w:val="24"/>
          <w:szCs w:val="24"/>
        </w:rPr>
        <w:t>más</w:t>
      </w:r>
      <w:r w:rsidRPr="00262E71">
        <w:rPr>
          <w:rFonts w:ascii="Times New Roman" w:hAnsi="Times New Roman" w:cs="Times New Roman"/>
          <w:sz w:val="24"/>
          <w:szCs w:val="24"/>
        </w:rPr>
        <w:t xml:space="preserve"> intui</w:t>
      </w:r>
      <w:r w:rsidR="007C775B">
        <w:rPr>
          <w:rFonts w:ascii="Times New Roman" w:hAnsi="Times New Roman" w:cs="Times New Roman"/>
          <w:sz w:val="24"/>
          <w:szCs w:val="24"/>
        </w:rPr>
        <w:t>tiva</w:t>
      </w:r>
      <w:r w:rsidRPr="00262E71">
        <w:rPr>
          <w:rFonts w:ascii="Times New Roman" w:hAnsi="Times New Roman" w:cs="Times New Roman"/>
          <w:sz w:val="24"/>
          <w:szCs w:val="24"/>
        </w:rPr>
        <w:t xml:space="preserve"> que sistem</w:t>
      </w:r>
      <w:r w:rsidR="007C775B">
        <w:rPr>
          <w:rFonts w:ascii="Times New Roman" w:hAnsi="Times New Roman" w:cs="Times New Roman"/>
          <w:sz w:val="24"/>
          <w:szCs w:val="24"/>
        </w:rPr>
        <w:t>átic</w:t>
      </w:r>
      <w:r w:rsidRPr="00262E71">
        <w:rPr>
          <w:rFonts w:ascii="Times New Roman" w:hAnsi="Times New Roman" w:cs="Times New Roman"/>
          <w:sz w:val="24"/>
          <w:szCs w:val="24"/>
        </w:rPr>
        <w:t xml:space="preserve">a, </w:t>
      </w:r>
      <w:r w:rsidR="007C775B">
        <w:rPr>
          <w:rFonts w:ascii="Times New Roman" w:hAnsi="Times New Roman" w:cs="Times New Roman"/>
          <w:sz w:val="24"/>
          <w:szCs w:val="24"/>
        </w:rPr>
        <w:t xml:space="preserve">sin </w:t>
      </w:r>
      <w:r w:rsidRPr="00262E71">
        <w:rPr>
          <w:rFonts w:ascii="Times New Roman" w:hAnsi="Times New Roman" w:cs="Times New Roman"/>
          <w:sz w:val="24"/>
          <w:szCs w:val="24"/>
        </w:rPr>
        <w:t>un orden</w:t>
      </w:r>
      <w:r w:rsidR="007C775B">
        <w:rPr>
          <w:rFonts w:ascii="Times New Roman" w:hAnsi="Times New Roman" w:cs="Times New Roman"/>
          <w:sz w:val="24"/>
          <w:szCs w:val="24"/>
        </w:rPr>
        <w:t xml:space="preserve"> preestablecido</w:t>
      </w:r>
      <w:r w:rsidRPr="00262E71">
        <w:rPr>
          <w:rFonts w:ascii="Times New Roman" w:hAnsi="Times New Roman" w:cs="Times New Roman"/>
          <w:sz w:val="24"/>
          <w:szCs w:val="24"/>
        </w:rPr>
        <w:t xml:space="preserve">. La práctica del </w:t>
      </w:r>
      <w:proofErr w:type="spellStart"/>
      <w:r w:rsidRPr="00AB1851">
        <w:rPr>
          <w:rFonts w:ascii="Times New Roman" w:hAnsi="Times New Roman" w:cs="Times New Roman"/>
          <w:i/>
          <w:sz w:val="24"/>
          <w:szCs w:val="24"/>
        </w:rPr>
        <w:t>régisseur</w:t>
      </w:r>
      <w:proofErr w:type="spellEnd"/>
      <w:r w:rsidRPr="00262E71">
        <w:rPr>
          <w:rFonts w:ascii="Times New Roman" w:hAnsi="Times New Roman" w:cs="Times New Roman"/>
          <w:sz w:val="24"/>
          <w:szCs w:val="24"/>
        </w:rPr>
        <w:t xml:space="preserve"> </w:t>
      </w:r>
      <w:r w:rsidR="00AB1851">
        <w:rPr>
          <w:rFonts w:ascii="Times New Roman" w:hAnsi="Times New Roman" w:cs="Times New Roman"/>
          <w:sz w:val="24"/>
          <w:szCs w:val="24"/>
        </w:rPr>
        <w:t xml:space="preserve">(director, realizador) </w:t>
      </w:r>
      <w:r w:rsidRPr="00262E71">
        <w:rPr>
          <w:rFonts w:ascii="Times New Roman" w:hAnsi="Times New Roman" w:cs="Times New Roman"/>
          <w:sz w:val="24"/>
          <w:szCs w:val="24"/>
        </w:rPr>
        <w:t xml:space="preserve">la hacía también de modo costumbrista, es decir, con las modalidades tradicionales de escribir la </w:t>
      </w:r>
      <w:r w:rsidRPr="00D007F1">
        <w:rPr>
          <w:rFonts w:ascii="Times New Roman" w:hAnsi="Times New Roman" w:cs="Times New Roman"/>
          <w:i/>
          <w:sz w:val="24"/>
          <w:szCs w:val="24"/>
        </w:rPr>
        <w:t xml:space="preserve">mise en </w:t>
      </w:r>
      <w:proofErr w:type="spellStart"/>
      <w:r w:rsidRPr="00D007F1">
        <w:rPr>
          <w:rFonts w:ascii="Times New Roman" w:hAnsi="Times New Roman" w:cs="Times New Roman"/>
          <w:i/>
          <w:sz w:val="24"/>
          <w:szCs w:val="24"/>
        </w:rPr>
        <w:t>scène</w:t>
      </w:r>
      <w:proofErr w:type="spellEnd"/>
      <w:r w:rsidRPr="00262E71">
        <w:rPr>
          <w:rFonts w:ascii="Times New Roman" w:hAnsi="Times New Roman" w:cs="Times New Roman"/>
          <w:sz w:val="24"/>
          <w:szCs w:val="24"/>
        </w:rPr>
        <w:t xml:space="preserve"> </w:t>
      </w:r>
      <w:r w:rsidR="00AB1851">
        <w:rPr>
          <w:rFonts w:ascii="Times New Roman" w:hAnsi="Times New Roman" w:cs="Times New Roman"/>
          <w:sz w:val="24"/>
          <w:szCs w:val="24"/>
        </w:rPr>
        <w:t xml:space="preserve">(puesta en escena) </w:t>
      </w:r>
      <w:r w:rsidRPr="00262E71">
        <w:rPr>
          <w:rFonts w:ascii="Times New Roman" w:hAnsi="Times New Roman" w:cs="Times New Roman"/>
          <w:sz w:val="24"/>
          <w:szCs w:val="24"/>
        </w:rPr>
        <w:t xml:space="preserve">en su escritorio, y desempeñar todos los papeles con el fin de que los artistas jóvenes lo copiaran hasta el momento en que se compenetraran y se hiciera carne en ellos. Con el tiempo se daría cuenta de que el trabajo del </w:t>
      </w:r>
      <w:proofErr w:type="spellStart"/>
      <w:r w:rsidRPr="00AB1851">
        <w:rPr>
          <w:rFonts w:ascii="Times New Roman" w:hAnsi="Times New Roman" w:cs="Times New Roman"/>
          <w:i/>
          <w:sz w:val="24"/>
          <w:szCs w:val="24"/>
        </w:rPr>
        <w:t>régisseur</w:t>
      </w:r>
      <w:proofErr w:type="spellEnd"/>
      <w:r w:rsidRPr="00262E71">
        <w:rPr>
          <w:rFonts w:ascii="Times New Roman" w:hAnsi="Times New Roman" w:cs="Times New Roman"/>
          <w:sz w:val="24"/>
          <w:szCs w:val="24"/>
        </w:rPr>
        <w:t xml:space="preserve"> </w:t>
      </w:r>
      <w:r w:rsidR="008C0BE6">
        <w:rPr>
          <w:rFonts w:ascii="Times New Roman" w:hAnsi="Times New Roman" w:cs="Times New Roman"/>
          <w:sz w:val="24"/>
          <w:szCs w:val="24"/>
        </w:rPr>
        <w:t>tenía que ser realizado en cercanía</w:t>
      </w:r>
      <w:r w:rsidR="00292DA6" w:rsidRPr="00262E71">
        <w:rPr>
          <w:rFonts w:ascii="Times New Roman" w:hAnsi="Times New Roman" w:cs="Times New Roman"/>
          <w:sz w:val="24"/>
          <w:szCs w:val="24"/>
        </w:rPr>
        <w:t xml:space="preserve"> </w:t>
      </w:r>
      <w:r w:rsidRPr="00262E71">
        <w:rPr>
          <w:rFonts w:ascii="Times New Roman" w:hAnsi="Times New Roman" w:cs="Times New Roman"/>
          <w:sz w:val="24"/>
          <w:szCs w:val="24"/>
        </w:rPr>
        <w:t>con el actor, no adelantándose ni condicionándolo, sino más bien ayudando a su creación a partir de la raíz del drama. Sobre el sistema y la enseñanza señala:</w:t>
      </w:r>
    </w:p>
    <w:p w14:paraId="5E69DADC" w14:textId="77777777" w:rsidR="00262E71" w:rsidRPr="0087133C" w:rsidRDefault="00262E71" w:rsidP="0087133C">
      <w:pPr>
        <w:pStyle w:val="Prrafodelista"/>
        <w:spacing w:after="0" w:line="360" w:lineRule="auto"/>
        <w:ind w:left="1418" w:right="49"/>
        <w:jc w:val="both"/>
        <w:rPr>
          <w:rFonts w:ascii="Times New Roman" w:hAnsi="Times New Roman" w:cs="Times New Roman"/>
          <w:sz w:val="24"/>
          <w:szCs w:val="24"/>
        </w:rPr>
      </w:pPr>
      <w:r w:rsidRPr="0087133C">
        <w:rPr>
          <w:rFonts w:ascii="Times New Roman" w:hAnsi="Times New Roman" w:cs="Times New Roman"/>
          <w:sz w:val="24"/>
          <w:szCs w:val="24"/>
        </w:rPr>
        <w:t xml:space="preserve">Nos han llegado pensamientos aislados sobre nuestro arte, emitidos por el gran Shakespeare, Moliere, </w:t>
      </w:r>
      <w:proofErr w:type="spellStart"/>
      <w:r w:rsidRPr="0087133C">
        <w:rPr>
          <w:rFonts w:ascii="Times New Roman" w:hAnsi="Times New Roman" w:cs="Times New Roman"/>
          <w:sz w:val="24"/>
          <w:szCs w:val="24"/>
        </w:rPr>
        <w:t>Riccoboni</w:t>
      </w:r>
      <w:proofErr w:type="spellEnd"/>
      <w:r w:rsidRPr="0087133C">
        <w:rPr>
          <w:rFonts w:ascii="Times New Roman" w:hAnsi="Times New Roman" w:cs="Times New Roman"/>
          <w:sz w:val="24"/>
          <w:szCs w:val="24"/>
        </w:rPr>
        <w:t xml:space="preserve">, padre e hijo, Lessing, el gran </w:t>
      </w:r>
      <w:proofErr w:type="spellStart"/>
      <w:r w:rsidRPr="0087133C">
        <w:rPr>
          <w:rFonts w:ascii="Times New Roman" w:hAnsi="Times New Roman" w:cs="Times New Roman"/>
          <w:sz w:val="24"/>
          <w:szCs w:val="24"/>
        </w:rPr>
        <w:t>Schröder</w:t>
      </w:r>
      <w:proofErr w:type="spellEnd"/>
      <w:r w:rsidRPr="0087133C">
        <w:rPr>
          <w:rFonts w:ascii="Times New Roman" w:hAnsi="Times New Roman" w:cs="Times New Roman"/>
          <w:sz w:val="24"/>
          <w:szCs w:val="24"/>
        </w:rPr>
        <w:t xml:space="preserve">, Goethe, Talma, </w:t>
      </w:r>
      <w:proofErr w:type="spellStart"/>
      <w:r w:rsidRPr="0087133C">
        <w:rPr>
          <w:rFonts w:ascii="Times New Roman" w:hAnsi="Times New Roman" w:cs="Times New Roman"/>
          <w:sz w:val="24"/>
          <w:szCs w:val="24"/>
        </w:rPr>
        <w:t>Coquelin</w:t>
      </w:r>
      <w:proofErr w:type="spellEnd"/>
      <w:r w:rsidRPr="0087133C">
        <w:rPr>
          <w:rFonts w:ascii="Times New Roman" w:hAnsi="Times New Roman" w:cs="Times New Roman"/>
          <w:sz w:val="24"/>
          <w:szCs w:val="24"/>
        </w:rPr>
        <w:t>, Irving, Salvini y otros artistas, pero todos esos valiosos pensamientos y consejos, no están sistematizados, no han sido llevados al mismo denominador, y por ello se advierte la ausencia de bases firmes en nuestro arte que puedan servir de guía a un profesor (Stanislavski, 1981</w:t>
      </w:r>
      <w:r w:rsidR="00D24C62" w:rsidRPr="0087133C">
        <w:rPr>
          <w:rFonts w:ascii="Times New Roman" w:hAnsi="Times New Roman" w:cs="Times New Roman"/>
          <w:sz w:val="24"/>
          <w:szCs w:val="24"/>
        </w:rPr>
        <w:t xml:space="preserve">, p. </w:t>
      </w:r>
      <w:r w:rsidRPr="0087133C">
        <w:rPr>
          <w:rFonts w:ascii="Times New Roman" w:hAnsi="Times New Roman" w:cs="Times New Roman"/>
          <w:sz w:val="24"/>
          <w:szCs w:val="24"/>
        </w:rPr>
        <w:t>423).</w:t>
      </w:r>
    </w:p>
    <w:p w14:paraId="5E69DADD" w14:textId="77777777" w:rsidR="00320169" w:rsidRDefault="00320169" w:rsidP="005F3F32">
      <w:pPr>
        <w:pStyle w:val="Default"/>
        <w:spacing w:line="360" w:lineRule="auto"/>
        <w:rPr>
          <w:b/>
          <w:bCs/>
          <w:sz w:val="28"/>
          <w:szCs w:val="23"/>
        </w:rPr>
      </w:pPr>
    </w:p>
    <w:p w14:paraId="5E69DADE" w14:textId="7C699CFE" w:rsidR="003D78F0" w:rsidRPr="0087133C" w:rsidRDefault="003D78F0" w:rsidP="00237924">
      <w:pPr>
        <w:pStyle w:val="Default"/>
        <w:spacing w:line="360" w:lineRule="auto"/>
        <w:jc w:val="center"/>
        <w:rPr>
          <w:b/>
          <w:sz w:val="32"/>
        </w:rPr>
      </w:pPr>
      <w:r w:rsidRPr="0087133C">
        <w:rPr>
          <w:b/>
          <w:bCs/>
          <w:sz w:val="32"/>
        </w:rPr>
        <w:lastRenderedPageBreak/>
        <w:t xml:space="preserve">Materiales y </w:t>
      </w:r>
      <w:r w:rsidR="008C0BE6" w:rsidRPr="0087133C">
        <w:rPr>
          <w:b/>
          <w:bCs/>
          <w:sz w:val="32"/>
        </w:rPr>
        <w:t>métodos</w:t>
      </w:r>
    </w:p>
    <w:p w14:paraId="5E69DADF" w14:textId="28635552" w:rsidR="00354E8A" w:rsidRPr="006F6AE4" w:rsidRDefault="009232AB" w:rsidP="0087133C">
      <w:pPr>
        <w:spacing w:after="0" w:line="360" w:lineRule="auto"/>
        <w:ind w:right="-93"/>
        <w:jc w:val="both"/>
        <w:rPr>
          <w:rFonts w:ascii="Times New Roman" w:hAnsi="Times New Roman" w:cs="Times New Roman"/>
          <w:sz w:val="24"/>
          <w:szCs w:val="24"/>
        </w:rPr>
      </w:pPr>
      <w:r>
        <w:rPr>
          <w:rFonts w:ascii="Times New Roman" w:hAnsi="Times New Roman" w:cs="Times New Roman"/>
          <w:sz w:val="24"/>
          <w:szCs w:val="24"/>
        </w:rPr>
        <w:tab/>
      </w:r>
      <w:r w:rsidR="00121BFF" w:rsidRPr="00354E8A">
        <w:rPr>
          <w:rFonts w:ascii="Times New Roman" w:hAnsi="Times New Roman" w:cs="Times New Roman"/>
          <w:sz w:val="24"/>
          <w:szCs w:val="24"/>
        </w:rPr>
        <w:t xml:space="preserve">El propósito </w:t>
      </w:r>
      <w:r w:rsidR="00D83FB4">
        <w:rPr>
          <w:rFonts w:ascii="Times New Roman" w:hAnsi="Times New Roman" w:cs="Times New Roman"/>
          <w:sz w:val="24"/>
          <w:szCs w:val="24"/>
        </w:rPr>
        <w:t>ha sido</w:t>
      </w:r>
      <w:r w:rsidR="00121BFF" w:rsidRPr="00354E8A">
        <w:rPr>
          <w:rFonts w:ascii="Times New Roman" w:hAnsi="Times New Roman" w:cs="Times New Roman"/>
          <w:sz w:val="24"/>
          <w:szCs w:val="24"/>
        </w:rPr>
        <w:t xml:space="preserve"> demostrar la hipótesis planteada </w:t>
      </w:r>
      <w:r w:rsidR="007E51B7">
        <w:rPr>
          <w:rFonts w:ascii="Times New Roman" w:hAnsi="Times New Roman" w:cs="Times New Roman"/>
          <w:sz w:val="24"/>
          <w:szCs w:val="24"/>
        </w:rPr>
        <w:t>—</w:t>
      </w:r>
      <w:r w:rsidR="00121BFF" w:rsidRPr="00354E8A">
        <w:rPr>
          <w:rFonts w:ascii="Times New Roman" w:hAnsi="Times New Roman" w:cs="Times New Roman"/>
          <w:sz w:val="24"/>
          <w:szCs w:val="24"/>
        </w:rPr>
        <w:t>Stanislavski creó y desarrolló un sistema compuesto por dos métodos con técnicas precisas como soporte de ca</w:t>
      </w:r>
      <w:r w:rsidR="00D83FB4">
        <w:rPr>
          <w:rFonts w:ascii="Times New Roman" w:hAnsi="Times New Roman" w:cs="Times New Roman"/>
          <w:sz w:val="24"/>
          <w:szCs w:val="24"/>
        </w:rPr>
        <w:t xml:space="preserve">da </w:t>
      </w:r>
      <w:r w:rsidR="007E51B7">
        <w:rPr>
          <w:rFonts w:ascii="Times New Roman" w:hAnsi="Times New Roman" w:cs="Times New Roman"/>
          <w:sz w:val="24"/>
          <w:szCs w:val="24"/>
        </w:rPr>
        <w:t xml:space="preserve">uno de estos—, </w:t>
      </w:r>
      <w:r w:rsidR="00D83FB4">
        <w:rPr>
          <w:rFonts w:ascii="Times New Roman" w:hAnsi="Times New Roman" w:cs="Times New Roman"/>
          <w:sz w:val="24"/>
          <w:szCs w:val="24"/>
        </w:rPr>
        <w:t xml:space="preserve">y para ello </w:t>
      </w:r>
      <w:r w:rsidR="00D83FB4" w:rsidRPr="00D83FB4">
        <w:rPr>
          <w:rFonts w:ascii="Times New Roman" w:hAnsi="Times New Roman" w:cs="Times New Roman"/>
          <w:sz w:val="24"/>
          <w:szCs w:val="24"/>
        </w:rPr>
        <w:t xml:space="preserve">se </w:t>
      </w:r>
      <w:r w:rsidR="00F91C76" w:rsidRPr="00D83FB4">
        <w:rPr>
          <w:rFonts w:ascii="Times New Roman" w:hAnsi="Times New Roman" w:cs="Times New Roman"/>
          <w:sz w:val="24"/>
          <w:szCs w:val="24"/>
        </w:rPr>
        <w:t>llevó</w:t>
      </w:r>
      <w:r w:rsidR="00121BFF" w:rsidRPr="00D83FB4">
        <w:rPr>
          <w:rFonts w:ascii="Times New Roman" w:hAnsi="Times New Roman" w:cs="Times New Roman"/>
          <w:sz w:val="24"/>
          <w:szCs w:val="24"/>
        </w:rPr>
        <w:t xml:space="preserve"> </w:t>
      </w:r>
      <w:r w:rsidR="00121BFF" w:rsidRPr="00354E8A">
        <w:rPr>
          <w:rFonts w:ascii="Times New Roman" w:hAnsi="Times New Roman" w:cs="Times New Roman"/>
          <w:sz w:val="24"/>
          <w:szCs w:val="24"/>
        </w:rPr>
        <w:t>a cabo un</w:t>
      </w:r>
      <w:r w:rsidR="00AB1851">
        <w:rPr>
          <w:rFonts w:ascii="Times New Roman" w:hAnsi="Times New Roman" w:cs="Times New Roman"/>
          <w:sz w:val="24"/>
          <w:szCs w:val="24"/>
        </w:rPr>
        <w:t>a investigación</w:t>
      </w:r>
      <w:r w:rsidR="00121BFF" w:rsidRPr="00354E8A">
        <w:rPr>
          <w:rFonts w:ascii="Times New Roman" w:hAnsi="Times New Roman" w:cs="Times New Roman"/>
          <w:sz w:val="24"/>
          <w:szCs w:val="24"/>
        </w:rPr>
        <w:t xml:space="preserve"> básic</w:t>
      </w:r>
      <w:r w:rsidR="00AB1851">
        <w:rPr>
          <w:rFonts w:ascii="Times New Roman" w:hAnsi="Times New Roman" w:cs="Times New Roman"/>
          <w:sz w:val="24"/>
          <w:szCs w:val="24"/>
        </w:rPr>
        <w:t>a</w:t>
      </w:r>
      <w:r w:rsidR="00121BFF" w:rsidRPr="00354E8A">
        <w:rPr>
          <w:rFonts w:ascii="Times New Roman" w:hAnsi="Times New Roman" w:cs="Times New Roman"/>
          <w:sz w:val="24"/>
          <w:szCs w:val="24"/>
        </w:rPr>
        <w:t xml:space="preserve"> partiendo de un marco teórico preciso que </w:t>
      </w:r>
      <w:r w:rsidR="00014909" w:rsidRPr="00F84938">
        <w:rPr>
          <w:rFonts w:ascii="Times New Roman" w:hAnsi="Times New Roman" w:cs="Times New Roman"/>
          <w:sz w:val="24"/>
          <w:szCs w:val="24"/>
        </w:rPr>
        <w:t>logró</w:t>
      </w:r>
      <w:r w:rsidR="00121BFF" w:rsidRPr="00F84938">
        <w:rPr>
          <w:rFonts w:ascii="Times New Roman" w:hAnsi="Times New Roman" w:cs="Times New Roman"/>
          <w:sz w:val="24"/>
          <w:szCs w:val="24"/>
        </w:rPr>
        <w:t xml:space="preserve"> </w:t>
      </w:r>
      <w:r w:rsidR="00121BFF" w:rsidRPr="00354E8A">
        <w:rPr>
          <w:rFonts w:ascii="Times New Roman" w:hAnsi="Times New Roman" w:cs="Times New Roman"/>
          <w:sz w:val="24"/>
          <w:szCs w:val="24"/>
        </w:rPr>
        <w:t>aclarar qué es sistema, método y técnica enfocados al área teatral</w:t>
      </w:r>
      <w:r w:rsidR="00817E32">
        <w:rPr>
          <w:rFonts w:ascii="Times New Roman" w:hAnsi="Times New Roman" w:cs="Times New Roman"/>
          <w:sz w:val="24"/>
          <w:szCs w:val="24"/>
        </w:rPr>
        <w:t>,</w:t>
      </w:r>
      <w:r w:rsidR="00121BFF" w:rsidRPr="00354E8A">
        <w:rPr>
          <w:rFonts w:ascii="Times New Roman" w:hAnsi="Times New Roman" w:cs="Times New Roman"/>
          <w:sz w:val="24"/>
          <w:szCs w:val="24"/>
        </w:rPr>
        <w:t xml:space="preserve"> con la finalidad de formular conceptos definidos. De este modo, </w:t>
      </w:r>
      <w:r w:rsidR="00F84938">
        <w:rPr>
          <w:rFonts w:ascii="Times New Roman" w:hAnsi="Times New Roman" w:cs="Times New Roman"/>
          <w:sz w:val="24"/>
          <w:szCs w:val="24"/>
        </w:rPr>
        <w:t xml:space="preserve">en futuras investigaciones </w:t>
      </w:r>
      <w:r w:rsidR="00121BFF" w:rsidRPr="00354E8A">
        <w:rPr>
          <w:rFonts w:ascii="Times New Roman" w:hAnsi="Times New Roman" w:cs="Times New Roman"/>
          <w:sz w:val="24"/>
          <w:szCs w:val="24"/>
        </w:rPr>
        <w:t xml:space="preserve">se podrán utilizar en la trayectoria teórico-práctica de </w:t>
      </w:r>
      <w:proofErr w:type="spellStart"/>
      <w:r w:rsidR="0059762C" w:rsidRPr="0059762C">
        <w:rPr>
          <w:rFonts w:ascii="Times New Roman" w:hAnsi="Times New Roman" w:cs="Times New Roman"/>
          <w:sz w:val="24"/>
          <w:szCs w:val="24"/>
        </w:rPr>
        <w:t>Konstantín</w:t>
      </w:r>
      <w:proofErr w:type="spellEnd"/>
      <w:r w:rsidR="0059762C" w:rsidRPr="0059762C">
        <w:rPr>
          <w:rFonts w:ascii="Times New Roman" w:hAnsi="Times New Roman" w:cs="Times New Roman"/>
          <w:sz w:val="24"/>
          <w:szCs w:val="24"/>
        </w:rPr>
        <w:t xml:space="preserve"> </w:t>
      </w:r>
      <w:proofErr w:type="spellStart"/>
      <w:r w:rsidR="00121BFF" w:rsidRPr="00354E8A">
        <w:rPr>
          <w:rFonts w:ascii="Times New Roman" w:hAnsi="Times New Roman" w:cs="Times New Roman"/>
          <w:sz w:val="24"/>
          <w:szCs w:val="24"/>
        </w:rPr>
        <w:t>Stanislav</w:t>
      </w:r>
      <w:r w:rsidR="009E3FA2">
        <w:rPr>
          <w:rFonts w:ascii="Times New Roman" w:hAnsi="Times New Roman" w:cs="Times New Roman"/>
          <w:sz w:val="24"/>
          <w:szCs w:val="24"/>
        </w:rPr>
        <w:t>s</w:t>
      </w:r>
      <w:r w:rsidR="00121BFF" w:rsidRPr="00354E8A">
        <w:rPr>
          <w:rFonts w:ascii="Times New Roman" w:hAnsi="Times New Roman" w:cs="Times New Roman"/>
          <w:sz w:val="24"/>
          <w:szCs w:val="24"/>
        </w:rPr>
        <w:t>ki</w:t>
      </w:r>
      <w:proofErr w:type="spellEnd"/>
      <w:r w:rsidR="00121BFF" w:rsidRPr="00354E8A">
        <w:rPr>
          <w:rFonts w:ascii="Times New Roman" w:hAnsi="Times New Roman" w:cs="Times New Roman"/>
          <w:sz w:val="24"/>
          <w:szCs w:val="24"/>
        </w:rPr>
        <w:t xml:space="preserve"> y generar un conocimiento que logre un mayor entendimiento de su aportación. El tipo de investigación en cuanto al alcance </w:t>
      </w:r>
      <w:r w:rsidR="00F84938">
        <w:rPr>
          <w:rFonts w:ascii="Times New Roman" w:hAnsi="Times New Roman" w:cs="Times New Roman"/>
          <w:sz w:val="24"/>
          <w:szCs w:val="24"/>
        </w:rPr>
        <w:t>fu</w:t>
      </w:r>
      <w:r w:rsidR="00121BFF" w:rsidRPr="00354E8A">
        <w:rPr>
          <w:rFonts w:ascii="Times New Roman" w:hAnsi="Times New Roman" w:cs="Times New Roman"/>
          <w:sz w:val="24"/>
          <w:szCs w:val="24"/>
        </w:rPr>
        <w:t xml:space="preserve">e </w:t>
      </w:r>
      <w:r w:rsidR="007C775B">
        <w:rPr>
          <w:rFonts w:ascii="Times New Roman" w:hAnsi="Times New Roman" w:cs="Times New Roman"/>
          <w:sz w:val="24"/>
          <w:szCs w:val="24"/>
        </w:rPr>
        <w:t xml:space="preserve">descriptivo y </w:t>
      </w:r>
      <w:r w:rsidR="00121BFF" w:rsidRPr="00354E8A">
        <w:rPr>
          <w:rFonts w:ascii="Times New Roman" w:hAnsi="Times New Roman" w:cs="Times New Roman"/>
          <w:sz w:val="24"/>
          <w:szCs w:val="24"/>
        </w:rPr>
        <w:t>explicativo</w:t>
      </w:r>
      <w:r w:rsidR="007E51B7">
        <w:rPr>
          <w:rFonts w:ascii="Times New Roman" w:hAnsi="Times New Roman" w:cs="Times New Roman"/>
          <w:sz w:val="24"/>
          <w:szCs w:val="24"/>
        </w:rPr>
        <w:t>,</w:t>
      </w:r>
      <w:r w:rsidR="00121BFF" w:rsidRPr="00354E8A">
        <w:rPr>
          <w:rFonts w:ascii="Times New Roman" w:hAnsi="Times New Roman" w:cs="Times New Roman"/>
          <w:sz w:val="24"/>
          <w:szCs w:val="24"/>
        </w:rPr>
        <w:t xml:space="preserve"> puesto que se busc</w:t>
      </w:r>
      <w:r w:rsidR="00F84938">
        <w:rPr>
          <w:rFonts w:ascii="Times New Roman" w:hAnsi="Times New Roman" w:cs="Times New Roman"/>
          <w:sz w:val="24"/>
          <w:szCs w:val="24"/>
        </w:rPr>
        <w:t>ó</w:t>
      </w:r>
      <w:r w:rsidR="00121BFF" w:rsidRPr="00354E8A">
        <w:rPr>
          <w:rFonts w:ascii="Times New Roman" w:hAnsi="Times New Roman" w:cs="Times New Roman"/>
          <w:sz w:val="24"/>
          <w:szCs w:val="24"/>
        </w:rPr>
        <w:t xml:space="preserve"> </w:t>
      </w:r>
      <w:r w:rsidR="00354E8A" w:rsidRPr="00354E8A">
        <w:rPr>
          <w:rFonts w:ascii="Times New Roman" w:hAnsi="Times New Roman" w:cs="Times New Roman"/>
          <w:sz w:val="24"/>
          <w:szCs w:val="24"/>
        </w:rPr>
        <w:t>develar</w:t>
      </w:r>
      <w:r w:rsidR="00121BFF" w:rsidRPr="00354E8A">
        <w:rPr>
          <w:rFonts w:ascii="Times New Roman" w:hAnsi="Times New Roman" w:cs="Times New Roman"/>
          <w:sz w:val="24"/>
          <w:szCs w:val="24"/>
        </w:rPr>
        <w:t xml:space="preserve"> los hallazgos encontrados por este gran teórico, director y formador escénico y en qué condiciones se dieron </w:t>
      </w:r>
      <w:r w:rsidR="007E51B7">
        <w:rPr>
          <w:rFonts w:ascii="Times New Roman" w:hAnsi="Times New Roman" w:cs="Times New Roman"/>
          <w:sz w:val="24"/>
          <w:szCs w:val="24"/>
        </w:rPr>
        <w:t>e</w:t>
      </w:r>
      <w:r w:rsidR="007E51B7" w:rsidRPr="00354E8A">
        <w:rPr>
          <w:rFonts w:ascii="Times New Roman" w:hAnsi="Times New Roman" w:cs="Times New Roman"/>
          <w:sz w:val="24"/>
          <w:szCs w:val="24"/>
        </w:rPr>
        <w:t>stos</w:t>
      </w:r>
      <w:r w:rsidR="00121BFF" w:rsidRPr="00354E8A">
        <w:rPr>
          <w:rFonts w:ascii="Times New Roman" w:hAnsi="Times New Roman" w:cs="Times New Roman"/>
          <w:sz w:val="24"/>
          <w:szCs w:val="24"/>
        </w:rPr>
        <w:t>.</w:t>
      </w:r>
      <w:r w:rsidR="00262E71" w:rsidRPr="00354E8A">
        <w:rPr>
          <w:rFonts w:ascii="Times New Roman" w:hAnsi="Times New Roman" w:cs="Times New Roman"/>
          <w:sz w:val="24"/>
          <w:szCs w:val="24"/>
        </w:rPr>
        <w:t xml:space="preserve"> </w:t>
      </w:r>
      <w:r w:rsidR="00354E8A" w:rsidRPr="00354E8A">
        <w:rPr>
          <w:rFonts w:ascii="Times New Roman" w:hAnsi="Times New Roman" w:cs="Times New Roman"/>
          <w:sz w:val="24"/>
          <w:szCs w:val="24"/>
        </w:rPr>
        <w:t xml:space="preserve">El enfoque </w:t>
      </w:r>
      <w:r w:rsidR="00F84938">
        <w:rPr>
          <w:rFonts w:ascii="Times New Roman" w:hAnsi="Times New Roman" w:cs="Times New Roman"/>
          <w:sz w:val="24"/>
          <w:szCs w:val="24"/>
        </w:rPr>
        <w:t>fue</w:t>
      </w:r>
      <w:r w:rsidR="00354E8A" w:rsidRPr="00354E8A">
        <w:rPr>
          <w:rFonts w:ascii="Times New Roman" w:hAnsi="Times New Roman" w:cs="Times New Roman"/>
          <w:sz w:val="24"/>
          <w:szCs w:val="24"/>
        </w:rPr>
        <w:t xml:space="preserve"> cualitativo</w:t>
      </w:r>
      <w:r w:rsidR="007E51B7">
        <w:rPr>
          <w:rFonts w:ascii="Times New Roman" w:hAnsi="Times New Roman" w:cs="Times New Roman"/>
          <w:sz w:val="24"/>
          <w:szCs w:val="24"/>
        </w:rPr>
        <w:t>,</w:t>
      </w:r>
      <w:r w:rsidR="00354E8A" w:rsidRPr="00354E8A">
        <w:rPr>
          <w:rFonts w:ascii="Times New Roman" w:hAnsi="Times New Roman" w:cs="Times New Roman"/>
          <w:sz w:val="24"/>
          <w:szCs w:val="24"/>
        </w:rPr>
        <w:t xml:space="preserve"> </w:t>
      </w:r>
      <w:r w:rsidR="007C775B">
        <w:rPr>
          <w:rFonts w:ascii="Times New Roman" w:hAnsi="Times New Roman" w:cs="Times New Roman"/>
          <w:sz w:val="24"/>
          <w:szCs w:val="24"/>
        </w:rPr>
        <w:t>ya que</w:t>
      </w:r>
      <w:r w:rsidR="00F84938">
        <w:rPr>
          <w:rFonts w:ascii="Times New Roman" w:hAnsi="Times New Roman" w:cs="Times New Roman"/>
          <w:sz w:val="24"/>
          <w:szCs w:val="24"/>
        </w:rPr>
        <w:t xml:space="preserve"> se</w:t>
      </w:r>
      <w:r w:rsidR="00354E8A" w:rsidRPr="00354E8A">
        <w:rPr>
          <w:rFonts w:ascii="Times New Roman" w:hAnsi="Times New Roman" w:cs="Times New Roman"/>
          <w:sz w:val="24"/>
          <w:szCs w:val="24"/>
        </w:rPr>
        <w:t xml:space="preserve"> d</w:t>
      </w:r>
      <w:r w:rsidR="00F84938">
        <w:rPr>
          <w:rFonts w:ascii="Times New Roman" w:hAnsi="Times New Roman" w:cs="Times New Roman"/>
          <w:sz w:val="24"/>
          <w:szCs w:val="24"/>
        </w:rPr>
        <w:t>io</w:t>
      </w:r>
      <w:r w:rsidR="00354E8A" w:rsidRPr="00354E8A">
        <w:rPr>
          <w:rFonts w:ascii="Times New Roman" w:hAnsi="Times New Roman" w:cs="Times New Roman"/>
          <w:sz w:val="24"/>
          <w:szCs w:val="24"/>
        </w:rPr>
        <w:t xml:space="preserve"> respuesta a preguntas de investigación latentes y primordiales en el ámbito de la investigación teatral.</w:t>
      </w:r>
      <w:r w:rsidR="00354E8A" w:rsidRPr="007145F7">
        <w:rPr>
          <w:rFonts w:ascii="Times New Roman" w:hAnsi="Times New Roman" w:cs="Times New Roman"/>
          <w:sz w:val="24"/>
        </w:rPr>
        <w:t xml:space="preserve"> </w:t>
      </w:r>
      <w:r w:rsidR="00354E8A">
        <w:rPr>
          <w:rFonts w:ascii="Times New Roman" w:hAnsi="Times New Roman" w:cs="Times New Roman"/>
          <w:sz w:val="24"/>
        </w:rPr>
        <w:t>L</w:t>
      </w:r>
      <w:r w:rsidR="00354E8A" w:rsidRPr="007145F7">
        <w:rPr>
          <w:rFonts w:ascii="Times New Roman" w:hAnsi="Times New Roman" w:cs="Times New Roman"/>
          <w:sz w:val="24"/>
        </w:rPr>
        <w:t xml:space="preserve">a técnica utilizada en este enfoque </w:t>
      </w:r>
      <w:r w:rsidR="00235ACF">
        <w:rPr>
          <w:rFonts w:ascii="Times New Roman" w:hAnsi="Times New Roman" w:cs="Times New Roman"/>
          <w:sz w:val="24"/>
        </w:rPr>
        <w:t>fu</w:t>
      </w:r>
      <w:r w:rsidR="00354E8A" w:rsidRPr="007145F7">
        <w:rPr>
          <w:rFonts w:ascii="Times New Roman" w:hAnsi="Times New Roman" w:cs="Times New Roman"/>
          <w:sz w:val="24"/>
        </w:rPr>
        <w:t xml:space="preserve">e la documental </w:t>
      </w:r>
      <w:r w:rsidR="007C775B">
        <w:rPr>
          <w:rFonts w:ascii="Times New Roman" w:hAnsi="Times New Roman" w:cs="Times New Roman"/>
          <w:sz w:val="24"/>
        </w:rPr>
        <w:t>revisando, para ello,</w:t>
      </w:r>
      <w:r w:rsidR="007C775B" w:rsidRPr="007145F7">
        <w:rPr>
          <w:rFonts w:ascii="Times New Roman" w:hAnsi="Times New Roman" w:cs="Times New Roman"/>
          <w:sz w:val="24"/>
        </w:rPr>
        <w:t xml:space="preserve"> materiales documentales </w:t>
      </w:r>
      <w:r w:rsidR="007C775B">
        <w:rPr>
          <w:rFonts w:ascii="Times New Roman" w:hAnsi="Times New Roman" w:cs="Times New Roman"/>
          <w:sz w:val="24"/>
        </w:rPr>
        <w:t xml:space="preserve">relevantes </w:t>
      </w:r>
      <w:r w:rsidR="00354E8A" w:rsidRPr="007145F7">
        <w:rPr>
          <w:rFonts w:ascii="Times New Roman" w:hAnsi="Times New Roman" w:cs="Times New Roman"/>
          <w:sz w:val="24"/>
        </w:rPr>
        <w:t>y</w:t>
      </w:r>
      <w:r w:rsidR="007C775B">
        <w:rPr>
          <w:rFonts w:ascii="Times New Roman" w:hAnsi="Times New Roman" w:cs="Times New Roman"/>
          <w:sz w:val="24"/>
        </w:rPr>
        <w:t xml:space="preserve"> </w:t>
      </w:r>
      <w:r w:rsidR="00354E8A" w:rsidRPr="007145F7">
        <w:rPr>
          <w:rFonts w:ascii="Times New Roman" w:hAnsi="Times New Roman" w:cs="Times New Roman"/>
          <w:sz w:val="24"/>
        </w:rPr>
        <w:t xml:space="preserve">que se </w:t>
      </w:r>
      <w:r w:rsidR="00235ACF">
        <w:rPr>
          <w:rFonts w:ascii="Times New Roman" w:hAnsi="Times New Roman" w:cs="Times New Roman"/>
          <w:sz w:val="24"/>
        </w:rPr>
        <w:t>han resumido</w:t>
      </w:r>
      <w:r w:rsidR="00354E8A" w:rsidRPr="007145F7">
        <w:rPr>
          <w:rFonts w:ascii="Times New Roman" w:hAnsi="Times New Roman" w:cs="Times New Roman"/>
          <w:sz w:val="24"/>
        </w:rPr>
        <w:t xml:space="preserve"> principalmente en </w:t>
      </w:r>
      <w:r w:rsidR="00354E8A">
        <w:rPr>
          <w:rFonts w:ascii="Times New Roman" w:hAnsi="Times New Roman" w:cs="Times New Roman"/>
          <w:sz w:val="24"/>
        </w:rPr>
        <w:t>tres</w:t>
      </w:r>
      <w:r w:rsidR="007C775B">
        <w:rPr>
          <w:rFonts w:ascii="Times New Roman" w:hAnsi="Times New Roman" w:cs="Times New Roman"/>
          <w:sz w:val="24"/>
        </w:rPr>
        <w:t xml:space="preserve"> apartados</w:t>
      </w:r>
      <w:r w:rsidR="00354E8A">
        <w:rPr>
          <w:rFonts w:ascii="Times New Roman" w:hAnsi="Times New Roman" w:cs="Times New Roman"/>
          <w:sz w:val="24"/>
        </w:rPr>
        <w:t xml:space="preserve">: los textos que enmarcan los conceptos ya mencionados, los </w:t>
      </w:r>
      <w:r w:rsidR="00354E8A" w:rsidRPr="007145F7">
        <w:rPr>
          <w:rFonts w:ascii="Times New Roman" w:hAnsi="Times New Roman" w:cs="Times New Roman"/>
          <w:sz w:val="24"/>
        </w:rPr>
        <w:t xml:space="preserve">textos publicados </w:t>
      </w:r>
      <w:r w:rsidR="00354E8A">
        <w:rPr>
          <w:rFonts w:ascii="Times New Roman" w:hAnsi="Times New Roman" w:cs="Times New Roman"/>
          <w:sz w:val="24"/>
        </w:rPr>
        <w:t xml:space="preserve">por </w:t>
      </w:r>
      <w:proofErr w:type="spellStart"/>
      <w:r w:rsidR="0059762C" w:rsidRPr="0059762C">
        <w:rPr>
          <w:rFonts w:ascii="Times New Roman" w:hAnsi="Times New Roman" w:cs="Times New Roman"/>
          <w:sz w:val="24"/>
        </w:rPr>
        <w:t>Konstantín</w:t>
      </w:r>
      <w:proofErr w:type="spellEnd"/>
      <w:r w:rsidR="0059762C" w:rsidRPr="0059762C">
        <w:rPr>
          <w:rFonts w:ascii="Times New Roman" w:hAnsi="Times New Roman" w:cs="Times New Roman"/>
          <w:sz w:val="24"/>
        </w:rPr>
        <w:t xml:space="preserve"> </w:t>
      </w:r>
      <w:proofErr w:type="spellStart"/>
      <w:r w:rsidR="00354E8A" w:rsidRPr="008B6155">
        <w:rPr>
          <w:rFonts w:ascii="Times New Roman" w:hAnsi="Times New Roman" w:cs="Times New Roman"/>
          <w:sz w:val="24"/>
        </w:rPr>
        <w:t>Stanislav</w:t>
      </w:r>
      <w:r w:rsidR="009E3FA2">
        <w:rPr>
          <w:rFonts w:ascii="Times New Roman" w:hAnsi="Times New Roman" w:cs="Times New Roman"/>
          <w:sz w:val="24"/>
        </w:rPr>
        <w:t>s</w:t>
      </w:r>
      <w:r w:rsidR="00354E8A" w:rsidRPr="008B6155">
        <w:rPr>
          <w:rFonts w:ascii="Times New Roman" w:hAnsi="Times New Roman" w:cs="Times New Roman"/>
          <w:sz w:val="24"/>
        </w:rPr>
        <w:t>ki</w:t>
      </w:r>
      <w:proofErr w:type="spellEnd"/>
      <w:r w:rsidR="00354E8A" w:rsidRPr="008B6155">
        <w:rPr>
          <w:rFonts w:ascii="Times New Roman" w:hAnsi="Times New Roman" w:cs="Times New Roman"/>
          <w:sz w:val="24"/>
        </w:rPr>
        <w:t xml:space="preserve"> </w:t>
      </w:r>
      <w:r w:rsidR="00354E8A">
        <w:rPr>
          <w:rFonts w:ascii="Times New Roman" w:hAnsi="Times New Roman" w:cs="Times New Roman"/>
          <w:sz w:val="24"/>
        </w:rPr>
        <w:t xml:space="preserve">y los realizados por sus </w:t>
      </w:r>
      <w:r w:rsidR="00A62F41">
        <w:rPr>
          <w:rFonts w:ascii="Times New Roman" w:hAnsi="Times New Roman" w:cs="Times New Roman"/>
          <w:sz w:val="24"/>
        </w:rPr>
        <w:t>compiladores.</w:t>
      </w:r>
      <w:r w:rsidR="00354E8A">
        <w:rPr>
          <w:rFonts w:ascii="Times New Roman" w:hAnsi="Times New Roman" w:cs="Times New Roman"/>
          <w:sz w:val="24"/>
        </w:rPr>
        <w:t xml:space="preserve"> </w:t>
      </w:r>
      <w:r w:rsidR="00354E8A" w:rsidRPr="00262E71">
        <w:rPr>
          <w:rFonts w:ascii="Times New Roman" w:hAnsi="Times New Roman" w:cs="Times New Roman"/>
          <w:sz w:val="24"/>
          <w:szCs w:val="24"/>
        </w:rPr>
        <w:t xml:space="preserve">Para </w:t>
      </w:r>
      <w:r w:rsidR="007C775B">
        <w:rPr>
          <w:rFonts w:ascii="Times New Roman" w:hAnsi="Times New Roman" w:cs="Times New Roman"/>
          <w:sz w:val="24"/>
          <w:szCs w:val="24"/>
        </w:rPr>
        <w:t>lograr lo anterior</w:t>
      </w:r>
      <w:r w:rsidR="00354E8A" w:rsidRPr="00262E71">
        <w:rPr>
          <w:rFonts w:ascii="Times New Roman" w:hAnsi="Times New Roman" w:cs="Times New Roman"/>
          <w:sz w:val="24"/>
          <w:szCs w:val="24"/>
        </w:rPr>
        <w:t xml:space="preserve">, se </w:t>
      </w:r>
      <w:r w:rsidR="007C775B">
        <w:rPr>
          <w:rFonts w:ascii="Times New Roman" w:hAnsi="Times New Roman" w:cs="Times New Roman"/>
          <w:sz w:val="24"/>
          <w:szCs w:val="24"/>
        </w:rPr>
        <w:t>realiz</w:t>
      </w:r>
      <w:r w:rsidR="00235ACF">
        <w:rPr>
          <w:rFonts w:ascii="Times New Roman" w:hAnsi="Times New Roman" w:cs="Times New Roman"/>
          <w:sz w:val="24"/>
          <w:szCs w:val="24"/>
        </w:rPr>
        <w:t>ó</w:t>
      </w:r>
      <w:r w:rsidR="00354E8A" w:rsidRPr="00262E71">
        <w:rPr>
          <w:rFonts w:ascii="Times New Roman" w:hAnsi="Times New Roman" w:cs="Times New Roman"/>
          <w:sz w:val="24"/>
          <w:szCs w:val="24"/>
        </w:rPr>
        <w:t xml:space="preserve"> un diálogo conceptual de sistema, método y técnica, así como </w:t>
      </w:r>
      <w:r w:rsidR="007E51B7">
        <w:rPr>
          <w:rFonts w:ascii="Times New Roman" w:hAnsi="Times New Roman" w:cs="Times New Roman"/>
          <w:sz w:val="24"/>
          <w:szCs w:val="24"/>
        </w:rPr>
        <w:t xml:space="preserve">se aplicó </w:t>
      </w:r>
      <w:r w:rsidR="00354E8A" w:rsidRPr="00262E71">
        <w:rPr>
          <w:rFonts w:ascii="Times New Roman" w:hAnsi="Times New Roman" w:cs="Times New Roman"/>
          <w:sz w:val="24"/>
          <w:szCs w:val="24"/>
        </w:rPr>
        <w:t xml:space="preserve">el binomio de orden lógico de análisis-síntesis con el fin de esclarecer las propuestas y estructura del sistema </w:t>
      </w:r>
      <w:proofErr w:type="spellStart"/>
      <w:r w:rsidR="00354E8A" w:rsidRPr="00262E71">
        <w:rPr>
          <w:rFonts w:ascii="Times New Roman" w:hAnsi="Times New Roman" w:cs="Times New Roman"/>
          <w:sz w:val="24"/>
          <w:szCs w:val="24"/>
        </w:rPr>
        <w:t>stanislavskiano</w:t>
      </w:r>
      <w:proofErr w:type="spellEnd"/>
      <w:r w:rsidR="00354E8A" w:rsidRPr="00262E71">
        <w:rPr>
          <w:rFonts w:ascii="Times New Roman" w:hAnsi="Times New Roman" w:cs="Times New Roman"/>
          <w:sz w:val="24"/>
          <w:szCs w:val="24"/>
        </w:rPr>
        <w:t>. Conjuntamente se utiliz</w:t>
      </w:r>
      <w:r w:rsidR="00235ACF">
        <w:rPr>
          <w:rFonts w:ascii="Times New Roman" w:hAnsi="Times New Roman" w:cs="Times New Roman"/>
          <w:sz w:val="24"/>
          <w:szCs w:val="24"/>
        </w:rPr>
        <w:t>ó</w:t>
      </w:r>
      <w:r w:rsidR="00354E8A" w:rsidRPr="00262E71">
        <w:rPr>
          <w:rFonts w:ascii="Times New Roman" w:hAnsi="Times New Roman" w:cs="Times New Roman"/>
          <w:sz w:val="24"/>
          <w:szCs w:val="24"/>
        </w:rPr>
        <w:t xml:space="preserve"> un orden lógico deductivo, </w:t>
      </w:r>
      <w:r w:rsidR="00FC5D19">
        <w:rPr>
          <w:rFonts w:ascii="Times New Roman" w:hAnsi="Times New Roman" w:cs="Times New Roman"/>
          <w:sz w:val="24"/>
          <w:szCs w:val="24"/>
        </w:rPr>
        <w:t>gracias a lo cual</w:t>
      </w:r>
      <w:r w:rsidR="007E51B7">
        <w:rPr>
          <w:rFonts w:ascii="Times New Roman" w:hAnsi="Times New Roman" w:cs="Times New Roman"/>
          <w:sz w:val="24"/>
          <w:szCs w:val="24"/>
        </w:rPr>
        <w:t>,</w:t>
      </w:r>
      <w:r w:rsidR="00354E8A" w:rsidRPr="00262E71">
        <w:rPr>
          <w:rFonts w:ascii="Times New Roman" w:hAnsi="Times New Roman" w:cs="Times New Roman"/>
          <w:sz w:val="24"/>
          <w:szCs w:val="24"/>
        </w:rPr>
        <w:t xml:space="preserve"> </w:t>
      </w:r>
      <w:r w:rsidR="00FC5D19">
        <w:rPr>
          <w:rFonts w:ascii="Times New Roman" w:hAnsi="Times New Roman" w:cs="Times New Roman"/>
          <w:sz w:val="24"/>
          <w:szCs w:val="24"/>
        </w:rPr>
        <w:t>una vez con</w:t>
      </w:r>
      <w:r w:rsidR="00FC5D19" w:rsidRPr="00262E71">
        <w:rPr>
          <w:rFonts w:ascii="Times New Roman" w:hAnsi="Times New Roman" w:cs="Times New Roman"/>
          <w:sz w:val="24"/>
          <w:szCs w:val="24"/>
        </w:rPr>
        <w:t xml:space="preserve"> </w:t>
      </w:r>
      <w:r w:rsidR="00354E8A" w:rsidRPr="00262E71">
        <w:rPr>
          <w:rFonts w:ascii="Times New Roman" w:hAnsi="Times New Roman" w:cs="Times New Roman"/>
          <w:sz w:val="24"/>
          <w:szCs w:val="24"/>
        </w:rPr>
        <w:t>los resultados del análisis, se p</w:t>
      </w:r>
      <w:r w:rsidR="00235ACF">
        <w:rPr>
          <w:rFonts w:ascii="Times New Roman" w:hAnsi="Times New Roman" w:cs="Times New Roman"/>
          <w:sz w:val="24"/>
          <w:szCs w:val="24"/>
        </w:rPr>
        <w:t>udiero</w:t>
      </w:r>
      <w:r w:rsidR="00354E8A" w:rsidRPr="00262E71">
        <w:rPr>
          <w:rFonts w:ascii="Times New Roman" w:hAnsi="Times New Roman" w:cs="Times New Roman"/>
          <w:sz w:val="24"/>
          <w:szCs w:val="24"/>
        </w:rPr>
        <w:t>n hacer deducciones en torno a la propuesta específica de Stanisl</w:t>
      </w:r>
      <w:r w:rsidR="00354E8A">
        <w:rPr>
          <w:rFonts w:ascii="Times New Roman" w:hAnsi="Times New Roman" w:cs="Times New Roman"/>
          <w:sz w:val="24"/>
          <w:szCs w:val="24"/>
        </w:rPr>
        <w:t>avski</w:t>
      </w:r>
      <w:r w:rsidR="00FC5D19">
        <w:rPr>
          <w:rFonts w:ascii="Times New Roman" w:hAnsi="Times New Roman" w:cs="Times New Roman"/>
          <w:sz w:val="24"/>
          <w:szCs w:val="24"/>
        </w:rPr>
        <w:t xml:space="preserve"> —estas </w:t>
      </w:r>
      <w:r w:rsidR="00354E8A">
        <w:rPr>
          <w:rFonts w:ascii="Times New Roman" w:hAnsi="Times New Roman" w:cs="Times New Roman"/>
          <w:sz w:val="24"/>
          <w:szCs w:val="24"/>
        </w:rPr>
        <w:t xml:space="preserve">se detallarán </w:t>
      </w:r>
      <w:r w:rsidR="00354E8A" w:rsidRPr="006F6AE4">
        <w:rPr>
          <w:rFonts w:ascii="Times New Roman" w:hAnsi="Times New Roman" w:cs="Times New Roman"/>
          <w:sz w:val="24"/>
          <w:szCs w:val="24"/>
        </w:rPr>
        <w:t>en los resultados.</w:t>
      </w:r>
    </w:p>
    <w:p w14:paraId="5E69DAE0" w14:textId="3CFAAF47" w:rsidR="00235ACF" w:rsidRDefault="00354E8A" w:rsidP="0087133C">
      <w:pPr>
        <w:pStyle w:val="Textonotapie"/>
        <w:spacing w:line="360" w:lineRule="auto"/>
        <w:ind w:firstLine="708"/>
        <w:jc w:val="both"/>
        <w:rPr>
          <w:sz w:val="24"/>
        </w:rPr>
      </w:pPr>
      <w:r>
        <w:rPr>
          <w:sz w:val="24"/>
          <w:szCs w:val="24"/>
        </w:rPr>
        <w:t xml:space="preserve">Así, para lograr el </w:t>
      </w:r>
      <w:r w:rsidRPr="0087133C">
        <w:rPr>
          <w:bCs/>
          <w:sz w:val="24"/>
          <w:szCs w:val="24"/>
        </w:rPr>
        <w:t>primer objetivo</w:t>
      </w:r>
      <w:r>
        <w:rPr>
          <w:sz w:val="24"/>
          <w:szCs w:val="24"/>
        </w:rPr>
        <w:t xml:space="preserve"> se</w:t>
      </w:r>
      <w:r w:rsidRPr="003134AF">
        <w:t xml:space="preserve"> </w:t>
      </w:r>
      <w:r w:rsidR="007C775B" w:rsidRPr="007C775B">
        <w:rPr>
          <w:sz w:val="24"/>
        </w:rPr>
        <w:t>h</w:t>
      </w:r>
      <w:r w:rsidR="00235ACF">
        <w:rPr>
          <w:sz w:val="24"/>
        </w:rPr>
        <w:t>izo</w:t>
      </w:r>
      <w:r w:rsidRPr="003134AF">
        <w:rPr>
          <w:sz w:val="24"/>
        </w:rPr>
        <w:t xml:space="preserve"> </w:t>
      </w:r>
      <w:r w:rsidR="00235ACF">
        <w:rPr>
          <w:sz w:val="24"/>
        </w:rPr>
        <w:t xml:space="preserve">como primer análisis </w:t>
      </w:r>
      <w:r w:rsidRPr="003134AF">
        <w:rPr>
          <w:sz w:val="24"/>
        </w:rPr>
        <w:t>un marco teórico conceptual sobre lo que es sistema, método</w:t>
      </w:r>
      <w:r w:rsidR="00FC5D19">
        <w:rPr>
          <w:sz w:val="24"/>
        </w:rPr>
        <w:t xml:space="preserve"> y</w:t>
      </w:r>
      <w:r w:rsidR="00FC5D19" w:rsidRPr="003134AF">
        <w:rPr>
          <w:sz w:val="24"/>
        </w:rPr>
        <w:t xml:space="preserve"> </w:t>
      </w:r>
      <w:r w:rsidRPr="003134AF">
        <w:rPr>
          <w:sz w:val="24"/>
        </w:rPr>
        <w:t xml:space="preserve">técnica </w:t>
      </w:r>
      <w:r>
        <w:rPr>
          <w:sz w:val="24"/>
        </w:rPr>
        <w:t xml:space="preserve">a través de </w:t>
      </w:r>
      <w:r w:rsidR="00817E32">
        <w:rPr>
          <w:sz w:val="24"/>
        </w:rPr>
        <w:t>las propuestas</w:t>
      </w:r>
      <w:r>
        <w:rPr>
          <w:sz w:val="24"/>
        </w:rPr>
        <w:t xml:space="preserve"> de investigadores</w:t>
      </w:r>
      <w:r w:rsidRPr="003134AF">
        <w:rPr>
          <w:sz w:val="24"/>
        </w:rPr>
        <w:t xml:space="preserve"> tales como </w:t>
      </w:r>
      <w:r w:rsidRPr="004C1021">
        <w:rPr>
          <w:sz w:val="24"/>
        </w:rPr>
        <w:t xml:space="preserve">Domingo Adame, Edgar Ceballos, </w:t>
      </w:r>
      <w:proofErr w:type="spellStart"/>
      <w:r w:rsidRPr="004C1021">
        <w:rPr>
          <w:sz w:val="24"/>
        </w:rPr>
        <w:t>Elka</w:t>
      </w:r>
      <w:proofErr w:type="spellEnd"/>
      <w:r w:rsidRPr="004C1021">
        <w:rPr>
          <w:sz w:val="24"/>
        </w:rPr>
        <w:t xml:space="preserve"> </w:t>
      </w:r>
      <w:proofErr w:type="spellStart"/>
      <w:r w:rsidRPr="004C1021">
        <w:rPr>
          <w:sz w:val="24"/>
        </w:rPr>
        <w:t>Fediuk</w:t>
      </w:r>
      <w:proofErr w:type="spellEnd"/>
      <w:r w:rsidRPr="004C1021">
        <w:rPr>
          <w:sz w:val="24"/>
        </w:rPr>
        <w:t xml:space="preserve">, Iván González Cruz, Luis </w:t>
      </w:r>
      <w:proofErr w:type="spellStart"/>
      <w:r w:rsidRPr="004C1021">
        <w:rPr>
          <w:sz w:val="24"/>
        </w:rPr>
        <w:t>Thenón</w:t>
      </w:r>
      <w:proofErr w:type="spellEnd"/>
      <w:r w:rsidRPr="004C1021">
        <w:rPr>
          <w:sz w:val="24"/>
        </w:rPr>
        <w:t xml:space="preserve">, Manuel </w:t>
      </w:r>
      <w:proofErr w:type="spellStart"/>
      <w:r w:rsidRPr="004C1021">
        <w:rPr>
          <w:sz w:val="24"/>
        </w:rPr>
        <w:t>Vieites</w:t>
      </w:r>
      <w:proofErr w:type="spellEnd"/>
      <w:r w:rsidRPr="004C1021">
        <w:rPr>
          <w:sz w:val="24"/>
        </w:rPr>
        <w:t xml:space="preserve">, Patrice </w:t>
      </w:r>
      <w:proofErr w:type="spellStart"/>
      <w:r w:rsidRPr="004C1021">
        <w:rPr>
          <w:sz w:val="24"/>
        </w:rPr>
        <w:t>Pavis</w:t>
      </w:r>
      <w:proofErr w:type="spellEnd"/>
      <w:r w:rsidRPr="004C1021">
        <w:rPr>
          <w:sz w:val="24"/>
        </w:rPr>
        <w:t>, Raúl Serrano y Santiago García</w:t>
      </w:r>
      <w:r w:rsidR="00FC5D19">
        <w:rPr>
          <w:sz w:val="24"/>
        </w:rPr>
        <w:t>,</w:t>
      </w:r>
      <w:r w:rsidRPr="004C1021">
        <w:rPr>
          <w:sz w:val="24"/>
        </w:rPr>
        <w:t xml:space="preserve"> </w:t>
      </w:r>
      <w:r w:rsidRPr="003134AF">
        <w:rPr>
          <w:sz w:val="24"/>
        </w:rPr>
        <w:t xml:space="preserve">entre otros. </w:t>
      </w:r>
    </w:p>
    <w:p w14:paraId="5E69DAE1" w14:textId="638FC872" w:rsidR="00235ACF" w:rsidRDefault="00235ACF" w:rsidP="0087133C">
      <w:pPr>
        <w:pStyle w:val="Textonotapie"/>
        <w:spacing w:line="360" w:lineRule="auto"/>
        <w:ind w:firstLine="708"/>
        <w:jc w:val="both"/>
        <w:rPr>
          <w:sz w:val="24"/>
          <w:szCs w:val="24"/>
        </w:rPr>
      </w:pPr>
      <w:r>
        <w:rPr>
          <w:sz w:val="24"/>
        </w:rPr>
        <w:t>El segundo análisis se ha sustentado en</w:t>
      </w:r>
      <w:r w:rsidR="00354E8A" w:rsidRPr="003134AF">
        <w:rPr>
          <w:sz w:val="24"/>
        </w:rPr>
        <w:t xml:space="preserve"> la falta de claridad que se ha gestado en torno a</w:t>
      </w:r>
      <w:r w:rsidR="00AB1851">
        <w:rPr>
          <w:sz w:val="24"/>
        </w:rPr>
        <w:t>l</w:t>
      </w:r>
      <w:r w:rsidR="00354E8A" w:rsidRPr="003134AF">
        <w:rPr>
          <w:sz w:val="24"/>
        </w:rPr>
        <w:t xml:space="preserve"> formador, teórico, investigador y director del ámbito teatral </w:t>
      </w:r>
      <w:proofErr w:type="spellStart"/>
      <w:r w:rsidR="0059762C" w:rsidRPr="0059762C">
        <w:rPr>
          <w:sz w:val="24"/>
        </w:rPr>
        <w:t>Konstantín</w:t>
      </w:r>
      <w:proofErr w:type="spellEnd"/>
      <w:r w:rsidR="0059762C" w:rsidRPr="0059762C">
        <w:rPr>
          <w:sz w:val="24"/>
        </w:rPr>
        <w:t xml:space="preserve"> </w:t>
      </w:r>
      <w:proofErr w:type="spellStart"/>
      <w:r w:rsidR="00354E8A" w:rsidRPr="003134AF">
        <w:rPr>
          <w:sz w:val="24"/>
        </w:rPr>
        <w:t>Stanislavski</w:t>
      </w:r>
      <w:proofErr w:type="spellEnd"/>
      <w:r w:rsidR="00354E8A" w:rsidRPr="003134AF">
        <w:rPr>
          <w:sz w:val="24"/>
        </w:rPr>
        <w:t xml:space="preserve">, quien apuntaló lo que sería un sistema, método y técnica; para ello, </w:t>
      </w:r>
      <w:r w:rsidR="00354E8A">
        <w:rPr>
          <w:sz w:val="24"/>
        </w:rPr>
        <w:t xml:space="preserve">el </w:t>
      </w:r>
      <w:r w:rsidR="00354E8A" w:rsidRPr="00235ACF">
        <w:rPr>
          <w:sz w:val="24"/>
        </w:rPr>
        <w:t>artículo realiz</w:t>
      </w:r>
      <w:r w:rsidRPr="00235ACF">
        <w:rPr>
          <w:sz w:val="24"/>
        </w:rPr>
        <w:t>ó</w:t>
      </w:r>
      <w:r>
        <w:rPr>
          <w:sz w:val="24"/>
        </w:rPr>
        <w:t xml:space="preserve"> </w:t>
      </w:r>
      <w:r w:rsidR="00354E8A" w:rsidRPr="003134AF">
        <w:rPr>
          <w:sz w:val="24"/>
        </w:rPr>
        <w:t xml:space="preserve">un viaje </w:t>
      </w:r>
      <w:r w:rsidR="00354E8A" w:rsidRPr="00121BFF">
        <w:rPr>
          <w:sz w:val="24"/>
        </w:rPr>
        <w:t>conceptual</w:t>
      </w:r>
      <w:r w:rsidR="00354E8A" w:rsidRPr="003134AF">
        <w:rPr>
          <w:sz w:val="24"/>
        </w:rPr>
        <w:t xml:space="preserve"> a través de </w:t>
      </w:r>
      <w:r w:rsidR="00354E8A">
        <w:rPr>
          <w:sz w:val="24"/>
        </w:rPr>
        <w:t>l</w:t>
      </w:r>
      <w:r w:rsidR="00354E8A" w:rsidRPr="003134AF">
        <w:rPr>
          <w:sz w:val="24"/>
        </w:rPr>
        <w:t xml:space="preserve">os </w:t>
      </w:r>
      <w:r w:rsidR="00354E8A">
        <w:rPr>
          <w:sz w:val="24"/>
        </w:rPr>
        <w:t>enunciados en el primer análisis</w:t>
      </w:r>
      <w:r w:rsidR="007F4B57">
        <w:rPr>
          <w:sz w:val="24"/>
        </w:rPr>
        <w:t>,</w:t>
      </w:r>
      <w:r w:rsidR="00354E8A">
        <w:rPr>
          <w:sz w:val="24"/>
        </w:rPr>
        <w:t xml:space="preserve"> enlazándolos con e</w:t>
      </w:r>
      <w:r w:rsidR="00354E8A" w:rsidRPr="003134AF">
        <w:rPr>
          <w:sz w:val="24"/>
        </w:rPr>
        <w:t>l trabajo llevado a cabo por él</w:t>
      </w:r>
      <w:r w:rsidR="007F4B57">
        <w:rPr>
          <w:sz w:val="24"/>
        </w:rPr>
        <w:t>,</w:t>
      </w:r>
      <w:r w:rsidR="00354E8A">
        <w:rPr>
          <w:sz w:val="24"/>
        </w:rPr>
        <w:t xml:space="preserve"> y así poder lograr el </w:t>
      </w:r>
      <w:r w:rsidR="00354E8A" w:rsidRPr="0087133C">
        <w:rPr>
          <w:bCs/>
          <w:sz w:val="24"/>
        </w:rPr>
        <w:t>segundo objetivo</w:t>
      </w:r>
      <w:r w:rsidR="007F4B57">
        <w:rPr>
          <w:bCs/>
          <w:sz w:val="24"/>
        </w:rPr>
        <w:t>,</w:t>
      </w:r>
      <w:r w:rsidR="00354E8A">
        <w:rPr>
          <w:b/>
          <w:sz w:val="24"/>
        </w:rPr>
        <w:t xml:space="preserve"> </w:t>
      </w:r>
      <w:r w:rsidR="00354E8A" w:rsidRPr="00063F2E">
        <w:rPr>
          <w:sz w:val="24"/>
        </w:rPr>
        <w:t xml:space="preserve">que es </w:t>
      </w:r>
      <w:r w:rsidR="00354E8A">
        <w:rPr>
          <w:sz w:val="24"/>
        </w:rPr>
        <w:t>aclarar la terminología en cuanto a su labor realizada</w:t>
      </w:r>
      <w:r w:rsidR="00354E8A" w:rsidRPr="003134AF">
        <w:rPr>
          <w:sz w:val="24"/>
        </w:rPr>
        <w:t xml:space="preserve">. </w:t>
      </w:r>
      <w:r w:rsidR="00354E8A">
        <w:rPr>
          <w:sz w:val="24"/>
        </w:rPr>
        <w:t>Para ello, se investigar</w:t>
      </w:r>
      <w:r>
        <w:rPr>
          <w:sz w:val="24"/>
        </w:rPr>
        <w:t>o</w:t>
      </w:r>
      <w:r w:rsidR="00354E8A">
        <w:rPr>
          <w:sz w:val="24"/>
        </w:rPr>
        <w:t xml:space="preserve">n los escritos más trascendentales del autor mencionado: </w:t>
      </w:r>
      <w:r w:rsidR="00354E8A" w:rsidRPr="000B1A90">
        <w:rPr>
          <w:i/>
          <w:sz w:val="24"/>
        </w:rPr>
        <w:t>El trabajo del Actor sobre su papel</w:t>
      </w:r>
      <w:r w:rsidR="007F4B57">
        <w:rPr>
          <w:i/>
          <w:sz w:val="24"/>
        </w:rPr>
        <w:t xml:space="preserve"> </w:t>
      </w:r>
      <w:r w:rsidR="007F4B57">
        <w:rPr>
          <w:iCs/>
          <w:sz w:val="24"/>
        </w:rPr>
        <w:t>(1977)</w:t>
      </w:r>
      <w:r w:rsidR="00354E8A" w:rsidRPr="000B1A90">
        <w:rPr>
          <w:i/>
          <w:sz w:val="24"/>
        </w:rPr>
        <w:t>, El arte Escénico</w:t>
      </w:r>
      <w:r w:rsidR="007F4B57">
        <w:rPr>
          <w:i/>
          <w:sz w:val="24"/>
        </w:rPr>
        <w:t xml:space="preserve"> </w:t>
      </w:r>
      <w:r w:rsidR="00E5448C">
        <w:rPr>
          <w:iCs/>
          <w:sz w:val="24"/>
        </w:rPr>
        <w:t>(2009a</w:t>
      </w:r>
      <w:r w:rsidR="007F4B57" w:rsidRPr="0087133C">
        <w:rPr>
          <w:iCs/>
          <w:sz w:val="24"/>
        </w:rPr>
        <w:t>)</w:t>
      </w:r>
      <w:r w:rsidR="00354E8A" w:rsidRPr="000B1A90">
        <w:rPr>
          <w:i/>
          <w:sz w:val="24"/>
        </w:rPr>
        <w:t>, Mi vida en el arte</w:t>
      </w:r>
      <w:r w:rsidR="007F4B57">
        <w:rPr>
          <w:i/>
          <w:sz w:val="24"/>
        </w:rPr>
        <w:t xml:space="preserve"> </w:t>
      </w:r>
      <w:r w:rsidR="007F4B57">
        <w:rPr>
          <w:iCs/>
          <w:sz w:val="24"/>
        </w:rPr>
        <w:t>(1981)</w:t>
      </w:r>
      <w:r w:rsidR="00354E8A" w:rsidRPr="000B1A90">
        <w:rPr>
          <w:i/>
          <w:sz w:val="24"/>
        </w:rPr>
        <w:t>, Correspondencia</w:t>
      </w:r>
      <w:r w:rsidR="007F4B57">
        <w:rPr>
          <w:i/>
          <w:sz w:val="24"/>
        </w:rPr>
        <w:t xml:space="preserve"> </w:t>
      </w:r>
      <w:r w:rsidR="007F4B57">
        <w:rPr>
          <w:iCs/>
          <w:sz w:val="24"/>
        </w:rPr>
        <w:lastRenderedPageBreak/>
        <w:t>(1986)</w:t>
      </w:r>
      <w:r w:rsidR="00354E8A" w:rsidRPr="000B1A90">
        <w:rPr>
          <w:i/>
          <w:sz w:val="24"/>
        </w:rPr>
        <w:t>, Un actor se prepara</w:t>
      </w:r>
      <w:r w:rsidR="007F4B57">
        <w:rPr>
          <w:i/>
          <w:sz w:val="24"/>
        </w:rPr>
        <w:t xml:space="preserve"> </w:t>
      </w:r>
      <w:r w:rsidR="007F4B57">
        <w:rPr>
          <w:iCs/>
          <w:sz w:val="24"/>
        </w:rPr>
        <w:t>(1987)</w:t>
      </w:r>
      <w:r w:rsidR="00354E8A" w:rsidRPr="000B1A90">
        <w:rPr>
          <w:i/>
          <w:sz w:val="24"/>
        </w:rPr>
        <w:t>, La construcción del personaje</w:t>
      </w:r>
      <w:r w:rsidR="007F4B57">
        <w:rPr>
          <w:i/>
          <w:sz w:val="24"/>
        </w:rPr>
        <w:t xml:space="preserve"> </w:t>
      </w:r>
      <w:r w:rsidR="007F4B57">
        <w:rPr>
          <w:iCs/>
          <w:sz w:val="24"/>
        </w:rPr>
        <w:t>(1988)</w:t>
      </w:r>
      <w:r w:rsidR="00354E8A" w:rsidRPr="000B1A90">
        <w:rPr>
          <w:i/>
          <w:sz w:val="24"/>
        </w:rPr>
        <w:t>, El trabajo del actor sobre sí mismo en el proceso creador de la encarnación</w:t>
      </w:r>
      <w:r w:rsidR="007F4B57">
        <w:rPr>
          <w:i/>
          <w:sz w:val="24"/>
        </w:rPr>
        <w:t xml:space="preserve"> </w:t>
      </w:r>
      <w:r w:rsidR="007F4B57">
        <w:rPr>
          <w:iCs/>
          <w:sz w:val="24"/>
        </w:rPr>
        <w:t>(2009</w:t>
      </w:r>
      <w:r w:rsidR="00E5448C">
        <w:rPr>
          <w:iCs/>
          <w:sz w:val="24"/>
        </w:rPr>
        <w:t>b</w:t>
      </w:r>
      <w:r w:rsidR="007F4B57">
        <w:rPr>
          <w:iCs/>
          <w:sz w:val="24"/>
        </w:rPr>
        <w:t>)</w:t>
      </w:r>
      <w:r w:rsidR="00354E8A" w:rsidRPr="000B1A90">
        <w:rPr>
          <w:i/>
          <w:sz w:val="24"/>
        </w:rPr>
        <w:t>, El trabajo del actor sobre sí mismo en el proceso creador de la vivencia</w:t>
      </w:r>
      <w:r w:rsidR="007F4B57">
        <w:rPr>
          <w:i/>
          <w:sz w:val="24"/>
        </w:rPr>
        <w:t xml:space="preserve"> </w:t>
      </w:r>
      <w:r w:rsidR="007F4B57">
        <w:rPr>
          <w:iCs/>
          <w:sz w:val="24"/>
        </w:rPr>
        <w:t>(</w:t>
      </w:r>
      <w:r w:rsidR="007F4B57" w:rsidRPr="0087133C">
        <w:rPr>
          <w:iCs/>
          <w:sz w:val="24"/>
        </w:rPr>
        <w:t>2010</w:t>
      </w:r>
      <w:r w:rsidR="007F4B57">
        <w:rPr>
          <w:iCs/>
          <w:sz w:val="24"/>
        </w:rPr>
        <w:t>)</w:t>
      </w:r>
      <w:r w:rsidR="00354E8A" w:rsidRPr="000B1A90">
        <w:rPr>
          <w:i/>
          <w:sz w:val="24"/>
        </w:rPr>
        <w:t>,</w:t>
      </w:r>
      <w:r w:rsidR="00354E8A">
        <w:rPr>
          <w:sz w:val="24"/>
        </w:rPr>
        <w:t xml:space="preserve"> así como el de los realizados por sus compiladores:</w:t>
      </w:r>
      <w:r w:rsidR="007E48EE">
        <w:rPr>
          <w:sz w:val="24"/>
        </w:rPr>
        <w:t xml:space="preserve"> </w:t>
      </w:r>
      <w:r w:rsidR="00354E8A" w:rsidRPr="000B1A90">
        <w:rPr>
          <w:i/>
          <w:sz w:val="24"/>
        </w:rPr>
        <w:t>El proceso de dirección escénica</w:t>
      </w:r>
      <w:r w:rsidR="00391EBB">
        <w:rPr>
          <w:i/>
          <w:sz w:val="24"/>
        </w:rPr>
        <w:t xml:space="preserve"> </w:t>
      </w:r>
      <w:r w:rsidR="00391EBB">
        <w:rPr>
          <w:iCs/>
          <w:sz w:val="24"/>
        </w:rPr>
        <w:t>(</w:t>
      </w:r>
      <w:r w:rsidR="00391EBB" w:rsidRPr="004D559F">
        <w:rPr>
          <w:sz w:val="24"/>
        </w:rPr>
        <w:t>1998</w:t>
      </w:r>
      <w:r w:rsidR="00391EBB">
        <w:rPr>
          <w:sz w:val="24"/>
        </w:rPr>
        <w:t>)</w:t>
      </w:r>
      <w:r w:rsidR="00354E8A" w:rsidRPr="000B1A90">
        <w:rPr>
          <w:i/>
          <w:sz w:val="24"/>
        </w:rPr>
        <w:t>, Manual del actor de Constantin Stanislavski</w:t>
      </w:r>
      <w:r w:rsidR="00DD3CFB">
        <w:rPr>
          <w:i/>
          <w:sz w:val="24"/>
        </w:rPr>
        <w:t xml:space="preserve"> </w:t>
      </w:r>
      <w:r w:rsidR="00DD3CFB" w:rsidRPr="0087133C">
        <w:rPr>
          <w:iCs/>
          <w:sz w:val="24"/>
        </w:rPr>
        <w:t>(1990)</w:t>
      </w:r>
      <w:r w:rsidR="00354E8A" w:rsidRPr="000B1A90">
        <w:rPr>
          <w:sz w:val="24"/>
        </w:rPr>
        <w:t>, “Acerca de la encarnación de la imagen”, Seminario Internacional</w:t>
      </w:r>
      <w:r w:rsidR="00547796">
        <w:rPr>
          <w:sz w:val="24"/>
        </w:rPr>
        <w:t>:</w:t>
      </w:r>
      <w:r w:rsidR="00354E8A" w:rsidRPr="000B1A90">
        <w:rPr>
          <w:sz w:val="24"/>
        </w:rPr>
        <w:t xml:space="preserve"> </w:t>
      </w:r>
      <w:r w:rsidR="00354E8A" w:rsidRPr="000B1A90">
        <w:rPr>
          <w:i/>
          <w:sz w:val="24"/>
        </w:rPr>
        <w:t xml:space="preserve">Los principios teatral-pedagógicos de </w:t>
      </w:r>
      <w:proofErr w:type="spellStart"/>
      <w:r w:rsidR="0052627C" w:rsidRPr="0052627C">
        <w:rPr>
          <w:i/>
          <w:sz w:val="24"/>
        </w:rPr>
        <w:t>Konstantín</w:t>
      </w:r>
      <w:proofErr w:type="spellEnd"/>
      <w:r w:rsidR="0052627C" w:rsidRPr="0052627C">
        <w:rPr>
          <w:i/>
          <w:sz w:val="24"/>
        </w:rPr>
        <w:t xml:space="preserve"> </w:t>
      </w:r>
      <w:proofErr w:type="spellStart"/>
      <w:r w:rsidR="00354E8A" w:rsidRPr="000B1A90">
        <w:rPr>
          <w:i/>
          <w:sz w:val="24"/>
        </w:rPr>
        <w:t>Stanislavski</w:t>
      </w:r>
      <w:proofErr w:type="spellEnd"/>
      <w:r w:rsidR="00015768">
        <w:rPr>
          <w:i/>
          <w:sz w:val="24"/>
        </w:rPr>
        <w:t xml:space="preserve"> </w:t>
      </w:r>
      <w:r w:rsidR="00015768">
        <w:rPr>
          <w:iCs/>
          <w:sz w:val="24"/>
        </w:rPr>
        <w:t>(</w:t>
      </w:r>
      <w:r w:rsidR="00015768" w:rsidRPr="004D559F">
        <w:rPr>
          <w:sz w:val="24"/>
        </w:rPr>
        <w:t>1981</w:t>
      </w:r>
      <w:r w:rsidR="00015768">
        <w:rPr>
          <w:sz w:val="24"/>
        </w:rPr>
        <w:t>)</w:t>
      </w:r>
      <w:r w:rsidR="00354E8A" w:rsidRPr="000B1A90">
        <w:rPr>
          <w:i/>
          <w:sz w:val="24"/>
        </w:rPr>
        <w:t>, El último Stanislavski</w:t>
      </w:r>
      <w:r w:rsidR="00015768">
        <w:rPr>
          <w:i/>
          <w:sz w:val="24"/>
        </w:rPr>
        <w:t xml:space="preserve"> </w:t>
      </w:r>
      <w:r w:rsidR="00015768">
        <w:rPr>
          <w:iCs/>
          <w:sz w:val="24"/>
        </w:rPr>
        <w:t>(</w:t>
      </w:r>
      <w:r w:rsidR="00015768" w:rsidRPr="0087133C">
        <w:rPr>
          <w:iCs/>
          <w:sz w:val="24"/>
        </w:rPr>
        <w:t>1999</w:t>
      </w:r>
      <w:r w:rsidR="00015768">
        <w:rPr>
          <w:iCs/>
          <w:sz w:val="24"/>
        </w:rPr>
        <w:t>)</w:t>
      </w:r>
      <w:r w:rsidR="00354E8A">
        <w:rPr>
          <w:i/>
          <w:sz w:val="24"/>
        </w:rPr>
        <w:t xml:space="preserve"> </w:t>
      </w:r>
      <w:r w:rsidR="00354E8A" w:rsidRPr="00F11E5E">
        <w:rPr>
          <w:sz w:val="24"/>
        </w:rPr>
        <w:t>y</w:t>
      </w:r>
      <w:r w:rsidR="00354E8A" w:rsidRPr="000B1A90">
        <w:rPr>
          <w:i/>
          <w:sz w:val="24"/>
        </w:rPr>
        <w:t xml:space="preserve"> Tesis sobre Stanislavski</w:t>
      </w:r>
      <w:r w:rsidR="00015768">
        <w:rPr>
          <w:i/>
          <w:sz w:val="24"/>
        </w:rPr>
        <w:t xml:space="preserve"> </w:t>
      </w:r>
      <w:r w:rsidR="00015768">
        <w:rPr>
          <w:iCs/>
          <w:sz w:val="24"/>
        </w:rPr>
        <w:t>(</w:t>
      </w:r>
      <w:r w:rsidR="00015768" w:rsidRPr="0087133C">
        <w:rPr>
          <w:iCs/>
          <w:sz w:val="24"/>
        </w:rPr>
        <w:t>1996</w:t>
      </w:r>
      <w:r w:rsidR="00015768">
        <w:rPr>
          <w:iCs/>
          <w:sz w:val="24"/>
        </w:rPr>
        <w:t>)</w:t>
      </w:r>
      <w:r w:rsidR="00354E8A" w:rsidRPr="000B1A90">
        <w:rPr>
          <w:sz w:val="24"/>
        </w:rPr>
        <w:t>.</w:t>
      </w:r>
      <w:r w:rsidR="00354E8A" w:rsidRPr="001417C3">
        <w:rPr>
          <w:sz w:val="24"/>
          <w:szCs w:val="24"/>
        </w:rPr>
        <w:t xml:space="preserve"> </w:t>
      </w:r>
    </w:p>
    <w:p w14:paraId="5E69DAE2" w14:textId="76C7A0F0" w:rsidR="00354E8A" w:rsidRPr="001417C3" w:rsidRDefault="00354E8A" w:rsidP="0087133C">
      <w:pPr>
        <w:pStyle w:val="Textonotapie"/>
        <w:spacing w:line="360" w:lineRule="auto"/>
        <w:ind w:firstLine="708"/>
        <w:jc w:val="both"/>
        <w:rPr>
          <w:sz w:val="24"/>
          <w:szCs w:val="24"/>
        </w:rPr>
      </w:pPr>
      <w:r>
        <w:rPr>
          <w:sz w:val="24"/>
          <w:szCs w:val="24"/>
        </w:rPr>
        <w:t xml:space="preserve">El tercer análisis </w:t>
      </w:r>
      <w:r w:rsidR="00235ACF">
        <w:rPr>
          <w:sz w:val="24"/>
          <w:szCs w:val="24"/>
        </w:rPr>
        <w:t xml:space="preserve">ha </w:t>
      </w:r>
      <w:r>
        <w:rPr>
          <w:sz w:val="24"/>
          <w:szCs w:val="24"/>
        </w:rPr>
        <w:t>busca</w:t>
      </w:r>
      <w:r w:rsidR="00235ACF">
        <w:rPr>
          <w:sz w:val="24"/>
          <w:szCs w:val="24"/>
        </w:rPr>
        <w:t>do</w:t>
      </w:r>
      <w:r>
        <w:rPr>
          <w:sz w:val="24"/>
          <w:szCs w:val="24"/>
        </w:rPr>
        <w:t xml:space="preserve"> lograr el </w:t>
      </w:r>
      <w:r w:rsidRPr="0087133C">
        <w:rPr>
          <w:bCs/>
          <w:sz w:val="24"/>
          <w:szCs w:val="24"/>
        </w:rPr>
        <w:t>tercer objetivo</w:t>
      </w:r>
      <w:r w:rsidR="00015768">
        <w:rPr>
          <w:b/>
          <w:sz w:val="24"/>
          <w:szCs w:val="24"/>
        </w:rPr>
        <w:t>,</w:t>
      </w:r>
      <w:r>
        <w:rPr>
          <w:sz w:val="24"/>
          <w:szCs w:val="24"/>
        </w:rPr>
        <w:t xml:space="preserve"> que es justificar por qué se puede considerar vigente el </w:t>
      </w:r>
      <w:r w:rsidR="00015768">
        <w:rPr>
          <w:sz w:val="24"/>
          <w:szCs w:val="24"/>
        </w:rPr>
        <w:t>método de las acciones físicas</w:t>
      </w:r>
      <w:r>
        <w:rPr>
          <w:sz w:val="24"/>
          <w:szCs w:val="24"/>
        </w:rPr>
        <w:t xml:space="preserve"> de </w:t>
      </w:r>
      <w:r w:rsidR="00AB1851">
        <w:rPr>
          <w:sz w:val="24"/>
          <w:szCs w:val="24"/>
        </w:rPr>
        <w:t>S</w:t>
      </w:r>
      <w:r>
        <w:rPr>
          <w:sz w:val="24"/>
          <w:szCs w:val="24"/>
        </w:rPr>
        <w:t>tanislavski a través de los signos planteados por él.</w:t>
      </w:r>
      <w:r w:rsidRPr="001417C3">
        <w:rPr>
          <w:sz w:val="24"/>
          <w:szCs w:val="22"/>
        </w:rPr>
        <w:t xml:space="preserve"> </w:t>
      </w:r>
      <w:r>
        <w:rPr>
          <w:sz w:val="24"/>
          <w:szCs w:val="22"/>
        </w:rPr>
        <w:t>Para lograrlo, se analizar</w:t>
      </w:r>
      <w:r w:rsidR="00235ACF">
        <w:rPr>
          <w:sz w:val="24"/>
          <w:szCs w:val="22"/>
        </w:rPr>
        <w:t>on</w:t>
      </w:r>
      <w:r>
        <w:rPr>
          <w:sz w:val="24"/>
          <w:szCs w:val="22"/>
        </w:rPr>
        <w:t xml:space="preserve"> </w:t>
      </w:r>
      <w:r w:rsidRPr="00F11E5E">
        <w:rPr>
          <w:i/>
          <w:sz w:val="24"/>
          <w:szCs w:val="22"/>
        </w:rPr>
        <w:t>La semiótica en la construcción del espectáculo interdisciplinario</w:t>
      </w:r>
      <w:r w:rsidR="00015768">
        <w:rPr>
          <w:i/>
          <w:sz w:val="24"/>
          <w:szCs w:val="22"/>
        </w:rPr>
        <w:t xml:space="preserve"> </w:t>
      </w:r>
      <w:r w:rsidR="00015768">
        <w:rPr>
          <w:iCs/>
          <w:sz w:val="24"/>
          <w:szCs w:val="22"/>
        </w:rPr>
        <w:t>(</w:t>
      </w:r>
      <w:r w:rsidR="00015768" w:rsidRPr="001F5D39">
        <w:rPr>
          <w:sz w:val="24"/>
          <w:szCs w:val="22"/>
        </w:rPr>
        <w:t>Cañada</w:t>
      </w:r>
      <w:r w:rsidR="00015768">
        <w:rPr>
          <w:sz w:val="24"/>
          <w:szCs w:val="22"/>
        </w:rPr>
        <w:t xml:space="preserve">, </w:t>
      </w:r>
      <w:r w:rsidR="00015768" w:rsidRPr="00CE3CD2">
        <w:rPr>
          <w:sz w:val="24"/>
          <w:szCs w:val="22"/>
        </w:rPr>
        <w:t>2014</w:t>
      </w:r>
      <w:r w:rsidR="00015768">
        <w:rPr>
          <w:sz w:val="24"/>
          <w:szCs w:val="22"/>
        </w:rPr>
        <w:t>)</w:t>
      </w:r>
      <w:r>
        <w:rPr>
          <w:i/>
          <w:sz w:val="24"/>
          <w:szCs w:val="22"/>
        </w:rPr>
        <w:t xml:space="preserve">, </w:t>
      </w:r>
      <w:r w:rsidR="00AB1851" w:rsidRPr="00AF28D1">
        <w:rPr>
          <w:i/>
          <w:sz w:val="24"/>
          <w:szCs w:val="22"/>
          <w:lang w:val="es-MX"/>
        </w:rPr>
        <w:t>E</w:t>
      </w:r>
      <w:r w:rsidR="00AB1851" w:rsidRPr="00AF28D1">
        <w:rPr>
          <w:i/>
          <w:sz w:val="24"/>
          <w:szCs w:val="22"/>
        </w:rPr>
        <w:t>l arte del actor</w:t>
      </w:r>
      <w:r w:rsidRPr="00F11E5E">
        <w:rPr>
          <w:i/>
          <w:sz w:val="24"/>
          <w:szCs w:val="22"/>
        </w:rPr>
        <w:t xml:space="preserve"> </w:t>
      </w:r>
      <w:r w:rsidR="00015768">
        <w:rPr>
          <w:iCs/>
          <w:sz w:val="24"/>
          <w:szCs w:val="22"/>
        </w:rPr>
        <w:t>(</w:t>
      </w:r>
      <w:proofErr w:type="spellStart"/>
      <w:r w:rsidR="00015768" w:rsidRPr="00015768">
        <w:rPr>
          <w:iCs/>
          <w:sz w:val="24"/>
          <w:szCs w:val="22"/>
        </w:rPr>
        <w:t>Boleslavsk</w:t>
      </w:r>
      <w:r w:rsidR="003B7ADF">
        <w:rPr>
          <w:iCs/>
          <w:sz w:val="24"/>
          <w:szCs w:val="22"/>
        </w:rPr>
        <w:t>y</w:t>
      </w:r>
      <w:proofErr w:type="spellEnd"/>
      <w:r w:rsidR="00015768" w:rsidRPr="00015768">
        <w:rPr>
          <w:iCs/>
          <w:sz w:val="24"/>
          <w:szCs w:val="22"/>
        </w:rPr>
        <w:t xml:space="preserve"> y Ch</w:t>
      </w:r>
      <w:r w:rsidR="00E53B07">
        <w:rPr>
          <w:iCs/>
          <w:sz w:val="24"/>
          <w:szCs w:val="22"/>
        </w:rPr>
        <w:t>é</w:t>
      </w:r>
      <w:r w:rsidR="00015768" w:rsidRPr="00015768">
        <w:rPr>
          <w:iCs/>
          <w:sz w:val="24"/>
          <w:szCs w:val="22"/>
        </w:rPr>
        <w:t>jov</w:t>
      </w:r>
      <w:r w:rsidR="00015768">
        <w:rPr>
          <w:iCs/>
          <w:sz w:val="24"/>
          <w:szCs w:val="22"/>
        </w:rPr>
        <w:t>,</w:t>
      </w:r>
      <w:r w:rsidR="00015768" w:rsidRPr="00015768">
        <w:rPr>
          <w:iCs/>
          <w:sz w:val="24"/>
          <w:szCs w:val="22"/>
        </w:rPr>
        <w:t xml:space="preserve"> </w:t>
      </w:r>
      <w:r w:rsidR="00015768">
        <w:rPr>
          <w:iCs/>
          <w:sz w:val="24"/>
          <w:szCs w:val="22"/>
        </w:rPr>
        <w:t xml:space="preserve">1998) </w:t>
      </w:r>
      <w:r>
        <w:rPr>
          <w:sz w:val="24"/>
          <w:szCs w:val="22"/>
        </w:rPr>
        <w:t xml:space="preserve">y los textos de </w:t>
      </w:r>
      <w:r w:rsidR="00E53B07" w:rsidRPr="00E53B07">
        <w:rPr>
          <w:sz w:val="24"/>
          <w:szCs w:val="22"/>
        </w:rPr>
        <w:t>Mijaíl</w:t>
      </w:r>
      <w:r w:rsidR="00E53B07" w:rsidRPr="00E53B07" w:rsidDel="00E53B07">
        <w:rPr>
          <w:sz w:val="24"/>
          <w:szCs w:val="22"/>
        </w:rPr>
        <w:t xml:space="preserve"> </w:t>
      </w:r>
      <w:r>
        <w:rPr>
          <w:sz w:val="24"/>
          <w:szCs w:val="22"/>
        </w:rPr>
        <w:t>Ch</w:t>
      </w:r>
      <w:r w:rsidR="00E53B07">
        <w:rPr>
          <w:sz w:val="24"/>
          <w:szCs w:val="22"/>
        </w:rPr>
        <w:t>é</w:t>
      </w:r>
      <w:r>
        <w:rPr>
          <w:sz w:val="24"/>
          <w:szCs w:val="22"/>
        </w:rPr>
        <w:t xml:space="preserve">jov, uno de sus discípulos más emblemáticos: </w:t>
      </w:r>
      <w:r w:rsidRPr="00F11E5E">
        <w:rPr>
          <w:i/>
          <w:sz w:val="24"/>
          <w:szCs w:val="22"/>
        </w:rPr>
        <w:t>Sobre la técnica de la actuación</w:t>
      </w:r>
      <w:r w:rsidR="00015768">
        <w:rPr>
          <w:i/>
          <w:sz w:val="24"/>
          <w:szCs w:val="22"/>
        </w:rPr>
        <w:t xml:space="preserve"> </w:t>
      </w:r>
      <w:r w:rsidR="00015768">
        <w:rPr>
          <w:iCs/>
          <w:sz w:val="24"/>
          <w:szCs w:val="22"/>
        </w:rPr>
        <w:t>(2005)</w:t>
      </w:r>
      <w:r>
        <w:rPr>
          <w:sz w:val="24"/>
          <w:szCs w:val="22"/>
        </w:rPr>
        <w:t xml:space="preserve"> y</w:t>
      </w:r>
      <w:r w:rsidRPr="00F11E5E">
        <w:rPr>
          <w:sz w:val="24"/>
          <w:szCs w:val="22"/>
        </w:rPr>
        <w:t xml:space="preserve"> </w:t>
      </w:r>
      <w:r w:rsidRPr="00F11E5E">
        <w:rPr>
          <w:i/>
          <w:sz w:val="24"/>
          <w:szCs w:val="22"/>
        </w:rPr>
        <w:t>Lecciones para el actor profesional</w:t>
      </w:r>
      <w:r w:rsidR="00015768">
        <w:rPr>
          <w:i/>
          <w:sz w:val="24"/>
          <w:szCs w:val="22"/>
        </w:rPr>
        <w:t xml:space="preserve"> </w:t>
      </w:r>
      <w:r w:rsidR="00015768">
        <w:rPr>
          <w:iCs/>
          <w:sz w:val="24"/>
          <w:szCs w:val="22"/>
        </w:rPr>
        <w:t>(2006)</w:t>
      </w:r>
      <w:r>
        <w:rPr>
          <w:sz w:val="24"/>
          <w:szCs w:val="22"/>
        </w:rPr>
        <w:t>.</w:t>
      </w:r>
    </w:p>
    <w:p w14:paraId="7FF1D8B3" w14:textId="77777777" w:rsidR="00015768" w:rsidRDefault="00015768" w:rsidP="005F3F32">
      <w:pPr>
        <w:tabs>
          <w:tab w:val="left" w:pos="709"/>
          <w:tab w:val="left" w:pos="900"/>
        </w:tabs>
        <w:spacing w:after="0" w:line="360" w:lineRule="auto"/>
        <w:jc w:val="both"/>
        <w:rPr>
          <w:rFonts w:ascii="Times New Roman" w:hAnsi="Times New Roman" w:cs="Times New Roman"/>
          <w:b/>
          <w:bCs/>
          <w:sz w:val="28"/>
          <w:szCs w:val="24"/>
        </w:rPr>
      </w:pPr>
    </w:p>
    <w:p w14:paraId="5E69DAE3" w14:textId="1D026538" w:rsidR="00354E8A" w:rsidRPr="0087133C" w:rsidRDefault="009232AB" w:rsidP="00237924">
      <w:pPr>
        <w:tabs>
          <w:tab w:val="left" w:pos="709"/>
          <w:tab w:val="left" w:pos="900"/>
        </w:tabs>
        <w:spacing w:after="0" w:line="360" w:lineRule="auto"/>
        <w:jc w:val="center"/>
        <w:rPr>
          <w:b/>
          <w:bCs/>
          <w:sz w:val="24"/>
          <w:szCs w:val="24"/>
          <w:lang w:val="es-ES"/>
        </w:rPr>
      </w:pPr>
      <w:r w:rsidRPr="0087133C">
        <w:rPr>
          <w:rFonts w:ascii="Times New Roman" w:hAnsi="Times New Roman" w:cs="Times New Roman"/>
          <w:b/>
          <w:bCs/>
          <w:sz w:val="28"/>
          <w:szCs w:val="24"/>
        </w:rPr>
        <w:t>Variables</w:t>
      </w:r>
    </w:p>
    <w:p w14:paraId="5E69DAE4" w14:textId="4F4A6B63" w:rsidR="0001401E" w:rsidRPr="007145F7" w:rsidRDefault="009232AB" w:rsidP="005F3F32">
      <w:pPr>
        <w:tabs>
          <w:tab w:val="left" w:pos="709"/>
          <w:tab w:val="left" w:pos="900"/>
        </w:tabs>
        <w:spacing w:after="0" w:line="360" w:lineRule="auto"/>
        <w:jc w:val="both"/>
        <w:rPr>
          <w:rFonts w:ascii="Times New Roman" w:hAnsi="Times New Roman" w:cs="Times New Roman"/>
          <w:sz w:val="24"/>
        </w:rPr>
      </w:pPr>
      <w:r>
        <w:rPr>
          <w:rFonts w:ascii="Times New Roman" w:hAnsi="Times New Roman" w:cs="Times New Roman"/>
          <w:sz w:val="24"/>
        </w:rPr>
        <w:tab/>
      </w:r>
      <w:r w:rsidR="0001401E" w:rsidRPr="007145F7">
        <w:rPr>
          <w:rFonts w:ascii="Times New Roman" w:hAnsi="Times New Roman" w:cs="Times New Roman"/>
          <w:sz w:val="24"/>
        </w:rPr>
        <w:t xml:space="preserve">Las variables utilizadas </w:t>
      </w:r>
      <w:r>
        <w:rPr>
          <w:rFonts w:ascii="Times New Roman" w:hAnsi="Times New Roman" w:cs="Times New Roman"/>
          <w:sz w:val="24"/>
        </w:rPr>
        <w:t>fueron las siguientes.</w:t>
      </w:r>
      <w:r w:rsidRPr="007145F7">
        <w:rPr>
          <w:rFonts w:ascii="Times New Roman" w:hAnsi="Times New Roman" w:cs="Times New Roman"/>
          <w:sz w:val="24"/>
        </w:rPr>
        <w:t xml:space="preserve"> </w:t>
      </w:r>
    </w:p>
    <w:p w14:paraId="43677D80" w14:textId="77777777" w:rsidR="009232AB" w:rsidRDefault="009232AB" w:rsidP="005F3F32">
      <w:pPr>
        <w:tabs>
          <w:tab w:val="left" w:pos="709"/>
          <w:tab w:val="left" w:pos="900"/>
        </w:tabs>
        <w:spacing w:after="0" w:line="360" w:lineRule="auto"/>
        <w:jc w:val="both"/>
        <w:rPr>
          <w:rFonts w:ascii="Times New Roman" w:hAnsi="Times New Roman" w:cs="Times New Roman"/>
          <w:sz w:val="24"/>
        </w:rPr>
      </w:pPr>
    </w:p>
    <w:p w14:paraId="5E69DAE5" w14:textId="75069BFD" w:rsidR="007145F7" w:rsidRPr="000C659F" w:rsidRDefault="009232AB" w:rsidP="00237924">
      <w:pPr>
        <w:tabs>
          <w:tab w:val="left" w:pos="709"/>
          <w:tab w:val="left" w:pos="900"/>
        </w:tabs>
        <w:spacing w:after="0" w:line="360" w:lineRule="auto"/>
        <w:jc w:val="center"/>
        <w:rPr>
          <w:rFonts w:ascii="Times New Roman" w:hAnsi="Times New Roman" w:cs="Times New Roman"/>
          <w:b/>
          <w:bCs/>
          <w:sz w:val="26"/>
          <w:szCs w:val="26"/>
        </w:rPr>
      </w:pPr>
      <w:r w:rsidRPr="000C659F">
        <w:rPr>
          <w:rFonts w:ascii="Times New Roman" w:hAnsi="Times New Roman" w:cs="Times New Roman"/>
          <w:b/>
          <w:bCs/>
          <w:sz w:val="26"/>
          <w:szCs w:val="26"/>
        </w:rPr>
        <w:t>Sistema</w:t>
      </w:r>
    </w:p>
    <w:p w14:paraId="5E69DAE6" w14:textId="71838F85" w:rsidR="007145F7" w:rsidRPr="007145F7" w:rsidRDefault="009232AB" w:rsidP="005F3F32">
      <w:pPr>
        <w:tabs>
          <w:tab w:val="left" w:pos="709"/>
          <w:tab w:val="left" w:pos="900"/>
        </w:tabs>
        <w:spacing w:after="0" w:line="360" w:lineRule="auto"/>
        <w:jc w:val="both"/>
        <w:rPr>
          <w:rFonts w:ascii="Times New Roman" w:hAnsi="Times New Roman" w:cs="Times New Roman"/>
          <w:sz w:val="24"/>
        </w:rPr>
      </w:pPr>
      <w:r>
        <w:rPr>
          <w:rFonts w:ascii="Times New Roman" w:hAnsi="Times New Roman" w:cs="Times New Roman"/>
          <w:sz w:val="24"/>
        </w:rPr>
        <w:tab/>
      </w:r>
      <w:r w:rsidR="007145F7" w:rsidRPr="007145F7">
        <w:rPr>
          <w:rFonts w:ascii="Times New Roman" w:hAnsi="Times New Roman" w:cs="Times New Roman"/>
          <w:sz w:val="24"/>
        </w:rPr>
        <w:t>Conjunto de conocimientos o elementos relacionados entre sí que forman un todo compuesto por una idea o principio estructurado. Estos elementos, que tienen una razón de ser dentro del sistema, pueden modificar a</w:t>
      </w:r>
      <w:r w:rsidR="005313CE">
        <w:rPr>
          <w:rFonts w:ascii="Times New Roman" w:hAnsi="Times New Roman" w:cs="Times New Roman"/>
          <w:sz w:val="24"/>
        </w:rPr>
        <w:t xml:space="preserve"> este</w:t>
      </w:r>
      <w:r w:rsidR="007145F7" w:rsidRPr="007145F7">
        <w:rPr>
          <w:rFonts w:ascii="Times New Roman" w:hAnsi="Times New Roman" w:cs="Times New Roman"/>
          <w:sz w:val="24"/>
        </w:rPr>
        <w:t xml:space="preserve"> pero no lo cambian completamente cada vez. Por lo anterior, este concepto va más encaminado a principios, no a acciones.</w:t>
      </w:r>
    </w:p>
    <w:p w14:paraId="5E69DAE7" w14:textId="77777777" w:rsidR="0051663E" w:rsidRPr="00D71702" w:rsidRDefault="0051663E" w:rsidP="005F3F32">
      <w:pPr>
        <w:spacing w:after="0" w:line="360" w:lineRule="auto"/>
        <w:ind w:left="840" w:right="560"/>
        <w:jc w:val="both"/>
        <w:rPr>
          <w:rFonts w:ascii="Arial" w:hAnsi="Arial" w:cs="Arial"/>
        </w:rPr>
      </w:pPr>
    </w:p>
    <w:p w14:paraId="7C891EA1" w14:textId="7AB8AB3D" w:rsidR="009232AB" w:rsidRPr="000C659F" w:rsidRDefault="009232AB" w:rsidP="00237924">
      <w:pPr>
        <w:spacing w:after="0" w:line="360" w:lineRule="auto"/>
        <w:ind w:right="-40"/>
        <w:jc w:val="center"/>
        <w:rPr>
          <w:rFonts w:ascii="Times New Roman" w:hAnsi="Times New Roman" w:cs="Times New Roman"/>
          <w:b/>
          <w:bCs/>
          <w:sz w:val="26"/>
          <w:szCs w:val="26"/>
        </w:rPr>
      </w:pPr>
      <w:r w:rsidRPr="000C659F">
        <w:rPr>
          <w:rFonts w:ascii="Times New Roman" w:hAnsi="Times New Roman" w:cs="Times New Roman"/>
          <w:b/>
          <w:bCs/>
          <w:sz w:val="26"/>
          <w:szCs w:val="26"/>
        </w:rPr>
        <w:t>Método</w:t>
      </w:r>
    </w:p>
    <w:p w14:paraId="5E69DAE9" w14:textId="10B77EFE" w:rsidR="007145F7" w:rsidRDefault="007145F7" w:rsidP="0087133C">
      <w:pPr>
        <w:tabs>
          <w:tab w:val="left" w:pos="709"/>
          <w:tab w:val="left" w:pos="900"/>
        </w:tabs>
        <w:spacing w:after="0" w:line="360" w:lineRule="auto"/>
        <w:ind w:firstLine="708"/>
        <w:jc w:val="both"/>
        <w:rPr>
          <w:rFonts w:ascii="Times New Roman" w:hAnsi="Times New Roman" w:cs="Times New Roman"/>
          <w:sz w:val="24"/>
        </w:rPr>
      </w:pPr>
      <w:r w:rsidRPr="007145F7">
        <w:rPr>
          <w:rFonts w:ascii="Times New Roman" w:hAnsi="Times New Roman" w:cs="Times New Roman"/>
          <w:sz w:val="24"/>
        </w:rPr>
        <w:t xml:space="preserve">Operación sistemática, procedimiento que se lleva a cabo para conseguir un fin determinado. </w:t>
      </w:r>
      <w:r w:rsidR="005313CE">
        <w:rPr>
          <w:rFonts w:ascii="Times New Roman" w:hAnsi="Times New Roman" w:cs="Times New Roman"/>
          <w:sz w:val="24"/>
        </w:rPr>
        <w:t>D</w:t>
      </w:r>
      <w:r w:rsidRPr="007145F7">
        <w:rPr>
          <w:rFonts w:ascii="Times New Roman" w:hAnsi="Times New Roman" w:cs="Times New Roman"/>
          <w:sz w:val="24"/>
        </w:rPr>
        <w:t>ebe llevar una sistematización, planteando sus propias lógicas</w:t>
      </w:r>
      <w:r w:rsidR="00694EC2">
        <w:rPr>
          <w:rFonts w:ascii="Times New Roman" w:hAnsi="Times New Roman" w:cs="Times New Roman"/>
          <w:sz w:val="24"/>
        </w:rPr>
        <w:t>, con objetivos específicos</w:t>
      </w:r>
      <w:r w:rsidRPr="007145F7">
        <w:rPr>
          <w:rFonts w:ascii="Times New Roman" w:hAnsi="Times New Roman" w:cs="Times New Roman"/>
          <w:sz w:val="24"/>
        </w:rPr>
        <w:t xml:space="preserve">. </w:t>
      </w:r>
      <w:r w:rsidR="005313CE">
        <w:rPr>
          <w:rFonts w:ascii="Times New Roman" w:hAnsi="Times New Roman" w:cs="Times New Roman"/>
          <w:sz w:val="24"/>
        </w:rPr>
        <w:t>De acuerdo con</w:t>
      </w:r>
      <w:r w:rsidR="005313CE" w:rsidRPr="007145F7">
        <w:rPr>
          <w:rFonts w:ascii="Times New Roman" w:hAnsi="Times New Roman" w:cs="Times New Roman"/>
          <w:sz w:val="24"/>
        </w:rPr>
        <w:t xml:space="preserve"> </w:t>
      </w:r>
      <w:r w:rsidRPr="007145F7">
        <w:rPr>
          <w:rFonts w:ascii="Times New Roman" w:hAnsi="Times New Roman" w:cs="Times New Roman"/>
          <w:sz w:val="24"/>
        </w:rPr>
        <w:t>la realidad que se intenta conocer, se establece el camino a seguir</w:t>
      </w:r>
      <w:r w:rsidR="00694EC2">
        <w:rPr>
          <w:rFonts w:ascii="Times New Roman" w:hAnsi="Times New Roman" w:cs="Times New Roman"/>
          <w:sz w:val="24"/>
        </w:rPr>
        <w:t xml:space="preserve"> según sea su tipo de investigación en cuanto a alcance, su propósito, diseño y enfoque</w:t>
      </w:r>
      <w:r w:rsidRPr="007145F7">
        <w:rPr>
          <w:rFonts w:ascii="Times New Roman" w:hAnsi="Times New Roman" w:cs="Times New Roman"/>
          <w:sz w:val="24"/>
        </w:rPr>
        <w:t>: método básico, aplicado, tecnológico, histórico, documental…</w:t>
      </w:r>
      <w:r w:rsidR="005313CE">
        <w:rPr>
          <w:rFonts w:ascii="Times New Roman" w:hAnsi="Times New Roman" w:cs="Times New Roman"/>
          <w:sz w:val="24"/>
        </w:rPr>
        <w:t xml:space="preserve"> </w:t>
      </w:r>
      <w:r w:rsidRPr="007145F7">
        <w:rPr>
          <w:rFonts w:ascii="Times New Roman" w:hAnsi="Times New Roman" w:cs="Times New Roman"/>
          <w:sz w:val="24"/>
        </w:rPr>
        <w:t>Es importante tomar en cuenta que es un plan de acción, no la acción misma.</w:t>
      </w:r>
    </w:p>
    <w:p w14:paraId="5E69DAEA" w14:textId="77777777" w:rsidR="0051663E" w:rsidRPr="00D71702" w:rsidRDefault="0051663E" w:rsidP="005F3F32">
      <w:pPr>
        <w:pStyle w:val="Textoindependiente"/>
        <w:spacing w:after="0" w:line="360" w:lineRule="auto"/>
        <w:jc w:val="both"/>
        <w:rPr>
          <w:rFonts w:ascii="Arial" w:hAnsi="Arial" w:cs="Arial"/>
        </w:rPr>
      </w:pPr>
    </w:p>
    <w:p w14:paraId="5E69DAEB" w14:textId="6A8F8F71" w:rsidR="007145F7" w:rsidRPr="007145F7" w:rsidRDefault="009232AB" w:rsidP="00237924">
      <w:pPr>
        <w:tabs>
          <w:tab w:val="left" w:pos="709"/>
          <w:tab w:val="left" w:pos="900"/>
        </w:tabs>
        <w:spacing w:after="0" w:line="360" w:lineRule="auto"/>
        <w:jc w:val="center"/>
        <w:rPr>
          <w:rFonts w:ascii="Times New Roman" w:hAnsi="Times New Roman" w:cs="Times New Roman"/>
          <w:sz w:val="24"/>
        </w:rPr>
      </w:pPr>
      <w:r>
        <w:rPr>
          <w:rFonts w:ascii="Times New Roman" w:hAnsi="Times New Roman" w:cs="Times New Roman"/>
          <w:b/>
          <w:bCs/>
          <w:i/>
          <w:iCs/>
          <w:sz w:val="26"/>
          <w:szCs w:val="26"/>
        </w:rPr>
        <w:lastRenderedPageBreak/>
        <w:t>Técnica</w:t>
      </w:r>
    </w:p>
    <w:p w14:paraId="5E69DAEC" w14:textId="1280BBC3" w:rsidR="00A26385" w:rsidRDefault="009232AB" w:rsidP="005F3F32">
      <w:pPr>
        <w:tabs>
          <w:tab w:val="left" w:pos="709"/>
          <w:tab w:val="left" w:pos="900"/>
        </w:tabs>
        <w:spacing w:after="0" w:line="360" w:lineRule="auto"/>
        <w:jc w:val="both"/>
        <w:rPr>
          <w:rFonts w:ascii="Times New Roman" w:hAnsi="Times New Roman" w:cs="Times New Roman"/>
          <w:sz w:val="24"/>
        </w:rPr>
      </w:pPr>
      <w:r>
        <w:rPr>
          <w:rFonts w:ascii="Times New Roman" w:hAnsi="Times New Roman" w:cs="Times New Roman"/>
          <w:sz w:val="24"/>
        </w:rPr>
        <w:tab/>
      </w:r>
      <w:r w:rsidR="007145F7" w:rsidRPr="007145F7">
        <w:rPr>
          <w:rFonts w:ascii="Times New Roman" w:hAnsi="Times New Roman" w:cs="Times New Roman"/>
          <w:sz w:val="24"/>
        </w:rPr>
        <w:t xml:space="preserve">Aplicación de la teoría con fines de inmediata práctica. Gracias al método, la técnica puede ser llevada de manera más eficaz. Es el proceso, la acción en sí. La diferencia entre técnica y ejercicio es que la primera es un conjunto de ejercicios específicos que tienen como objetivo llevar a la comprensión de un método planteado; en los ejercicios abunda más la espontaneidad. Se reafirma entonces que para que la técnica no sea sinónimo de </w:t>
      </w:r>
      <w:r w:rsidR="007145F7" w:rsidRPr="0087133C">
        <w:rPr>
          <w:rFonts w:ascii="Times New Roman" w:hAnsi="Times New Roman" w:cs="Times New Roman"/>
          <w:i/>
          <w:iCs/>
          <w:sz w:val="24"/>
        </w:rPr>
        <w:t>ejercicios planteados al azar</w:t>
      </w:r>
      <w:r w:rsidR="007145F7" w:rsidRPr="007145F7">
        <w:rPr>
          <w:rFonts w:ascii="Times New Roman" w:hAnsi="Times New Roman" w:cs="Times New Roman"/>
          <w:sz w:val="24"/>
        </w:rPr>
        <w:t xml:space="preserve"> debe existir un soporte teórico, mismo que se registra en el método planteado. Esto permitirá un desarrollo de habilidades cuantificable.</w:t>
      </w:r>
    </w:p>
    <w:p w14:paraId="5E69DAED" w14:textId="77777777" w:rsidR="0096158E" w:rsidRDefault="0096158E" w:rsidP="005F3F32">
      <w:pPr>
        <w:tabs>
          <w:tab w:val="left" w:pos="709"/>
          <w:tab w:val="left" w:pos="900"/>
        </w:tabs>
        <w:spacing w:after="0" w:line="360" w:lineRule="auto"/>
        <w:jc w:val="both"/>
        <w:rPr>
          <w:rFonts w:ascii="Times New Roman" w:hAnsi="Times New Roman" w:cs="Times New Roman"/>
          <w:sz w:val="24"/>
        </w:rPr>
      </w:pPr>
    </w:p>
    <w:p w14:paraId="5E69DAEE" w14:textId="77777777" w:rsidR="00354E8A" w:rsidRPr="0087133C" w:rsidRDefault="00354E8A" w:rsidP="00237924">
      <w:pPr>
        <w:tabs>
          <w:tab w:val="left" w:pos="709"/>
          <w:tab w:val="left" w:pos="900"/>
        </w:tabs>
        <w:spacing w:after="0" w:line="360" w:lineRule="auto"/>
        <w:jc w:val="center"/>
        <w:rPr>
          <w:rFonts w:ascii="Times New Roman" w:hAnsi="Times New Roman" w:cs="Times New Roman"/>
          <w:b/>
          <w:sz w:val="32"/>
          <w:szCs w:val="24"/>
        </w:rPr>
      </w:pPr>
      <w:r w:rsidRPr="0087133C">
        <w:rPr>
          <w:rFonts w:ascii="Times New Roman" w:hAnsi="Times New Roman" w:cs="Times New Roman"/>
          <w:b/>
          <w:sz w:val="32"/>
          <w:szCs w:val="24"/>
        </w:rPr>
        <w:t>Resultados</w:t>
      </w:r>
    </w:p>
    <w:p w14:paraId="5E69DAF0" w14:textId="4EAC87E2" w:rsidR="00DF4B7B" w:rsidRDefault="009232AB" w:rsidP="0087133C">
      <w:pPr>
        <w:spacing w:after="0" w:line="360" w:lineRule="auto"/>
        <w:jc w:val="both"/>
        <w:rPr>
          <w:rFonts w:ascii="Arial" w:hAnsi="Arial" w:cs="Arial"/>
        </w:rPr>
      </w:pPr>
      <w:r>
        <w:rPr>
          <w:rFonts w:ascii="Times New Roman" w:hAnsi="Times New Roman" w:cs="Times New Roman"/>
          <w:sz w:val="24"/>
          <w:szCs w:val="24"/>
        </w:rPr>
        <w:tab/>
      </w:r>
      <w:r w:rsidR="006F5184">
        <w:rPr>
          <w:rFonts w:ascii="Times New Roman" w:hAnsi="Times New Roman" w:cs="Times New Roman"/>
          <w:sz w:val="24"/>
          <w:szCs w:val="24"/>
        </w:rPr>
        <w:t xml:space="preserve">Para mostrar los resultados </w:t>
      </w:r>
      <w:r w:rsidR="006F5184" w:rsidRPr="0099257B">
        <w:rPr>
          <w:rFonts w:ascii="Times New Roman" w:hAnsi="Times New Roman" w:cs="Times New Roman"/>
          <w:sz w:val="24"/>
          <w:szCs w:val="24"/>
        </w:rPr>
        <w:t>del</w:t>
      </w:r>
      <w:r w:rsidR="00AB367D" w:rsidRPr="0099257B">
        <w:rPr>
          <w:rFonts w:ascii="Times New Roman" w:hAnsi="Times New Roman" w:cs="Times New Roman"/>
          <w:sz w:val="24"/>
          <w:szCs w:val="24"/>
        </w:rPr>
        <w:t xml:space="preserve"> </w:t>
      </w:r>
      <w:r w:rsidR="0099257B" w:rsidRPr="0087133C">
        <w:rPr>
          <w:rFonts w:ascii="Times New Roman" w:hAnsi="Times New Roman" w:cs="Times New Roman"/>
          <w:sz w:val="24"/>
          <w:szCs w:val="24"/>
        </w:rPr>
        <w:t xml:space="preserve">primer </w:t>
      </w:r>
      <w:r w:rsidR="00AB367D" w:rsidRPr="0087133C">
        <w:rPr>
          <w:rFonts w:ascii="Times New Roman" w:hAnsi="Times New Roman" w:cs="Times New Roman"/>
          <w:sz w:val="24"/>
          <w:szCs w:val="24"/>
        </w:rPr>
        <w:t>análisis</w:t>
      </w:r>
      <w:r w:rsidR="006F5184">
        <w:rPr>
          <w:rFonts w:ascii="Times New Roman" w:hAnsi="Times New Roman" w:cs="Times New Roman"/>
          <w:sz w:val="24"/>
          <w:szCs w:val="24"/>
        </w:rPr>
        <w:t xml:space="preserve"> </w:t>
      </w:r>
      <w:r w:rsidR="0099257B">
        <w:rPr>
          <w:rFonts w:ascii="Times New Roman" w:hAnsi="Times New Roman" w:cs="Times New Roman"/>
          <w:sz w:val="24"/>
          <w:szCs w:val="24"/>
        </w:rPr>
        <w:t xml:space="preserve">antes </w:t>
      </w:r>
      <w:r w:rsidR="006F5184">
        <w:rPr>
          <w:rFonts w:ascii="Times New Roman" w:hAnsi="Times New Roman" w:cs="Times New Roman"/>
          <w:sz w:val="24"/>
          <w:szCs w:val="24"/>
        </w:rPr>
        <w:t xml:space="preserve">es necesario </w:t>
      </w:r>
      <w:r w:rsidR="00DF4B7B" w:rsidRPr="00DF4B7B">
        <w:rPr>
          <w:rFonts w:ascii="Times New Roman" w:hAnsi="Times New Roman" w:cs="Times New Roman"/>
          <w:sz w:val="24"/>
          <w:szCs w:val="24"/>
        </w:rPr>
        <w:t xml:space="preserve">destacar </w:t>
      </w:r>
      <w:r w:rsidR="0099257B">
        <w:rPr>
          <w:rFonts w:ascii="Times New Roman" w:hAnsi="Times New Roman" w:cs="Times New Roman"/>
          <w:sz w:val="24"/>
          <w:szCs w:val="24"/>
        </w:rPr>
        <w:t>lo siguiente</w:t>
      </w:r>
      <w:r w:rsidR="0062773D">
        <w:rPr>
          <w:rFonts w:ascii="Times New Roman" w:hAnsi="Times New Roman" w:cs="Times New Roman"/>
          <w:sz w:val="24"/>
          <w:szCs w:val="24"/>
        </w:rPr>
        <w:t>:</w:t>
      </w:r>
    </w:p>
    <w:p w14:paraId="5E69DAF1" w14:textId="4A6B7297" w:rsidR="00DF4B7B" w:rsidRPr="0087133C" w:rsidRDefault="00CC35EE" w:rsidP="0087133C">
      <w:pPr>
        <w:spacing w:after="0" w:line="360" w:lineRule="auto"/>
        <w:ind w:left="1418" w:right="49"/>
        <w:jc w:val="both"/>
        <w:rPr>
          <w:rFonts w:ascii="Times New Roman" w:hAnsi="Times New Roman" w:cs="Times New Roman"/>
          <w:sz w:val="24"/>
          <w:szCs w:val="24"/>
        </w:rPr>
      </w:pPr>
      <w:r w:rsidRPr="0087133C">
        <w:rPr>
          <w:rFonts w:ascii="Times New Roman" w:hAnsi="Times New Roman" w:cs="Times New Roman"/>
          <w:sz w:val="24"/>
          <w:szCs w:val="24"/>
        </w:rPr>
        <w:t>E</w:t>
      </w:r>
      <w:r w:rsidR="00DF4B7B" w:rsidRPr="0087133C">
        <w:rPr>
          <w:rFonts w:ascii="Times New Roman" w:hAnsi="Times New Roman" w:cs="Times New Roman"/>
          <w:sz w:val="24"/>
          <w:szCs w:val="24"/>
        </w:rPr>
        <w:t>n ningún caso se puede reducir el teatro, ni mucho menos la teoría, a “una” o “la” idea de la realidad. Es necesario cambiar de paradigma para modificar los núcleos organizado</w:t>
      </w:r>
      <w:r w:rsidR="0062773D" w:rsidRPr="0087133C">
        <w:rPr>
          <w:rFonts w:ascii="Times New Roman" w:hAnsi="Times New Roman" w:cs="Times New Roman"/>
          <w:sz w:val="24"/>
          <w:szCs w:val="24"/>
        </w:rPr>
        <w:t>res de la sociedad y la cultura</w:t>
      </w:r>
      <w:r w:rsidR="0099257B">
        <w:rPr>
          <w:rFonts w:ascii="Times New Roman" w:hAnsi="Times New Roman" w:cs="Times New Roman"/>
          <w:sz w:val="24"/>
          <w:szCs w:val="24"/>
        </w:rPr>
        <w:t xml:space="preserve"> </w:t>
      </w:r>
      <w:r w:rsidR="0062773D" w:rsidRPr="0087133C">
        <w:rPr>
          <w:rFonts w:ascii="Times New Roman" w:hAnsi="Times New Roman" w:cs="Times New Roman"/>
          <w:sz w:val="24"/>
          <w:szCs w:val="24"/>
        </w:rPr>
        <w:t>(…)</w:t>
      </w:r>
      <w:r w:rsidR="0099257B">
        <w:rPr>
          <w:rFonts w:ascii="Times New Roman" w:hAnsi="Times New Roman" w:cs="Times New Roman"/>
          <w:sz w:val="24"/>
          <w:szCs w:val="24"/>
        </w:rPr>
        <w:t>.</w:t>
      </w:r>
      <w:r w:rsidR="00DF4B7B" w:rsidRPr="0087133C">
        <w:rPr>
          <w:rFonts w:ascii="Times New Roman" w:hAnsi="Times New Roman" w:cs="Times New Roman"/>
          <w:sz w:val="24"/>
          <w:szCs w:val="24"/>
        </w:rPr>
        <w:t xml:space="preserve"> La nueva teatrología no </w:t>
      </w:r>
      <w:r w:rsidR="0099257B" w:rsidRPr="0087133C">
        <w:rPr>
          <w:rFonts w:ascii="Times New Roman" w:hAnsi="Times New Roman" w:cs="Times New Roman"/>
          <w:sz w:val="24"/>
          <w:szCs w:val="24"/>
        </w:rPr>
        <w:t>s</w:t>
      </w:r>
      <w:r w:rsidR="0099257B">
        <w:rPr>
          <w:rFonts w:ascii="Times New Roman" w:hAnsi="Times New Roman" w:cs="Times New Roman"/>
          <w:sz w:val="24"/>
          <w:szCs w:val="24"/>
        </w:rPr>
        <w:t>o</w:t>
      </w:r>
      <w:r w:rsidR="0099257B" w:rsidRPr="0087133C">
        <w:rPr>
          <w:rFonts w:ascii="Times New Roman" w:hAnsi="Times New Roman" w:cs="Times New Roman"/>
          <w:sz w:val="24"/>
          <w:szCs w:val="24"/>
        </w:rPr>
        <w:t xml:space="preserve">lo </w:t>
      </w:r>
      <w:r w:rsidR="00DF4B7B" w:rsidRPr="0087133C">
        <w:rPr>
          <w:rFonts w:ascii="Times New Roman" w:hAnsi="Times New Roman" w:cs="Times New Roman"/>
          <w:sz w:val="24"/>
          <w:szCs w:val="24"/>
        </w:rPr>
        <w:t xml:space="preserve">debe integrar los aportes de las nuevas ciencias del espectáculo, sino también todos los saberes para ayudarnos a comprender, sentir, relacionar y vivir renovada-mente la experiencia teatral. Este es el reto que le plantea al teatro la sociedad del conocimiento para redimensionarlo como teoría y práctica de la construcción y confrontación creativa de realidades humanas (Adame, </w:t>
      </w:r>
      <w:proofErr w:type="spellStart"/>
      <w:r w:rsidR="00DF4B7B" w:rsidRPr="0087133C">
        <w:rPr>
          <w:rFonts w:ascii="Times New Roman" w:hAnsi="Times New Roman" w:cs="Times New Roman"/>
          <w:sz w:val="24"/>
          <w:szCs w:val="24"/>
        </w:rPr>
        <w:t>Fediuk</w:t>
      </w:r>
      <w:proofErr w:type="spellEnd"/>
      <w:r w:rsidR="00DF4B7B" w:rsidRPr="0087133C">
        <w:rPr>
          <w:rFonts w:ascii="Times New Roman" w:hAnsi="Times New Roman" w:cs="Times New Roman"/>
          <w:sz w:val="24"/>
          <w:szCs w:val="24"/>
        </w:rPr>
        <w:t xml:space="preserve"> y Rivera, 2008, pp. 10 y 17).</w:t>
      </w:r>
    </w:p>
    <w:p w14:paraId="5E69DAF2" w14:textId="1717EBF7" w:rsidR="00DF4B7B" w:rsidRDefault="009232AB" w:rsidP="005F3F32">
      <w:pPr>
        <w:tabs>
          <w:tab w:val="left" w:pos="709"/>
          <w:tab w:val="left" w:pos="900"/>
        </w:tabs>
        <w:spacing w:after="0" w:line="360" w:lineRule="auto"/>
        <w:jc w:val="both"/>
        <w:rPr>
          <w:rFonts w:ascii="Times New Roman" w:hAnsi="Times New Roman" w:cs="Times New Roman"/>
          <w:sz w:val="24"/>
        </w:rPr>
      </w:pPr>
      <w:r>
        <w:rPr>
          <w:rFonts w:ascii="Times New Roman" w:hAnsi="Times New Roman" w:cs="Times New Roman"/>
          <w:sz w:val="24"/>
        </w:rPr>
        <w:tab/>
      </w:r>
      <w:r w:rsidR="00A34146">
        <w:rPr>
          <w:rFonts w:ascii="Times New Roman" w:hAnsi="Times New Roman" w:cs="Times New Roman"/>
          <w:sz w:val="24"/>
        </w:rPr>
        <w:t>Partiendo de esta premisa</w:t>
      </w:r>
      <w:r w:rsidR="00DF4B7B">
        <w:rPr>
          <w:rFonts w:ascii="Times New Roman" w:hAnsi="Times New Roman" w:cs="Times New Roman"/>
          <w:sz w:val="24"/>
        </w:rPr>
        <w:t xml:space="preserve">, se afirma que las variables de </w:t>
      </w:r>
      <w:r w:rsidR="0099257B">
        <w:rPr>
          <w:rFonts w:ascii="Times New Roman" w:hAnsi="Times New Roman" w:cs="Times New Roman"/>
          <w:sz w:val="24"/>
        </w:rPr>
        <w:t xml:space="preserve">sistema, método y técnica </w:t>
      </w:r>
      <w:r w:rsidR="00DF4B7B">
        <w:rPr>
          <w:rFonts w:ascii="Times New Roman" w:hAnsi="Times New Roman" w:cs="Times New Roman"/>
          <w:sz w:val="24"/>
        </w:rPr>
        <w:t>en el área teatral se desarrollan de la siguiente manera</w:t>
      </w:r>
    </w:p>
    <w:p w14:paraId="5E69DAF3" w14:textId="77777777" w:rsidR="00235ACF" w:rsidRDefault="00235ACF" w:rsidP="005F3F32">
      <w:pPr>
        <w:tabs>
          <w:tab w:val="left" w:pos="709"/>
          <w:tab w:val="left" w:pos="900"/>
        </w:tabs>
        <w:spacing w:after="0" w:line="360" w:lineRule="auto"/>
        <w:jc w:val="both"/>
        <w:rPr>
          <w:rFonts w:ascii="Times New Roman" w:hAnsi="Times New Roman" w:cs="Times New Roman"/>
          <w:sz w:val="24"/>
        </w:rPr>
      </w:pPr>
    </w:p>
    <w:p w14:paraId="5E69DAF4" w14:textId="0BC425CB" w:rsidR="00200394" w:rsidRPr="0087133C" w:rsidRDefault="0099257B" w:rsidP="00237924">
      <w:pPr>
        <w:tabs>
          <w:tab w:val="left" w:pos="709"/>
          <w:tab w:val="left" w:pos="900"/>
        </w:tabs>
        <w:spacing w:after="0" w:line="360" w:lineRule="auto"/>
        <w:jc w:val="center"/>
        <w:rPr>
          <w:rFonts w:ascii="Times New Roman" w:hAnsi="Times New Roman" w:cs="Times New Roman"/>
          <w:b/>
          <w:bCs/>
          <w:sz w:val="24"/>
        </w:rPr>
      </w:pPr>
      <w:r w:rsidRPr="0099257B">
        <w:rPr>
          <w:rFonts w:ascii="Times New Roman" w:hAnsi="Times New Roman" w:cs="Times New Roman"/>
          <w:b/>
          <w:bCs/>
          <w:sz w:val="28"/>
          <w:szCs w:val="24"/>
        </w:rPr>
        <w:t>Sistema</w:t>
      </w:r>
    </w:p>
    <w:p w14:paraId="5E69DAF5" w14:textId="7EEAA606" w:rsidR="00200394" w:rsidRDefault="0099257B" w:rsidP="005F3F32">
      <w:pPr>
        <w:tabs>
          <w:tab w:val="left" w:pos="709"/>
          <w:tab w:val="left" w:pos="900"/>
        </w:tabs>
        <w:spacing w:after="0" w:line="360" w:lineRule="auto"/>
        <w:jc w:val="both"/>
        <w:rPr>
          <w:rFonts w:ascii="Times New Roman" w:hAnsi="Times New Roman" w:cs="Times New Roman"/>
          <w:sz w:val="24"/>
        </w:rPr>
      </w:pPr>
      <w:r>
        <w:rPr>
          <w:rFonts w:ascii="Times New Roman" w:hAnsi="Times New Roman" w:cs="Times New Roman"/>
          <w:sz w:val="24"/>
        </w:rPr>
        <w:tab/>
      </w:r>
      <w:r w:rsidR="00A34146">
        <w:rPr>
          <w:rFonts w:ascii="Times New Roman" w:hAnsi="Times New Roman" w:cs="Times New Roman"/>
          <w:sz w:val="24"/>
        </w:rPr>
        <w:t>C</w:t>
      </w:r>
      <w:r w:rsidR="00200394" w:rsidRPr="007145F7">
        <w:rPr>
          <w:rFonts w:ascii="Times New Roman" w:hAnsi="Times New Roman" w:cs="Times New Roman"/>
          <w:sz w:val="24"/>
        </w:rPr>
        <w:t>onjunto de elementos relacionados entre sí manejados por un principio</w:t>
      </w:r>
      <w:r w:rsidR="00A34146">
        <w:rPr>
          <w:rFonts w:ascii="Times New Roman" w:hAnsi="Times New Roman" w:cs="Times New Roman"/>
          <w:sz w:val="24"/>
        </w:rPr>
        <w:t xml:space="preserve"> </w:t>
      </w:r>
      <w:r w:rsidR="00200394" w:rsidRPr="007145F7">
        <w:rPr>
          <w:rFonts w:ascii="Times New Roman" w:hAnsi="Times New Roman" w:cs="Times New Roman"/>
          <w:sz w:val="24"/>
        </w:rPr>
        <w:t xml:space="preserve">unificador (llámese estilo, tono, método, teoría teatral, visión, etc.), </w:t>
      </w:r>
      <w:r w:rsidR="00694EC2">
        <w:rPr>
          <w:rFonts w:ascii="Times New Roman" w:hAnsi="Times New Roman" w:cs="Times New Roman"/>
          <w:sz w:val="24"/>
        </w:rPr>
        <w:t xml:space="preserve">objetivos claros y con </w:t>
      </w:r>
      <w:r>
        <w:rPr>
          <w:rFonts w:ascii="Times New Roman" w:hAnsi="Times New Roman" w:cs="Times New Roman"/>
          <w:sz w:val="24"/>
        </w:rPr>
        <w:t xml:space="preserve">un </w:t>
      </w:r>
      <w:r w:rsidR="00694EC2" w:rsidRPr="00694EC2">
        <w:rPr>
          <w:rFonts w:ascii="Times New Roman" w:hAnsi="Times New Roman" w:cs="Times New Roman"/>
          <w:sz w:val="24"/>
        </w:rPr>
        <w:t>problema a resolver</w:t>
      </w:r>
      <w:r w:rsidR="00694EC2" w:rsidRPr="007145F7">
        <w:rPr>
          <w:rFonts w:ascii="Times New Roman" w:hAnsi="Times New Roman" w:cs="Times New Roman"/>
          <w:sz w:val="24"/>
        </w:rPr>
        <w:t xml:space="preserve"> </w:t>
      </w:r>
      <w:r w:rsidR="00200394" w:rsidRPr="007145F7">
        <w:rPr>
          <w:rFonts w:ascii="Times New Roman" w:hAnsi="Times New Roman" w:cs="Times New Roman"/>
          <w:sz w:val="24"/>
        </w:rPr>
        <w:t xml:space="preserve">que forman un todo para llevar a cabo </w:t>
      </w:r>
      <w:r w:rsidR="00A34146">
        <w:rPr>
          <w:rFonts w:ascii="Times New Roman" w:hAnsi="Times New Roman" w:cs="Times New Roman"/>
          <w:sz w:val="24"/>
        </w:rPr>
        <w:t>una puesta en escena.</w:t>
      </w:r>
      <w:r w:rsidR="00200394" w:rsidRPr="007145F7">
        <w:rPr>
          <w:rFonts w:ascii="Times New Roman" w:hAnsi="Times New Roman" w:cs="Times New Roman"/>
          <w:sz w:val="24"/>
        </w:rPr>
        <w:t xml:space="preserve"> </w:t>
      </w:r>
      <w:r w:rsidR="00A34146">
        <w:rPr>
          <w:rFonts w:ascii="Times New Roman" w:hAnsi="Times New Roman" w:cs="Times New Roman"/>
          <w:sz w:val="24"/>
        </w:rPr>
        <w:t>P</w:t>
      </w:r>
      <w:r w:rsidR="00200394" w:rsidRPr="007145F7">
        <w:rPr>
          <w:rFonts w:ascii="Times New Roman" w:hAnsi="Times New Roman" w:cs="Times New Roman"/>
          <w:sz w:val="24"/>
        </w:rPr>
        <w:t>ara ello, dentro de este sistema</w:t>
      </w:r>
      <w:r>
        <w:rPr>
          <w:rFonts w:ascii="Times New Roman" w:hAnsi="Times New Roman" w:cs="Times New Roman"/>
          <w:sz w:val="24"/>
        </w:rPr>
        <w:t>,</w:t>
      </w:r>
      <w:r w:rsidR="00200394" w:rsidRPr="007145F7">
        <w:rPr>
          <w:rFonts w:ascii="Times New Roman" w:hAnsi="Times New Roman" w:cs="Times New Roman"/>
          <w:sz w:val="24"/>
        </w:rPr>
        <w:t xml:space="preserve"> se toman en cuenta diferentes subsistemas (escenografía, vestuario, utilería, acción, interpretación, etc.). Con respecto a la formación escénica, se han dado tendencias en las que se han creído y encaminado procesos de formación actoral más como métodos que como sistemas, pues un sistema no es un proceso en sí.</w:t>
      </w:r>
      <w:r w:rsidR="00FB09A6">
        <w:rPr>
          <w:rFonts w:ascii="Times New Roman" w:hAnsi="Times New Roman" w:cs="Times New Roman"/>
          <w:sz w:val="24"/>
        </w:rPr>
        <w:t xml:space="preserve"> </w:t>
      </w:r>
    </w:p>
    <w:p w14:paraId="5E69DAF7" w14:textId="0AF026C0" w:rsidR="00A34146" w:rsidRDefault="0099257B" w:rsidP="0087133C">
      <w:pPr>
        <w:tabs>
          <w:tab w:val="left" w:pos="709"/>
          <w:tab w:val="left" w:pos="900"/>
        </w:tabs>
        <w:spacing w:after="0" w:line="360" w:lineRule="auto"/>
        <w:jc w:val="both"/>
      </w:pPr>
      <w:r>
        <w:rPr>
          <w:rFonts w:ascii="Times New Roman" w:hAnsi="Times New Roman" w:cs="Times New Roman"/>
          <w:sz w:val="24"/>
        </w:rPr>
        <w:lastRenderedPageBreak/>
        <w:tab/>
      </w:r>
      <w:r w:rsidR="001A0971">
        <w:rPr>
          <w:rFonts w:ascii="Times New Roman" w:hAnsi="Times New Roman" w:cs="Times New Roman"/>
          <w:sz w:val="24"/>
        </w:rPr>
        <w:t>Con respe</w:t>
      </w:r>
      <w:r w:rsidR="00A34146">
        <w:rPr>
          <w:rFonts w:ascii="Times New Roman" w:hAnsi="Times New Roman" w:cs="Times New Roman"/>
          <w:sz w:val="24"/>
        </w:rPr>
        <w:t>cto a lo que hizo Stanislavski</w:t>
      </w:r>
      <w:r w:rsidR="001A0971">
        <w:rPr>
          <w:rFonts w:ascii="Times New Roman" w:hAnsi="Times New Roman" w:cs="Times New Roman"/>
          <w:sz w:val="24"/>
        </w:rPr>
        <w:t xml:space="preserve"> uno de sus grandes discípulos puntualiza: </w:t>
      </w:r>
    </w:p>
    <w:p w14:paraId="5E69DAF8" w14:textId="212A7B22" w:rsidR="00FB09A6" w:rsidRPr="0087133C" w:rsidRDefault="00FB09A6" w:rsidP="0087133C">
      <w:pPr>
        <w:pStyle w:val="Textoindependiente"/>
        <w:spacing w:after="0" w:line="360" w:lineRule="auto"/>
        <w:ind w:left="1418" w:right="49"/>
        <w:jc w:val="both"/>
      </w:pPr>
      <w:r w:rsidRPr="0087133C">
        <w:t xml:space="preserve">Stanislavski fue un sabio precisamente porque a pesar de que generalmente no salía de su teatro, se las arreglaba para conocer lo que pasaba en Moscú, en Leningrado, en provincias y hasta en América. </w:t>
      </w:r>
      <w:r w:rsidR="001A0971" w:rsidRPr="0087133C">
        <w:t>(</w:t>
      </w:r>
      <w:r w:rsidRPr="0087133C">
        <w:t>…</w:t>
      </w:r>
      <w:r w:rsidR="001A0971" w:rsidRPr="0087133C">
        <w:t>)</w:t>
      </w:r>
      <w:r w:rsidRPr="0087133C">
        <w:t xml:space="preserve"> En su </w:t>
      </w:r>
      <w:r w:rsidR="0099257B">
        <w:t>s</w:t>
      </w:r>
      <w:r w:rsidR="0099257B" w:rsidRPr="0087133C">
        <w:t xml:space="preserve">istema </w:t>
      </w:r>
      <w:r w:rsidRPr="0087133C">
        <w:t>él incorporó toda una serie de búsquedas y descubrimientos de otros. Hoy por hoy es el único Sistema que trata teóricamente de lo que nos preocupa: el trabajo del realizador con el actor, de</w:t>
      </w:r>
      <w:r w:rsidR="001A0971" w:rsidRPr="0087133C">
        <w:t xml:space="preserve"> las puestas en escena, etc. (</w:t>
      </w:r>
      <w:proofErr w:type="spellStart"/>
      <w:r w:rsidR="001A0971" w:rsidRPr="0087133C">
        <w:t>Meyerhold</w:t>
      </w:r>
      <w:proofErr w:type="spellEnd"/>
      <w:r w:rsidR="001A0971" w:rsidRPr="0087133C">
        <w:t>,</w:t>
      </w:r>
      <w:r w:rsidR="00A34146" w:rsidRPr="0087133C">
        <w:t xml:space="preserve"> </w:t>
      </w:r>
      <w:r w:rsidR="00E5448C">
        <w:t>2012</w:t>
      </w:r>
      <w:r w:rsidR="001A0971" w:rsidRPr="0087133C">
        <w:t>, p. 270)</w:t>
      </w:r>
    </w:p>
    <w:p w14:paraId="46449BFF" w14:textId="77777777" w:rsidR="000C659F" w:rsidRDefault="000C659F" w:rsidP="00237924">
      <w:pPr>
        <w:spacing w:after="0" w:line="360" w:lineRule="auto"/>
        <w:ind w:right="-40"/>
        <w:jc w:val="center"/>
        <w:rPr>
          <w:rFonts w:ascii="Times New Roman" w:hAnsi="Times New Roman" w:cs="Times New Roman"/>
          <w:b/>
          <w:bCs/>
          <w:sz w:val="32"/>
          <w:szCs w:val="24"/>
        </w:rPr>
      </w:pPr>
    </w:p>
    <w:p w14:paraId="5E69DAFA" w14:textId="14CE37F0" w:rsidR="00200394" w:rsidRPr="006201D2" w:rsidRDefault="0099257B" w:rsidP="00237924">
      <w:pPr>
        <w:spacing w:after="0" w:line="360" w:lineRule="auto"/>
        <w:ind w:right="-40"/>
        <w:jc w:val="center"/>
        <w:rPr>
          <w:rFonts w:ascii="Times New Roman" w:hAnsi="Times New Roman" w:cs="Times New Roman"/>
          <w:b/>
          <w:bCs/>
          <w:sz w:val="32"/>
          <w:szCs w:val="24"/>
        </w:rPr>
      </w:pPr>
      <w:r w:rsidRPr="006201D2">
        <w:rPr>
          <w:rFonts w:ascii="Times New Roman" w:hAnsi="Times New Roman" w:cs="Times New Roman"/>
          <w:b/>
          <w:bCs/>
          <w:sz w:val="32"/>
          <w:szCs w:val="24"/>
        </w:rPr>
        <w:t>Método</w:t>
      </w:r>
    </w:p>
    <w:p w14:paraId="5E69DAFC" w14:textId="3E25E9AF" w:rsidR="00327821" w:rsidRDefault="0099257B" w:rsidP="005F3F32">
      <w:pPr>
        <w:tabs>
          <w:tab w:val="left" w:pos="709"/>
          <w:tab w:val="left" w:pos="900"/>
        </w:tabs>
        <w:spacing w:after="0" w:line="360" w:lineRule="auto"/>
        <w:jc w:val="both"/>
        <w:rPr>
          <w:rFonts w:ascii="Times New Roman" w:hAnsi="Times New Roman" w:cs="Times New Roman"/>
          <w:sz w:val="24"/>
        </w:rPr>
      </w:pPr>
      <w:r>
        <w:rPr>
          <w:rFonts w:ascii="Times New Roman" w:hAnsi="Times New Roman" w:cs="Times New Roman"/>
          <w:sz w:val="24"/>
        </w:rPr>
        <w:tab/>
      </w:r>
      <w:r w:rsidR="00200394" w:rsidRPr="007145F7">
        <w:rPr>
          <w:rFonts w:ascii="Times New Roman" w:hAnsi="Times New Roman" w:cs="Times New Roman"/>
          <w:sz w:val="24"/>
        </w:rPr>
        <w:t xml:space="preserve">En </w:t>
      </w:r>
      <w:r w:rsidR="00694EC2">
        <w:rPr>
          <w:rFonts w:ascii="Times New Roman" w:hAnsi="Times New Roman" w:cs="Times New Roman"/>
          <w:sz w:val="24"/>
        </w:rPr>
        <w:t>e</w:t>
      </w:r>
      <w:r w:rsidR="00200394" w:rsidRPr="007145F7">
        <w:rPr>
          <w:rFonts w:ascii="Times New Roman" w:hAnsi="Times New Roman" w:cs="Times New Roman"/>
          <w:sz w:val="24"/>
        </w:rPr>
        <w:t>l proceso escénico, varios de los teóricos teatrales han hecho métodos en sus procesos de trabajo</w:t>
      </w:r>
      <w:r>
        <w:rPr>
          <w:rFonts w:ascii="Times New Roman" w:hAnsi="Times New Roman" w:cs="Times New Roman"/>
          <w:sz w:val="24"/>
        </w:rPr>
        <w:t>,</w:t>
      </w:r>
      <w:r w:rsidR="00200394" w:rsidRPr="007145F7">
        <w:rPr>
          <w:rFonts w:ascii="Times New Roman" w:hAnsi="Times New Roman" w:cs="Times New Roman"/>
          <w:sz w:val="24"/>
        </w:rPr>
        <w:t xml:space="preserve"> pues han realizado planes de acciones, caminos a seguir</w:t>
      </w:r>
      <w:r w:rsidR="00694EC2">
        <w:rPr>
          <w:rFonts w:ascii="Times New Roman" w:hAnsi="Times New Roman" w:cs="Times New Roman"/>
          <w:sz w:val="24"/>
        </w:rPr>
        <w:t xml:space="preserve">; aunque </w:t>
      </w:r>
      <w:r w:rsidR="00694EC2" w:rsidRPr="00694EC2">
        <w:rPr>
          <w:rFonts w:ascii="Times New Roman" w:hAnsi="Times New Roman" w:cs="Times New Roman"/>
          <w:sz w:val="24"/>
        </w:rPr>
        <w:t>no existe como tal un método específico</w:t>
      </w:r>
      <w:r w:rsidR="00B85915">
        <w:rPr>
          <w:rFonts w:ascii="Times New Roman" w:hAnsi="Times New Roman" w:cs="Times New Roman"/>
          <w:sz w:val="24"/>
        </w:rPr>
        <w:t>.</w:t>
      </w:r>
      <w:r w:rsidR="00B85915" w:rsidRPr="00694EC2">
        <w:rPr>
          <w:rFonts w:ascii="Times New Roman" w:hAnsi="Times New Roman" w:cs="Times New Roman"/>
          <w:sz w:val="24"/>
        </w:rPr>
        <w:t xml:space="preserve"> </w:t>
      </w:r>
      <w:r w:rsidR="00B85915">
        <w:rPr>
          <w:rFonts w:ascii="Times New Roman" w:hAnsi="Times New Roman" w:cs="Times New Roman"/>
          <w:sz w:val="24"/>
        </w:rPr>
        <w:t>I</w:t>
      </w:r>
      <w:r w:rsidR="00B85915" w:rsidRPr="00694EC2">
        <w:rPr>
          <w:rFonts w:ascii="Times New Roman" w:hAnsi="Times New Roman" w:cs="Times New Roman"/>
          <w:sz w:val="24"/>
        </w:rPr>
        <w:t xml:space="preserve">ncluso </w:t>
      </w:r>
      <w:r w:rsidR="00694EC2" w:rsidRPr="00694EC2">
        <w:rPr>
          <w:rFonts w:ascii="Times New Roman" w:hAnsi="Times New Roman" w:cs="Times New Roman"/>
          <w:sz w:val="24"/>
        </w:rPr>
        <w:t xml:space="preserve">en libros </w:t>
      </w:r>
      <w:r w:rsidR="00513C4C">
        <w:rPr>
          <w:rFonts w:ascii="Times New Roman" w:hAnsi="Times New Roman" w:cs="Times New Roman"/>
          <w:sz w:val="24"/>
        </w:rPr>
        <w:t xml:space="preserve">como </w:t>
      </w:r>
      <w:r w:rsidR="00B85915">
        <w:rPr>
          <w:rFonts w:ascii="Times New Roman" w:hAnsi="Times New Roman" w:cs="Times New Roman"/>
          <w:i/>
          <w:sz w:val="24"/>
        </w:rPr>
        <w:t>D</w:t>
      </w:r>
      <w:r w:rsidR="00B85915" w:rsidRPr="00513C4C">
        <w:rPr>
          <w:rFonts w:ascii="Times New Roman" w:hAnsi="Times New Roman" w:cs="Times New Roman"/>
          <w:i/>
          <w:sz w:val="24"/>
        </w:rPr>
        <w:t xml:space="preserve">iccionario </w:t>
      </w:r>
      <w:r w:rsidR="00694EC2" w:rsidRPr="00513C4C">
        <w:rPr>
          <w:rFonts w:ascii="Times New Roman" w:hAnsi="Times New Roman" w:cs="Times New Roman"/>
          <w:i/>
          <w:sz w:val="24"/>
        </w:rPr>
        <w:t>del teatro</w:t>
      </w:r>
      <w:r w:rsidR="00BF5291">
        <w:rPr>
          <w:rFonts w:ascii="Times New Roman" w:hAnsi="Times New Roman" w:cs="Times New Roman"/>
          <w:i/>
          <w:sz w:val="24"/>
        </w:rPr>
        <w:t xml:space="preserve"> (</w:t>
      </w:r>
      <w:proofErr w:type="spellStart"/>
      <w:r w:rsidR="00BF5291">
        <w:rPr>
          <w:rFonts w:ascii="Times New Roman" w:hAnsi="Times New Roman" w:cs="Times New Roman"/>
          <w:iCs/>
          <w:sz w:val="24"/>
        </w:rPr>
        <w:t>Pavis</w:t>
      </w:r>
      <w:proofErr w:type="spellEnd"/>
      <w:r w:rsidR="00513C4C">
        <w:rPr>
          <w:rFonts w:ascii="Times New Roman" w:hAnsi="Times New Roman" w:cs="Times New Roman"/>
          <w:sz w:val="24"/>
        </w:rPr>
        <w:t>,</w:t>
      </w:r>
      <w:r w:rsidR="00BF5291">
        <w:rPr>
          <w:rFonts w:ascii="Times New Roman" w:hAnsi="Times New Roman" w:cs="Times New Roman"/>
          <w:sz w:val="24"/>
        </w:rPr>
        <w:t xml:space="preserve"> 1998) y</w:t>
      </w:r>
      <w:r w:rsidR="00513C4C">
        <w:rPr>
          <w:rFonts w:ascii="Times New Roman" w:hAnsi="Times New Roman" w:cs="Times New Roman"/>
          <w:sz w:val="24"/>
        </w:rPr>
        <w:t xml:space="preserve"> </w:t>
      </w:r>
      <w:r w:rsidR="00BF5291">
        <w:rPr>
          <w:rFonts w:ascii="Times New Roman" w:hAnsi="Times New Roman" w:cs="Times New Roman"/>
          <w:i/>
          <w:sz w:val="24"/>
        </w:rPr>
        <w:t>M</w:t>
      </w:r>
      <w:r w:rsidR="00694EC2" w:rsidRPr="00513C4C">
        <w:rPr>
          <w:rFonts w:ascii="Times New Roman" w:hAnsi="Times New Roman" w:cs="Times New Roman"/>
          <w:i/>
          <w:sz w:val="24"/>
        </w:rPr>
        <w:t>étodos y técnicas de investigación teatral</w:t>
      </w:r>
      <w:r w:rsidR="00694EC2" w:rsidRPr="00694EC2">
        <w:rPr>
          <w:rFonts w:ascii="Times New Roman" w:hAnsi="Times New Roman" w:cs="Times New Roman"/>
          <w:sz w:val="24"/>
        </w:rPr>
        <w:t xml:space="preserve"> </w:t>
      </w:r>
      <w:r w:rsidR="00F81D66">
        <w:rPr>
          <w:rFonts w:ascii="Times New Roman" w:hAnsi="Times New Roman" w:cs="Times New Roman"/>
          <w:sz w:val="24"/>
        </w:rPr>
        <w:t>(Solórzano</w:t>
      </w:r>
      <w:r w:rsidR="00542591">
        <w:rPr>
          <w:rFonts w:ascii="Times New Roman" w:hAnsi="Times New Roman" w:cs="Times New Roman"/>
          <w:sz w:val="24"/>
        </w:rPr>
        <w:t>, 2000</w:t>
      </w:r>
      <w:r w:rsidR="00F81D66">
        <w:rPr>
          <w:rFonts w:ascii="Times New Roman" w:hAnsi="Times New Roman" w:cs="Times New Roman"/>
          <w:sz w:val="24"/>
        </w:rPr>
        <w:t xml:space="preserve">) </w:t>
      </w:r>
      <w:r w:rsidR="00AB367D">
        <w:rPr>
          <w:rFonts w:ascii="Times New Roman" w:hAnsi="Times New Roman" w:cs="Times New Roman"/>
          <w:sz w:val="24"/>
        </w:rPr>
        <w:t xml:space="preserve">se </w:t>
      </w:r>
      <w:r w:rsidR="00AB367D" w:rsidRPr="00694EC2">
        <w:rPr>
          <w:rFonts w:ascii="Times New Roman" w:hAnsi="Times New Roman" w:cs="Times New Roman"/>
          <w:sz w:val="24"/>
        </w:rPr>
        <w:t>esbozan</w:t>
      </w:r>
      <w:r w:rsidR="00694EC2" w:rsidRPr="00694EC2">
        <w:rPr>
          <w:rFonts w:ascii="Times New Roman" w:hAnsi="Times New Roman" w:cs="Times New Roman"/>
          <w:sz w:val="24"/>
        </w:rPr>
        <w:t xml:space="preserve"> distintas propuestas</w:t>
      </w:r>
      <w:r w:rsidR="00906DCC">
        <w:rPr>
          <w:rFonts w:ascii="Times New Roman" w:hAnsi="Times New Roman" w:cs="Times New Roman"/>
          <w:sz w:val="24"/>
        </w:rPr>
        <w:t>;</w:t>
      </w:r>
      <w:r w:rsidR="00694EC2" w:rsidRPr="00694EC2">
        <w:rPr>
          <w:rFonts w:ascii="Times New Roman" w:hAnsi="Times New Roman" w:cs="Times New Roman"/>
          <w:sz w:val="24"/>
        </w:rPr>
        <w:t xml:space="preserve"> </w:t>
      </w:r>
      <w:r w:rsidR="00906DCC">
        <w:rPr>
          <w:rFonts w:ascii="Times New Roman" w:hAnsi="Times New Roman" w:cs="Times New Roman"/>
          <w:sz w:val="24"/>
        </w:rPr>
        <w:t>sin embargo,</w:t>
      </w:r>
      <w:r w:rsidR="00694EC2" w:rsidRPr="00694EC2">
        <w:rPr>
          <w:rFonts w:ascii="Times New Roman" w:hAnsi="Times New Roman" w:cs="Times New Roman"/>
          <w:sz w:val="24"/>
        </w:rPr>
        <w:t xml:space="preserve"> en ninguna sola se plantea un nuevo método a seguir netamente teatral</w:t>
      </w:r>
      <w:r w:rsidR="00200394" w:rsidRPr="007145F7">
        <w:rPr>
          <w:rFonts w:ascii="Times New Roman" w:hAnsi="Times New Roman" w:cs="Times New Roman"/>
          <w:sz w:val="24"/>
        </w:rPr>
        <w:t xml:space="preserve">. </w:t>
      </w:r>
      <w:r w:rsidR="00513C4C">
        <w:rPr>
          <w:rFonts w:ascii="Times New Roman" w:hAnsi="Times New Roman" w:cs="Times New Roman"/>
          <w:sz w:val="24"/>
        </w:rPr>
        <w:t>En la actualidad, todavía</w:t>
      </w:r>
      <w:r w:rsidR="00694EC2" w:rsidRPr="00694EC2">
        <w:rPr>
          <w:rFonts w:ascii="Times New Roman" w:hAnsi="Times New Roman" w:cs="Times New Roman"/>
          <w:sz w:val="24"/>
        </w:rPr>
        <w:t xml:space="preserve"> es necesario basarse en otros métodos de investigación, tomar aspectos de </w:t>
      </w:r>
      <w:r w:rsidR="00513C4C">
        <w:rPr>
          <w:rFonts w:ascii="Times New Roman" w:hAnsi="Times New Roman" w:cs="Times New Roman"/>
          <w:sz w:val="24"/>
        </w:rPr>
        <w:t xml:space="preserve">la </w:t>
      </w:r>
      <w:r w:rsidR="00694EC2" w:rsidRPr="00694EC2">
        <w:rPr>
          <w:rFonts w:ascii="Times New Roman" w:hAnsi="Times New Roman" w:cs="Times New Roman"/>
          <w:sz w:val="24"/>
        </w:rPr>
        <w:t>investigación básica en cuanto al manejo de la teoría y b</w:t>
      </w:r>
      <w:r w:rsidR="00513C4C">
        <w:rPr>
          <w:rFonts w:ascii="Times New Roman" w:hAnsi="Times New Roman" w:cs="Times New Roman"/>
          <w:sz w:val="24"/>
        </w:rPr>
        <w:t>ibliografía, aspectos</w:t>
      </w:r>
      <w:r w:rsidR="00694EC2" w:rsidRPr="00694EC2">
        <w:rPr>
          <w:rFonts w:ascii="Times New Roman" w:hAnsi="Times New Roman" w:cs="Times New Roman"/>
          <w:sz w:val="24"/>
        </w:rPr>
        <w:t xml:space="preserve"> de </w:t>
      </w:r>
      <w:r w:rsidR="00513C4C">
        <w:rPr>
          <w:rFonts w:ascii="Times New Roman" w:hAnsi="Times New Roman" w:cs="Times New Roman"/>
          <w:sz w:val="24"/>
        </w:rPr>
        <w:t xml:space="preserve">la </w:t>
      </w:r>
      <w:r w:rsidR="00694EC2" w:rsidRPr="00694EC2">
        <w:rPr>
          <w:rFonts w:ascii="Times New Roman" w:hAnsi="Times New Roman" w:cs="Times New Roman"/>
          <w:sz w:val="24"/>
        </w:rPr>
        <w:t xml:space="preserve">investigación </w:t>
      </w:r>
      <w:r w:rsidR="00513C4C">
        <w:rPr>
          <w:rFonts w:ascii="Times New Roman" w:hAnsi="Times New Roman" w:cs="Times New Roman"/>
          <w:sz w:val="24"/>
        </w:rPr>
        <w:t>aplicada</w:t>
      </w:r>
      <w:r w:rsidR="00694EC2" w:rsidRPr="00694EC2">
        <w:rPr>
          <w:rFonts w:ascii="Times New Roman" w:hAnsi="Times New Roman" w:cs="Times New Roman"/>
          <w:sz w:val="24"/>
        </w:rPr>
        <w:t xml:space="preserve"> para el análisis de procesos escénicos, o del método de investigación historiográfica, tecnológica, literaria, filosófica</w:t>
      </w:r>
      <w:r w:rsidR="009B6886">
        <w:rPr>
          <w:rFonts w:ascii="Times New Roman" w:hAnsi="Times New Roman" w:cs="Times New Roman"/>
          <w:sz w:val="24"/>
        </w:rPr>
        <w:t>,</w:t>
      </w:r>
      <w:r w:rsidR="00694EC2" w:rsidRPr="00694EC2">
        <w:rPr>
          <w:rFonts w:ascii="Times New Roman" w:hAnsi="Times New Roman" w:cs="Times New Roman"/>
          <w:sz w:val="24"/>
        </w:rPr>
        <w:t xml:space="preserve"> por enumerar algunas</w:t>
      </w:r>
      <w:r w:rsidR="009B6886">
        <w:rPr>
          <w:rFonts w:ascii="Times New Roman" w:hAnsi="Times New Roman" w:cs="Times New Roman"/>
          <w:sz w:val="24"/>
        </w:rPr>
        <w:t>,</w:t>
      </w:r>
      <w:r w:rsidR="00694EC2" w:rsidRPr="00694EC2">
        <w:rPr>
          <w:rFonts w:ascii="Times New Roman" w:hAnsi="Times New Roman" w:cs="Times New Roman"/>
          <w:sz w:val="24"/>
        </w:rPr>
        <w:t xml:space="preserve"> para profundizar en otros aspectos escénicos</w:t>
      </w:r>
      <w:r w:rsidR="009B6886">
        <w:rPr>
          <w:rFonts w:ascii="Times New Roman" w:hAnsi="Times New Roman" w:cs="Times New Roman"/>
          <w:sz w:val="24"/>
        </w:rPr>
        <w:t xml:space="preserve">. Si bien ya existe un </w:t>
      </w:r>
      <w:r w:rsidR="00513C4C">
        <w:rPr>
          <w:rFonts w:ascii="Times New Roman" w:hAnsi="Times New Roman" w:cs="Times New Roman"/>
          <w:sz w:val="24"/>
        </w:rPr>
        <w:t>término</w:t>
      </w:r>
      <w:r w:rsidR="009B6886">
        <w:rPr>
          <w:rFonts w:ascii="Times New Roman" w:hAnsi="Times New Roman" w:cs="Times New Roman"/>
          <w:sz w:val="24"/>
        </w:rPr>
        <w:t xml:space="preserve">, a saber, </w:t>
      </w:r>
      <w:r w:rsidR="00694EC2" w:rsidRPr="00513C4C">
        <w:rPr>
          <w:rFonts w:ascii="Times New Roman" w:hAnsi="Times New Roman" w:cs="Times New Roman"/>
          <w:i/>
          <w:sz w:val="24"/>
        </w:rPr>
        <w:t>teatrología</w:t>
      </w:r>
      <w:r w:rsidR="00513C4C">
        <w:rPr>
          <w:rFonts w:ascii="Times New Roman" w:hAnsi="Times New Roman" w:cs="Times New Roman"/>
          <w:sz w:val="24"/>
        </w:rPr>
        <w:t xml:space="preserve"> </w:t>
      </w:r>
      <w:r w:rsidR="009B6886">
        <w:rPr>
          <w:rFonts w:ascii="Times New Roman" w:hAnsi="Times New Roman" w:cs="Times New Roman"/>
          <w:sz w:val="24"/>
        </w:rPr>
        <w:t>—</w:t>
      </w:r>
      <w:r w:rsidR="00513C4C">
        <w:rPr>
          <w:rFonts w:ascii="Times New Roman" w:hAnsi="Times New Roman" w:cs="Times New Roman"/>
          <w:sz w:val="24"/>
        </w:rPr>
        <w:t xml:space="preserve">que significa </w:t>
      </w:r>
      <w:r w:rsidR="00817E32">
        <w:rPr>
          <w:rFonts w:ascii="Times New Roman" w:hAnsi="Times New Roman" w:cs="Times New Roman"/>
          <w:sz w:val="24"/>
        </w:rPr>
        <w:t>‘</w:t>
      </w:r>
      <w:r w:rsidR="00513C4C">
        <w:rPr>
          <w:rFonts w:ascii="Times New Roman" w:hAnsi="Times New Roman" w:cs="Times New Roman"/>
          <w:sz w:val="24"/>
        </w:rPr>
        <w:t>i</w:t>
      </w:r>
      <w:r w:rsidR="00694EC2" w:rsidRPr="00694EC2">
        <w:rPr>
          <w:rFonts w:ascii="Times New Roman" w:hAnsi="Times New Roman" w:cs="Times New Roman"/>
          <w:sz w:val="24"/>
        </w:rPr>
        <w:t>ndagación o estudio racional del teatro</w:t>
      </w:r>
      <w:r w:rsidR="00817E32">
        <w:rPr>
          <w:rFonts w:ascii="Times New Roman" w:hAnsi="Times New Roman" w:cs="Times New Roman"/>
          <w:sz w:val="24"/>
        </w:rPr>
        <w:t>’</w:t>
      </w:r>
      <w:r w:rsidR="009B6886">
        <w:rPr>
          <w:rFonts w:ascii="Times New Roman" w:hAnsi="Times New Roman" w:cs="Times New Roman"/>
          <w:sz w:val="24"/>
        </w:rPr>
        <w:t>—</w:t>
      </w:r>
      <w:r w:rsidR="009B6886" w:rsidRPr="00694EC2">
        <w:rPr>
          <w:rFonts w:ascii="Times New Roman" w:hAnsi="Times New Roman" w:cs="Times New Roman"/>
          <w:sz w:val="24"/>
        </w:rPr>
        <w:t xml:space="preserve">, </w:t>
      </w:r>
      <w:r w:rsidR="009B6886">
        <w:rPr>
          <w:rFonts w:ascii="Times New Roman" w:hAnsi="Times New Roman" w:cs="Times New Roman"/>
          <w:sz w:val="24"/>
        </w:rPr>
        <w:t>aún</w:t>
      </w:r>
      <w:r w:rsidR="009B6886" w:rsidRPr="00694EC2">
        <w:rPr>
          <w:rFonts w:ascii="Times New Roman" w:hAnsi="Times New Roman" w:cs="Times New Roman"/>
          <w:sz w:val="24"/>
        </w:rPr>
        <w:t xml:space="preserve"> </w:t>
      </w:r>
      <w:r w:rsidR="00694EC2" w:rsidRPr="00694EC2">
        <w:rPr>
          <w:rFonts w:ascii="Times New Roman" w:hAnsi="Times New Roman" w:cs="Times New Roman"/>
          <w:sz w:val="24"/>
        </w:rPr>
        <w:t xml:space="preserve">hay mucho que hacer al respecto para que un método de investigación </w:t>
      </w:r>
      <w:r w:rsidR="00AB367D">
        <w:rPr>
          <w:rFonts w:ascii="Times New Roman" w:hAnsi="Times New Roman" w:cs="Times New Roman"/>
          <w:sz w:val="24"/>
        </w:rPr>
        <w:t xml:space="preserve">teatral </w:t>
      </w:r>
      <w:r w:rsidR="00694EC2" w:rsidRPr="00694EC2">
        <w:rPr>
          <w:rFonts w:ascii="Times New Roman" w:hAnsi="Times New Roman" w:cs="Times New Roman"/>
          <w:sz w:val="24"/>
        </w:rPr>
        <w:t xml:space="preserve">pueda ser tomado en cuenta formalmente. </w:t>
      </w:r>
      <w:r w:rsidR="00513C4C">
        <w:rPr>
          <w:rFonts w:ascii="Times New Roman" w:hAnsi="Times New Roman" w:cs="Times New Roman"/>
          <w:sz w:val="24"/>
        </w:rPr>
        <w:t>E</w:t>
      </w:r>
      <w:r w:rsidR="00AB367D" w:rsidRPr="007145F7">
        <w:rPr>
          <w:rFonts w:ascii="Times New Roman" w:hAnsi="Times New Roman" w:cs="Times New Roman"/>
          <w:sz w:val="24"/>
        </w:rPr>
        <w:t>n el caso de la formación actoral, los métodos contienen teorías para ser llevadas a la práctica</w:t>
      </w:r>
      <w:r w:rsidR="009B6886">
        <w:rPr>
          <w:rFonts w:ascii="Times New Roman" w:hAnsi="Times New Roman" w:cs="Times New Roman"/>
          <w:sz w:val="24"/>
        </w:rPr>
        <w:t>,</w:t>
      </w:r>
      <w:r w:rsidR="00AB367D" w:rsidRPr="00694EC2">
        <w:rPr>
          <w:rFonts w:ascii="Times New Roman" w:hAnsi="Times New Roman" w:cs="Times New Roman"/>
          <w:sz w:val="24"/>
        </w:rPr>
        <w:t xml:space="preserve"> </w:t>
      </w:r>
      <w:r w:rsidR="00AB367D">
        <w:rPr>
          <w:rFonts w:ascii="Times New Roman" w:hAnsi="Times New Roman" w:cs="Times New Roman"/>
          <w:sz w:val="24"/>
        </w:rPr>
        <w:t xml:space="preserve">aunque </w:t>
      </w:r>
      <w:r w:rsidR="00694EC2" w:rsidRPr="00694EC2">
        <w:rPr>
          <w:rFonts w:ascii="Times New Roman" w:hAnsi="Times New Roman" w:cs="Times New Roman"/>
          <w:sz w:val="24"/>
        </w:rPr>
        <w:t>es difícil un método objetivo</w:t>
      </w:r>
      <w:r w:rsidR="009B6886">
        <w:rPr>
          <w:rFonts w:ascii="Times New Roman" w:hAnsi="Times New Roman" w:cs="Times New Roman"/>
          <w:sz w:val="24"/>
        </w:rPr>
        <w:t>,</w:t>
      </w:r>
      <w:r w:rsidR="00694EC2" w:rsidRPr="00694EC2">
        <w:rPr>
          <w:rFonts w:ascii="Times New Roman" w:hAnsi="Times New Roman" w:cs="Times New Roman"/>
          <w:sz w:val="24"/>
        </w:rPr>
        <w:t xml:space="preserve"> porque </w:t>
      </w:r>
      <w:r w:rsidR="009B6886">
        <w:rPr>
          <w:rFonts w:ascii="Times New Roman" w:hAnsi="Times New Roman" w:cs="Times New Roman"/>
          <w:sz w:val="24"/>
        </w:rPr>
        <w:t>para ser tal</w:t>
      </w:r>
      <w:r w:rsidR="009B6886" w:rsidRPr="00694EC2">
        <w:rPr>
          <w:rFonts w:ascii="Times New Roman" w:hAnsi="Times New Roman" w:cs="Times New Roman"/>
          <w:sz w:val="24"/>
        </w:rPr>
        <w:t xml:space="preserve"> </w:t>
      </w:r>
      <w:r w:rsidR="00D90944">
        <w:rPr>
          <w:rFonts w:ascii="Times New Roman" w:hAnsi="Times New Roman" w:cs="Times New Roman"/>
          <w:sz w:val="24"/>
        </w:rPr>
        <w:t xml:space="preserve">es necesario que remita a un objeto y en este caso, por el contrario, </w:t>
      </w:r>
      <w:r w:rsidR="00327821">
        <w:rPr>
          <w:rFonts w:ascii="Times New Roman" w:hAnsi="Times New Roman" w:cs="Times New Roman"/>
          <w:sz w:val="24"/>
        </w:rPr>
        <w:t>es inevitable</w:t>
      </w:r>
      <w:r w:rsidR="00694EC2" w:rsidRPr="00694EC2">
        <w:rPr>
          <w:rFonts w:ascii="Times New Roman" w:hAnsi="Times New Roman" w:cs="Times New Roman"/>
          <w:sz w:val="24"/>
        </w:rPr>
        <w:t xml:space="preserve"> que haya una subjetividad inmanente</w:t>
      </w:r>
      <w:r w:rsidR="009B6886">
        <w:rPr>
          <w:rFonts w:ascii="Times New Roman" w:hAnsi="Times New Roman" w:cs="Times New Roman"/>
          <w:sz w:val="24"/>
        </w:rPr>
        <w:t>,</w:t>
      </w:r>
      <w:r w:rsidR="00694EC2" w:rsidRPr="00694EC2">
        <w:rPr>
          <w:rFonts w:ascii="Times New Roman" w:hAnsi="Times New Roman" w:cs="Times New Roman"/>
          <w:sz w:val="24"/>
        </w:rPr>
        <w:t xml:space="preserve"> ya que se trabaja con sujetos.</w:t>
      </w:r>
    </w:p>
    <w:p w14:paraId="5E69DAFD" w14:textId="4F82A634" w:rsidR="000E5E03" w:rsidRPr="0087133C" w:rsidRDefault="00F81821" w:rsidP="0087133C">
      <w:pPr>
        <w:pStyle w:val="Textoindependiente"/>
        <w:spacing w:after="0" w:line="360" w:lineRule="auto"/>
        <w:ind w:left="1418"/>
        <w:jc w:val="both"/>
        <w:rPr>
          <w:lang w:val="es-MX"/>
        </w:rPr>
      </w:pPr>
      <w:r w:rsidRPr="0087133C">
        <w:rPr>
          <w:lang w:val="es-MX"/>
        </w:rPr>
        <w:t>Hace falta una revisión a fondo de los estudios sobre el teatro (de todos los estudios sobre el teatro), que nos lleve a determinar y sistematizar el saber y el hacer, sobre todo si queremos mostrar y demostrar que el teatro es algo más que una ocupación a la que cualquiera puede acceder si un buen día decide que lo suyo es la interpretación o la dirección de escena, por ejemplo, algo que ocurre con mayor frecuencia de la debida (</w:t>
      </w:r>
      <w:proofErr w:type="spellStart"/>
      <w:r w:rsidRPr="0087133C">
        <w:rPr>
          <w:lang w:val="es-MX"/>
        </w:rPr>
        <w:t>Vieites</w:t>
      </w:r>
      <w:proofErr w:type="spellEnd"/>
      <w:r w:rsidRPr="0087133C">
        <w:rPr>
          <w:lang w:val="es-MX"/>
        </w:rPr>
        <w:t>, 2010, p.</w:t>
      </w:r>
      <w:r w:rsidR="00F85FBB">
        <w:rPr>
          <w:lang w:val="es-MX"/>
        </w:rPr>
        <w:t xml:space="preserve"> </w:t>
      </w:r>
      <w:r w:rsidRPr="0087133C">
        <w:rPr>
          <w:lang w:val="es-MX"/>
        </w:rPr>
        <w:t>14)</w:t>
      </w:r>
      <w:r w:rsidR="00F85FBB">
        <w:rPr>
          <w:lang w:val="es-MX"/>
        </w:rPr>
        <w:t>.</w:t>
      </w:r>
    </w:p>
    <w:p w14:paraId="5E69DAFE" w14:textId="77777777" w:rsidR="00F81821" w:rsidRPr="00F81821" w:rsidRDefault="00F81821" w:rsidP="005F3F32">
      <w:pPr>
        <w:pStyle w:val="Textoindependiente"/>
        <w:spacing w:after="0" w:line="360" w:lineRule="auto"/>
        <w:ind w:left="567"/>
        <w:jc w:val="both"/>
        <w:rPr>
          <w:sz w:val="22"/>
          <w:lang w:val="es-MX"/>
        </w:rPr>
      </w:pPr>
    </w:p>
    <w:p w14:paraId="5E69DAFF" w14:textId="622F0B9B" w:rsidR="00200394" w:rsidRPr="0087133C" w:rsidRDefault="00906DCC" w:rsidP="00237924">
      <w:pPr>
        <w:tabs>
          <w:tab w:val="left" w:pos="709"/>
          <w:tab w:val="left" w:pos="900"/>
        </w:tabs>
        <w:spacing w:after="0" w:line="360" w:lineRule="auto"/>
        <w:jc w:val="center"/>
        <w:rPr>
          <w:rFonts w:ascii="Times New Roman" w:hAnsi="Times New Roman" w:cs="Times New Roman"/>
          <w:b/>
          <w:bCs/>
          <w:sz w:val="28"/>
          <w:szCs w:val="24"/>
        </w:rPr>
      </w:pPr>
      <w:r w:rsidRPr="00906DCC">
        <w:rPr>
          <w:rFonts w:ascii="Times New Roman" w:hAnsi="Times New Roman" w:cs="Times New Roman"/>
          <w:b/>
          <w:bCs/>
          <w:sz w:val="28"/>
          <w:szCs w:val="24"/>
        </w:rPr>
        <w:lastRenderedPageBreak/>
        <w:t>Técnica</w:t>
      </w:r>
    </w:p>
    <w:p w14:paraId="5E69DB01" w14:textId="6E4EB134" w:rsidR="00CC35EE" w:rsidRDefault="00906DCC" w:rsidP="005F3F32">
      <w:pPr>
        <w:tabs>
          <w:tab w:val="left" w:pos="709"/>
          <w:tab w:val="left" w:pos="900"/>
        </w:tabs>
        <w:spacing w:after="0" w:line="360" w:lineRule="auto"/>
        <w:jc w:val="both"/>
        <w:rPr>
          <w:rFonts w:ascii="Times New Roman" w:hAnsi="Times New Roman" w:cs="Times New Roman"/>
          <w:sz w:val="24"/>
        </w:rPr>
      </w:pPr>
      <w:r>
        <w:rPr>
          <w:rFonts w:ascii="Times New Roman" w:hAnsi="Times New Roman" w:cs="Times New Roman"/>
          <w:sz w:val="24"/>
        </w:rPr>
        <w:tab/>
      </w:r>
      <w:r w:rsidR="00200394">
        <w:rPr>
          <w:rFonts w:ascii="Times New Roman" w:hAnsi="Times New Roman" w:cs="Times New Roman"/>
          <w:sz w:val="24"/>
        </w:rPr>
        <w:t>E</w:t>
      </w:r>
      <w:r w:rsidR="00200394" w:rsidRPr="007145F7">
        <w:rPr>
          <w:rFonts w:ascii="Times New Roman" w:hAnsi="Times New Roman" w:cs="Times New Roman"/>
          <w:sz w:val="24"/>
        </w:rPr>
        <w:t>s el procedimiento a través del cual se desarrollan ciertas habilidades y recursos planteados en el método necesarios para realizar objetivos dramáticos propuestos previamente; puede haber técnica actoral, escenográfica, de creación dramática, de dramaturgia, etc. La técnica no tiene como fin mostrarse</w:t>
      </w:r>
      <w:r>
        <w:rPr>
          <w:rFonts w:ascii="Times New Roman" w:hAnsi="Times New Roman" w:cs="Times New Roman"/>
          <w:sz w:val="24"/>
        </w:rPr>
        <w:t>,</w:t>
      </w:r>
      <w:r w:rsidR="00200394" w:rsidRPr="007145F7">
        <w:rPr>
          <w:rFonts w:ascii="Times New Roman" w:hAnsi="Times New Roman" w:cs="Times New Roman"/>
          <w:sz w:val="24"/>
        </w:rPr>
        <w:t xml:space="preserve"> pues esta </w:t>
      </w:r>
      <w:r w:rsidR="00B4588D">
        <w:rPr>
          <w:rFonts w:ascii="Times New Roman" w:hAnsi="Times New Roman" w:cs="Times New Roman"/>
          <w:sz w:val="24"/>
        </w:rPr>
        <w:t>navega por debajo</w:t>
      </w:r>
      <w:r w:rsidR="00B4588D" w:rsidRPr="007145F7">
        <w:rPr>
          <w:rFonts w:ascii="Times New Roman" w:hAnsi="Times New Roman" w:cs="Times New Roman"/>
          <w:sz w:val="24"/>
        </w:rPr>
        <w:t xml:space="preserve"> </w:t>
      </w:r>
      <w:r w:rsidR="00B4588D">
        <w:rPr>
          <w:rFonts w:ascii="Times New Roman" w:hAnsi="Times New Roman" w:cs="Times New Roman"/>
          <w:sz w:val="24"/>
        </w:rPr>
        <w:t>de</w:t>
      </w:r>
      <w:r w:rsidR="00B4588D" w:rsidRPr="007145F7">
        <w:rPr>
          <w:rFonts w:ascii="Times New Roman" w:hAnsi="Times New Roman" w:cs="Times New Roman"/>
          <w:sz w:val="24"/>
        </w:rPr>
        <w:t xml:space="preserve"> </w:t>
      </w:r>
      <w:r w:rsidR="00B4588D">
        <w:rPr>
          <w:rFonts w:ascii="Times New Roman" w:hAnsi="Times New Roman" w:cs="Times New Roman"/>
          <w:sz w:val="24"/>
        </w:rPr>
        <w:t>la</w:t>
      </w:r>
      <w:r w:rsidR="00B4588D" w:rsidRPr="007145F7">
        <w:rPr>
          <w:rFonts w:ascii="Times New Roman" w:hAnsi="Times New Roman" w:cs="Times New Roman"/>
          <w:sz w:val="24"/>
        </w:rPr>
        <w:t xml:space="preserve"> </w:t>
      </w:r>
      <w:r w:rsidR="00200394" w:rsidRPr="007145F7">
        <w:rPr>
          <w:rFonts w:ascii="Times New Roman" w:hAnsi="Times New Roman" w:cs="Times New Roman"/>
          <w:sz w:val="24"/>
        </w:rPr>
        <w:t>puesta en esc</w:t>
      </w:r>
      <w:r w:rsidR="00AB367D">
        <w:rPr>
          <w:rFonts w:ascii="Times New Roman" w:hAnsi="Times New Roman" w:cs="Times New Roman"/>
          <w:sz w:val="24"/>
        </w:rPr>
        <w:t>ena</w:t>
      </w:r>
      <w:r w:rsidR="00B4588D">
        <w:rPr>
          <w:rFonts w:ascii="Times New Roman" w:hAnsi="Times New Roman" w:cs="Times New Roman"/>
          <w:sz w:val="24"/>
        </w:rPr>
        <w:t xml:space="preserve">; </w:t>
      </w:r>
      <w:r w:rsidR="00AB367D">
        <w:rPr>
          <w:rFonts w:ascii="Times New Roman" w:hAnsi="Times New Roman" w:cs="Times New Roman"/>
          <w:sz w:val="24"/>
        </w:rPr>
        <w:t>el fin en sí mismo sería l</w:t>
      </w:r>
      <w:r w:rsidR="00200394" w:rsidRPr="007145F7">
        <w:rPr>
          <w:rFonts w:ascii="Times New Roman" w:hAnsi="Times New Roman" w:cs="Times New Roman"/>
          <w:sz w:val="24"/>
        </w:rPr>
        <w:t>a puesta en escena. Sin embargo, es importante que en un trabajo escénico actoral exista una técnica base, un soporte. La diferencia entre técnica o puesta en práctica es que la primera es un conjunto de ejercicios específicos que tiene como objetivo llevar a la com</w:t>
      </w:r>
      <w:r w:rsidR="00AB367D">
        <w:rPr>
          <w:rFonts w:ascii="Times New Roman" w:hAnsi="Times New Roman" w:cs="Times New Roman"/>
          <w:sz w:val="24"/>
        </w:rPr>
        <w:t xml:space="preserve">prensión de un método planteado y </w:t>
      </w:r>
      <w:r w:rsidR="00200394" w:rsidRPr="007145F7">
        <w:rPr>
          <w:rFonts w:ascii="Times New Roman" w:hAnsi="Times New Roman" w:cs="Times New Roman"/>
          <w:sz w:val="24"/>
        </w:rPr>
        <w:t>en l</w:t>
      </w:r>
      <w:r w:rsidR="00AB367D">
        <w:rPr>
          <w:rFonts w:ascii="Times New Roman" w:hAnsi="Times New Roman" w:cs="Times New Roman"/>
          <w:sz w:val="24"/>
        </w:rPr>
        <w:t>a</w:t>
      </w:r>
      <w:r w:rsidR="00200394" w:rsidRPr="007145F7">
        <w:rPr>
          <w:rFonts w:ascii="Times New Roman" w:hAnsi="Times New Roman" w:cs="Times New Roman"/>
          <w:sz w:val="24"/>
        </w:rPr>
        <w:t xml:space="preserve"> </w:t>
      </w:r>
      <w:r w:rsidR="00AB367D" w:rsidRPr="007145F7">
        <w:rPr>
          <w:rFonts w:ascii="Times New Roman" w:hAnsi="Times New Roman" w:cs="Times New Roman"/>
          <w:sz w:val="24"/>
        </w:rPr>
        <w:t>puesta en práctica</w:t>
      </w:r>
      <w:r w:rsidR="00200394" w:rsidRPr="007145F7">
        <w:rPr>
          <w:rFonts w:ascii="Times New Roman" w:hAnsi="Times New Roman" w:cs="Times New Roman"/>
          <w:sz w:val="24"/>
        </w:rPr>
        <w:t xml:space="preserve"> abunda más la espontaneidad.</w:t>
      </w:r>
      <w:r w:rsidR="00E83D12">
        <w:rPr>
          <w:rFonts w:ascii="Times New Roman" w:hAnsi="Times New Roman" w:cs="Times New Roman"/>
          <w:sz w:val="24"/>
        </w:rPr>
        <w:t xml:space="preserve"> </w:t>
      </w:r>
    </w:p>
    <w:p w14:paraId="5E69DB03" w14:textId="496FF6E6" w:rsidR="00200394" w:rsidRPr="005E558B" w:rsidRDefault="00CC35EE" w:rsidP="0087133C">
      <w:pPr>
        <w:spacing w:after="0" w:line="360" w:lineRule="auto"/>
        <w:ind w:left="1418"/>
        <w:jc w:val="both"/>
        <w:rPr>
          <w:rFonts w:ascii="Times New Roman" w:hAnsi="Times New Roman" w:cs="Times New Roman"/>
          <w:sz w:val="24"/>
          <w:lang w:val="es-ES"/>
        </w:rPr>
      </w:pPr>
      <w:proofErr w:type="spellStart"/>
      <w:r w:rsidRPr="0087133C">
        <w:rPr>
          <w:rFonts w:ascii="Times New Roman" w:hAnsi="Times New Roman" w:cs="Times New Roman"/>
          <w:sz w:val="24"/>
          <w:szCs w:val="24"/>
        </w:rPr>
        <w:t>Grotowski</w:t>
      </w:r>
      <w:proofErr w:type="spellEnd"/>
      <w:r w:rsidRPr="0087133C">
        <w:rPr>
          <w:rFonts w:ascii="Times New Roman" w:hAnsi="Times New Roman" w:cs="Times New Roman"/>
          <w:sz w:val="24"/>
          <w:szCs w:val="24"/>
        </w:rPr>
        <w:t xml:space="preserve"> propone su famosa consigna de que hay que aprender a aprender, porque ese es un proceso creativo en el que se desarrolla tanto el futuro actor como el entrenador. La reflexión sobre este proceso de formación del actor fue lo que lo llevó a Constantin Stanislavski a plantear su sistema. La preocupación por elevar la técnica del actor hasta niveles de excelencia en su calidad, ha sido uno de los motores esenciales del teatro de las últimas décadas y ha traído como beneficio para el actor la autonomía de trabajo (García, 2002, p.</w:t>
      </w:r>
      <w:r w:rsidR="009701B6">
        <w:rPr>
          <w:rFonts w:ascii="Times New Roman" w:hAnsi="Times New Roman" w:cs="Times New Roman"/>
          <w:sz w:val="24"/>
          <w:szCs w:val="24"/>
        </w:rPr>
        <w:t xml:space="preserve"> </w:t>
      </w:r>
      <w:r w:rsidRPr="0087133C">
        <w:rPr>
          <w:rFonts w:ascii="Times New Roman" w:hAnsi="Times New Roman" w:cs="Times New Roman"/>
          <w:sz w:val="24"/>
          <w:szCs w:val="24"/>
        </w:rPr>
        <w:t>25)</w:t>
      </w:r>
      <w:r w:rsidR="009701B6">
        <w:rPr>
          <w:rFonts w:ascii="Times New Roman" w:hAnsi="Times New Roman" w:cs="Times New Roman"/>
          <w:sz w:val="24"/>
          <w:szCs w:val="24"/>
        </w:rPr>
        <w:t>.</w:t>
      </w:r>
    </w:p>
    <w:p w14:paraId="5E69DB04" w14:textId="1E09A7BD" w:rsidR="00F964A5" w:rsidRDefault="00757D71" w:rsidP="00906DCC">
      <w:pPr>
        <w:spacing w:after="0" w:line="360" w:lineRule="auto"/>
        <w:ind w:firstLine="708"/>
        <w:jc w:val="both"/>
        <w:rPr>
          <w:rFonts w:ascii="Times New Roman" w:hAnsi="Times New Roman" w:cs="Times New Roman"/>
          <w:sz w:val="24"/>
        </w:rPr>
      </w:pPr>
      <w:r>
        <w:rPr>
          <w:rFonts w:ascii="Times New Roman" w:hAnsi="Times New Roman" w:cs="Times New Roman"/>
          <w:sz w:val="24"/>
        </w:rPr>
        <w:t>Para lograr desarrollar</w:t>
      </w:r>
      <w:r w:rsidR="00AB367D">
        <w:rPr>
          <w:rFonts w:ascii="Times New Roman" w:hAnsi="Times New Roman" w:cs="Times New Roman"/>
          <w:sz w:val="24"/>
        </w:rPr>
        <w:t xml:space="preserve"> </w:t>
      </w:r>
      <w:r>
        <w:rPr>
          <w:rFonts w:ascii="Times New Roman" w:hAnsi="Times New Roman" w:cs="Times New Roman"/>
          <w:sz w:val="24"/>
        </w:rPr>
        <w:t>e</w:t>
      </w:r>
      <w:r w:rsidR="00AB367D">
        <w:rPr>
          <w:rFonts w:ascii="Times New Roman" w:hAnsi="Times New Roman" w:cs="Times New Roman"/>
          <w:sz w:val="24"/>
        </w:rPr>
        <w:t xml:space="preserve">l </w:t>
      </w:r>
      <w:r w:rsidR="009701B6" w:rsidRPr="0087133C">
        <w:rPr>
          <w:rFonts w:ascii="Times New Roman" w:hAnsi="Times New Roman" w:cs="Times New Roman"/>
          <w:bCs/>
          <w:sz w:val="24"/>
        </w:rPr>
        <w:t xml:space="preserve">segundo </w:t>
      </w:r>
      <w:r w:rsidR="00AB367D" w:rsidRPr="0087133C">
        <w:rPr>
          <w:rFonts w:ascii="Times New Roman" w:hAnsi="Times New Roman" w:cs="Times New Roman"/>
          <w:bCs/>
          <w:sz w:val="24"/>
        </w:rPr>
        <w:t>análisis</w:t>
      </w:r>
      <w:r w:rsidRPr="0087133C">
        <w:rPr>
          <w:rFonts w:ascii="Times New Roman" w:hAnsi="Times New Roman" w:cs="Times New Roman"/>
          <w:bCs/>
          <w:sz w:val="24"/>
        </w:rPr>
        <w:t xml:space="preserve">, </w:t>
      </w:r>
      <w:r w:rsidR="009701B6" w:rsidRPr="0087133C">
        <w:rPr>
          <w:rFonts w:ascii="Times New Roman" w:hAnsi="Times New Roman" w:cs="Times New Roman"/>
          <w:bCs/>
          <w:sz w:val="24"/>
        </w:rPr>
        <w:t>como ya se mencionó,</w:t>
      </w:r>
      <w:r w:rsidR="009701B6">
        <w:rPr>
          <w:rFonts w:ascii="Times New Roman" w:hAnsi="Times New Roman" w:cs="Times New Roman"/>
          <w:b/>
          <w:sz w:val="24"/>
        </w:rPr>
        <w:t xml:space="preserve"> </w:t>
      </w:r>
      <w:r w:rsidRPr="00757D71">
        <w:rPr>
          <w:rFonts w:ascii="Times New Roman" w:hAnsi="Times New Roman" w:cs="Times New Roman"/>
          <w:sz w:val="24"/>
        </w:rPr>
        <w:t>se investigar</w:t>
      </w:r>
      <w:r w:rsidR="00547796">
        <w:rPr>
          <w:rFonts w:ascii="Times New Roman" w:hAnsi="Times New Roman" w:cs="Times New Roman"/>
          <w:sz w:val="24"/>
        </w:rPr>
        <w:t>on</w:t>
      </w:r>
      <w:r w:rsidRPr="00757D71">
        <w:rPr>
          <w:rFonts w:ascii="Times New Roman" w:hAnsi="Times New Roman" w:cs="Times New Roman"/>
          <w:sz w:val="24"/>
        </w:rPr>
        <w:t xml:space="preserve"> los escritos más trascendentales del autor </w:t>
      </w:r>
      <w:r w:rsidR="009701B6">
        <w:rPr>
          <w:rFonts w:ascii="Times New Roman" w:hAnsi="Times New Roman" w:cs="Times New Roman"/>
          <w:sz w:val="24"/>
        </w:rPr>
        <w:t>en cuestión,</w:t>
      </w:r>
      <w:r w:rsidR="00606260">
        <w:rPr>
          <w:rFonts w:ascii="Times New Roman" w:hAnsi="Times New Roman" w:cs="Times New Roman"/>
          <w:sz w:val="24"/>
        </w:rPr>
        <w:t xml:space="preserve"> parafraseando los siguientes de forma </w:t>
      </w:r>
      <w:r w:rsidR="00FA0681">
        <w:rPr>
          <w:rFonts w:ascii="Times New Roman" w:hAnsi="Times New Roman" w:cs="Times New Roman"/>
          <w:sz w:val="24"/>
        </w:rPr>
        <w:t>dialogada</w:t>
      </w:r>
      <w:r w:rsidRPr="00757D71">
        <w:rPr>
          <w:rFonts w:ascii="Times New Roman" w:hAnsi="Times New Roman" w:cs="Times New Roman"/>
          <w:sz w:val="24"/>
        </w:rPr>
        <w:t xml:space="preserve">: </w:t>
      </w:r>
      <w:r w:rsidRPr="00547796">
        <w:rPr>
          <w:rFonts w:ascii="Times New Roman" w:hAnsi="Times New Roman" w:cs="Times New Roman"/>
          <w:i/>
          <w:sz w:val="24"/>
        </w:rPr>
        <w:t>El trabajo del Actor sobre su papel</w:t>
      </w:r>
      <w:r w:rsidR="005E558B">
        <w:rPr>
          <w:rFonts w:ascii="Times New Roman" w:hAnsi="Times New Roman" w:cs="Times New Roman"/>
          <w:i/>
          <w:sz w:val="24"/>
        </w:rPr>
        <w:t xml:space="preserve"> </w:t>
      </w:r>
      <w:r w:rsidR="005E558B" w:rsidRPr="00D24C62">
        <w:rPr>
          <w:rFonts w:ascii="Times New Roman" w:hAnsi="Times New Roman" w:cs="Times New Roman"/>
          <w:sz w:val="24"/>
        </w:rPr>
        <w:t>(1977)</w:t>
      </w:r>
      <w:r w:rsidRPr="00D24C62">
        <w:rPr>
          <w:rFonts w:ascii="Times New Roman" w:hAnsi="Times New Roman" w:cs="Times New Roman"/>
          <w:sz w:val="24"/>
        </w:rPr>
        <w:t>,</w:t>
      </w:r>
      <w:r w:rsidRPr="00547796">
        <w:rPr>
          <w:rFonts w:ascii="Times New Roman" w:hAnsi="Times New Roman" w:cs="Times New Roman"/>
          <w:i/>
          <w:sz w:val="24"/>
        </w:rPr>
        <w:t xml:space="preserve"> El arte Escénico</w:t>
      </w:r>
      <w:r w:rsidR="00606260">
        <w:rPr>
          <w:rFonts w:ascii="Times New Roman" w:hAnsi="Times New Roman" w:cs="Times New Roman"/>
          <w:i/>
          <w:sz w:val="24"/>
        </w:rPr>
        <w:t xml:space="preserve"> </w:t>
      </w:r>
      <w:r w:rsidR="00606260" w:rsidRPr="00D24C62">
        <w:rPr>
          <w:rFonts w:ascii="Times New Roman" w:hAnsi="Times New Roman" w:cs="Times New Roman"/>
          <w:sz w:val="24"/>
        </w:rPr>
        <w:t>(</w:t>
      </w:r>
      <w:r w:rsidR="00E5448C">
        <w:rPr>
          <w:rFonts w:ascii="Times New Roman" w:hAnsi="Times New Roman" w:cs="Times New Roman"/>
          <w:sz w:val="24"/>
        </w:rPr>
        <w:t>2009a</w:t>
      </w:r>
      <w:r w:rsidR="00606260" w:rsidRPr="00D24C62">
        <w:rPr>
          <w:rFonts w:ascii="Times New Roman" w:hAnsi="Times New Roman" w:cs="Times New Roman"/>
          <w:sz w:val="24"/>
        </w:rPr>
        <w:t>)</w:t>
      </w:r>
      <w:r w:rsidRPr="00D24C62">
        <w:rPr>
          <w:rFonts w:ascii="Times New Roman" w:hAnsi="Times New Roman" w:cs="Times New Roman"/>
          <w:sz w:val="24"/>
        </w:rPr>
        <w:t>,</w:t>
      </w:r>
      <w:r w:rsidRPr="00547796">
        <w:rPr>
          <w:rFonts w:ascii="Times New Roman" w:hAnsi="Times New Roman" w:cs="Times New Roman"/>
          <w:i/>
          <w:sz w:val="24"/>
        </w:rPr>
        <w:t xml:space="preserve"> Mi vida en el arte</w:t>
      </w:r>
      <w:r w:rsidR="00D24C62">
        <w:rPr>
          <w:rFonts w:ascii="Times New Roman" w:hAnsi="Times New Roman" w:cs="Times New Roman"/>
          <w:i/>
          <w:sz w:val="24"/>
        </w:rPr>
        <w:t xml:space="preserve"> </w:t>
      </w:r>
      <w:r w:rsidR="005E558B" w:rsidRPr="00D24C62">
        <w:rPr>
          <w:rFonts w:ascii="Times New Roman" w:hAnsi="Times New Roman" w:cs="Times New Roman"/>
          <w:sz w:val="24"/>
        </w:rPr>
        <w:t>(1981)</w:t>
      </w:r>
      <w:r w:rsidRPr="00D24C62">
        <w:rPr>
          <w:rFonts w:ascii="Times New Roman" w:hAnsi="Times New Roman" w:cs="Times New Roman"/>
          <w:sz w:val="24"/>
        </w:rPr>
        <w:t>,</w:t>
      </w:r>
      <w:r w:rsidRPr="00547796">
        <w:rPr>
          <w:rFonts w:ascii="Times New Roman" w:hAnsi="Times New Roman" w:cs="Times New Roman"/>
          <w:i/>
          <w:sz w:val="24"/>
        </w:rPr>
        <w:t xml:space="preserve"> Correspondencia</w:t>
      </w:r>
      <w:r w:rsidR="005E558B">
        <w:rPr>
          <w:rFonts w:ascii="Times New Roman" w:hAnsi="Times New Roman" w:cs="Times New Roman"/>
          <w:i/>
          <w:sz w:val="24"/>
        </w:rPr>
        <w:t xml:space="preserve"> </w:t>
      </w:r>
      <w:r w:rsidR="005E558B" w:rsidRPr="00D24C62">
        <w:rPr>
          <w:rFonts w:ascii="Times New Roman" w:hAnsi="Times New Roman" w:cs="Times New Roman"/>
          <w:sz w:val="24"/>
        </w:rPr>
        <w:t>(1986)</w:t>
      </w:r>
      <w:r w:rsidRPr="00D24C62">
        <w:rPr>
          <w:rFonts w:ascii="Times New Roman" w:hAnsi="Times New Roman" w:cs="Times New Roman"/>
          <w:sz w:val="24"/>
        </w:rPr>
        <w:t>,</w:t>
      </w:r>
      <w:r w:rsidRPr="00547796">
        <w:rPr>
          <w:rFonts w:ascii="Times New Roman" w:hAnsi="Times New Roman" w:cs="Times New Roman"/>
          <w:i/>
          <w:sz w:val="24"/>
        </w:rPr>
        <w:t xml:space="preserve"> Un actor se prepara</w:t>
      </w:r>
      <w:r w:rsidR="005E558B">
        <w:rPr>
          <w:rFonts w:ascii="Times New Roman" w:hAnsi="Times New Roman" w:cs="Times New Roman"/>
          <w:i/>
          <w:sz w:val="24"/>
        </w:rPr>
        <w:t xml:space="preserve"> </w:t>
      </w:r>
      <w:r w:rsidR="005E558B" w:rsidRPr="00D24C62">
        <w:rPr>
          <w:rFonts w:ascii="Times New Roman" w:hAnsi="Times New Roman" w:cs="Times New Roman"/>
          <w:sz w:val="24"/>
        </w:rPr>
        <w:t>(1987)</w:t>
      </w:r>
      <w:r w:rsidRPr="00D24C62">
        <w:rPr>
          <w:rFonts w:ascii="Times New Roman" w:hAnsi="Times New Roman" w:cs="Times New Roman"/>
          <w:sz w:val="24"/>
        </w:rPr>
        <w:t>,</w:t>
      </w:r>
      <w:r w:rsidRPr="00547796">
        <w:rPr>
          <w:rFonts w:ascii="Times New Roman" w:hAnsi="Times New Roman" w:cs="Times New Roman"/>
          <w:i/>
          <w:sz w:val="24"/>
        </w:rPr>
        <w:t xml:space="preserve"> La construcción del personaje</w:t>
      </w:r>
      <w:r w:rsidR="005E558B">
        <w:rPr>
          <w:rFonts w:ascii="Times New Roman" w:hAnsi="Times New Roman" w:cs="Times New Roman"/>
          <w:i/>
          <w:sz w:val="24"/>
        </w:rPr>
        <w:t xml:space="preserve"> </w:t>
      </w:r>
      <w:r w:rsidR="005E558B" w:rsidRPr="00D24C62">
        <w:rPr>
          <w:rFonts w:ascii="Times New Roman" w:hAnsi="Times New Roman" w:cs="Times New Roman"/>
          <w:sz w:val="24"/>
        </w:rPr>
        <w:t>(1988)</w:t>
      </w:r>
      <w:r w:rsidRPr="00D24C62">
        <w:rPr>
          <w:rFonts w:ascii="Times New Roman" w:hAnsi="Times New Roman" w:cs="Times New Roman"/>
          <w:sz w:val="24"/>
        </w:rPr>
        <w:t>,</w:t>
      </w:r>
      <w:r w:rsidRPr="00547796">
        <w:rPr>
          <w:rFonts w:ascii="Times New Roman" w:hAnsi="Times New Roman" w:cs="Times New Roman"/>
          <w:i/>
          <w:sz w:val="24"/>
        </w:rPr>
        <w:t xml:space="preserve"> El trabajo del actor sobre sí mismo en el proceso creador de la encarnación</w:t>
      </w:r>
      <w:r w:rsidR="00606260">
        <w:rPr>
          <w:rFonts w:ascii="Times New Roman" w:hAnsi="Times New Roman" w:cs="Times New Roman"/>
          <w:i/>
          <w:sz w:val="24"/>
        </w:rPr>
        <w:t xml:space="preserve"> </w:t>
      </w:r>
      <w:r w:rsidR="00606260" w:rsidRPr="00D24C62">
        <w:rPr>
          <w:rFonts w:ascii="Times New Roman" w:hAnsi="Times New Roman" w:cs="Times New Roman"/>
          <w:sz w:val="24"/>
        </w:rPr>
        <w:t>(2009</w:t>
      </w:r>
      <w:r w:rsidR="00E5448C">
        <w:rPr>
          <w:rFonts w:ascii="Times New Roman" w:hAnsi="Times New Roman" w:cs="Times New Roman"/>
          <w:sz w:val="24"/>
        </w:rPr>
        <w:t>b</w:t>
      </w:r>
      <w:r w:rsidR="00606260" w:rsidRPr="00D24C62">
        <w:rPr>
          <w:rFonts w:ascii="Times New Roman" w:hAnsi="Times New Roman" w:cs="Times New Roman"/>
          <w:sz w:val="24"/>
        </w:rPr>
        <w:t>)</w:t>
      </w:r>
      <w:r w:rsidRPr="00D24C62">
        <w:rPr>
          <w:rFonts w:ascii="Times New Roman" w:hAnsi="Times New Roman" w:cs="Times New Roman"/>
          <w:sz w:val="24"/>
        </w:rPr>
        <w:t>,</w:t>
      </w:r>
      <w:r w:rsidRPr="00547796">
        <w:rPr>
          <w:rFonts w:ascii="Times New Roman" w:hAnsi="Times New Roman" w:cs="Times New Roman"/>
          <w:i/>
          <w:sz w:val="24"/>
        </w:rPr>
        <w:t xml:space="preserve"> El trabajo del actor sobre sí mismo en el proceso creador de la vivencia</w:t>
      </w:r>
      <w:r w:rsidR="00606260">
        <w:rPr>
          <w:rFonts w:ascii="Times New Roman" w:hAnsi="Times New Roman" w:cs="Times New Roman"/>
          <w:i/>
          <w:sz w:val="24"/>
        </w:rPr>
        <w:t xml:space="preserve"> </w:t>
      </w:r>
      <w:r w:rsidR="00606260" w:rsidRPr="00D24C62">
        <w:rPr>
          <w:rFonts w:ascii="Times New Roman" w:hAnsi="Times New Roman" w:cs="Times New Roman"/>
          <w:sz w:val="24"/>
        </w:rPr>
        <w:t>(2010)</w:t>
      </w:r>
      <w:r w:rsidRPr="00D24C62">
        <w:rPr>
          <w:rFonts w:ascii="Times New Roman" w:hAnsi="Times New Roman" w:cs="Times New Roman"/>
          <w:sz w:val="24"/>
        </w:rPr>
        <w:t>,</w:t>
      </w:r>
      <w:r w:rsidRPr="00547796">
        <w:rPr>
          <w:rFonts w:ascii="Times New Roman" w:hAnsi="Times New Roman" w:cs="Times New Roman"/>
          <w:i/>
          <w:sz w:val="24"/>
        </w:rPr>
        <w:t xml:space="preserve"> </w:t>
      </w:r>
      <w:r w:rsidRPr="00547796">
        <w:rPr>
          <w:rFonts w:ascii="Times New Roman" w:hAnsi="Times New Roman" w:cs="Times New Roman"/>
          <w:sz w:val="24"/>
        </w:rPr>
        <w:t>así como el de los realizados por sus compiladores:</w:t>
      </w:r>
      <w:r w:rsidR="00D24C62" w:rsidRPr="00547796">
        <w:rPr>
          <w:rFonts w:ascii="Times New Roman" w:hAnsi="Times New Roman" w:cs="Times New Roman"/>
          <w:i/>
          <w:sz w:val="24"/>
        </w:rPr>
        <w:t xml:space="preserve"> El proceso de dirección escénica</w:t>
      </w:r>
      <w:r w:rsidR="00D24C62">
        <w:rPr>
          <w:rFonts w:ascii="Times New Roman" w:hAnsi="Times New Roman" w:cs="Times New Roman"/>
          <w:i/>
          <w:sz w:val="24"/>
        </w:rPr>
        <w:t xml:space="preserve"> </w:t>
      </w:r>
      <w:r w:rsidR="00D24C62" w:rsidRPr="004D559F">
        <w:rPr>
          <w:rFonts w:ascii="Times New Roman" w:hAnsi="Times New Roman" w:cs="Times New Roman"/>
          <w:sz w:val="24"/>
        </w:rPr>
        <w:t>(1998),</w:t>
      </w:r>
      <w:r w:rsidR="00D24C62" w:rsidRPr="00547796">
        <w:rPr>
          <w:rFonts w:ascii="Times New Roman" w:hAnsi="Times New Roman" w:cs="Times New Roman"/>
          <w:i/>
          <w:sz w:val="24"/>
        </w:rPr>
        <w:t xml:space="preserve"> Manual del actor de </w:t>
      </w:r>
      <w:proofErr w:type="spellStart"/>
      <w:r w:rsidR="0052627C" w:rsidRPr="0052627C">
        <w:rPr>
          <w:rFonts w:ascii="Times New Roman" w:hAnsi="Times New Roman" w:cs="Times New Roman"/>
          <w:i/>
          <w:sz w:val="24"/>
        </w:rPr>
        <w:t>Konstantín</w:t>
      </w:r>
      <w:proofErr w:type="spellEnd"/>
      <w:r w:rsidR="0052627C" w:rsidRPr="0052627C">
        <w:rPr>
          <w:rFonts w:ascii="Times New Roman" w:hAnsi="Times New Roman" w:cs="Times New Roman"/>
          <w:i/>
          <w:sz w:val="24"/>
        </w:rPr>
        <w:t xml:space="preserve"> </w:t>
      </w:r>
      <w:proofErr w:type="spellStart"/>
      <w:r w:rsidR="00D24C62" w:rsidRPr="00547796">
        <w:rPr>
          <w:rFonts w:ascii="Times New Roman" w:hAnsi="Times New Roman" w:cs="Times New Roman"/>
          <w:i/>
          <w:sz w:val="24"/>
        </w:rPr>
        <w:t>Stanislavski</w:t>
      </w:r>
      <w:proofErr w:type="spellEnd"/>
      <w:r w:rsidR="00D24C62">
        <w:rPr>
          <w:rFonts w:ascii="Times New Roman" w:hAnsi="Times New Roman" w:cs="Times New Roman"/>
          <w:i/>
          <w:sz w:val="24"/>
        </w:rPr>
        <w:t xml:space="preserve"> </w:t>
      </w:r>
      <w:r w:rsidR="00D24C62" w:rsidRPr="004D559F">
        <w:rPr>
          <w:rFonts w:ascii="Times New Roman" w:hAnsi="Times New Roman" w:cs="Times New Roman"/>
          <w:sz w:val="24"/>
        </w:rPr>
        <w:t>(1990),</w:t>
      </w:r>
      <w:r w:rsidR="00D24C62" w:rsidRPr="00757D71">
        <w:rPr>
          <w:rFonts w:ascii="Times New Roman" w:hAnsi="Times New Roman" w:cs="Times New Roman"/>
          <w:sz w:val="24"/>
        </w:rPr>
        <w:t xml:space="preserve"> “Acerca de la encarnación de la imagen”, </w:t>
      </w:r>
      <w:r w:rsidR="00D24C62" w:rsidRPr="00547796">
        <w:rPr>
          <w:rFonts w:ascii="Times New Roman" w:hAnsi="Times New Roman" w:cs="Times New Roman"/>
          <w:sz w:val="24"/>
        </w:rPr>
        <w:t>Seminario Internacional</w:t>
      </w:r>
      <w:r w:rsidR="00D24C62">
        <w:rPr>
          <w:rFonts w:ascii="Times New Roman" w:hAnsi="Times New Roman" w:cs="Times New Roman"/>
          <w:sz w:val="24"/>
        </w:rPr>
        <w:t>:</w:t>
      </w:r>
      <w:r w:rsidR="00D24C62" w:rsidRPr="00547796">
        <w:rPr>
          <w:rFonts w:ascii="Times New Roman" w:hAnsi="Times New Roman" w:cs="Times New Roman"/>
          <w:i/>
          <w:sz w:val="24"/>
        </w:rPr>
        <w:t xml:space="preserve"> Los principios teatral-pedagógicos de </w:t>
      </w:r>
      <w:proofErr w:type="spellStart"/>
      <w:r w:rsidR="0052627C" w:rsidRPr="0052627C">
        <w:rPr>
          <w:rFonts w:ascii="Times New Roman" w:hAnsi="Times New Roman" w:cs="Times New Roman"/>
          <w:i/>
          <w:sz w:val="24"/>
        </w:rPr>
        <w:t>Konstantín</w:t>
      </w:r>
      <w:proofErr w:type="spellEnd"/>
      <w:r w:rsidR="0052627C" w:rsidRPr="0052627C">
        <w:rPr>
          <w:rFonts w:ascii="Times New Roman" w:hAnsi="Times New Roman" w:cs="Times New Roman"/>
          <w:i/>
          <w:sz w:val="24"/>
        </w:rPr>
        <w:t xml:space="preserve"> </w:t>
      </w:r>
      <w:proofErr w:type="spellStart"/>
      <w:r w:rsidR="00D24C62" w:rsidRPr="00547796">
        <w:rPr>
          <w:rFonts w:ascii="Times New Roman" w:hAnsi="Times New Roman" w:cs="Times New Roman"/>
          <w:i/>
          <w:sz w:val="24"/>
        </w:rPr>
        <w:t>Stanislavski</w:t>
      </w:r>
      <w:proofErr w:type="spellEnd"/>
      <w:r w:rsidR="00D24C62">
        <w:rPr>
          <w:rFonts w:ascii="Times New Roman" w:hAnsi="Times New Roman" w:cs="Times New Roman"/>
          <w:i/>
          <w:sz w:val="24"/>
        </w:rPr>
        <w:t xml:space="preserve"> </w:t>
      </w:r>
      <w:r w:rsidR="00D24C62" w:rsidRPr="004D559F">
        <w:rPr>
          <w:rFonts w:ascii="Times New Roman" w:hAnsi="Times New Roman" w:cs="Times New Roman"/>
          <w:sz w:val="24"/>
        </w:rPr>
        <w:t>(1981),</w:t>
      </w:r>
      <w:r w:rsidR="00D24C62" w:rsidRPr="00547796">
        <w:rPr>
          <w:rFonts w:ascii="Times New Roman" w:hAnsi="Times New Roman" w:cs="Times New Roman"/>
          <w:i/>
          <w:sz w:val="24"/>
        </w:rPr>
        <w:t xml:space="preserve"> El último Stanislavski</w:t>
      </w:r>
      <w:r w:rsidR="00D24C62">
        <w:rPr>
          <w:rFonts w:ascii="Times New Roman" w:hAnsi="Times New Roman" w:cs="Times New Roman"/>
          <w:i/>
          <w:sz w:val="24"/>
        </w:rPr>
        <w:t xml:space="preserve"> </w:t>
      </w:r>
      <w:r w:rsidR="00D24C62" w:rsidRPr="004D559F">
        <w:rPr>
          <w:rFonts w:ascii="Times New Roman" w:hAnsi="Times New Roman" w:cs="Times New Roman"/>
          <w:sz w:val="24"/>
        </w:rPr>
        <w:t>(1999) y</w:t>
      </w:r>
      <w:r w:rsidR="00D24C62" w:rsidRPr="00547796">
        <w:rPr>
          <w:rFonts w:ascii="Times New Roman" w:hAnsi="Times New Roman" w:cs="Times New Roman"/>
          <w:i/>
          <w:sz w:val="24"/>
        </w:rPr>
        <w:t xml:space="preserve"> Tesis sobre Stanislavsk</w:t>
      </w:r>
      <w:r w:rsidR="00D24C62" w:rsidRPr="004D559F">
        <w:rPr>
          <w:rFonts w:ascii="Times New Roman" w:hAnsi="Times New Roman" w:cs="Times New Roman"/>
          <w:i/>
          <w:sz w:val="24"/>
        </w:rPr>
        <w:t>i</w:t>
      </w:r>
      <w:r w:rsidR="00D24C62">
        <w:rPr>
          <w:rFonts w:ascii="Times New Roman" w:hAnsi="Times New Roman" w:cs="Times New Roman"/>
          <w:sz w:val="24"/>
        </w:rPr>
        <w:t xml:space="preserve"> (1996).</w:t>
      </w:r>
      <w:r w:rsidR="00547796">
        <w:rPr>
          <w:rFonts w:ascii="Times New Roman" w:hAnsi="Times New Roman" w:cs="Times New Roman"/>
          <w:sz w:val="24"/>
        </w:rPr>
        <w:t xml:space="preserve"> Estos son</w:t>
      </w:r>
      <w:r w:rsidR="00AB367D">
        <w:rPr>
          <w:rFonts w:ascii="Times New Roman" w:hAnsi="Times New Roman" w:cs="Times New Roman"/>
          <w:sz w:val="24"/>
        </w:rPr>
        <w:t xml:space="preserve"> los resultados</w:t>
      </w:r>
      <w:r w:rsidR="009701B6">
        <w:rPr>
          <w:rFonts w:ascii="Times New Roman" w:hAnsi="Times New Roman" w:cs="Times New Roman"/>
          <w:sz w:val="24"/>
        </w:rPr>
        <w:t>.</w:t>
      </w:r>
    </w:p>
    <w:p w14:paraId="540281FD" w14:textId="51216D1D" w:rsidR="009701B6" w:rsidRDefault="009701B6">
      <w:pPr>
        <w:spacing w:after="0" w:line="360" w:lineRule="auto"/>
        <w:jc w:val="both"/>
        <w:rPr>
          <w:rFonts w:ascii="Times New Roman" w:hAnsi="Times New Roman" w:cs="Times New Roman"/>
          <w:sz w:val="24"/>
        </w:rPr>
      </w:pPr>
    </w:p>
    <w:p w14:paraId="0A63C575" w14:textId="309ADDC4" w:rsidR="000C659F" w:rsidRDefault="000C659F">
      <w:pPr>
        <w:spacing w:after="0" w:line="360" w:lineRule="auto"/>
        <w:jc w:val="both"/>
        <w:rPr>
          <w:rFonts w:ascii="Times New Roman" w:hAnsi="Times New Roman" w:cs="Times New Roman"/>
          <w:sz w:val="24"/>
        </w:rPr>
      </w:pPr>
    </w:p>
    <w:p w14:paraId="403A6DE3" w14:textId="1C967476" w:rsidR="000C659F" w:rsidRDefault="000C659F">
      <w:pPr>
        <w:spacing w:after="0" w:line="360" w:lineRule="auto"/>
        <w:jc w:val="both"/>
        <w:rPr>
          <w:rFonts w:ascii="Times New Roman" w:hAnsi="Times New Roman" w:cs="Times New Roman"/>
          <w:sz w:val="24"/>
        </w:rPr>
      </w:pPr>
    </w:p>
    <w:p w14:paraId="52FE81EC" w14:textId="08CB1746" w:rsidR="000C659F" w:rsidRDefault="000C659F">
      <w:pPr>
        <w:spacing w:after="0" w:line="360" w:lineRule="auto"/>
        <w:jc w:val="both"/>
        <w:rPr>
          <w:rFonts w:ascii="Times New Roman" w:hAnsi="Times New Roman" w:cs="Times New Roman"/>
          <w:sz w:val="24"/>
        </w:rPr>
      </w:pPr>
    </w:p>
    <w:p w14:paraId="7248986A" w14:textId="77777777" w:rsidR="000C659F" w:rsidRDefault="000C659F">
      <w:pPr>
        <w:spacing w:after="0" w:line="360" w:lineRule="auto"/>
        <w:jc w:val="both"/>
        <w:rPr>
          <w:rFonts w:ascii="Times New Roman" w:hAnsi="Times New Roman" w:cs="Times New Roman"/>
          <w:sz w:val="24"/>
        </w:rPr>
      </w:pPr>
    </w:p>
    <w:p w14:paraId="5E69DB06" w14:textId="3D080860" w:rsidR="00E07684" w:rsidRPr="0087133C" w:rsidRDefault="00E07684" w:rsidP="00237924">
      <w:pPr>
        <w:spacing w:after="0" w:line="360" w:lineRule="auto"/>
        <w:jc w:val="center"/>
        <w:rPr>
          <w:rFonts w:ascii="Times New Roman" w:hAnsi="Times New Roman" w:cs="Times New Roman"/>
          <w:b/>
          <w:bCs/>
          <w:sz w:val="28"/>
          <w:szCs w:val="28"/>
        </w:rPr>
      </w:pPr>
      <w:r w:rsidRPr="0087133C">
        <w:rPr>
          <w:rFonts w:ascii="Times New Roman" w:hAnsi="Times New Roman" w:cs="Times New Roman"/>
          <w:b/>
          <w:bCs/>
          <w:sz w:val="28"/>
          <w:szCs w:val="28"/>
        </w:rPr>
        <w:lastRenderedPageBreak/>
        <w:t xml:space="preserve">Método de la </w:t>
      </w:r>
      <w:r w:rsidR="00344DCD" w:rsidRPr="0087133C">
        <w:rPr>
          <w:rFonts w:ascii="Times New Roman" w:hAnsi="Times New Roman" w:cs="Times New Roman"/>
          <w:b/>
          <w:bCs/>
          <w:sz w:val="28"/>
          <w:szCs w:val="28"/>
        </w:rPr>
        <w:t xml:space="preserve">memoria </w:t>
      </w:r>
      <w:r w:rsidRPr="0087133C">
        <w:rPr>
          <w:rFonts w:ascii="Times New Roman" w:hAnsi="Times New Roman" w:cs="Times New Roman"/>
          <w:b/>
          <w:bCs/>
          <w:sz w:val="28"/>
          <w:szCs w:val="28"/>
        </w:rPr>
        <w:t xml:space="preserve">de las </w:t>
      </w:r>
      <w:r w:rsidR="00344DCD" w:rsidRPr="0087133C">
        <w:rPr>
          <w:rFonts w:ascii="Times New Roman" w:hAnsi="Times New Roman" w:cs="Times New Roman"/>
          <w:b/>
          <w:bCs/>
          <w:sz w:val="28"/>
          <w:szCs w:val="28"/>
        </w:rPr>
        <w:t>emociones</w:t>
      </w:r>
    </w:p>
    <w:p w14:paraId="25E92220" w14:textId="75776327" w:rsidR="00B32E84" w:rsidRPr="0087133C" w:rsidRDefault="00E07684" w:rsidP="00237924">
      <w:pPr>
        <w:spacing w:after="0" w:line="360" w:lineRule="auto"/>
        <w:jc w:val="center"/>
        <w:rPr>
          <w:rFonts w:ascii="Times New Roman" w:hAnsi="Times New Roman" w:cs="Times New Roman"/>
          <w:b/>
          <w:bCs/>
          <w:i/>
          <w:iCs/>
          <w:sz w:val="26"/>
          <w:szCs w:val="26"/>
        </w:rPr>
      </w:pPr>
      <w:r w:rsidRPr="0087133C">
        <w:rPr>
          <w:rFonts w:ascii="Times New Roman" w:hAnsi="Times New Roman" w:cs="Times New Roman"/>
          <w:b/>
          <w:bCs/>
          <w:i/>
          <w:iCs/>
          <w:sz w:val="26"/>
          <w:szCs w:val="26"/>
        </w:rPr>
        <w:t xml:space="preserve">Técnica utilizada </w:t>
      </w:r>
      <w:r w:rsidR="0031591B" w:rsidRPr="0087133C">
        <w:rPr>
          <w:rFonts w:ascii="Times New Roman" w:hAnsi="Times New Roman" w:cs="Times New Roman"/>
          <w:b/>
          <w:bCs/>
          <w:i/>
          <w:iCs/>
          <w:sz w:val="26"/>
          <w:szCs w:val="26"/>
        </w:rPr>
        <w:t>para</w:t>
      </w:r>
      <w:r w:rsidRPr="0087133C">
        <w:rPr>
          <w:rFonts w:ascii="Times New Roman" w:hAnsi="Times New Roman" w:cs="Times New Roman"/>
          <w:b/>
          <w:bCs/>
          <w:i/>
          <w:iCs/>
          <w:sz w:val="26"/>
          <w:szCs w:val="26"/>
        </w:rPr>
        <w:t xml:space="preserve"> análisis de montaje</w:t>
      </w:r>
      <w:r w:rsidR="0031591B" w:rsidRPr="0087133C">
        <w:rPr>
          <w:rFonts w:ascii="Times New Roman" w:hAnsi="Times New Roman" w:cs="Times New Roman"/>
          <w:b/>
          <w:bCs/>
          <w:i/>
          <w:iCs/>
          <w:sz w:val="26"/>
          <w:szCs w:val="26"/>
        </w:rPr>
        <w:t xml:space="preserve"> escénico</w:t>
      </w:r>
    </w:p>
    <w:p w14:paraId="5E69DB07" w14:textId="24A8918F" w:rsidR="00E07684" w:rsidRPr="002D6C65" w:rsidRDefault="00E07684" w:rsidP="0087133C">
      <w:pPr>
        <w:spacing w:after="0" w:line="360" w:lineRule="auto"/>
        <w:ind w:firstLine="708"/>
        <w:jc w:val="both"/>
        <w:rPr>
          <w:rFonts w:ascii="Times New Roman" w:hAnsi="Times New Roman" w:cs="Times New Roman"/>
          <w:sz w:val="24"/>
          <w:szCs w:val="23"/>
        </w:rPr>
      </w:pPr>
      <w:r w:rsidRPr="009C69D2">
        <w:rPr>
          <w:rFonts w:ascii="Times New Roman" w:hAnsi="Times New Roman" w:cs="Times New Roman"/>
          <w:sz w:val="24"/>
          <w:szCs w:val="23"/>
        </w:rPr>
        <w:t>Análisis de mesa</w:t>
      </w:r>
      <w:r w:rsidRPr="009C69D2">
        <w:rPr>
          <w:rFonts w:ascii="Times New Roman" w:hAnsi="Times New Roman" w:cs="Times New Roman"/>
          <w:b/>
          <w:sz w:val="24"/>
          <w:szCs w:val="23"/>
        </w:rPr>
        <w:t xml:space="preserve"> </w:t>
      </w:r>
      <w:r w:rsidRPr="009C69D2">
        <w:rPr>
          <w:rFonts w:ascii="Times New Roman" w:hAnsi="Times New Roman" w:cs="Times New Roman"/>
          <w:sz w:val="24"/>
          <w:szCs w:val="23"/>
        </w:rPr>
        <w:t>primero</w:t>
      </w:r>
      <w:r w:rsidR="003F57B3">
        <w:rPr>
          <w:rFonts w:ascii="Times New Roman" w:hAnsi="Times New Roman" w:cs="Times New Roman"/>
          <w:sz w:val="24"/>
          <w:szCs w:val="23"/>
        </w:rPr>
        <w:t>.</w:t>
      </w:r>
      <w:r w:rsidR="003F57B3" w:rsidRPr="009C69D2">
        <w:rPr>
          <w:rFonts w:ascii="Times New Roman" w:hAnsi="Times New Roman" w:cs="Times New Roman"/>
          <w:sz w:val="24"/>
          <w:szCs w:val="23"/>
        </w:rPr>
        <w:t xml:space="preserve"> </w:t>
      </w:r>
      <w:r w:rsidR="003F57B3">
        <w:rPr>
          <w:rFonts w:ascii="Times New Roman" w:hAnsi="Times New Roman" w:cs="Times New Roman"/>
          <w:sz w:val="24"/>
          <w:szCs w:val="23"/>
        </w:rPr>
        <w:t>D</w:t>
      </w:r>
      <w:r w:rsidR="003F57B3" w:rsidRPr="009C69D2">
        <w:rPr>
          <w:rFonts w:ascii="Times New Roman" w:hAnsi="Times New Roman" w:cs="Times New Roman"/>
          <w:sz w:val="24"/>
          <w:szCs w:val="23"/>
        </w:rPr>
        <w:t xml:space="preserve">espués </w:t>
      </w:r>
      <w:r w:rsidRPr="009C69D2">
        <w:rPr>
          <w:rFonts w:ascii="Times New Roman" w:hAnsi="Times New Roman" w:cs="Times New Roman"/>
          <w:sz w:val="24"/>
          <w:szCs w:val="23"/>
        </w:rPr>
        <w:t xml:space="preserve">lo </w:t>
      </w:r>
      <w:r w:rsidRPr="002D6C65">
        <w:rPr>
          <w:rFonts w:ascii="Times New Roman" w:hAnsi="Times New Roman" w:cs="Times New Roman"/>
          <w:sz w:val="24"/>
          <w:szCs w:val="23"/>
        </w:rPr>
        <w:t xml:space="preserve">analizado es llevado a la práctica sin permitir una técnica concatenada: ruptura entre lo teórico y lo práctico. </w:t>
      </w:r>
      <w:r w:rsidR="004B770F" w:rsidRPr="002D6C65">
        <w:rPr>
          <w:rFonts w:ascii="Times New Roman" w:hAnsi="Times New Roman" w:cs="Times New Roman"/>
          <w:sz w:val="24"/>
          <w:szCs w:val="23"/>
        </w:rPr>
        <w:t>Se</w:t>
      </w:r>
      <w:r w:rsidRPr="002D6C65">
        <w:rPr>
          <w:rFonts w:ascii="Times New Roman" w:hAnsi="Times New Roman" w:cs="Times New Roman"/>
          <w:sz w:val="24"/>
          <w:szCs w:val="23"/>
        </w:rPr>
        <w:t xml:space="preserve"> trabaja </w:t>
      </w:r>
      <w:r w:rsidR="004B770F" w:rsidRPr="002D6C65">
        <w:rPr>
          <w:rFonts w:ascii="Times New Roman" w:hAnsi="Times New Roman" w:cs="Times New Roman"/>
          <w:sz w:val="24"/>
          <w:szCs w:val="23"/>
        </w:rPr>
        <w:t>l</w:t>
      </w:r>
      <w:r w:rsidRPr="002D6C65">
        <w:rPr>
          <w:rFonts w:ascii="Times New Roman" w:hAnsi="Times New Roman" w:cs="Times New Roman"/>
          <w:sz w:val="24"/>
          <w:szCs w:val="23"/>
        </w:rPr>
        <w:t xml:space="preserve">a obra desde el texto, otorgando total énfasis al pensamiento y el sentimiento. Aunque excluye al sentimiento de un origen consciente, lo valora como resultado de una ardua labor que llega al subconsciente. Aun así, el sentimiento es evocado. Método reflexivo </w:t>
      </w:r>
      <w:r w:rsidRPr="0087133C">
        <w:rPr>
          <w:rFonts w:ascii="Times New Roman" w:hAnsi="Times New Roman" w:cs="Times New Roman"/>
          <w:i/>
          <w:iCs/>
          <w:sz w:val="24"/>
          <w:szCs w:val="23"/>
        </w:rPr>
        <w:t>a priori</w:t>
      </w:r>
      <w:r w:rsidRPr="002D6C65">
        <w:rPr>
          <w:rFonts w:ascii="Times New Roman" w:hAnsi="Times New Roman" w:cs="Times New Roman"/>
          <w:sz w:val="24"/>
          <w:szCs w:val="23"/>
        </w:rPr>
        <w:t>. Se trabaja sobre el “por qué” del personaje. Se analiza</w:t>
      </w:r>
      <w:r w:rsidR="00B00EF2">
        <w:rPr>
          <w:rFonts w:ascii="Times New Roman" w:hAnsi="Times New Roman" w:cs="Times New Roman"/>
          <w:sz w:val="24"/>
          <w:szCs w:val="23"/>
        </w:rPr>
        <w:t>n</w:t>
      </w:r>
      <w:r w:rsidRPr="002D6C65">
        <w:rPr>
          <w:rFonts w:ascii="Times New Roman" w:hAnsi="Times New Roman" w:cs="Times New Roman"/>
          <w:sz w:val="24"/>
          <w:szCs w:val="23"/>
        </w:rPr>
        <w:t xml:space="preserve"> primero</w:t>
      </w:r>
      <w:r w:rsidR="00B00EF2">
        <w:rPr>
          <w:rFonts w:ascii="Times New Roman" w:hAnsi="Times New Roman" w:cs="Times New Roman"/>
          <w:sz w:val="24"/>
          <w:szCs w:val="23"/>
        </w:rPr>
        <w:t xml:space="preserve"> los</w:t>
      </w:r>
      <w:r w:rsidRPr="002D6C65">
        <w:rPr>
          <w:rFonts w:ascii="Times New Roman" w:hAnsi="Times New Roman" w:cs="Times New Roman"/>
          <w:sz w:val="24"/>
          <w:szCs w:val="23"/>
        </w:rPr>
        <w:t xml:space="preserve"> conflictos, circunstancias, carácter de personaje, acciones físicas y texto. Después se evocan.</w:t>
      </w:r>
    </w:p>
    <w:p w14:paraId="3DC4540B" w14:textId="77777777" w:rsidR="00B32E84" w:rsidRDefault="00B32E84" w:rsidP="00B32E84">
      <w:pPr>
        <w:spacing w:after="0" w:line="360" w:lineRule="auto"/>
        <w:jc w:val="both"/>
        <w:rPr>
          <w:rFonts w:ascii="Times New Roman" w:hAnsi="Times New Roman" w:cs="Times New Roman"/>
          <w:i/>
          <w:iCs/>
          <w:sz w:val="24"/>
          <w:szCs w:val="23"/>
        </w:rPr>
      </w:pPr>
    </w:p>
    <w:p w14:paraId="3D6A4A59" w14:textId="198E43D1" w:rsidR="00B32E84" w:rsidRPr="000C659F" w:rsidRDefault="00E07684" w:rsidP="00237924">
      <w:pPr>
        <w:spacing w:after="0" w:line="360" w:lineRule="auto"/>
        <w:jc w:val="center"/>
        <w:rPr>
          <w:rFonts w:ascii="Times New Roman" w:hAnsi="Times New Roman" w:cs="Times New Roman"/>
          <w:sz w:val="24"/>
          <w:szCs w:val="23"/>
        </w:rPr>
      </w:pPr>
      <w:r w:rsidRPr="000C659F">
        <w:rPr>
          <w:rFonts w:ascii="Times New Roman" w:hAnsi="Times New Roman" w:cs="Times New Roman"/>
          <w:b/>
          <w:bCs/>
          <w:sz w:val="26"/>
          <w:szCs w:val="26"/>
        </w:rPr>
        <w:t xml:space="preserve">Técnica utilizada </w:t>
      </w:r>
      <w:r w:rsidR="0031591B" w:rsidRPr="000C659F">
        <w:rPr>
          <w:rFonts w:ascii="Times New Roman" w:hAnsi="Times New Roman" w:cs="Times New Roman"/>
          <w:b/>
          <w:bCs/>
          <w:sz w:val="26"/>
          <w:szCs w:val="26"/>
        </w:rPr>
        <w:t xml:space="preserve">para </w:t>
      </w:r>
      <w:r w:rsidR="00A44D55" w:rsidRPr="000C659F">
        <w:rPr>
          <w:rFonts w:ascii="Times New Roman" w:hAnsi="Times New Roman" w:cs="Times New Roman"/>
          <w:b/>
          <w:bCs/>
          <w:sz w:val="26"/>
          <w:szCs w:val="26"/>
        </w:rPr>
        <w:t xml:space="preserve">la </w:t>
      </w:r>
      <w:r w:rsidR="0031591B" w:rsidRPr="000C659F">
        <w:rPr>
          <w:rFonts w:ascii="Times New Roman" w:hAnsi="Times New Roman" w:cs="Times New Roman"/>
          <w:b/>
          <w:bCs/>
          <w:sz w:val="26"/>
          <w:szCs w:val="26"/>
        </w:rPr>
        <w:t>realización de</w:t>
      </w:r>
      <w:r w:rsidRPr="000C659F">
        <w:rPr>
          <w:rFonts w:ascii="Times New Roman" w:hAnsi="Times New Roman" w:cs="Times New Roman"/>
          <w:b/>
          <w:bCs/>
          <w:sz w:val="26"/>
          <w:szCs w:val="26"/>
        </w:rPr>
        <w:t xml:space="preserve"> </w:t>
      </w:r>
      <w:r w:rsidR="0031591B" w:rsidRPr="000C659F">
        <w:rPr>
          <w:rFonts w:ascii="Times New Roman" w:hAnsi="Times New Roman" w:cs="Times New Roman"/>
          <w:b/>
          <w:bCs/>
          <w:sz w:val="26"/>
          <w:szCs w:val="26"/>
        </w:rPr>
        <w:t>m</w:t>
      </w:r>
      <w:r w:rsidRPr="000C659F">
        <w:rPr>
          <w:rFonts w:ascii="Times New Roman" w:hAnsi="Times New Roman" w:cs="Times New Roman"/>
          <w:b/>
          <w:bCs/>
          <w:noProof/>
          <w:sz w:val="26"/>
          <w:szCs w:val="26"/>
          <w:lang w:eastAsia="es-MX"/>
        </w:rPr>
        <w:t xml:space="preserve">ontaje escénico. </w:t>
      </w:r>
      <w:r w:rsidRPr="000C659F">
        <w:rPr>
          <w:rFonts w:ascii="Times New Roman" w:hAnsi="Times New Roman" w:cs="Times New Roman"/>
          <w:b/>
          <w:bCs/>
          <w:sz w:val="26"/>
          <w:szCs w:val="26"/>
        </w:rPr>
        <w:t xml:space="preserve">1916, montaje “La desgracia de tener ingenio” de </w:t>
      </w:r>
      <w:proofErr w:type="spellStart"/>
      <w:r w:rsidRPr="000C659F">
        <w:rPr>
          <w:rFonts w:ascii="Times New Roman" w:hAnsi="Times New Roman" w:cs="Times New Roman"/>
          <w:b/>
          <w:bCs/>
          <w:sz w:val="26"/>
          <w:szCs w:val="26"/>
        </w:rPr>
        <w:t>Griboiédov</w:t>
      </w:r>
      <w:proofErr w:type="spellEnd"/>
    </w:p>
    <w:p w14:paraId="5E69DB09" w14:textId="1B493170" w:rsidR="00E07684" w:rsidRPr="009C69D2" w:rsidRDefault="00E07684" w:rsidP="0087133C">
      <w:pPr>
        <w:spacing w:after="0" w:line="360" w:lineRule="auto"/>
        <w:ind w:firstLine="708"/>
        <w:jc w:val="both"/>
        <w:rPr>
          <w:rFonts w:ascii="Times New Roman" w:hAnsi="Times New Roman" w:cs="Times New Roman"/>
          <w:sz w:val="24"/>
          <w:szCs w:val="23"/>
        </w:rPr>
      </w:pPr>
      <w:r w:rsidRPr="002D6C65">
        <w:rPr>
          <w:rFonts w:ascii="Times New Roman" w:hAnsi="Times New Roman" w:cs="Times New Roman"/>
          <w:sz w:val="24"/>
          <w:szCs w:val="23"/>
        </w:rPr>
        <w:t xml:space="preserve">Dirige a través de prueba-error-acierto. </w:t>
      </w:r>
      <w:r w:rsidR="004B770F" w:rsidRPr="002D6C65">
        <w:rPr>
          <w:rFonts w:ascii="Times New Roman" w:hAnsi="Times New Roman" w:cs="Times New Roman"/>
          <w:sz w:val="24"/>
          <w:szCs w:val="23"/>
        </w:rPr>
        <w:t>P</w:t>
      </w:r>
      <w:r w:rsidRPr="002D6C65">
        <w:rPr>
          <w:rFonts w:ascii="Times New Roman" w:hAnsi="Times New Roman" w:cs="Times New Roman"/>
          <w:sz w:val="24"/>
          <w:szCs w:val="23"/>
        </w:rPr>
        <w:t>repara toda su propuesta de dirección sin los actores, con el tiempo los involucra en el proceso. En proceso de montaje se otorga énfasis a las unidades y objetivos, conflictos y circunstancias, pero desde el análisis donde el actor presupone, plantea</w:t>
      </w:r>
      <w:r w:rsidR="00A44D55">
        <w:rPr>
          <w:rFonts w:ascii="Times New Roman" w:hAnsi="Times New Roman" w:cs="Times New Roman"/>
          <w:sz w:val="24"/>
          <w:szCs w:val="23"/>
        </w:rPr>
        <w:t>,</w:t>
      </w:r>
      <w:r w:rsidRPr="002D6C65">
        <w:rPr>
          <w:rFonts w:ascii="Times New Roman" w:hAnsi="Times New Roman" w:cs="Times New Roman"/>
          <w:sz w:val="24"/>
          <w:szCs w:val="23"/>
        </w:rPr>
        <w:t xml:space="preserve"> pero no ejecuta. Está alejado de la técnica de la formación actoral. Lo pensado no se une con lo hecho. Busca accionar a partir de lo analizado, en lo abstracto. No se sopesa del todo la acción en sí y está reprimida porque no se ha vivido esa experiencia todavía con los demás personajes.</w:t>
      </w:r>
    </w:p>
    <w:p w14:paraId="14B14E15" w14:textId="77777777" w:rsidR="00B32E84" w:rsidRDefault="00B32E84" w:rsidP="00B32E84">
      <w:pPr>
        <w:spacing w:after="0" w:line="360" w:lineRule="auto"/>
        <w:jc w:val="both"/>
        <w:rPr>
          <w:rFonts w:ascii="Times New Roman" w:hAnsi="Times New Roman" w:cs="Times New Roman"/>
          <w:i/>
          <w:iCs/>
          <w:sz w:val="24"/>
          <w:szCs w:val="23"/>
        </w:rPr>
      </w:pPr>
    </w:p>
    <w:p w14:paraId="2333A0B4" w14:textId="01CC57C3" w:rsidR="00B32E84" w:rsidRPr="000C659F" w:rsidRDefault="00F076A1" w:rsidP="00237924">
      <w:pPr>
        <w:spacing w:after="0" w:line="360" w:lineRule="auto"/>
        <w:jc w:val="center"/>
        <w:rPr>
          <w:b/>
          <w:bCs/>
          <w:sz w:val="26"/>
          <w:szCs w:val="26"/>
        </w:rPr>
      </w:pPr>
      <w:r w:rsidRPr="000C659F">
        <w:rPr>
          <w:rFonts w:ascii="Times New Roman" w:hAnsi="Times New Roman" w:cs="Times New Roman"/>
          <w:b/>
          <w:bCs/>
          <w:sz w:val="26"/>
          <w:szCs w:val="26"/>
        </w:rPr>
        <w:t xml:space="preserve">Conclusiones escénicas del </w:t>
      </w:r>
      <w:r w:rsidR="009C69D2" w:rsidRPr="000C659F">
        <w:rPr>
          <w:rFonts w:ascii="Times New Roman" w:hAnsi="Times New Roman" w:cs="Times New Roman"/>
          <w:b/>
          <w:bCs/>
          <w:sz w:val="26"/>
          <w:szCs w:val="26"/>
        </w:rPr>
        <w:t>primer método</w:t>
      </w:r>
    </w:p>
    <w:p w14:paraId="5E69DB0A" w14:textId="61FA4F15" w:rsidR="00127E58" w:rsidRPr="002D6C65" w:rsidRDefault="00F076A1" w:rsidP="0087133C">
      <w:pPr>
        <w:spacing w:after="0" w:line="360" w:lineRule="auto"/>
        <w:ind w:firstLine="708"/>
        <w:jc w:val="both"/>
        <w:rPr>
          <w:rFonts w:ascii="Times New Roman" w:hAnsi="Times New Roman" w:cs="Times New Roman"/>
          <w:sz w:val="24"/>
          <w:szCs w:val="23"/>
        </w:rPr>
      </w:pPr>
      <w:r w:rsidRPr="002D6C65">
        <w:rPr>
          <w:rFonts w:ascii="Times New Roman" w:hAnsi="Times New Roman" w:cs="Times New Roman"/>
          <w:sz w:val="24"/>
          <w:szCs w:val="23"/>
        </w:rPr>
        <w:t>Método que no funciona para un proceso orgánico</w:t>
      </w:r>
      <w:r w:rsidR="00A44D55">
        <w:rPr>
          <w:rFonts w:ascii="Times New Roman" w:hAnsi="Times New Roman" w:cs="Times New Roman"/>
          <w:sz w:val="24"/>
          <w:szCs w:val="23"/>
        </w:rPr>
        <w:t>,</w:t>
      </w:r>
      <w:r w:rsidRPr="002D6C65">
        <w:rPr>
          <w:rFonts w:ascii="Times New Roman" w:hAnsi="Times New Roman" w:cs="Times New Roman"/>
          <w:sz w:val="24"/>
          <w:szCs w:val="23"/>
        </w:rPr>
        <w:t xml:space="preserve"> pues la práctica surge de una teoría basada en lo que se supone que hará el actor con el personaje. La identidad del personaje se genera desde el papel y el actor tiene tiempo de que la reflexión produzca una autocensura.</w:t>
      </w:r>
      <w:r w:rsidR="00127E58" w:rsidRPr="002D6C65">
        <w:rPr>
          <w:rFonts w:ascii="Times New Roman" w:hAnsi="Times New Roman" w:cs="Times New Roman"/>
          <w:sz w:val="24"/>
          <w:szCs w:val="23"/>
        </w:rPr>
        <w:t xml:space="preserve"> El vínculo que se logra es principalmente psicológico con cierto forzamiento de lo emotivo.</w:t>
      </w:r>
    </w:p>
    <w:p w14:paraId="153E4797" w14:textId="660C1F5B" w:rsidR="00B32E84" w:rsidRDefault="00B32E84" w:rsidP="005F3F32">
      <w:pPr>
        <w:spacing w:after="0" w:line="360" w:lineRule="auto"/>
        <w:jc w:val="both"/>
        <w:rPr>
          <w:rFonts w:ascii="Times New Roman" w:hAnsi="Times New Roman" w:cs="Times New Roman"/>
          <w:i/>
          <w:iCs/>
          <w:sz w:val="24"/>
          <w:szCs w:val="23"/>
        </w:rPr>
      </w:pPr>
    </w:p>
    <w:p w14:paraId="7A1BC1D8" w14:textId="15E868DE" w:rsidR="000C659F" w:rsidRDefault="000C659F" w:rsidP="005F3F32">
      <w:pPr>
        <w:spacing w:after="0" w:line="360" w:lineRule="auto"/>
        <w:jc w:val="both"/>
        <w:rPr>
          <w:rFonts w:ascii="Times New Roman" w:hAnsi="Times New Roman" w:cs="Times New Roman"/>
          <w:i/>
          <w:iCs/>
          <w:sz w:val="24"/>
          <w:szCs w:val="23"/>
        </w:rPr>
      </w:pPr>
    </w:p>
    <w:p w14:paraId="100BC79F" w14:textId="2EF5D05E" w:rsidR="000C659F" w:rsidRDefault="000C659F" w:rsidP="005F3F32">
      <w:pPr>
        <w:spacing w:after="0" w:line="360" w:lineRule="auto"/>
        <w:jc w:val="both"/>
        <w:rPr>
          <w:rFonts w:ascii="Times New Roman" w:hAnsi="Times New Roman" w:cs="Times New Roman"/>
          <w:i/>
          <w:iCs/>
          <w:sz w:val="24"/>
          <w:szCs w:val="23"/>
        </w:rPr>
      </w:pPr>
    </w:p>
    <w:p w14:paraId="27476311" w14:textId="78B05080" w:rsidR="000C659F" w:rsidRDefault="000C659F" w:rsidP="005F3F32">
      <w:pPr>
        <w:spacing w:after="0" w:line="360" w:lineRule="auto"/>
        <w:jc w:val="both"/>
        <w:rPr>
          <w:rFonts w:ascii="Times New Roman" w:hAnsi="Times New Roman" w:cs="Times New Roman"/>
          <w:i/>
          <w:iCs/>
          <w:sz w:val="24"/>
          <w:szCs w:val="23"/>
        </w:rPr>
      </w:pPr>
    </w:p>
    <w:p w14:paraId="1F0D29BA" w14:textId="57067559" w:rsidR="000C659F" w:rsidRDefault="000C659F" w:rsidP="005F3F32">
      <w:pPr>
        <w:spacing w:after="0" w:line="360" w:lineRule="auto"/>
        <w:jc w:val="both"/>
        <w:rPr>
          <w:rFonts w:ascii="Times New Roman" w:hAnsi="Times New Roman" w:cs="Times New Roman"/>
          <w:i/>
          <w:iCs/>
          <w:sz w:val="24"/>
          <w:szCs w:val="23"/>
        </w:rPr>
      </w:pPr>
    </w:p>
    <w:p w14:paraId="2DD0BAB0" w14:textId="77777777" w:rsidR="000C659F" w:rsidRDefault="000C659F" w:rsidP="005F3F32">
      <w:pPr>
        <w:spacing w:after="0" w:line="360" w:lineRule="auto"/>
        <w:jc w:val="both"/>
        <w:rPr>
          <w:rFonts w:ascii="Times New Roman" w:hAnsi="Times New Roman" w:cs="Times New Roman"/>
          <w:i/>
          <w:iCs/>
          <w:sz w:val="24"/>
          <w:szCs w:val="23"/>
        </w:rPr>
      </w:pPr>
    </w:p>
    <w:p w14:paraId="5AF94089" w14:textId="174F751C" w:rsidR="00B32E84" w:rsidRPr="000C659F" w:rsidRDefault="006B7367" w:rsidP="00237924">
      <w:pPr>
        <w:spacing w:after="0" w:line="360" w:lineRule="auto"/>
        <w:jc w:val="center"/>
        <w:rPr>
          <w:rFonts w:ascii="Times New Roman" w:hAnsi="Times New Roman" w:cs="Times New Roman"/>
          <w:b/>
          <w:bCs/>
          <w:sz w:val="26"/>
          <w:szCs w:val="26"/>
        </w:rPr>
      </w:pPr>
      <w:r w:rsidRPr="000C659F">
        <w:rPr>
          <w:rFonts w:ascii="Times New Roman" w:hAnsi="Times New Roman" w:cs="Times New Roman"/>
          <w:b/>
          <w:bCs/>
          <w:sz w:val="26"/>
          <w:szCs w:val="26"/>
        </w:rPr>
        <w:lastRenderedPageBreak/>
        <w:t>Técnica de formación actoral</w:t>
      </w:r>
    </w:p>
    <w:p w14:paraId="5E69DB0C" w14:textId="46A1AE84" w:rsidR="006B7367" w:rsidRPr="002D6C65" w:rsidRDefault="006B7367" w:rsidP="0087133C">
      <w:pPr>
        <w:spacing w:after="0" w:line="360" w:lineRule="auto"/>
        <w:ind w:firstLine="708"/>
        <w:jc w:val="both"/>
        <w:rPr>
          <w:rFonts w:ascii="Times New Roman" w:hAnsi="Times New Roman" w:cs="Times New Roman"/>
          <w:sz w:val="24"/>
          <w:szCs w:val="23"/>
        </w:rPr>
      </w:pPr>
      <w:r w:rsidRPr="0087133C">
        <w:rPr>
          <w:rFonts w:ascii="Times New Roman" w:hAnsi="Times New Roman" w:cs="Times New Roman"/>
          <w:sz w:val="24"/>
          <w:szCs w:val="23"/>
        </w:rPr>
        <w:t xml:space="preserve">Proceso de enseñanza </w:t>
      </w:r>
      <w:r w:rsidR="009C69D2">
        <w:rPr>
          <w:rFonts w:ascii="Times New Roman" w:hAnsi="Times New Roman" w:cs="Times New Roman"/>
          <w:sz w:val="24"/>
          <w:szCs w:val="23"/>
        </w:rPr>
        <w:t>p</w:t>
      </w:r>
      <w:r w:rsidR="009C69D2" w:rsidRPr="0087133C">
        <w:rPr>
          <w:rFonts w:ascii="Times New Roman" w:hAnsi="Times New Roman" w:cs="Times New Roman"/>
          <w:sz w:val="24"/>
          <w:szCs w:val="23"/>
        </w:rPr>
        <w:t>sico</w:t>
      </w:r>
      <w:r w:rsidRPr="0087133C">
        <w:rPr>
          <w:rFonts w:ascii="Times New Roman" w:hAnsi="Times New Roman" w:cs="Times New Roman"/>
          <w:sz w:val="24"/>
          <w:szCs w:val="23"/>
        </w:rPr>
        <w:t>técnica</w:t>
      </w:r>
      <w:r w:rsidRPr="009C69D2">
        <w:rPr>
          <w:rFonts w:ascii="Times New Roman" w:hAnsi="Times New Roman" w:cs="Times New Roman"/>
          <w:sz w:val="24"/>
          <w:szCs w:val="23"/>
        </w:rPr>
        <w:t xml:space="preserve">. </w:t>
      </w:r>
      <w:r w:rsidRPr="002D6C65">
        <w:rPr>
          <w:rFonts w:ascii="Times New Roman" w:hAnsi="Times New Roman" w:cs="Times New Roman"/>
          <w:sz w:val="24"/>
          <w:szCs w:val="23"/>
        </w:rPr>
        <w:t xml:space="preserve">Ejercicios orientados hacia el interior: </w:t>
      </w:r>
      <w:r w:rsidR="00A44D55" w:rsidRPr="002D6C65">
        <w:rPr>
          <w:rFonts w:ascii="Times New Roman" w:hAnsi="Times New Roman" w:cs="Times New Roman"/>
          <w:sz w:val="24"/>
          <w:szCs w:val="23"/>
        </w:rPr>
        <w:t>mente y emoci</w:t>
      </w:r>
      <w:r w:rsidRPr="002D6C65">
        <w:rPr>
          <w:rFonts w:ascii="Times New Roman" w:hAnsi="Times New Roman" w:cs="Times New Roman"/>
          <w:sz w:val="24"/>
          <w:szCs w:val="23"/>
        </w:rPr>
        <w:t>ón. El entrenamiento personal del actor se basa en la psicología-memoria afectiva.</w:t>
      </w:r>
      <w:r w:rsidRPr="002D6C65">
        <w:rPr>
          <w:rStyle w:val="Refdenotaalpie"/>
          <w:rFonts w:ascii="Times New Roman" w:hAnsi="Times New Roman"/>
          <w:sz w:val="24"/>
          <w:szCs w:val="23"/>
        </w:rPr>
        <w:footnoteReference w:id="1"/>
      </w:r>
      <w:r w:rsidRPr="002D6C65">
        <w:rPr>
          <w:rFonts w:ascii="Times New Roman" w:hAnsi="Times New Roman" w:cs="Times New Roman"/>
          <w:sz w:val="24"/>
          <w:szCs w:val="23"/>
        </w:rPr>
        <w:t xml:space="preserve"> Técnica enfocada en la creación del alumno: trabaja sobre él mismo y basado en la evocación de la emoción. </w:t>
      </w:r>
      <w:r w:rsidR="004B770F" w:rsidRPr="002D6C65">
        <w:rPr>
          <w:rFonts w:ascii="Times New Roman" w:hAnsi="Times New Roman" w:cs="Times New Roman"/>
          <w:sz w:val="24"/>
          <w:szCs w:val="23"/>
        </w:rPr>
        <w:t>E</w:t>
      </w:r>
      <w:r w:rsidRPr="002D6C65">
        <w:rPr>
          <w:rFonts w:ascii="Times New Roman" w:hAnsi="Times New Roman" w:cs="Times New Roman"/>
          <w:sz w:val="24"/>
          <w:szCs w:val="23"/>
        </w:rPr>
        <w:t>l pasado</w:t>
      </w:r>
      <w:r w:rsidR="004B770F" w:rsidRPr="002D6C65">
        <w:rPr>
          <w:rFonts w:ascii="Times New Roman" w:hAnsi="Times New Roman" w:cs="Times New Roman"/>
          <w:sz w:val="24"/>
          <w:szCs w:val="23"/>
        </w:rPr>
        <w:t xml:space="preserve"> llevado</w:t>
      </w:r>
      <w:r w:rsidRPr="002D6C65">
        <w:rPr>
          <w:rFonts w:ascii="Times New Roman" w:hAnsi="Times New Roman" w:cs="Times New Roman"/>
          <w:sz w:val="24"/>
          <w:szCs w:val="23"/>
        </w:rPr>
        <w:t xml:space="preserve"> al presente. Se otorga énfasis a la relajación muscular, atención, introspección, descubrimiento de unidades y objetivos de una obra desde el papel, observación, concentración. </w:t>
      </w:r>
    </w:p>
    <w:p w14:paraId="5E69DB0D" w14:textId="70A70BAF" w:rsidR="006B7367" w:rsidRPr="002D6C65" w:rsidRDefault="006B7367" w:rsidP="0087133C">
      <w:pPr>
        <w:spacing w:after="0" w:line="360" w:lineRule="auto"/>
        <w:ind w:firstLine="708"/>
        <w:jc w:val="both"/>
        <w:rPr>
          <w:rFonts w:ascii="Times New Roman" w:hAnsi="Times New Roman" w:cs="Times New Roman"/>
          <w:sz w:val="24"/>
          <w:szCs w:val="23"/>
        </w:rPr>
      </w:pPr>
      <w:r w:rsidRPr="002D6C65">
        <w:rPr>
          <w:rFonts w:ascii="Times New Roman" w:hAnsi="Times New Roman" w:cs="Times New Roman"/>
          <w:sz w:val="24"/>
          <w:szCs w:val="23"/>
        </w:rPr>
        <w:t>Propone ejercicios sobre la psicotécnica y la técnica física/caracterización: atención creadora, relajación muscular, imaginación, unidades y objetivos, fe y verdad escénica, memoria de las emociones, comunicación escénica, adaptación, fuerzas motrices, fuerzas motrices internas, actitud</w:t>
      </w:r>
      <w:r w:rsidR="00A44D55" w:rsidRPr="0087133C">
        <w:rPr>
          <w:rFonts w:ascii="Times New Roman" w:hAnsi="Times New Roman" w:cs="Times New Roman"/>
          <w:sz w:val="24"/>
          <w:szCs w:val="23"/>
        </w:rPr>
        <w:t xml:space="preserve"> </w:t>
      </w:r>
      <w:r w:rsidRPr="002D6C65">
        <w:rPr>
          <w:rFonts w:ascii="Times New Roman" w:hAnsi="Times New Roman" w:cs="Times New Roman"/>
          <w:sz w:val="24"/>
          <w:szCs w:val="23"/>
        </w:rPr>
        <w:t>escénica interna.</w:t>
      </w:r>
      <w:r w:rsidRPr="002D6C65">
        <w:rPr>
          <w:rStyle w:val="Refdenotaalpie"/>
          <w:rFonts w:ascii="Times New Roman" w:hAnsi="Times New Roman"/>
          <w:sz w:val="24"/>
          <w:szCs w:val="23"/>
        </w:rPr>
        <w:footnoteReference w:id="2"/>
      </w:r>
      <w:r w:rsidRPr="002D6C65">
        <w:rPr>
          <w:rFonts w:ascii="Times New Roman" w:hAnsi="Times New Roman" w:cs="Times New Roman"/>
          <w:sz w:val="24"/>
          <w:szCs w:val="23"/>
        </w:rPr>
        <w:t xml:space="preserve"> </w:t>
      </w:r>
    </w:p>
    <w:p w14:paraId="5E69DB0E" w14:textId="77777777" w:rsidR="00E07684" w:rsidRDefault="00E07684" w:rsidP="005F3F32">
      <w:pPr>
        <w:spacing w:after="0" w:line="360" w:lineRule="auto"/>
        <w:jc w:val="both"/>
        <w:rPr>
          <w:rFonts w:ascii="Times New Roman" w:hAnsi="Times New Roman" w:cs="Times New Roman"/>
          <w:sz w:val="24"/>
          <w:szCs w:val="23"/>
        </w:rPr>
      </w:pPr>
    </w:p>
    <w:p w14:paraId="5E69DB0F" w14:textId="15C9CE73" w:rsidR="00E07684" w:rsidRPr="0087133C" w:rsidRDefault="00E07684" w:rsidP="00237924">
      <w:pPr>
        <w:tabs>
          <w:tab w:val="left" w:pos="1701"/>
        </w:tabs>
        <w:spacing w:after="0" w:line="360" w:lineRule="auto"/>
        <w:jc w:val="center"/>
        <w:rPr>
          <w:rFonts w:ascii="Times New Roman" w:hAnsi="Times New Roman" w:cs="Times New Roman"/>
          <w:b/>
          <w:bCs/>
          <w:sz w:val="28"/>
          <w:szCs w:val="28"/>
        </w:rPr>
      </w:pPr>
      <w:r w:rsidRPr="0087133C">
        <w:rPr>
          <w:rFonts w:ascii="Times New Roman" w:hAnsi="Times New Roman" w:cs="Times New Roman"/>
          <w:b/>
          <w:bCs/>
          <w:sz w:val="28"/>
          <w:szCs w:val="28"/>
        </w:rPr>
        <w:t xml:space="preserve">Método de las </w:t>
      </w:r>
      <w:r w:rsidR="00344DCD" w:rsidRPr="0087133C">
        <w:rPr>
          <w:rFonts w:ascii="Times New Roman" w:hAnsi="Times New Roman" w:cs="Times New Roman"/>
          <w:b/>
          <w:bCs/>
          <w:sz w:val="28"/>
          <w:szCs w:val="28"/>
        </w:rPr>
        <w:t>acciones físicas</w:t>
      </w:r>
    </w:p>
    <w:p w14:paraId="02998D0F" w14:textId="77777777" w:rsidR="00B32E84" w:rsidRPr="000C659F" w:rsidRDefault="00B32E84" w:rsidP="00237924">
      <w:pPr>
        <w:spacing w:after="0" w:line="360" w:lineRule="auto"/>
        <w:jc w:val="center"/>
        <w:rPr>
          <w:rFonts w:ascii="Times New Roman" w:hAnsi="Times New Roman" w:cs="Times New Roman"/>
          <w:b/>
          <w:bCs/>
          <w:sz w:val="26"/>
          <w:szCs w:val="26"/>
        </w:rPr>
      </w:pPr>
      <w:r w:rsidRPr="000C659F">
        <w:rPr>
          <w:rFonts w:ascii="Times New Roman" w:hAnsi="Times New Roman" w:cs="Times New Roman"/>
          <w:b/>
          <w:bCs/>
          <w:sz w:val="26"/>
          <w:szCs w:val="26"/>
        </w:rPr>
        <w:t>Técnica utilizada para análisis de montaje escénico</w:t>
      </w:r>
    </w:p>
    <w:p w14:paraId="5E69DB10" w14:textId="3AC1D06B" w:rsidR="00E07684" w:rsidRPr="002D6C65" w:rsidRDefault="00E07684" w:rsidP="0087133C">
      <w:pPr>
        <w:spacing w:after="0" w:line="360" w:lineRule="auto"/>
        <w:ind w:firstLine="708"/>
        <w:jc w:val="both"/>
        <w:rPr>
          <w:rFonts w:ascii="Times New Roman" w:hAnsi="Times New Roman" w:cs="Times New Roman"/>
          <w:sz w:val="24"/>
          <w:szCs w:val="23"/>
        </w:rPr>
      </w:pPr>
      <w:r w:rsidRPr="0087133C">
        <w:rPr>
          <w:rFonts w:ascii="Times New Roman" w:hAnsi="Times New Roman" w:cs="Times New Roman"/>
          <w:bCs/>
          <w:sz w:val="24"/>
          <w:szCs w:val="23"/>
        </w:rPr>
        <w:t>Análisis activo</w:t>
      </w:r>
      <w:r w:rsidRPr="002D6C65">
        <w:rPr>
          <w:rFonts w:ascii="Times New Roman" w:hAnsi="Times New Roman" w:cs="Times New Roman"/>
          <w:sz w:val="24"/>
          <w:szCs w:val="23"/>
        </w:rPr>
        <w:t xml:space="preserve"> donde el material no está antecedido, sino que se va dando como proceso orgánico de encarnación. Fusión entre lo teórico y lo práctico. Paulatinamente el actor se irá transformando en el personaje. Inmediatamente se enfoca en la improvisación </w:t>
      </w:r>
      <w:r w:rsidRPr="002D6C65">
        <w:rPr>
          <w:rFonts w:ascii="Times New Roman" w:hAnsi="Times New Roman" w:cs="Times New Roman"/>
          <w:i/>
          <w:sz w:val="24"/>
          <w:szCs w:val="23"/>
        </w:rPr>
        <w:t>(</w:t>
      </w:r>
      <w:proofErr w:type="spellStart"/>
      <w:r w:rsidRPr="002D6C65">
        <w:rPr>
          <w:rFonts w:ascii="Times New Roman" w:hAnsi="Times New Roman" w:cs="Times New Roman"/>
          <w:i/>
          <w:sz w:val="24"/>
          <w:szCs w:val="23"/>
        </w:rPr>
        <w:t>etude</w:t>
      </w:r>
      <w:proofErr w:type="spellEnd"/>
      <w:r w:rsidRPr="002D6C65">
        <w:rPr>
          <w:rFonts w:ascii="Times New Roman" w:hAnsi="Times New Roman" w:cs="Times New Roman"/>
          <w:sz w:val="24"/>
          <w:szCs w:val="23"/>
        </w:rPr>
        <w:t xml:space="preserve">), se desentraña la acción completa a partir de una situación y circunstancias dadas, estas </w:t>
      </w:r>
      <w:r w:rsidR="004B770F" w:rsidRPr="002D6C65">
        <w:rPr>
          <w:rFonts w:ascii="Times New Roman" w:hAnsi="Times New Roman" w:cs="Times New Roman"/>
          <w:sz w:val="24"/>
          <w:szCs w:val="23"/>
        </w:rPr>
        <w:t>se vuelven</w:t>
      </w:r>
      <w:r w:rsidRPr="002D6C65">
        <w:rPr>
          <w:rFonts w:ascii="Times New Roman" w:hAnsi="Times New Roman" w:cs="Times New Roman"/>
          <w:sz w:val="24"/>
          <w:szCs w:val="23"/>
        </w:rPr>
        <w:t xml:space="preserve"> los límites de la acción misma. La motivación no debe ser el sentimiento en sí, sino el objetivo a seguir. El sentimiento, que en un principio es del actor, se va matizando y cambiando con las circunstancias y con el proceso de profundización escénica, ensayo tras ensayo.</w:t>
      </w:r>
      <w:r w:rsidRPr="002D6C65">
        <w:rPr>
          <w:sz w:val="24"/>
          <w:szCs w:val="23"/>
        </w:rPr>
        <w:t xml:space="preserve"> </w:t>
      </w:r>
      <w:r w:rsidRPr="002D6C65">
        <w:rPr>
          <w:rFonts w:ascii="Times New Roman" w:hAnsi="Times New Roman" w:cs="Times New Roman"/>
          <w:sz w:val="24"/>
          <w:szCs w:val="23"/>
        </w:rPr>
        <w:t xml:space="preserve">Método reflexivo </w:t>
      </w:r>
      <w:r w:rsidRPr="0087133C">
        <w:rPr>
          <w:rFonts w:ascii="Times New Roman" w:hAnsi="Times New Roman" w:cs="Times New Roman"/>
          <w:i/>
          <w:iCs/>
          <w:sz w:val="24"/>
          <w:szCs w:val="23"/>
        </w:rPr>
        <w:t>a posteriori</w:t>
      </w:r>
      <w:r w:rsidRPr="002D6C65">
        <w:rPr>
          <w:rFonts w:ascii="Times New Roman" w:hAnsi="Times New Roman" w:cs="Times New Roman"/>
          <w:sz w:val="24"/>
          <w:szCs w:val="23"/>
        </w:rPr>
        <w:t>. Se trabaja sobre el “para qué” del personaje.</w:t>
      </w:r>
    </w:p>
    <w:p w14:paraId="6B6E29E8" w14:textId="77777777" w:rsidR="00B32E84" w:rsidRDefault="00B32E84" w:rsidP="00B32E84">
      <w:pPr>
        <w:spacing w:after="0" w:line="360" w:lineRule="auto"/>
        <w:jc w:val="both"/>
        <w:rPr>
          <w:rFonts w:ascii="Times New Roman" w:hAnsi="Times New Roman" w:cs="Times New Roman"/>
          <w:i/>
          <w:iCs/>
          <w:sz w:val="24"/>
          <w:szCs w:val="23"/>
        </w:rPr>
      </w:pPr>
    </w:p>
    <w:p w14:paraId="4249F3BD" w14:textId="5E4C7F86" w:rsidR="00B32E84" w:rsidRPr="000C659F" w:rsidRDefault="00E07684" w:rsidP="00237924">
      <w:pPr>
        <w:spacing w:after="0" w:line="360" w:lineRule="auto"/>
        <w:jc w:val="center"/>
        <w:rPr>
          <w:rFonts w:ascii="Times New Roman" w:hAnsi="Times New Roman" w:cs="Times New Roman"/>
          <w:sz w:val="24"/>
          <w:szCs w:val="23"/>
        </w:rPr>
      </w:pPr>
      <w:r w:rsidRPr="000C659F">
        <w:rPr>
          <w:rFonts w:ascii="Times New Roman" w:hAnsi="Times New Roman" w:cs="Times New Roman"/>
          <w:b/>
          <w:bCs/>
          <w:sz w:val="26"/>
          <w:szCs w:val="26"/>
        </w:rPr>
        <w:t xml:space="preserve">Técnica utilizada </w:t>
      </w:r>
      <w:r w:rsidR="0031591B" w:rsidRPr="000C659F">
        <w:rPr>
          <w:rFonts w:ascii="Times New Roman" w:hAnsi="Times New Roman" w:cs="Times New Roman"/>
          <w:b/>
          <w:bCs/>
          <w:sz w:val="26"/>
          <w:szCs w:val="26"/>
        </w:rPr>
        <w:t>par</w:t>
      </w:r>
      <w:r w:rsidRPr="000C659F">
        <w:rPr>
          <w:rFonts w:ascii="Times New Roman" w:hAnsi="Times New Roman" w:cs="Times New Roman"/>
          <w:b/>
          <w:bCs/>
          <w:sz w:val="26"/>
          <w:szCs w:val="26"/>
        </w:rPr>
        <w:t xml:space="preserve">a </w:t>
      </w:r>
      <w:r w:rsidR="0031591B" w:rsidRPr="000C659F">
        <w:rPr>
          <w:rFonts w:ascii="Times New Roman" w:hAnsi="Times New Roman" w:cs="Times New Roman"/>
          <w:b/>
          <w:bCs/>
          <w:sz w:val="26"/>
          <w:szCs w:val="26"/>
        </w:rPr>
        <w:t>realización de m</w:t>
      </w:r>
      <w:r w:rsidRPr="000C659F">
        <w:rPr>
          <w:rFonts w:ascii="Times New Roman" w:hAnsi="Times New Roman" w:cs="Times New Roman"/>
          <w:b/>
          <w:bCs/>
          <w:noProof/>
          <w:sz w:val="26"/>
          <w:szCs w:val="26"/>
          <w:lang w:eastAsia="es-MX"/>
        </w:rPr>
        <w:t xml:space="preserve">ontaje escénico. </w:t>
      </w:r>
      <w:r w:rsidRPr="000C659F">
        <w:rPr>
          <w:rFonts w:ascii="Times New Roman" w:hAnsi="Times New Roman" w:cs="Times New Roman"/>
          <w:b/>
          <w:bCs/>
          <w:sz w:val="26"/>
          <w:szCs w:val="26"/>
        </w:rPr>
        <w:t xml:space="preserve">1936, montaje “El Inspector” de </w:t>
      </w:r>
      <w:proofErr w:type="spellStart"/>
      <w:r w:rsidRPr="000C659F">
        <w:rPr>
          <w:rFonts w:ascii="Times New Roman" w:hAnsi="Times New Roman" w:cs="Times New Roman"/>
          <w:b/>
          <w:bCs/>
          <w:sz w:val="26"/>
          <w:szCs w:val="26"/>
        </w:rPr>
        <w:t>Gogol</w:t>
      </w:r>
      <w:proofErr w:type="spellEnd"/>
    </w:p>
    <w:p w14:paraId="505D6E30" w14:textId="443E3B40" w:rsidR="00B32E84" w:rsidRPr="002D6C65" w:rsidRDefault="00E07684" w:rsidP="0087133C">
      <w:pPr>
        <w:spacing w:after="0" w:line="360" w:lineRule="auto"/>
        <w:ind w:firstLine="708"/>
        <w:jc w:val="both"/>
        <w:rPr>
          <w:rFonts w:ascii="Times New Roman" w:hAnsi="Times New Roman" w:cs="Times New Roman"/>
          <w:sz w:val="24"/>
          <w:szCs w:val="23"/>
        </w:rPr>
      </w:pPr>
      <w:r w:rsidRPr="002D6C65">
        <w:rPr>
          <w:rFonts w:ascii="Times New Roman" w:hAnsi="Times New Roman" w:cs="Times New Roman"/>
          <w:sz w:val="24"/>
          <w:szCs w:val="23"/>
        </w:rPr>
        <w:t>Desarrolla y fortalece sus bases a través de una dirección sistemática. Se cambia el proceso metodológico</w:t>
      </w:r>
      <w:r w:rsidR="00A44D55">
        <w:rPr>
          <w:rFonts w:ascii="Times New Roman" w:hAnsi="Times New Roman" w:cs="Times New Roman"/>
          <w:sz w:val="24"/>
          <w:szCs w:val="23"/>
        </w:rPr>
        <w:t>,</w:t>
      </w:r>
      <w:r w:rsidRPr="002D6C65">
        <w:rPr>
          <w:rFonts w:ascii="Times New Roman" w:hAnsi="Times New Roman" w:cs="Times New Roman"/>
          <w:sz w:val="24"/>
          <w:szCs w:val="23"/>
        </w:rPr>
        <w:t xml:space="preserve"> ya que durante el montaje se otorga énfasis a las unidades y objetivos, conflictos y circunstancias desde la acción y se vuelven presentes. En este accionar, el actor descubre, controla y ejecuta. Lo objetivo se va uniendo con lo subjetivo y lo pensado con lo hecho. Reacciona ante lo </w:t>
      </w:r>
      <w:r w:rsidRPr="002D6C65">
        <w:rPr>
          <w:rFonts w:ascii="Times New Roman" w:hAnsi="Times New Roman" w:cs="Times New Roman"/>
          <w:sz w:val="24"/>
          <w:szCs w:val="23"/>
        </w:rPr>
        <w:lastRenderedPageBreak/>
        <w:t>que va sucediendo en escena. Encuentra en lo concreto, se conoce por medio de la acción y la acción reprimida. Se acciona y se decide, es el núcleo del método.</w:t>
      </w:r>
    </w:p>
    <w:p w14:paraId="1F578AB4" w14:textId="77777777" w:rsidR="006201D2" w:rsidRDefault="006201D2" w:rsidP="00237924">
      <w:pPr>
        <w:spacing w:after="0" w:line="360" w:lineRule="auto"/>
        <w:jc w:val="center"/>
        <w:rPr>
          <w:rFonts w:ascii="Times New Roman" w:hAnsi="Times New Roman" w:cs="Times New Roman"/>
          <w:b/>
          <w:bCs/>
          <w:i/>
          <w:iCs/>
          <w:sz w:val="26"/>
          <w:szCs w:val="26"/>
        </w:rPr>
      </w:pPr>
    </w:p>
    <w:p w14:paraId="10173807" w14:textId="37C52C0B" w:rsidR="00B32E84" w:rsidRPr="000C659F" w:rsidRDefault="00F076A1" w:rsidP="00237924">
      <w:pPr>
        <w:spacing w:after="0" w:line="360" w:lineRule="auto"/>
        <w:jc w:val="center"/>
        <w:rPr>
          <w:rFonts w:ascii="Times New Roman" w:hAnsi="Times New Roman" w:cs="Times New Roman"/>
          <w:b/>
          <w:bCs/>
          <w:sz w:val="26"/>
          <w:szCs w:val="26"/>
        </w:rPr>
      </w:pPr>
      <w:r w:rsidRPr="000C659F">
        <w:rPr>
          <w:rFonts w:ascii="Times New Roman" w:hAnsi="Times New Roman" w:cs="Times New Roman"/>
          <w:b/>
          <w:bCs/>
          <w:sz w:val="26"/>
          <w:szCs w:val="26"/>
        </w:rPr>
        <w:t xml:space="preserve">Conclusiones escénicas del </w:t>
      </w:r>
      <w:r w:rsidR="009C69D2" w:rsidRPr="000C659F">
        <w:rPr>
          <w:rFonts w:ascii="Times New Roman" w:hAnsi="Times New Roman" w:cs="Times New Roman"/>
          <w:b/>
          <w:bCs/>
          <w:sz w:val="26"/>
          <w:szCs w:val="26"/>
        </w:rPr>
        <w:t>segundo método</w:t>
      </w:r>
    </w:p>
    <w:p w14:paraId="5E69DB13" w14:textId="63FBDAAE" w:rsidR="00F076A1" w:rsidRPr="009C69D2" w:rsidRDefault="00F076A1" w:rsidP="0087133C">
      <w:pPr>
        <w:spacing w:after="0" w:line="360" w:lineRule="auto"/>
        <w:ind w:firstLine="708"/>
        <w:jc w:val="both"/>
        <w:rPr>
          <w:rFonts w:ascii="Times New Roman" w:hAnsi="Times New Roman" w:cs="Times New Roman"/>
          <w:sz w:val="24"/>
          <w:szCs w:val="23"/>
        </w:rPr>
      </w:pPr>
      <w:r w:rsidRPr="009C69D2">
        <w:rPr>
          <w:rFonts w:ascii="Times New Roman" w:hAnsi="Times New Roman" w:cs="Times New Roman"/>
          <w:sz w:val="24"/>
          <w:szCs w:val="23"/>
        </w:rPr>
        <w:t>Estudia el conocimiento a través de la práctica: los hechos escénicos son reales, están sucediendo. Primero la improvisación, después el análisis de causalidades, y así s</w:t>
      </w:r>
      <w:r w:rsidR="002D6C65" w:rsidRPr="009C69D2">
        <w:rPr>
          <w:rFonts w:ascii="Times New Roman" w:hAnsi="Times New Roman" w:cs="Times New Roman"/>
          <w:sz w:val="24"/>
          <w:szCs w:val="23"/>
        </w:rPr>
        <w:t>e</w:t>
      </w:r>
      <w:r w:rsidRPr="009C69D2">
        <w:rPr>
          <w:rFonts w:ascii="Times New Roman" w:hAnsi="Times New Roman" w:cs="Times New Roman"/>
          <w:sz w:val="24"/>
          <w:szCs w:val="23"/>
        </w:rPr>
        <w:t xml:space="preserve"> profundiza el proceso. Se construye sobre el tiempo y el espacio, sobre la escena y la relación del personaje en escena. La teoría surge de la práctica y esta, a su vez, refuerza nuevamente la teoría. La reflexión no produce una autocensura en el actor y no trabaja sobre el parlamento</w:t>
      </w:r>
      <w:r w:rsidR="00A44D55">
        <w:rPr>
          <w:rFonts w:ascii="Times New Roman" w:hAnsi="Times New Roman" w:cs="Times New Roman"/>
          <w:sz w:val="24"/>
          <w:szCs w:val="23"/>
        </w:rPr>
        <w:t>,</w:t>
      </w:r>
      <w:r w:rsidRPr="009C69D2">
        <w:rPr>
          <w:rFonts w:ascii="Times New Roman" w:hAnsi="Times New Roman" w:cs="Times New Roman"/>
          <w:sz w:val="24"/>
          <w:szCs w:val="23"/>
        </w:rPr>
        <w:t xml:space="preserve"> sino sobre la acción, paulatinamente el texto se va haciendo necesario.</w:t>
      </w:r>
    </w:p>
    <w:p w14:paraId="7DB7C3E6" w14:textId="77777777" w:rsidR="00B32E84" w:rsidRDefault="00B32E84" w:rsidP="00B32E84">
      <w:pPr>
        <w:spacing w:after="0" w:line="360" w:lineRule="auto"/>
        <w:jc w:val="both"/>
        <w:rPr>
          <w:rFonts w:ascii="Times New Roman" w:hAnsi="Times New Roman" w:cs="Times New Roman"/>
          <w:sz w:val="24"/>
          <w:szCs w:val="23"/>
        </w:rPr>
      </w:pPr>
    </w:p>
    <w:p w14:paraId="40EDC48A" w14:textId="22377F36" w:rsidR="00B32E84" w:rsidRPr="000C659F" w:rsidRDefault="00971345" w:rsidP="00237924">
      <w:pPr>
        <w:spacing w:after="0" w:line="360" w:lineRule="auto"/>
        <w:jc w:val="center"/>
        <w:rPr>
          <w:rFonts w:ascii="Times New Roman" w:hAnsi="Times New Roman" w:cs="Times New Roman"/>
          <w:sz w:val="24"/>
          <w:szCs w:val="23"/>
        </w:rPr>
      </w:pPr>
      <w:r w:rsidRPr="000C659F">
        <w:rPr>
          <w:rFonts w:ascii="Times New Roman" w:hAnsi="Times New Roman" w:cs="Times New Roman"/>
          <w:b/>
          <w:bCs/>
          <w:sz w:val="26"/>
          <w:szCs w:val="26"/>
        </w:rPr>
        <w:t xml:space="preserve">Técnica de formación actoral. Proceso de enseñanza </w:t>
      </w:r>
      <w:r w:rsidR="00B32E84" w:rsidRPr="000C659F">
        <w:rPr>
          <w:rFonts w:ascii="Times New Roman" w:hAnsi="Times New Roman" w:cs="Times New Roman"/>
          <w:b/>
          <w:bCs/>
          <w:sz w:val="26"/>
          <w:szCs w:val="26"/>
        </w:rPr>
        <w:t>física</w:t>
      </w:r>
      <w:r w:rsidRPr="000C659F">
        <w:rPr>
          <w:rFonts w:ascii="Times New Roman" w:hAnsi="Times New Roman" w:cs="Times New Roman"/>
          <w:b/>
          <w:bCs/>
          <w:sz w:val="26"/>
          <w:szCs w:val="26"/>
        </w:rPr>
        <w:t>/acciones</w:t>
      </w:r>
    </w:p>
    <w:p w14:paraId="5E69DB15" w14:textId="1A70F0B9" w:rsidR="006B7367" w:rsidRPr="002D6C65" w:rsidRDefault="006B7367" w:rsidP="0087133C">
      <w:pPr>
        <w:spacing w:after="0" w:line="360" w:lineRule="auto"/>
        <w:ind w:firstLine="708"/>
        <w:jc w:val="both"/>
        <w:rPr>
          <w:rFonts w:ascii="Times New Roman" w:hAnsi="Times New Roman" w:cs="Times New Roman"/>
          <w:sz w:val="24"/>
          <w:szCs w:val="23"/>
        </w:rPr>
      </w:pPr>
      <w:r w:rsidRPr="002D6C65">
        <w:rPr>
          <w:rFonts w:ascii="Times New Roman" w:hAnsi="Times New Roman" w:cs="Times New Roman"/>
          <w:sz w:val="24"/>
          <w:szCs w:val="23"/>
        </w:rPr>
        <w:t xml:space="preserve">Ejercicios orientados hacia el exterior: </w:t>
      </w:r>
      <w:r w:rsidR="009C69D2" w:rsidRPr="002D6C65">
        <w:rPr>
          <w:rFonts w:ascii="Times New Roman" w:hAnsi="Times New Roman" w:cs="Times New Roman"/>
          <w:sz w:val="24"/>
          <w:szCs w:val="23"/>
        </w:rPr>
        <w:t>cuerpo y acción</w:t>
      </w:r>
      <w:r w:rsidRPr="002D6C65">
        <w:rPr>
          <w:rFonts w:ascii="Times New Roman" w:hAnsi="Times New Roman" w:cs="Times New Roman"/>
          <w:sz w:val="24"/>
          <w:szCs w:val="23"/>
        </w:rPr>
        <w:t xml:space="preserve">. Técnica enfocada en que el alumno construya un personaje. Del presente al futuro: producción de la emoción, como consecuencia de lo que se gesta en el escenario y del compromiso de los objetivos, acciones y conflictos en escena. Técnica dirigida hacia el personaje: la acción </w:t>
      </w:r>
      <w:r w:rsidR="002D6C65" w:rsidRPr="002D6C65">
        <w:rPr>
          <w:rFonts w:ascii="Times New Roman" w:hAnsi="Times New Roman" w:cs="Times New Roman"/>
          <w:sz w:val="24"/>
          <w:szCs w:val="23"/>
        </w:rPr>
        <w:t xml:space="preserve">lo </w:t>
      </w:r>
      <w:r w:rsidRPr="002D6C65">
        <w:rPr>
          <w:rFonts w:ascii="Times New Roman" w:hAnsi="Times New Roman" w:cs="Times New Roman"/>
          <w:sz w:val="24"/>
          <w:szCs w:val="23"/>
        </w:rPr>
        <w:t>lleva a comprometerse en el conflicto. Acción integral físico-mental-emotivo.</w:t>
      </w:r>
    </w:p>
    <w:p w14:paraId="5E69DB17" w14:textId="22929D66" w:rsidR="00F964A5" w:rsidRPr="006B7367" w:rsidRDefault="006B7367" w:rsidP="0087133C">
      <w:pPr>
        <w:spacing w:after="0" w:line="360" w:lineRule="auto"/>
        <w:ind w:firstLine="708"/>
        <w:jc w:val="both"/>
        <w:rPr>
          <w:rFonts w:ascii="Arial" w:hAnsi="Arial" w:cs="Arial"/>
          <w:b/>
          <w:sz w:val="23"/>
          <w:szCs w:val="23"/>
        </w:rPr>
      </w:pPr>
      <w:r w:rsidRPr="002D6C65">
        <w:rPr>
          <w:rFonts w:ascii="Times New Roman" w:hAnsi="Times New Roman" w:cs="Times New Roman"/>
          <w:sz w:val="24"/>
          <w:szCs w:val="23"/>
        </w:rPr>
        <w:t xml:space="preserve">Propone ejercicios sobre caracterización, entrenamiento físico, ejercicios de plástica, dicción y canto, habla escénica, </w:t>
      </w:r>
      <w:r w:rsidR="009C69D2">
        <w:rPr>
          <w:rFonts w:ascii="Times New Roman" w:hAnsi="Times New Roman" w:cs="Times New Roman"/>
          <w:sz w:val="24"/>
          <w:szCs w:val="23"/>
        </w:rPr>
        <w:t>p</w:t>
      </w:r>
      <w:r w:rsidR="009C69D2" w:rsidRPr="002D6C65">
        <w:rPr>
          <w:rFonts w:ascii="Times New Roman" w:hAnsi="Times New Roman" w:cs="Times New Roman"/>
          <w:sz w:val="24"/>
          <w:szCs w:val="23"/>
        </w:rPr>
        <w:t xml:space="preserve">erspectiva </w:t>
      </w:r>
      <w:r w:rsidRPr="002D6C65">
        <w:rPr>
          <w:rFonts w:ascii="Times New Roman" w:hAnsi="Times New Roman" w:cs="Times New Roman"/>
          <w:sz w:val="24"/>
          <w:szCs w:val="23"/>
        </w:rPr>
        <w:t xml:space="preserve">del actor y del papel, tempo-ritmo, centros imaginarios, </w:t>
      </w:r>
      <w:r w:rsidR="009C69D2" w:rsidRPr="002D6C65">
        <w:rPr>
          <w:rFonts w:ascii="Times New Roman" w:hAnsi="Times New Roman" w:cs="Times New Roman"/>
          <w:sz w:val="24"/>
          <w:szCs w:val="23"/>
        </w:rPr>
        <w:t xml:space="preserve">cualidades y gesto </w:t>
      </w:r>
      <w:r w:rsidR="00A730AC">
        <w:rPr>
          <w:rFonts w:ascii="Times New Roman" w:hAnsi="Times New Roman" w:cs="Times New Roman"/>
          <w:sz w:val="24"/>
          <w:szCs w:val="23"/>
        </w:rPr>
        <w:t>p</w:t>
      </w:r>
      <w:r w:rsidR="009C69D2" w:rsidRPr="002D6C65">
        <w:rPr>
          <w:rFonts w:ascii="Times New Roman" w:hAnsi="Times New Roman" w:cs="Times New Roman"/>
          <w:sz w:val="24"/>
          <w:szCs w:val="23"/>
        </w:rPr>
        <w:t>sicológico</w:t>
      </w:r>
      <w:r w:rsidRPr="002D6C65">
        <w:rPr>
          <w:rFonts w:ascii="Times New Roman" w:hAnsi="Times New Roman" w:cs="Times New Roman"/>
          <w:sz w:val="24"/>
          <w:szCs w:val="23"/>
        </w:rPr>
        <w:t>.</w:t>
      </w:r>
    </w:p>
    <w:p w14:paraId="5E69DB18" w14:textId="5DD76DD1" w:rsidR="00547796" w:rsidRPr="00CE3CD2" w:rsidRDefault="00AB367D" w:rsidP="0087133C">
      <w:pPr>
        <w:pStyle w:val="Textonotapie"/>
        <w:spacing w:line="360" w:lineRule="auto"/>
        <w:ind w:firstLine="708"/>
        <w:jc w:val="both"/>
        <w:rPr>
          <w:sz w:val="24"/>
          <w:szCs w:val="24"/>
        </w:rPr>
      </w:pPr>
      <w:r>
        <w:rPr>
          <w:sz w:val="24"/>
        </w:rPr>
        <w:t xml:space="preserve">Para abordar el </w:t>
      </w:r>
      <w:r w:rsidR="00A44D55">
        <w:rPr>
          <w:sz w:val="24"/>
        </w:rPr>
        <w:t xml:space="preserve">tercer </w:t>
      </w:r>
      <w:r>
        <w:rPr>
          <w:sz w:val="24"/>
        </w:rPr>
        <w:t xml:space="preserve">análisis </w:t>
      </w:r>
      <w:r w:rsidR="00691403">
        <w:rPr>
          <w:sz w:val="24"/>
        </w:rPr>
        <w:t>y</w:t>
      </w:r>
      <w:r w:rsidR="00547796">
        <w:rPr>
          <w:sz w:val="24"/>
          <w:szCs w:val="24"/>
        </w:rPr>
        <w:t xml:space="preserve"> lograr el </w:t>
      </w:r>
      <w:r w:rsidR="00547796" w:rsidRPr="0087133C">
        <w:rPr>
          <w:bCs/>
          <w:sz w:val="24"/>
          <w:szCs w:val="24"/>
        </w:rPr>
        <w:t>tercer objetivo</w:t>
      </w:r>
      <w:r w:rsidR="00547796">
        <w:rPr>
          <w:sz w:val="24"/>
          <w:szCs w:val="24"/>
        </w:rPr>
        <w:t xml:space="preserve"> </w:t>
      </w:r>
      <w:r w:rsidR="00691403">
        <w:rPr>
          <w:sz w:val="24"/>
          <w:szCs w:val="24"/>
        </w:rPr>
        <w:t>d</w:t>
      </w:r>
      <w:r w:rsidR="00547796">
        <w:rPr>
          <w:sz w:val="24"/>
          <w:szCs w:val="24"/>
        </w:rPr>
        <w:t xml:space="preserve">e justificar por qué se puede considerar vigente el </w:t>
      </w:r>
      <w:r w:rsidR="00A44D55">
        <w:rPr>
          <w:sz w:val="24"/>
          <w:szCs w:val="24"/>
        </w:rPr>
        <w:t xml:space="preserve">método de las acciones físicas </w:t>
      </w:r>
      <w:r w:rsidR="00547796">
        <w:rPr>
          <w:sz w:val="24"/>
          <w:szCs w:val="24"/>
        </w:rPr>
        <w:t xml:space="preserve">de </w:t>
      </w:r>
      <w:proofErr w:type="spellStart"/>
      <w:r w:rsidR="0052627C" w:rsidRPr="0052627C">
        <w:rPr>
          <w:sz w:val="24"/>
          <w:szCs w:val="24"/>
        </w:rPr>
        <w:t>Konstantín</w:t>
      </w:r>
      <w:proofErr w:type="spellEnd"/>
      <w:r w:rsidR="0052627C" w:rsidRPr="0052627C">
        <w:rPr>
          <w:sz w:val="24"/>
          <w:szCs w:val="24"/>
        </w:rPr>
        <w:t xml:space="preserve"> </w:t>
      </w:r>
      <w:proofErr w:type="spellStart"/>
      <w:r w:rsidR="00547796">
        <w:rPr>
          <w:sz w:val="24"/>
          <w:szCs w:val="24"/>
        </w:rPr>
        <w:t>Stanislavski</w:t>
      </w:r>
      <w:proofErr w:type="spellEnd"/>
      <w:r w:rsidR="00547796">
        <w:rPr>
          <w:sz w:val="24"/>
          <w:szCs w:val="24"/>
        </w:rPr>
        <w:t xml:space="preserve"> a través de los signos planteados por él</w:t>
      </w:r>
      <w:r w:rsidR="00691403">
        <w:rPr>
          <w:sz w:val="24"/>
          <w:szCs w:val="24"/>
        </w:rPr>
        <w:t>,</w:t>
      </w:r>
      <w:r w:rsidR="00547796" w:rsidRPr="001417C3">
        <w:rPr>
          <w:sz w:val="24"/>
          <w:szCs w:val="22"/>
        </w:rPr>
        <w:t xml:space="preserve"> </w:t>
      </w:r>
      <w:r w:rsidR="00547796">
        <w:rPr>
          <w:sz w:val="24"/>
          <w:szCs w:val="22"/>
        </w:rPr>
        <w:t>se analizar</w:t>
      </w:r>
      <w:r w:rsidR="00691403">
        <w:rPr>
          <w:sz w:val="24"/>
          <w:szCs w:val="22"/>
        </w:rPr>
        <w:t>on los libros:</w:t>
      </w:r>
      <w:r w:rsidR="00547796">
        <w:rPr>
          <w:sz w:val="24"/>
          <w:szCs w:val="22"/>
        </w:rPr>
        <w:t xml:space="preserve"> </w:t>
      </w:r>
      <w:r w:rsidR="00547796" w:rsidRPr="00F11E5E">
        <w:rPr>
          <w:i/>
          <w:sz w:val="24"/>
          <w:szCs w:val="22"/>
        </w:rPr>
        <w:t>La semiótica en la construcción del espectáculo interdisciplinario</w:t>
      </w:r>
      <w:r w:rsidR="00AB32E7">
        <w:rPr>
          <w:i/>
          <w:sz w:val="24"/>
          <w:szCs w:val="22"/>
        </w:rPr>
        <w:t xml:space="preserve"> </w:t>
      </w:r>
      <w:r w:rsidR="00AB32E7" w:rsidRPr="00AB32E7">
        <w:rPr>
          <w:sz w:val="24"/>
          <w:szCs w:val="22"/>
        </w:rPr>
        <w:t>de</w:t>
      </w:r>
      <w:r w:rsidR="001F5D39" w:rsidRPr="001F5D39">
        <w:rPr>
          <w:sz w:val="24"/>
          <w:szCs w:val="22"/>
        </w:rPr>
        <w:t xml:space="preserve"> Cañada</w:t>
      </w:r>
      <w:r w:rsidR="00464185">
        <w:rPr>
          <w:i/>
          <w:sz w:val="24"/>
          <w:szCs w:val="22"/>
        </w:rPr>
        <w:t xml:space="preserve"> </w:t>
      </w:r>
      <w:r w:rsidR="00CE3CD2" w:rsidRPr="00CE3CD2">
        <w:rPr>
          <w:sz w:val="24"/>
          <w:szCs w:val="22"/>
        </w:rPr>
        <w:t>(2014)</w:t>
      </w:r>
      <w:r w:rsidR="00CE3CD2">
        <w:rPr>
          <w:sz w:val="24"/>
          <w:szCs w:val="22"/>
        </w:rPr>
        <w:t>,</w:t>
      </w:r>
      <w:r w:rsidR="00547796">
        <w:rPr>
          <w:sz w:val="24"/>
          <w:szCs w:val="22"/>
        </w:rPr>
        <w:t xml:space="preserve"> </w:t>
      </w:r>
      <w:r w:rsidR="003B62E4" w:rsidRPr="00CE3CD2">
        <w:rPr>
          <w:i/>
          <w:sz w:val="24"/>
          <w:szCs w:val="24"/>
        </w:rPr>
        <w:t>Tesis sobre Stanislavski</w:t>
      </w:r>
      <w:r w:rsidR="003B62E4">
        <w:rPr>
          <w:sz w:val="24"/>
          <w:szCs w:val="24"/>
        </w:rPr>
        <w:t xml:space="preserve"> de Serrano (1996)</w:t>
      </w:r>
      <w:r w:rsidR="00B304E9">
        <w:rPr>
          <w:sz w:val="24"/>
          <w:szCs w:val="24"/>
        </w:rPr>
        <w:t>,</w:t>
      </w:r>
      <w:r w:rsidR="003B62E4">
        <w:rPr>
          <w:sz w:val="24"/>
          <w:szCs w:val="24"/>
        </w:rPr>
        <w:t xml:space="preserve"> y dos</w:t>
      </w:r>
      <w:r w:rsidR="004F2811">
        <w:rPr>
          <w:sz w:val="24"/>
          <w:lang w:val="es-ES_tradnl"/>
        </w:rPr>
        <w:t xml:space="preserve"> libro</w:t>
      </w:r>
      <w:r w:rsidR="003B62E4">
        <w:rPr>
          <w:sz w:val="24"/>
          <w:lang w:val="es-ES_tradnl"/>
        </w:rPr>
        <w:t>s</w:t>
      </w:r>
      <w:r w:rsidR="004F2811">
        <w:rPr>
          <w:sz w:val="24"/>
          <w:lang w:val="es-ES_tradnl"/>
        </w:rPr>
        <w:t xml:space="preserve"> de </w:t>
      </w:r>
      <w:r w:rsidR="003B62E4">
        <w:rPr>
          <w:sz w:val="24"/>
          <w:lang w:val="es-ES_tradnl"/>
        </w:rPr>
        <w:t>cuatro</w:t>
      </w:r>
      <w:r w:rsidR="00B304E9">
        <w:rPr>
          <w:sz w:val="24"/>
          <w:lang w:val="es-ES_tradnl"/>
        </w:rPr>
        <w:t xml:space="preserve"> de sus</w:t>
      </w:r>
      <w:r w:rsidR="004F2811">
        <w:rPr>
          <w:sz w:val="24"/>
          <w:lang w:val="es-ES_tradnl"/>
        </w:rPr>
        <w:t xml:space="preserve"> discípulos: </w:t>
      </w:r>
      <w:r w:rsidR="004F2811" w:rsidRPr="004F2811">
        <w:rPr>
          <w:i/>
          <w:sz w:val="24"/>
          <w:lang w:val="es-ES_tradnl"/>
        </w:rPr>
        <w:t>El arte del actor</w:t>
      </w:r>
      <w:r w:rsidR="00A44D55">
        <w:rPr>
          <w:sz w:val="24"/>
          <w:lang w:val="es-ES_tradnl"/>
        </w:rPr>
        <w:t xml:space="preserve"> de </w:t>
      </w:r>
      <w:proofErr w:type="spellStart"/>
      <w:r w:rsidR="00A44D55" w:rsidRPr="004F2811">
        <w:rPr>
          <w:sz w:val="24"/>
          <w:lang w:val="es-ES_tradnl"/>
        </w:rPr>
        <w:t>Boleslavsk</w:t>
      </w:r>
      <w:r w:rsidR="003B7ADF">
        <w:rPr>
          <w:sz w:val="24"/>
          <w:lang w:val="es-ES_tradnl"/>
        </w:rPr>
        <w:t>y</w:t>
      </w:r>
      <w:proofErr w:type="spellEnd"/>
      <w:r w:rsidR="00A44D55" w:rsidRPr="004F2811">
        <w:rPr>
          <w:sz w:val="24"/>
          <w:lang w:val="es-ES_tradnl"/>
        </w:rPr>
        <w:t xml:space="preserve"> </w:t>
      </w:r>
      <w:r w:rsidR="00A44D55">
        <w:rPr>
          <w:sz w:val="24"/>
          <w:lang w:val="es-ES_tradnl"/>
        </w:rPr>
        <w:t>y</w:t>
      </w:r>
      <w:r w:rsidR="00A44D55" w:rsidRPr="004F2811">
        <w:rPr>
          <w:sz w:val="24"/>
          <w:lang w:val="es-ES_tradnl"/>
        </w:rPr>
        <w:t xml:space="preserve"> Ch</w:t>
      </w:r>
      <w:r w:rsidR="00752515">
        <w:rPr>
          <w:sz w:val="24"/>
          <w:lang w:val="es-ES_tradnl"/>
        </w:rPr>
        <w:t>é</w:t>
      </w:r>
      <w:r w:rsidR="00A44D55" w:rsidRPr="004F2811">
        <w:rPr>
          <w:sz w:val="24"/>
          <w:lang w:val="es-ES_tradnl"/>
        </w:rPr>
        <w:t xml:space="preserve">jov </w:t>
      </w:r>
      <w:r w:rsidR="004F2811" w:rsidRPr="004F2811">
        <w:rPr>
          <w:sz w:val="24"/>
          <w:lang w:val="es-ES_tradnl"/>
        </w:rPr>
        <w:t>(1998</w:t>
      </w:r>
      <w:r w:rsidR="00A44D55" w:rsidRPr="004F2811">
        <w:rPr>
          <w:sz w:val="24"/>
          <w:lang w:val="es-ES_tradnl"/>
        </w:rPr>
        <w:t>)</w:t>
      </w:r>
      <w:r w:rsidR="00A44D55">
        <w:rPr>
          <w:sz w:val="24"/>
          <w:lang w:val="es-ES_tradnl"/>
        </w:rPr>
        <w:t xml:space="preserve"> y</w:t>
      </w:r>
      <w:r w:rsidR="00A44D55" w:rsidRPr="004F2811">
        <w:rPr>
          <w:sz w:val="24"/>
          <w:lang w:val="es-ES_tradnl"/>
        </w:rPr>
        <w:t xml:space="preserve"> </w:t>
      </w:r>
      <w:r w:rsidR="003B62E4" w:rsidRPr="003B62E4">
        <w:rPr>
          <w:i/>
          <w:sz w:val="24"/>
          <w:lang w:val="es-ES_tradnl"/>
        </w:rPr>
        <w:t>El proceso de dirección escénica</w:t>
      </w:r>
      <w:r w:rsidR="00A44D55">
        <w:rPr>
          <w:i/>
          <w:sz w:val="24"/>
          <w:lang w:val="es-ES_tradnl"/>
        </w:rPr>
        <w:t xml:space="preserve"> </w:t>
      </w:r>
      <w:r w:rsidR="00A44D55" w:rsidRPr="0087133C">
        <w:rPr>
          <w:iCs/>
          <w:sz w:val="24"/>
          <w:lang w:val="es-ES_tradnl"/>
        </w:rPr>
        <w:t xml:space="preserve">de </w:t>
      </w:r>
      <w:proofErr w:type="spellStart"/>
      <w:r w:rsidR="00A44D55" w:rsidRPr="003B62E4">
        <w:rPr>
          <w:sz w:val="24"/>
          <w:lang w:val="es-ES_tradnl"/>
        </w:rPr>
        <w:t>Gorchakov</w:t>
      </w:r>
      <w:proofErr w:type="spellEnd"/>
      <w:r w:rsidR="00A44D55">
        <w:rPr>
          <w:sz w:val="24"/>
          <w:lang w:val="es-ES_tradnl"/>
        </w:rPr>
        <w:t xml:space="preserve"> </w:t>
      </w:r>
      <w:r w:rsidR="00A44D55" w:rsidRPr="003B62E4">
        <w:rPr>
          <w:sz w:val="24"/>
          <w:lang w:val="es-ES_tradnl"/>
        </w:rPr>
        <w:t xml:space="preserve">y </w:t>
      </w:r>
      <w:proofErr w:type="spellStart"/>
      <w:r w:rsidR="00A44D55" w:rsidRPr="003B62E4">
        <w:rPr>
          <w:sz w:val="24"/>
          <w:lang w:val="es-ES_tradnl"/>
        </w:rPr>
        <w:t>Toporkov</w:t>
      </w:r>
      <w:proofErr w:type="spellEnd"/>
      <w:r w:rsidR="003B62E4">
        <w:rPr>
          <w:i/>
          <w:sz w:val="24"/>
          <w:lang w:val="es-ES_tradnl"/>
        </w:rPr>
        <w:t xml:space="preserve"> </w:t>
      </w:r>
      <w:r w:rsidR="003B62E4" w:rsidRPr="003B62E4">
        <w:rPr>
          <w:sz w:val="24"/>
          <w:lang w:val="es-ES_tradnl"/>
        </w:rPr>
        <w:t xml:space="preserve">(1998). </w:t>
      </w:r>
    </w:p>
    <w:p w14:paraId="5E69DB1A" w14:textId="18E71A54" w:rsidR="00766070" w:rsidRPr="00766070" w:rsidRDefault="00090747" w:rsidP="0087133C">
      <w:pPr>
        <w:pStyle w:val="Textonotapie"/>
        <w:spacing w:line="360" w:lineRule="auto"/>
        <w:ind w:firstLine="708"/>
        <w:jc w:val="both"/>
        <w:rPr>
          <w:sz w:val="24"/>
        </w:rPr>
      </w:pPr>
      <w:r>
        <w:rPr>
          <w:sz w:val="24"/>
          <w:szCs w:val="24"/>
        </w:rPr>
        <w:t>Pero antes de continuar</w:t>
      </w:r>
      <w:r w:rsidR="00CD2E97">
        <w:rPr>
          <w:sz w:val="24"/>
          <w:szCs w:val="24"/>
        </w:rPr>
        <w:t xml:space="preserve"> es necesario puntualizar </w:t>
      </w:r>
      <w:r w:rsidR="00766070">
        <w:rPr>
          <w:sz w:val="24"/>
          <w:szCs w:val="24"/>
        </w:rPr>
        <w:t>lo siguiente:</w:t>
      </w:r>
    </w:p>
    <w:p w14:paraId="5E69DB1B" w14:textId="49954623" w:rsidR="00691403" w:rsidRPr="0087133C" w:rsidRDefault="00691403" w:rsidP="0087133C">
      <w:pPr>
        <w:spacing w:after="0" w:line="360" w:lineRule="auto"/>
        <w:ind w:left="1418" w:right="49"/>
        <w:jc w:val="both"/>
        <w:rPr>
          <w:rFonts w:ascii="Times New Roman" w:hAnsi="Times New Roman" w:cs="Times New Roman"/>
          <w:sz w:val="24"/>
          <w:szCs w:val="24"/>
        </w:rPr>
      </w:pPr>
      <w:r w:rsidRPr="0087133C">
        <w:rPr>
          <w:rFonts w:ascii="Times New Roman" w:hAnsi="Times New Roman" w:cs="Times New Roman"/>
          <w:sz w:val="24"/>
          <w:szCs w:val="24"/>
        </w:rPr>
        <w:t xml:space="preserve">El “punto de partida” es entonces el mismo: se trata de un texto dramático que preexiste al trabajo del actor y del director. Pero tras esa aceptación inicial ambos métodos difieren. La “base del desarrollo” real del trabajo cambia. En uno es intelectual y luego se asume una práctica como etapa posterior y rota de la primera. </w:t>
      </w:r>
      <w:r w:rsidRPr="0087133C">
        <w:rPr>
          <w:rFonts w:ascii="Times New Roman" w:hAnsi="Times New Roman" w:cs="Times New Roman"/>
          <w:sz w:val="24"/>
          <w:szCs w:val="24"/>
        </w:rPr>
        <w:lastRenderedPageBreak/>
        <w:t xml:space="preserve">En el otro, tras una breve consideración técnica (también teórica aunque breve y esencialmente impulsando hacia la práctica) se investiga con el cuerpo una situación que aún se </w:t>
      </w:r>
      <w:r w:rsidR="00AB32E7" w:rsidRPr="0087133C">
        <w:rPr>
          <w:rFonts w:ascii="Times New Roman" w:hAnsi="Times New Roman" w:cs="Times New Roman"/>
          <w:sz w:val="24"/>
          <w:szCs w:val="24"/>
        </w:rPr>
        <w:t>desconoce, no está en el texto</w:t>
      </w:r>
      <w:r w:rsidRPr="0087133C">
        <w:rPr>
          <w:rFonts w:ascii="Times New Roman" w:hAnsi="Times New Roman" w:cs="Times New Roman"/>
          <w:sz w:val="24"/>
          <w:szCs w:val="24"/>
        </w:rPr>
        <w:t xml:space="preserve"> (</w:t>
      </w:r>
      <w:r w:rsidR="00D24C62" w:rsidRPr="0087133C">
        <w:rPr>
          <w:rFonts w:ascii="Times New Roman" w:hAnsi="Times New Roman" w:cs="Times New Roman"/>
          <w:sz w:val="24"/>
          <w:szCs w:val="24"/>
        </w:rPr>
        <w:t xml:space="preserve">Serrano, 1996, p. </w:t>
      </w:r>
      <w:r w:rsidRPr="0087133C">
        <w:rPr>
          <w:rFonts w:ascii="Times New Roman" w:hAnsi="Times New Roman" w:cs="Times New Roman"/>
          <w:sz w:val="24"/>
          <w:szCs w:val="24"/>
        </w:rPr>
        <w:t>149)</w:t>
      </w:r>
      <w:r w:rsidR="00A44D55" w:rsidRPr="00440CDC">
        <w:rPr>
          <w:rFonts w:ascii="Times New Roman" w:hAnsi="Times New Roman" w:cs="Times New Roman"/>
          <w:sz w:val="24"/>
          <w:szCs w:val="24"/>
        </w:rPr>
        <w:t>.</w:t>
      </w:r>
    </w:p>
    <w:p w14:paraId="5E69DB1C" w14:textId="0714DD02" w:rsidR="001F4892" w:rsidRDefault="009856D7" w:rsidP="0087133C">
      <w:pPr>
        <w:spacing w:after="0" w:line="360" w:lineRule="auto"/>
        <w:ind w:right="49" w:firstLine="708"/>
        <w:jc w:val="both"/>
        <w:rPr>
          <w:rFonts w:ascii="Times New Roman" w:hAnsi="Times New Roman" w:cs="Times New Roman"/>
          <w:sz w:val="24"/>
        </w:rPr>
      </w:pPr>
      <w:r>
        <w:rPr>
          <w:rFonts w:ascii="Times New Roman" w:hAnsi="Times New Roman" w:cs="Times New Roman"/>
          <w:sz w:val="24"/>
        </w:rPr>
        <w:t xml:space="preserve">En </w:t>
      </w:r>
      <w:r w:rsidR="00614D1B" w:rsidRPr="00614D1B">
        <w:rPr>
          <w:rFonts w:ascii="Times New Roman" w:hAnsi="Times New Roman" w:cs="Times New Roman"/>
          <w:sz w:val="24"/>
        </w:rPr>
        <w:t>e</w:t>
      </w:r>
      <w:r w:rsidR="00614D1B">
        <w:rPr>
          <w:rFonts w:ascii="Times New Roman" w:hAnsi="Times New Roman" w:cs="Times New Roman"/>
          <w:sz w:val="24"/>
        </w:rPr>
        <w:t>l</w:t>
      </w:r>
      <w:r w:rsidR="00614D1B" w:rsidRPr="00614D1B">
        <w:rPr>
          <w:rFonts w:ascii="Times New Roman" w:hAnsi="Times New Roman" w:cs="Times New Roman"/>
          <w:sz w:val="24"/>
        </w:rPr>
        <w:t xml:space="preserve"> </w:t>
      </w:r>
      <w:r w:rsidR="00611547">
        <w:rPr>
          <w:rFonts w:ascii="Times New Roman" w:hAnsi="Times New Roman" w:cs="Times New Roman"/>
          <w:sz w:val="24"/>
        </w:rPr>
        <w:t>m</w:t>
      </w:r>
      <w:r w:rsidR="00611547" w:rsidRPr="00614D1B">
        <w:rPr>
          <w:rFonts w:ascii="Times New Roman" w:hAnsi="Times New Roman" w:cs="Times New Roman"/>
          <w:sz w:val="24"/>
        </w:rPr>
        <w:t>étodo de las acciones físicas</w:t>
      </w:r>
      <w:r w:rsidR="00614D1B">
        <w:rPr>
          <w:rFonts w:ascii="Times New Roman" w:hAnsi="Times New Roman" w:cs="Times New Roman"/>
          <w:sz w:val="24"/>
        </w:rPr>
        <w:t xml:space="preserve"> </w:t>
      </w:r>
      <w:r>
        <w:rPr>
          <w:rFonts w:ascii="Times New Roman" w:hAnsi="Times New Roman" w:cs="Times New Roman"/>
          <w:sz w:val="24"/>
        </w:rPr>
        <w:t>t</w:t>
      </w:r>
      <w:r w:rsidR="00614D1B" w:rsidRPr="00614D1B">
        <w:rPr>
          <w:rFonts w:ascii="Times New Roman" w:hAnsi="Times New Roman" w:cs="Times New Roman"/>
          <w:sz w:val="24"/>
        </w:rPr>
        <w:t xml:space="preserve">odo </w:t>
      </w:r>
      <w:r w:rsidR="00614D1B">
        <w:rPr>
          <w:rFonts w:ascii="Times New Roman" w:hAnsi="Times New Roman" w:cs="Times New Roman"/>
          <w:sz w:val="24"/>
        </w:rPr>
        <w:t>personaje</w:t>
      </w:r>
      <w:r w:rsidR="00614D1B" w:rsidRPr="00614D1B">
        <w:rPr>
          <w:rFonts w:ascii="Times New Roman" w:hAnsi="Times New Roman" w:cs="Times New Roman"/>
          <w:sz w:val="24"/>
        </w:rPr>
        <w:t xml:space="preserve"> tiene un objetivo que </w:t>
      </w:r>
      <w:r w:rsidR="00614D1B">
        <w:rPr>
          <w:rFonts w:ascii="Times New Roman" w:hAnsi="Times New Roman" w:cs="Times New Roman"/>
          <w:sz w:val="24"/>
        </w:rPr>
        <w:t>l</w:t>
      </w:r>
      <w:r w:rsidR="00614D1B" w:rsidRPr="00614D1B">
        <w:rPr>
          <w:rFonts w:ascii="Times New Roman" w:hAnsi="Times New Roman" w:cs="Times New Roman"/>
          <w:sz w:val="24"/>
        </w:rPr>
        <w:t>o</w:t>
      </w:r>
      <w:r w:rsidR="00614D1B">
        <w:rPr>
          <w:rFonts w:ascii="Times New Roman" w:hAnsi="Times New Roman" w:cs="Times New Roman"/>
          <w:sz w:val="24"/>
        </w:rPr>
        <w:t xml:space="preserve"> impulsa a </w:t>
      </w:r>
      <w:r w:rsidR="00090747">
        <w:rPr>
          <w:rFonts w:ascii="Times New Roman" w:hAnsi="Times New Roman" w:cs="Times New Roman"/>
          <w:sz w:val="24"/>
        </w:rPr>
        <w:t>la acción</w:t>
      </w:r>
      <w:r w:rsidR="00614D1B">
        <w:rPr>
          <w:rFonts w:ascii="Times New Roman" w:hAnsi="Times New Roman" w:cs="Times New Roman"/>
          <w:sz w:val="24"/>
        </w:rPr>
        <w:t xml:space="preserve">. </w:t>
      </w:r>
      <w:r w:rsidR="00614D1B" w:rsidRPr="00614D1B">
        <w:rPr>
          <w:rFonts w:ascii="Times New Roman" w:hAnsi="Times New Roman" w:cs="Times New Roman"/>
          <w:sz w:val="24"/>
        </w:rPr>
        <w:t xml:space="preserve">El objetivo </w:t>
      </w:r>
      <w:r w:rsidR="00614D1B">
        <w:rPr>
          <w:rFonts w:ascii="Times New Roman" w:hAnsi="Times New Roman" w:cs="Times New Roman"/>
          <w:sz w:val="24"/>
        </w:rPr>
        <w:t>justifica en gran medida su existencia y</w:t>
      </w:r>
      <w:r w:rsidR="00614D1B" w:rsidRPr="00614D1B">
        <w:rPr>
          <w:rFonts w:ascii="Times New Roman" w:hAnsi="Times New Roman" w:cs="Times New Roman"/>
          <w:sz w:val="24"/>
        </w:rPr>
        <w:t xml:space="preserve"> es el motor de su comportamiento </w:t>
      </w:r>
      <w:r w:rsidR="001F4892">
        <w:rPr>
          <w:rFonts w:ascii="Times New Roman" w:hAnsi="Times New Roman" w:cs="Times New Roman"/>
          <w:sz w:val="24"/>
        </w:rPr>
        <w:t>en una circunstancia determinada. El actor, para poder llevar esta propuesta del papel a la escena</w:t>
      </w:r>
      <w:r w:rsidR="00611547">
        <w:rPr>
          <w:rFonts w:ascii="Times New Roman" w:hAnsi="Times New Roman" w:cs="Times New Roman"/>
          <w:sz w:val="24"/>
        </w:rPr>
        <w:t>,</w:t>
      </w:r>
      <w:r w:rsidR="001F4892">
        <w:rPr>
          <w:rFonts w:ascii="Times New Roman" w:hAnsi="Times New Roman" w:cs="Times New Roman"/>
          <w:sz w:val="24"/>
        </w:rPr>
        <w:t xml:space="preserve"> se sirve </w:t>
      </w:r>
      <w:r w:rsidR="00AA2C0A">
        <w:rPr>
          <w:rFonts w:ascii="Times New Roman" w:hAnsi="Times New Roman" w:cs="Times New Roman"/>
          <w:sz w:val="24"/>
        </w:rPr>
        <w:t>en primer lugar</w:t>
      </w:r>
      <w:r w:rsidR="001F4892">
        <w:rPr>
          <w:rFonts w:ascii="Times New Roman" w:hAnsi="Times New Roman" w:cs="Times New Roman"/>
          <w:sz w:val="24"/>
        </w:rPr>
        <w:t xml:space="preserve"> de los signos (o didascalias) que le propone e</w:t>
      </w:r>
      <w:r w:rsidR="00AA2C0A">
        <w:rPr>
          <w:rFonts w:ascii="Times New Roman" w:hAnsi="Times New Roman" w:cs="Times New Roman"/>
          <w:sz w:val="24"/>
        </w:rPr>
        <w:t>l</w:t>
      </w:r>
      <w:r w:rsidR="001F4892">
        <w:rPr>
          <w:rFonts w:ascii="Times New Roman" w:hAnsi="Times New Roman" w:cs="Times New Roman"/>
          <w:sz w:val="24"/>
        </w:rPr>
        <w:t xml:space="preserve"> texto</w:t>
      </w:r>
      <w:r w:rsidR="00AA2C0A">
        <w:rPr>
          <w:rFonts w:ascii="Times New Roman" w:hAnsi="Times New Roman" w:cs="Times New Roman"/>
          <w:sz w:val="24"/>
        </w:rPr>
        <w:t xml:space="preserve"> dramático</w:t>
      </w:r>
      <w:r w:rsidR="00611547">
        <w:rPr>
          <w:rFonts w:ascii="Times New Roman" w:hAnsi="Times New Roman" w:cs="Times New Roman"/>
          <w:sz w:val="24"/>
        </w:rPr>
        <w:t>.</w:t>
      </w:r>
      <w:r w:rsidR="00AA2C0A">
        <w:rPr>
          <w:rFonts w:ascii="Times New Roman" w:hAnsi="Times New Roman" w:cs="Times New Roman"/>
          <w:sz w:val="24"/>
        </w:rPr>
        <w:t xml:space="preserve"> </w:t>
      </w:r>
      <w:r w:rsidR="00611547">
        <w:rPr>
          <w:rFonts w:ascii="Times New Roman" w:hAnsi="Times New Roman" w:cs="Times New Roman"/>
          <w:sz w:val="24"/>
        </w:rPr>
        <w:t xml:space="preserve">Didascalias </w:t>
      </w:r>
      <w:r w:rsidR="00A84D32">
        <w:rPr>
          <w:rFonts w:ascii="Times New Roman" w:hAnsi="Times New Roman" w:cs="Times New Roman"/>
          <w:sz w:val="24"/>
        </w:rPr>
        <w:t xml:space="preserve">relevantes de la obra </w:t>
      </w:r>
      <w:r w:rsidR="001F4892">
        <w:rPr>
          <w:rFonts w:ascii="Times New Roman" w:hAnsi="Times New Roman" w:cs="Times New Roman"/>
          <w:sz w:val="24"/>
        </w:rPr>
        <w:t xml:space="preserve">que hacen referencia al lugar, </w:t>
      </w:r>
      <w:r w:rsidR="00090747">
        <w:rPr>
          <w:rFonts w:ascii="Times New Roman" w:hAnsi="Times New Roman" w:cs="Times New Roman"/>
          <w:sz w:val="24"/>
        </w:rPr>
        <w:t xml:space="preserve">al </w:t>
      </w:r>
      <w:r w:rsidR="001F4892">
        <w:rPr>
          <w:rFonts w:ascii="Times New Roman" w:hAnsi="Times New Roman" w:cs="Times New Roman"/>
          <w:sz w:val="24"/>
        </w:rPr>
        <w:t xml:space="preserve">tiempo, </w:t>
      </w:r>
      <w:r w:rsidR="00090747">
        <w:rPr>
          <w:rFonts w:ascii="Times New Roman" w:hAnsi="Times New Roman" w:cs="Times New Roman"/>
          <w:sz w:val="24"/>
        </w:rPr>
        <w:t xml:space="preserve">al </w:t>
      </w:r>
      <w:r w:rsidR="001F4892">
        <w:rPr>
          <w:rFonts w:ascii="Times New Roman" w:hAnsi="Times New Roman" w:cs="Times New Roman"/>
          <w:sz w:val="24"/>
        </w:rPr>
        <w:t xml:space="preserve">clima, efectos de sonido, música, </w:t>
      </w:r>
      <w:r w:rsidR="00090747">
        <w:rPr>
          <w:rFonts w:ascii="Times New Roman" w:hAnsi="Times New Roman" w:cs="Times New Roman"/>
          <w:sz w:val="24"/>
        </w:rPr>
        <w:t xml:space="preserve">al </w:t>
      </w:r>
      <w:r w:rsidR="001F4892">
        <w:rPr>
          <w:rFonts w:ascii="Times New Roman" w:hAnsi="Times New Roman" w:cs="Times New Roman"/>
          <w:sz w:val="24"/>
        </w:rPr>
        <w:t xml:space="preserve">estado anímico del personaje y </w:t>
      </w:r>
      <w:r w:rsidR="00090747">
        <w:rPr>
          <w:rFonts w:ascii="Times New Roman" w:hAnsi="Times New Roman" w:cs="Times New Roman"/>
          <w:sz w:val="24"/>
        </w:rPr>
        <w:t xml:space="preserve">a </w:t>
      </w:r>
      <w:r w:rsidR="001F4892">
        <w:rPr>
          <w:rFonts w:ascii="Times New Roman" w:hAnsi="Times New Roman" w:cs="Times New Roman"/>
          <w:sz w:val="24"/>
        </w:rPr>
        <w:t xml:space="preserve">la </w:t>
      </w:r>
      <w:proofErr w:type="spellStart"/>
      <w:r w:rsidR="001F4892" w:rsidRPr="001F4892">
        <w:rPr>
          <w:rFonts w:ascii="Times New Roman" w:hAnsi="Times New Roman" w:cs="Times New Roman"/>
          <w:i/>
          <w:sz w:val="24"/>
        </w:rPr>
        <w:t>dramatis</w:t>
      </w:r>
      <w:proofErr w:type="spellEnd"/>
      <w:r w:rsidR="001F4892" w:rsidRPr="001F4892">
        <w:rPr>
          <w:rFonts w:ascii="Times New Roman" w:hAnsi="Times New Roman" w:cs="Times New Roman"/>
          <w:i/>
          <w:sz w:val="24"/>
        </w:rPr>
        <w:t xml:space="preserve"> </w:t>
      </w:r>
      <w:proofErr w:type="spellStart"/>
      <w:r w:rsidR="001F4892" w:rsidRPr="001F4892">
        <w:rPr>
          <w:rFonts w:ascii="Times New Roman" w:hAnsi="Times New Roman" w:cs="Times New Roman"/>
          <w:i/>
          <w:sz w:val="24"/>
        </w:rPr>
        <w:t>personae</w:t>
      </w:r>
      <w:proofErr w:type="spellEnd"/>
      <w:r w:rsidR="00A84D32" w:rsidRPr="00A84D32">
        <w:rPr>
          <w:rFonts w:ascii="Times New Roman" w:hAnsi="Times New Roman" w:cs="Times New Roman"/>
          <w:sz w:val="24"/>
        </w:rPr>
        <w:t xml:space="preserve"> que han de ser tomadas en cuenta para un análisis</w:t>
      </w:r>
      <w:r w:rsidR="00611547">
        <w:rPr>
          <w:rFonts w:ascii="Times New Roman" w:hAnsi="Times New Roman" w:cs="Times New Roman"/>
          <w:sz w:val="24"/>
        </w:rPr>
        <w:t xml:space="preserve"> (Cañada, 2014).</w:t>
      </w:r>
    </w:p>
    <w:p w14:paraId="5E69DB1D" w14:textId="460BFB8A" w:rsidR="001F5D39" w:rsidRDefault="00B15A47" w:rsidP="0087133C">
      <w:pPr>
        <w:spacing w:after="0" w:line="360" w:lineRule="auto"/>
        <w:ind w:right="49" w:firstLine="708"/>
        <w:jc w:val="both"/>
        <w:rPr>
          <w:rFonts w:ascii="Times New Roman" w:hAnsi="Times New Roman" w:cs="Times New Roman"/>
          <w:sz w:val="24"/>
          <w:lang w:val="es-ES_tradnl"/>
        </w:rPr>
      </w:pPr>
      <w:r>
        <w:rPr>
          <w:rFonts w:ascii="Times New Roman" w:hAnsi="Times New Roman" w:cs="Times New Roman"/>
          <w:sz w:val="24"/>
          <w:lang w:val="es-ES_tradnl"/>
        </w:rPr>
        <w:t>Para ir construyendo las acciones físicas se toma</w:t>
      </w:r>
      <w:r w:rsidR="00611547">
        <w:rPr>
          <w:rFonts w:ascii="Times New Roman" w:hAnsi="Times New Roman" w:cs="Times New Roman"/>
          <w:sz w:val="24"/>
          <w:lang w:val="es-ES_tradnl"/>
        </w:rPr>
        <w:t>n</w:t>
      </w:r>
      <w:r>
        <w:rPr>
          <w:rFonts w:ascii="Times New Roman" w:hAnsi="Times New Roman" w:cs="Times New Roman"/>
          <w:sz w:val="24"/>
          <w:lang w:val="es-ES_tradnl"/>
        </w:rPr>
        <w:t xml:space="preserve"> como fundamento los ensayos que permiten la construcción tanto psicológica como física y emocional del personaje. Para lograr una coherencia en la línea de acción continua se trabaja sobre los objetivos, rasgos de carácter, acciones propuestas por el dramaturgo, por el director y por el actor</w:t>
      </w:r>
      <w:r w:rsidR="00611547">
        <w:rPr>
          <w:rFonts w:ascii="Times New Roman" w:hAnsi="Times New Roman" w:cs="Times New Roman"/>
          <w:sz w:val="24"/>
          <w:lang w:val="es-ES_tradnl"/>
        </w:rPr>
        <w:t>.</w:t>
      </w:r>
      <w:r>
        <w:rPr>
          <w:rFonts w:ascii="Times New Roman" w:hAnsi="Times New Roman" w:cs="Times New Roman"/>
          <w:sz w:val="24"/>
          <w:lang w:val="es-ES_tradnl"/>
        </w:rPr>
        <w:t xml:space="preserve"> “La interpretación del actor deberá ser entonces una manifestación consciente y coordinada de las acciones que reflejan las situaciones que conllevan emociones</w:t>
      </w:r>
      <w:r w:rsidR="00AA5F0E">
        <w:rPr>
          <w:rFonts w:ascii="Times New Roman" w:hAnsi="Times New Roman" w:cs="Times New Roman"/>
          <w:sz w:val="24"/>
          <w:lang w:val="es-ES_tradnl"/>
        </w:rPr>
        <w:t>”</w:t>
      </w:r>
      <w:r>
        <w:rPr>
          <w:rFonts w:ascii="Times New Roman" w:hAnsi="Times New Roman" w:cs="Times New Roman"/>
          <w:sz w:val="24"/>
          <w:lang w:val="es-ES_tradnl"/>
        </w:rPr>
        <w:t xml:space="preserve"> (Cañada, 2014, p. 27). </w:t>
      </w:r>
    </w:p>
    <w:p w14:paraId="5FDE2364" w14:textId="35CE27C5" w:rsidR="003156B2" w:rsidRDefault="001F5D39" w:rsidP="00B32E84">
      <w:pPr>
        <w:spacing w:after="0" w:line="360" w:lineRule="auto"/>
        <w:ind w:right="49" w:firstLine="708"/>
        <w:jc w:val="both"/>
        <w:rPr>
          <w:rFonts w:ascii="Times New Roman" w:hAnsi="Times New Roman" w:cs="Times New Roman"/>
          <w:sz w:val="24"/>
          <w:lang w:val="es-ES_tradnl"/>
        </w:rPr>
      </w:pPr>
      <w:r>
        <w:rPr>
          <w:rFonts w:ascii="Times New Roman" w:hAnsi="Times New Roman" w:cs="Times New Roman"/>
          <w:sz w:val="24"/>
          <w:lang w:val="es-ES_tradnl"/>
        </w:rPr>
        <w:t xml:space="preserve">Para describir los </w:t>
      </w:r>
      <w:r w:rsidR="00AB32E7">
        <w:rPr>
          <w:rFonts w:ascii="Times New Roman" w:hAnsi="Times New Roman" w:cs="Times New Roman"/>
          <w:sz w:val="24"/>
          <w:lang w:val="es-ES_tradnl"/>
        </w:rPr>
        <w:t>s</w:t>
      </w:r>
      <w:r w:rsidR="00F12615">
        <w:rPr>
          <w:rFonts w:ascii="Times New Roman" w:hAnsi="Times New Roman" w:cs="Times New Roman"/>
          <w:sz w:val="24"/>
          <w:lang w:val="es-ES_tradnl"/>
        </w:rPr>
        <w:t>ign</w:t>
      </w:r>
      <w:r w:rsidR="008C626B">
        <w:rPr>
          <w:rFonts w:ascii="Times New Roman" w:hAnsi="Times New Roman" w:cs="Times New Roman"/>
          <w:sz w:val="24"/>
          <w:lang w:val="es-ES_tradnl"/>
        </w:rPr>
        <w:t xml:space="preserve">os que </w:t>
      </w:r>
      <w:r w:rsidR="00F12615">
        <w:rPr>
          <w:rFonts w:ascii="Times New Roman" w:hAnsi="Times New Roman" w:cs="Times New Roman"/>
          <w:sz w:val="24"/>
          <w:lang w:val="es-ES_tradnl"/>
        </w:rPr>
        <w:t>l</w:t>
      </w:r>
      <w:r w:rsidR="008C626B">
        <w:rPr>
          <w:rFonts w:ascii="Times New Roman" w:hAnsi="Times New Roman" w:cs="Times New Roman"/>
          <w:sz w:val="24"/>
          <w:lang w:val="es-ES_tradnl"/>
        </w:rPr>
        <w:t>ogr</w:t>
      </w:r>
      <w:r w:rsidR="00F12615">
        <w:rPr>
          <w:rFonts w:ascii="Times New Roman" w:hAnsi="Times New Roman" w:cs="Times New Roman"/>
          <w:sz w:val="24"/>
          <w:lang w:val="es-ES_tradnl"/>
        </w:rPr>
        <w:t>an</w:t>
      </w:r>
      <w:r w:rsidR="008C626B">
        <w:rPr>
          <w:rFonts w:ascii="Times New Roman" w:hAnsi="Times New Roman" w:cs="Times New Roman"/>
          <w:sz w:val="24"/>
          <w:lang w:val="es-ES_tradnl"/>
        </w:rPr>
        <w:t xml:space="preserve"> la veracidad en estas acciones</w:t>
      </w:r>
      <w:r>
        <w:rPr>
          <w:rFonts w:ascii="Times New Roman" w:hAnsi="Times New Roman" w:cs="Times New Roman"/>
          <w:sz w:val="24"/>
          <w:lang w:val="es-ES_tradnl"/>
        </w:rPr>
        <w:t xml:space="preserve">, se parafrasean </w:t>
      </w:r>
      <w:r w:rsidR="004F2811">
        <w:rPr>
          <w:rFonts w:ascii="Times New Roman" w:hAnsi="Times New Roman" w:cs="Times New Roman"/>
          <w:sz w:val="24"/>
          <w:lang w:val="es-ES_tradnl"/>
        </w:rPr>
        <w:t>los libros de</w:t>
      </w:r>
      <w:r w:rsidR="004F2811" w:rsidRPr="004F2811">
        <w:rPr>
          <w:rFonts w:ascii="Times New Roman" w:hAnsi="Times New Roman" w:cs="Times New Roman"/>
          <w:sz w:val="24"/>
          <w:lang w:val="es-ES_tradnl"/>
        </w:rPr>
        <w:t xml:space="preserve"> </w:t>
      </w:r>
      <w:r w:rsidR="00E53B07" w:rsidRPr="00E53B07">
        <w:rPr>
          <w:rFonts w:ascii="Times New Roman" w:hAnsi="Times New Roman" w:cs="Times New Roman"/>
          <w:sz w:val="24"/>
          <w:lang w:val="es-ES_tradnl"/>
        </w:rPr>
        <w:t>Mijaíl</w:t>
      </w:r>
      <w:r w:rsidR="00E53B07" w:rsidRPr="00E53B07" w:rsidDel="00E53B07">
        <w:rPr>
          <w:rFonts w:ascii="Times New Roman" w:hAnsi="Times New Roman" w:cs="Times New Roman"/>
          <w:sz w:val="24"/>
          <w:lang w:val="es-ES_tradnl"/>
        </w:rPr>
        <w:t xml:space="preserve"> </w:t>
      </w:r>
      <w:r>
        <w:rPr>
          <w:rFonts w:ascii="Times New Roman" w:hAnsi="Times New Roman" w:cs="Times New Roman"/>
          <w:sz w:val="24"/>
          <w:lang w:val="es-ES_tradnl"/>
        </w:rPr>
        <w:t>Ch</w:t>
      </w:r>
      <w:r w:rsidR="00E53B07">
        <w:rPr>
          <w:rFonts w:ascii="Times New Roman" w:hAnsi="Times New Roman" w:cs="Times New Roman"/>
          <w:sz w:val="24"/>
          <w:lang w:val="es-ES_tradnl"/>
        </w:rPr>
        <w:t>é</w:t>
      </w:r>
      <w:r>
        <w:rPr>
          <w:rFonts w:ascii="Times New Roman" w:hAnsi="Times New Roman" w:cs="Times New Roman"/>
          <w:sz w:val="24"/>
          <w:lang w:val="es-ES_tradnl"/>
        </w:rPr>
        <w:t>jov</w:t>
      </w:r>
      <w:r w:rsidRPr="001F5D39">
        <w:rPr>
          <w:rFonts w:ascii="Times New Roman" w:hAnsi="Times New Roman" w:cs="Times New Roman"/>
          <w:sz w:val="24"/>
          <w:lang w:val="es-ES_tradnl"/>
        </w:rPr>
        <w:t xml:space="preserve">: </w:t>
      </w:r>
      <w:r w:rsidRPr="001F5D39">
        <w:rPr>
          <w:rFonts w:ascii="Times New Roman" w:hAnsi="Times New Roman" w:cs="Times New Roman"/>
          <w:i/>
          <w:sz w:val="24"/>
          <w:lang w:val="es-ES_tradnl"/>
        </w:rPr>
        <w:t>Sobre la técnica de la actuación</w:t>
      </w:r>
      <w:r w:rsidRPr="001F5D39">
        <w:rPr>
          <w:rFonts w:ascii="Times New Roman" w:hAnsi="Times New Roman" w:cs="Times New Roman"/>
          <w:sz w:val="24"/>
          <w:lang w:val="es-ES_tradnl"/>
        </w:rPr>
        <w:t xml:space="preserve"> (2005) y </w:t>
      </w:r>
      <w:r w:rsidRPr="001F5D39">
        <w:rPr>
          <w:rFonts w:ascii="Times New Roman" w:hAnsi="Times New Roman" w:cs="Times New Roman"/>
          <w:i/>
          <w:sz w:val="24"/>
          <w:lang w:val="es-ES_tradnl"/>
        </w:rPr>
        <w:t>Lecciones para el actor profesional</w:t>
      </w:r>
      <w:r w:rsidRPr="001F5D39">
        <w:rPr>
          <w:rFonts w:ascii="Times New Roman" w:hAnsi="Times New Roman" w:cs="Times New Roman"/>
          <w:sz w:val="24"/>
          <w:lang w:val="es-ES_tradnl"/>
        </w:rPr>
        <w:t xml:space="preserve"> (2006)</w:t>
      </w:r>
      <w:r w:rsidR="00E179B8">
        <w:rPr>
          <w:rFonts w:ascii="Times New Roman" w:hAnsi="Times New Roman" w:cs="Times New Roman"/>
          <w:sz w:val="24"/>
          <w:lang w:val="es-ES_tradnl"/>
        </w:rPr>
        <w:t>, ya que Stanislavski aprobó y reforzó lo que a continuación se explica</w:t>
      </w:r>
      <w:r w:rsidR="004F2811">
        <w:rPr>
          <w:rFonts w:ascii="Times New Roman" w:hAnsi="Times New Roman" w:cs="Times New Roman"/>
          <w:sz w:val="24"/>
          <w:lang w:val="es-ES_tradnl"/>
        </w:rPr>
        <w:t xml:space="preserve">. </w:t>
      </w:r>
    </w:p>
    <w:p w14:paraId="5E69DB1F" w14:textId="70A80533" w:rsidR="006F5184" w:rsidRDefault="003156B2" w:rsidP="0087133C">
      <w:pPr>
        <w:spacing w:after="0" w:line="360" w:lineRule="auto"/>
        <w:ind w:right="49" w:firstLine="708"/>
        <w:jc w:val="both"/>
        <w:rPr>
          <w:rFonts w:ascii="Times New Roman" w:hAnsi="Times New Roman" w:cs="Times New Roman"/>
          <w:sz w:val="24"/>
          <w:lang w:val="es-ES_tradnl"/>
        </w:rPr>
      </w:pPr>
      <w:r w:rsidRPr="0087133C">
        <w:rPr>
          <w:rFonts w:ascii="Times New Roman" w:hAnsi="Times New Roman" w:cs="Times New Roman"/>
          <w:i/>
          <w:iCs/>
          <w:sz w:val="24"/>
          <w:lang w:val="es-ES_tradnl"/>
        </w:rPr>
        <w:t>a)</w:t>
      </w:r>
      <w:r w:rsidR="008C626B">
        <w:rPr>
          <w:rFonts w:ascii="Times New Roman" w:hAnsi="Times New Roman" w:cs="Times New Roman"/>
          <w:sz w:val="24"/>
          <w:lang w:val="es-ES_tradnl"/>
        </w:rPr>
        <w:t xml:space="preserve"> </w:t>
      </w:r>
      <w:r>
        <w:rPr>
          <w:rFonts w:ascii="Times New Roman" w:hAnsi="Times New Roman" w:cs="Times New Roman"/>
          <w:sz w:val="24"/>
          <w:lang w:val="es-ES_tradnl"/>
        </w:rPr>
        <w:t>El</w:t>
      </w:r>
      <w:r w:rsidRPr="00B15A47">
        <w:rPr>
          <w:rFonts w:ascii="Times New Roman" w:hAnsi="Times New Roman" w:cs="Times New Roman"/>
          <w:sz w:val="24"/>
          <w:lang w:val="es-ES_tradnl"/>
        </w:rPr>
        <w:t xml:space="preserve"> </w:t>
      </w:r>
      <w:r>
        <w:rPr>
          <w:rFonts w:ascii="Times New Roman" w:hAnsi="Times New Roman" w:cs="Times New Roman"/>
          <w:sz w:val="24"/>
          <w:lang w:val="es-ES_tradnl"/>
        </w:rPr>
        <w:t>g</w:t>
      </w:r>
      <w:r w:rsidRPr="00B15A47">
        <w:rPr>
          <w:rFonts w:ascii="Times New Roman" w:hAnsi="Times New Roman" w:cs="Times New Roman"/>
          <w:sz w:val="24"/>
          <w:lang w:val="es-ES_tradnl"/>
        </w:rPr>
        <w:t xml:space="preserve">esto </w:t>
      </w:r>
      <w:r w:rsidR="00B15A47" w:rsidRPr="00B15A47">
        <w:rPr>
          <w:rFonts w:ascii="Times New Roman" w:hAnsi="Times New Roman" w:cs="Times New Roman"/>
          <w:sz w:val="24"/>
          <w:lang w:val="es-ES_tradnl"/>
        </w:rPr>
        <w:t>psicológico</w:t>
      </w:r>
      <w:r>
        <w:rPr>
          <w:rFonts w:ascii="Times New Roman" w:hAnsi="Times New Roman" w:cs="Times New Roman"/>
          <w:sz w:val="24"/>
          <w:lang w:val="es-ES_tradnl"/>
        </w:rPr>
        <w:t xml:space="preserve">. Se </w:t>
      </w:r>
      <w:r w:rsidR="006B545C">
        <w:rPr>
          <w:rFonts w:ascii="Times New Roman" w:hAnsi="Times New Roman" w:cs="Times New Roman"/>
          <w:sz w:val="24"/>
          <w:lang w:val="es-ES_tradnl"/>
        </w:rPr>
        <w:t>compone de la voluntad</w:t>
      </w:r>
      <w:r w:rsidR="004C04D4">
        <w:rPr>
          <w:rFonts w:ascii="Times New Roman" w:hAnsi="Times New Roman" w:cs="Times New Roman"/>
          <w:sz w:val="24"/>
          <w:lang w:val="es-ES_tradnl"/>
        </w:rPr>
        <w:t>,</w:t>
      </w:r>
      <w:r w:rsidR="006B545C">
        <w:rPr>
          <w:rFonts w:ascii="Times New Roman" w:hAnsi="Times New Roman" w:cs="Times New Roman"/>
          <w:sz w:val="24"/>
          <w:lang w:val="es-ES_tradnl"/>
        </w:rPr>
        <w:t xml:space="preserve"> principalmente</w:t>
      </w:r>
      <w:r w:rsidR="004C04D4">
        <w:rPr>
          <w:rFonts w:ascii="Times New Roman" w:hAnsi="Times New Roman" w:cs="Times New Roman"/>
          <w:sz w:val="24"/>
          <w:lang w:val="es-ES_tradnl"/>
        </w:rPr>
        <w:t>,</w:t>
      </w:r>
      <w:r w:rsidR="006B545C">
        <w:rPr>
          <w:rFonts w:ascii="Times New Roman" w:hAnsi="Times New Roman" w:cs="Times New Roman"/>
          <w:sz w:val="24"/>
          <w:lang w:val="es-ES_tradnl"/>
        </w:rPr>
        <w:t xml:space="preserve"> y es la que estructura la </w:t>
      </w:r>
      <w:proofErr w:type="spellStart"/>
      <w:r w:rsidR="006B545C">
        <w:rPr>
          <w:rFonts w:ascii="Times New Roman" w:hAnsi="Times New Roman" w:cs="Times New Roman"/>
          <w:sz w:val="24"/>
          <w:lang w:val="es-ES_tradnl"/>
        </w:rPr>
        <w:t>fisicalidad</w:t>
      </w:r>
      <w:proofErr w:type="spellEnd"/>
      <w:r w:rsidR="006B545C">
        <w:rPr>
          <w:rFonts w:ascii="Times New Roman" w:hAnsi="Times New Roman" w:cs="Times New Roman"/>
          <w:sz w:val="24"/>
          <w:lang w:val="es-ES_tradnl"/>
        </w:rPr>
        <w:t xml:space="preserve"> del personaje</w:t>
      </w:r>
      <w:r w:rsidR="000D10B4">
        <w:rPr>
          <w:rFonts w:ascii="Times New Roman" w:hAnsi="Times New Roman" w:cs="Times New Roman"/>
          <w:sz w:val="24"/>
          <w:lang w:val="es-ES_tradnl"/>
        </w:rPr>
        <w:t>,</w:t>
      </w:r>
      <w:r w:rsidR="006B545C">
        <w:rPr>
          <w:rFonts w:ascii="Times New Roman" w:hAnsi="Times New Roman" w:cs="Times New Roman"/>
          <w:sz w:val="24"/>
          <w:lang w:val="es-ES_tradnl"/>
        </w:rPr>
        <w:t xml:space="preserve"> la </w:t>
      </w:r>
      <w:r w:rsidR="000D10B4">
        <w:rPr>
          <w:rFonts w:ascii="Times New Roman" w:hAnsi="Times New Roman" w:cs="Times New Roman"/>
          <w:sz w:val="24"/>
          <w:lang w:val="es-ES_tradnl"/>
        </w:rPr>
        <w:t xml:space="preserve">cual </w:t>
      </w:r>
      <w:r w:rsidR="006B545C">
        <w:rPr>
          <w:rFonts w:ascii="Times New Roman" w:hAnsi="Times New Roman" w:cs="Times New Roman"/>
          <w:sz w:val="24"/>
          <w:lang w:val="es-ES_tradnl"/>
        </w:rPr>
        <w:t xml:space="preserve">da las características del peso, tamaño y aspecto </w:t>
      </w:r>
      <w:r w:rsidR="004C04D4">
        <w:rPr>
          <w:rFonts w:ascii="Times New Roman" w:hAnsi="Times New Roman" w:cs="Times New Roman"/>
          <w:sz w:val="24"/>
          <w:lang w:val="es-ES_tradnl"/>
        </w:rPr>
        <w:t xml:space="preserve">de este; </w:t>
      </w:r>
      <w:r w:rsidR="006B545C">
        <w:rPr>
          <w:rFonts w:ascii="Times New Roman" w:hAnsi="Times New Roman" w:cs="Times New Roman"/>
          <w:sz w:val="24"/>
          <w:lang w:val="es-ES_tradnl"/>
        </w:rPr>
        <w:t xml:space="preserve">hay tantos gestos como </w:t>
      </w:r>
      <w:r w:rsidR="00870CF7">
        <w:rPr>
          <w:rFonts w:ascii="Times New Roman" w:hAnsi="Times New Roman" w:cs="Times New Roman"/>
          <w:sz w:val="24"/>
          <w:lang w:val="es-ES_tradnl"/>
        </w:rPr>
        <w:t>personajes sean creados por los actores. Aun, otorgando esa libertad, Ch</w:t>
      </w:r>
      <w:r w:rsidR="00E53B07">
        <w:rPr>
          <w:rFonts w:ascii="Times New Roman" w:hAnsi="Times New Roman" w:cs="Times New Roman"/>
          <w:sz w:val="24"/>
          <w:lang w:val="es-ES_tradnl"/>
        </w:rPr>
        <w:t>é</w:t>
      </w:r>
      <w:r w:rsidR="00870CF7">
        <w:rPr>
          <w:rFonts w:ascii="Times New Roman" w:hAnsi="Times New Roman" w:cs="Times New Roman"/>
          <w:sz w:val="24"/>
          <w:lang w:val="es-ES_tradnl"/>
        </w:rPr>
        <w:t>jov c</w:t>
      </w:r>
      <w:r w:rsidR="00F001F0">
        <w:rPr>
          <w:rFonts w:ascii="Times New Roman" w:hAnsi="Times New Roman" w:cs="Times New Roman"/>
          <w:sz w:val="24"/>
          <w:lang w:val="es-ES_tradnl"/>
        </w:rPr>
        <w:t>onstruye co</w:t>
      </w:r>
      <w:r w:rsidR="00870CF7">
        <w:rPr>
          <w:rFonts w:ascii="Times New Roman" w:hAnsi="Times New Roman" w:cs="Times New Roman"/>
          <w:sz w:val="24"/>
          <w:lang w:val="es-ES_tradnl"/>
        </w:rPr>
        <w:t xml:space="preserve">mo bases </w:t>
      </w:r>
      <w:r w:rsidR="008C626B">
        <w:rPr>
          <w:rFonts w:ascii="Times New Roman" w:hAnsi="Times New Roman" w:cs="Times New Roman"/>
          <w:sz w:val="24"/>
          <w:lang w:val="es-ES_tradnl"/>
        </w:rPr>
        <w:t>siete estructuras física</w:t>
      </w:r>
      <w:r w:rsidR="00B15A47" w:rsidRPr="00B15A47">
        <w:rPr>
          <w:rFonts w:ascii="Times New Roman" w:hAnsi="Times New Roman" w:cs="Times New Roman"/>
          <w:sz w:val="24"/>
          <w:lang w:val="es-ES_tradnl"/>
        </w:rPr>
        <w:t xml:space="preserve">s </w:t>
      </w:r>
      <w:r w:rsidR="008C626B">
        <w:rPr>
          <w:rFonts w:ascii="Times New Roman" w:hAnsi="Times New Roman" w:cs="Times New Roman"/>
          <w:sz w:val="24"/>
          <w:lang w:val="es-ES_tradnl"/>
        </w:rPr>
        <w:t>arquetípicas que conf</w:t>
      </w:r>
      <w:r w:rsidR="00E179B8">
        <w:rPr>
          <w:rFonts w:ascii="Times New Roman" w:hAnsi="Times New Roman" w:cs="Times New Roman"/>
          <w:sz w:val="24"/>
          <w:lang w:val="es-ES_tradnl"/>
        </w:rPr>
        <w:t>orman, según su esquema</w:t>
      </w:r>
      <w:r w:rsidR="00193244">
        <w:rPr>
          <w:rFonts w:ascii="Times New Roman" w:hAnsi="Times New Roman" w:cs="Times New Roman"/>
          <w:sz w:val="24"/>
          <w:lang w:val="es-ES_tradnl"/>
        </w:rPr>
        <w:t>,</w:t>
      </w:r>
      <w:r w:rsidR="008C626B">
        <w:rPr>
          <w:rFonts w:ascii="Times New Roman" w:hAnsi="Times New Roman" w:cs="Times New Roman"/>
          <w:sz w:val="24"/>
          <w:lang w:val="es-ES_tradnl"/>
        </w:rPr>
        <w:t xml:space="preserve"> la complejidad del carácter de </w:t>
      </w:r>
      <w:r w:rsidR="004C04D4">
        <w:rPr>
          <w:rFonts w:ascii="Times New Roman" w:hAnsi="Times New Roman" w:cs="Times New Roman"/>
          <w:sz w:val="24"/>
          <w:lang w:val="es-ES_tradnl"/>
        </w:rPr>
        <w:t>estos</w:t>
      </w:r>
      <w:r w:rsidR="00C85F0A">
        <w:rPr>
          <w:rFonts w:ascii="Times New Roman" w:hAnsi="Times New Roman" w:cs="Times New Roman"/>
          <w:sz w:val="24"/>
          <w:lang w:val="es-ES_tradnl"/>
        </w:rPr>
        <w:t>:</w:t>
      </w:r>
      <w:r w:rsidR="00624734" w:rsidRPr="00C85F0A">
        <w:rPr>
          <w:rFonts w:ascii="Times New Roman" w:hAnsi="Times New Roman" w:cs="Times New Roman"/>
          <w:sz w:val="24"/>
          <w:lang w:val="es-ES_tradnl"/>
        </w:rPr>
        <w:t xml:space="preserve"> </w:t>
      </w:r>
      <w:r w:rsidR="00733597" w:rsidRPr="0087133C">
        <w:rPr>
          <w:rFonts w:ascii="Times New Roman" w:hAnsi="Times New Roman" w:cs="Times New Roman"/>
          <w:i/>
          <w:iCs/>
          <w:sz w:val="24"/>
          <w:lang w:val="es-ES_tradnl"/>
        </w:rPr>
        <w:t>1</w:t>
      </w:r>
      <w:r w:rsidR="004C04D4" w:rsidRPr="0087133C">
        <w:rPr>
          <w:rFonts w:ascii="Times New Roman" w:hAnsi="Times New Roman" w:cs="Times New Roman"/>
          <w:i/>
          <w:iCs/>
          <w:sz w:val="24"/>
          <w:lang w:val="es-ES_tradnl"/>
        </w:rPr>
        <w:t>)</w:t>
      </w:r>
      <w:r w:rsidR="004C04D4" w:rsidRPr="00C85F0A">
        <w:rPr>
          <w:rFonts w:ascii="Times New Roman" w:hAnsi="Times New Roman" w:cs="Times New Roman"/>
          <w:sz w:val="24"/>
          <w:lang w:val="es-ES_tradnl"/>
        </w:rPr>
        <w:t xml:space="preserve"> </w:t>
      </w:r>
      <w:r w:rsidR="00733597" w:rsidRPr="00C85F0A">
        <w:rPr>
          <w:rFonts w:ascii="Times New Roman" w:hAnsi="Times New Roman" w:cs="Times New Roman"/>
          <w:sz w:val="24"/>
          <w:lang w:val="es-ES_tradnl"/>
        </w:rPr>
        <w:t>Odio y repugnancia</w:t>
      </w:r>
      <w:r w:rsidR="004C04D4">
        <w:rPr>
          <w:rFonts w:ascii="Times New Roman" w:hAnsi="Times New Roman" w:cs="Times New Roman"/>
          <w:sz w:val="24"/>
          <w:lang w:val="es-ES_tradnl"/>
        </w:rPr>
        <w:t>;</w:t>
      </w:r>
      <w:r w:rsidR="004C04D4" w:rsidRPr="00C85F0A">
        <w:rPr>
          <w:rFonts w:ascii="Times New Roman" w:hAnsi="Times New Roman" w:cs="Times New Roman"/>
          <w:sz w:val="24"/>
          <w:lang w:val="es-ES_tradnl"/>
        </w:rPr>
        <w:t xml:space="preserve"> </w:t>
      </w:r>
      <w:r w:rsidR="004C04D4" w:rsidRPr="0087133C">
        <w:rPr>
          <w:rFonts w:ascii="Times New Roman" w:hAnsi="Times New Roman" w:cs="Times New Roman"/>
          <w:i/>
          <w:iCs/>
          <w:sz w:val="24"/>
          <w:lang w:val="es-ES_tradnl"/>
        </w:rPr>
        <w:t>2)</w:t>
      </w:r>
      <w:r w:rsidR="00733597" w:rsidRPr="00C85F0A">
        <w:rPr>
          <w:rFonts w:ascii="Times New Roman" w:hAnsi="Times New Roman" w:cs="Times New Roman"/>
          <w:sz w:val="24"/>
          <w:lang w:val="es-ES_tradnl"/>
        </w:rPr>
        <w:t xml:space="preserve"> Fanatismo</w:t>
      </w:r>
      <w:r w:rsidR="004C04D4">
        <w:rPr>
          <w:rFonts w:ascii="Times New Roman" w:hAnsi="Times New Roman" w:cs="Times New Roman"/>
          <w:sz w:val="24"/>
          <w:lang w:val="es-ES_tradnl"/>
        </w:rPr>
        <w:t>;</w:t>
      </w:r>
      <w:r w:rsidR="004C04D4" w:rsidRPr="00C85F0A">
        <w:rPr>
          <w:rFonts w:ascii="Times New Roman" w:hAnsi="Times New Roman" w:cs="Times New Roman"/>
          <w:sz w:val="24"/>
          <w:lang w:val="es-ES_tradnl"/>
        </w:rPr>
        <w:t xml:space="preserve"> </w:t>
      </w:r>
      <w:r w:rsidR="004C04D4" w:rsidRPr="0087133C">
        <w:rPr>
          <w:rFonts w:ascii="Times New Roman" w:hAnsi="Times New Roman" w:cs="Times New Roman"/>
          <w:i/>
          <w:iCs/>
          <w:sz w:val="24"/>
          <w:lang w:val="es-ES_tradnl"/>
        </w:rPr>
        <w:t>3)</w:t>
      </w:r>
      <w:r w:rsidR="00733597" w:rsidRPr="00C85F0A">
        <w:rPr>
          <w:rFonts w:ascii="Times New Roman" w:hAnsi="Times New Roman" w:cs="Times New Roman"/>
          <w:sz w:val="24"/>
          <w:lang w:val="es-ES_tradnl"/>
        </w:rPr>
        <w:t xml:space="preserve"> Introspección-aislamiento</w:t>
      </w:r>
      <w:r w:rsidR="004C04D4">
        <w:rPr>
          <w:rFonts w:ascii="Times New Roman" w:hAnsi="Times New Roman" w:cs="Times New Roman"/>
          <w:sz w:val="24"/>
          <w:lang w:val="es-ES_tradnl"/>
        </w:rPr>
        <w:t>;</w:t>
      </w:r>
      <w:r w:rsidR="004C04D4" w:rsidRPr="00C85F0A">
        <w:rPr>
          <w:rFonts w:ascii="Times New Roman" w:hAnsi="Times New Roman" w:cs="Times New Roman"/>
          <w:sz w:val="24"/>
          <w:lang w:val="es-ES_tradnl"/>
        </w:rPr>
        <w:t xml:space="preserve"> </w:t>
      </w:r>
      <w:r w:rsidR="00733597" w:rsidRPr="0087133C">
        <w:rPr>
          <w:rFonts w:ascii="Times New Roman" w:hAnsi="Times New Roman" w:cs="Times New Roman"/>
          <w:i/>
          <w:iCs/>
          <w:sz w:val="24"/>
          <w:lang w:val="es-ES_tradnl"/>
        </w:rPr>
        <w:t>4</w:t>
      </w:r>
      <w:r w:rsidR="004C04D4" w:rsidRPr="0087133C">
        <w:rPr>
          <w:rFonts w:ascii="Times New Roman" w:hAnsi="Times New Roman" w:cs="Times New Roman"/>
          <w:i/>
          <w:iCs/>
          <w:sz w:val="24"/>
          <w:lang w:val="es-ES_tradnl"/>
        </w:rPr>
        <w:t>)</w:t>
      </w:r>
      <w:r w:rsidR="004C04D4" w:rsidRPr="00C85F0A">
        <w:rPr>
          <w:rFonts w:ascii="Times New Roman" w:hAnsi="Times New Roman" w:cs="Times New Roman"/>
          <w:sz w:val="24"/>
          <w:lang w:val="es-ES_tradnl"/>
        </w:rPr>
        <w:t xml:space="preserve"> </w:t>
      </w:r>
      <w:r w:rsidR="00733597" w:rsidRPr="00C85F0A">
        <w:rPr>
          <w:rFonts w:ascii="Times New Roman" w:hAnsi="Times New Roman" w:cs="Times New Roman"/>
          <w:sz w:val="24"/>
          <w:lang w:val="es-ES_tradnl"/>
        </w:rPr>
        <w:t>Mezquindad y desconfianza</w:t>
      </w:r>
      <w:r w:rsidR="004C04D4">
        <w:rPr>
          <w:rFonts w:ascii="Times New Roman" w:hAnsi="Times New Roman" w:cs="Times New Roman"/>
          <w:sz w:val="24"/>
          <w:lang w:val="es-ES_tradnl"/>
        </w:rPr>
        <w:t>;</w:t>
      </w:r>
      <w:r w:rsidR="004C04D4" w:rsidRPr="00C85F0A">
        <w:rPr>
          <w:rFonts w:ascii="Times New Roman" w:hAnsi="Times New Roman" w:cs="Times New Roman"/>
          <w:sz w:val="24"/>
          <w:lang w:val="es-ES_tradnl"/>
        </w:rPr>
        <w:t xml:space="preserve"> </w:t>
      </w:r>
      <w:r w:rsidR="000D25CD" w:rsidRPr="0087133C">
        <w:rPr>
          <w:rFonts w:ascii="Times New Roman" w:hAnsi="Times New Roman" w:cs="Times New Roman"/>
          <w:i/>
          <w:iCs/>
          <w:sz w:val="24"/>
          <w:lang w:val="es-ES_tradnl"/>
        </w:rPr>
        <w:t>5</w:t>
      </w:r>
      <w:r w:rsidR="004C04D4" w:rsidRPr="0087133C">
        <w:rPr>
          <w:rFonts w:ascii="Times New Roman" w:hAnsi="Times New Roman" w:cs="Times New Roman"/>
          <w:i/>
          <w:iCs/>
          <w:sz w:val="24"/>
          <w:lang w:val="es-ES_tradnl"/>
        </w:rPr>
        <w:t>)</w:t>
      </w:r>
      <w:r w:rsidR="004C04D4" w:rsidRPr="00C85F0A">
        <w:rPr>
          <w:rFonts w:ascii="Times New Roman" w:hAnsi="Times New Roman" w:cs="Times New Roman"/>
          <w:sz w:val="24"/>
          <w:lang w:val="es-ES_tradnl"/>
        </w:rPr>
        <w:t xml:space="preserve"> </w:t>
      </w:r>
      <w:r w:rsidR="000D25CD" w:rsidRPr="00C85F0A">
        <w:rPr>
          <w:rFonts w:ascii="Times New Roman" w:hAnsi="Times New Roman" w:cs="Times New Roman"/>
          <w:sz w:val="24"/>
          <w:lang w:val="es-ES_tradnl"/>
        </w:rPr>
        <w:t>Protesta con sufrimiento e indignación</w:t>
      </w:r>
      <w:r w:rsidR="004C04D4">
        <w:rPr>
          <w:rFonts w:ascii="Times New Roman" w:hAnsi="Times New Roman" w:cs="Times New Roman"/>
          <w:sz w:val="24"/>
          <w:lang w:val="es-ES_tradnl"/>
        </w:rPr>
        <w:t>;</w:t>
      </w:r>
      <w:r w:rsidR="004C04D4" w:rsidRPr="00C85F0A">
        <w:rPr>
          <w:rFonts w:ascii="Times New Roman" w:hAnsi="Times New Roman" w:cs="Times New Roman"/>
          <w:sz w:val="24"/>
          <w:lang w:val="es-ES_tradnl"/>
        </w:rPr>
        <w:t xml:space="preserve"> </w:t>
      </w:r>
      <w:r w:rsidR="000D25CD" w:rsidRPr="0087133C">
        <w:rPr>
          <w:rFonts w:ascii="Times New Roman" w:hAnsi="Times New Roman" w:cs="Times New Roman"/>
          <w:i/>
          <w:iCs/>
          <w:sz w:val="24"/>
          <w:lang w:val="es-ES_tradnl"/>
        </w:rPr>
        <w:t>6</w:t>
      </w:r>
      <w:r w:rsidR="004C04D4" w:rsidRPr="0087133C">
        <w:rPr>
          <w:rFonts w:ascii="Times New Roman" w:hAnsi="Times New Roman" w:cs="Times New Roman"/>
          <w:i/>
          <w:iCs/>
          <w:sz w:val="24"/>
          <w:lang w:val="es-ES_tradnl"/>
        </w:rPr>
        <w:t>)</w:t>
      </w:r>
      <w:r w:rsidR="004C04D4" w:rsidRPr="00C85F0A">
        <w:rPr>
          <w:rFonts w:ascii="Times New Roman" w:hAnsi="Times New Roman" w:cs="Times New Roman"/>
          <w:sz w:val="24"/>
          <w:lang w:val="es-ES_tradnl"/>
        </w:rPr>
        <w:t xml:space="preserve"> </w:t>
      </w:r>
      <w:r w:rsidR="000D25CD" w:rsidRPr="00C85F0A">
        <w:rPr>
          <w:rFonts w:ascii="Times New Roman" w:hAnsi="Times New Roman" w:cs="Times New Roman"/>
          <w:sz w:val="24"/>
          <w:lang w:val="es-ES_tradnl"/>
        </w:rPr>
        <w:t>D</w:t>
      </w:r>
      <w:r w:rsidR="00193244" w:rsidRPr="00C85F0A">
        <w:rPr>
          <w:rFonts w:ascii="Times New Roman" w:hAnsi="Times New Roman" w:cs="Times New Roman"/>
          <w:sz w:val="24"/>
          <w:lang w:val="es-ES_tradnl"/>
        </w:rPr>
        <w:t>e</w:t>
      </w:r>
      <w:r w:rsidR="000D25CD" w:rsidRPr="00C85F0A">
        <w:rPr>
          <w:rFonts w:ascii="Times New Roman" w:hAnsi="Times New Roman" w:cs="Times New Roman"/>
          <w:sz w:val="24"/>
          <w:lang w:val="es-ES_tradnl"/>
        </w:rPr>
        <w:t>bilidad y autocompasión,</w:t>
      </w:r>
      <w:r w:rsidR="004C04D4">
        <w:rPr>
          <w:rFonts w:ascii="Times New Roman" w:hAnsi="Times New Roman" w:cs="Times New Roman"/>
          <w:sz w:val="24"/>
          <w:lang w:val="es-ES_tradnl"/>
        </w:rPr>
        <w:t xml:space="preserve"> y</w:t>
      </w:r>
      <w:r w:rsidR="000D25CD" w:rsidRPr="00C85F0A">
        <w:rPr>
          <w:rFonts w:ascii="Times New Roman" w:hAnsi="Times New Roman" w:cs="Times New Roman"/>
          <w:sz w:val="24"/>
          <w:lang w:val="es-ES_tradnl"/>
        </w:rPr>
        <w:t xml:space="preserve"> </w:t>
      </w:r>
      <w:r w:rsidR="000D25CD" w:rsidRPr="0087133C">
        <w:rPr>
          <w:rFonts w:ascii="Times New Roman" w:hAnsi="Times New Roman" w:cs="Times New Roman"/>
          <w:i/>
          <w:iCs/>
          <w:sz w:val="24"/>
          <w:lang w:val="es-ES_tradnl"/>
        </w:rPr>
        <w:t>7</w:t>
      </w:r>
      <w:r w:rsidR="004C04D4" w:rsidRPr="0087133C">
        <w:rPr>
          <w:rFonts w:ascii="Times New Roman" w:hAnsi="Times New Roman" w:cs="Times New Roman"/>
          <w:i/>
          <w:iCs/>
          <w:sz w:val="24"/>
          <w:lang w:val="es-ES_tradnl"/>
        </w:rPr>
        <w:t>)</w:t>
      </w:r>
      <w:r w:rsidR="004C04D4" w:rsidRPr="00C85F0A">
        <w:rPr>
          <w:rFonts w:ascii="Times New Roman" w:hAnsi="Times New Roman" w:cs="Times New Roman"/>
          <w:sz w:val="24"/>
          <w:lang w:val="es-ES_tradnl"/>
        </w:rPr>
        <w:t xml:space="preserve"> </w:t>
      </w:r>
      <w:r w:rsidR="000D25CD" w:rsidRPr="00C85F0A">
        <w:rPr>
          <w:rFonts w:ascii="Times New Roman" w:hAnsi="Times New Roman" w:cs="Times New Roman"/>
          <w:sz w:val="24"/>
          <w:lang w:val="es-ES_tradnl"/>
        </w:rPr>
        <w:t>I</w:t>
      </w:r>
      <w:r w:rsidR="00F12615" w:rsidRPr="00C85F0A">
        <w:rPr>
          <w:rFonts w:ascii="Times New Roman" w:hAnsi="Times New Roman" w:cs="Times New Roman"/>
          <w:sz w:val="24"/>
          <w:lang w:val="es-ES_tradnl"/>
        </w:rPr>
        <w:t>ndiferenci</w:t>
      </w:r>
      <w:r w:rsidR="00C85F0A" w:rsidRPr="00C85F0A">
        <w:rPr>
          <w:rFonts w:ascii="Times New Roman" w:hAnsi="Times New Roman" w:cs="Times New Roman"/>
          <w:sz w:val="24"/>
          <w:lang w:val="es-ES_tradnl"/>
        </w:rPr>
        <w:t>a</w:t>
      </w:r>
      <w:r w:rsidR="008C626B">
        <w:rPr>
          <w:rFonts w:ascii="Times New Roman" w:hAnsi="Times New Roman" w:cs="Times New Roman"/>
          <w:sz w:val="24"/>
          <w:lang w:val="es-ES_tradnl"/>
        </w:rPr>
        <w:t xml:space="preserve">. </w:t>
      </w:r>
    </w:p>
    <w:p w14:paraId="5E69DB20" w14:textId="77777777" w:rsidR="006F5184" w:rsidRDefault="006F5184" w:rsidP="005F3F32">
      <w:pPr>
        <w:spacing w:after="0" w:line="360" w:lineRule="auto"/>
        <w:ind w:right="49"/>
        <w:jc w:val="both"/>
        <w:rPr>
          <w:rFonts w:ascii="Times New Roman" w:hAnsi="Times New Roman" w:cs="Times New Roman"/>
          <w:sz w:val="24"/>
          <w:lang w:val="es-ES_tradnl"/>
        </w:rPr>
      </w:pPr>
    </w:p>
    <w:p w14:paraId="7C70D0A9" w14:textId="77777777" w:rsidR="006201D2" w:rsidRDefault="006201D2" w:rsidP="005F3F32">
      <w:pPr>
        <w:spacing w:after="0" w:line="360" w:lineRule="auto"/>
        <w:ind w:right="49"/>
        <w:jc w:val="both"/>
        <w:rPr>
          <w:rFonts w:ascii="Times New Roman" w:hAnsi="Times New Roman" w:cs="Times New Roman"/>
          <w:sz w:val="24"/>
          <w:lang w:val="es-ES_tradnl"/>
        </w:rPr>
      </w:pPr>
    </w:p>
    <w:p w14:paraId="0F01E938" w14:textId="77777777" w:rsidR="006201D2" w:rsidRDefault="006201D2" w:rsidP="005F3F32">
      <w:pPr>
        <w:spacing w:after="0" w:line="360" w:lineRule="auto"/>
        <w:ind w:right="49"/>
        <w:jc w:val="both"/>
        <w:rPr>
          <w:rFonts w:ascii="Times New Roman" w:hAnsi="Times New Roman" w:cs="Times New Roman"/>
          <w:sz w:val="24"/>
          <w:lang w:val="es-ES_tradnl"/>
        </w:rPr>
      </w:pPr>
    </w:p>
    <w:p w14:paraId="575CCCB4" w14:textId="77777777" w:rsidR="006201D2" w:rsidRDefault="006201D2" w:rsidP="005F3F32">
      <w:pPr>
        <w:spacing w:after="0" w:line="360" w:lineRule="auto"/>
        <w:ind w:right="49"/>
        <w:jc w:val="both"/>
        <w:rPr>
          <w:rFonts w:ascii="Times New Roman" w:hAnsi="Times New Roman" w:cs="Times New Roman"/>
          <w:sz w:val="24"/>
          <w:lang w:val="es-ES_tradnl"/>
        </w:rPr>
      </w:pPr>
    </w:p>
    <w:p w14:paraId="5E69DB21" w14:textId="524A2C8C" w:rsidR="00AE3FAB" w:rsidRPr="0087133C" w:rsidRDefault="00AE3FAB" w:rsidP="005F3F32">
      <w:pPr>
        <w:spacing w:after="0" w:line="360" w:lineRule="auto"/>
        <w:ind w:left="284"/>
        <w:jc w:val="center"/>
        <w:rPr>
          <w:rFonts w:ascii="Times New Roman" w:hAnsi="Times New Roman" w:cs="Times New Roman"/>
          <w:i/>
          <w:sz w:val="24"/>
          <w:szCs w:val="24"/>
        </w:rPr>
      </w:pPr>
      <w:r w:rsidRPr="0087133C">
        <w:rPr>
          <w:rFonts w:ascii="Times New Roman" w:hAnsi="Times New Roman" w:cs="Times New Roman"/>
          <w:b/>
          <w:sz w:val="24"/>
          <w:szCs w:val="24"/>
        </w:rPr>
        <w:lastRenderedPageBreak/>
        <w:t>Figura 1.</w:t>
      </w:r>
      <w:r w:rsidRPr="0087133C">
        <w:rPr>
          <w:rFonts w:ascii="Times New Roman" w:hAnsi="Times New Roman" w:cs="Times New Roman"/>
          <w:sz w:val="24"/>
          <w:szCs w:val="24"/>
        </w:rPr>
        <w:t xml:space="preserve"> Las siete figuras arquetípicas del gesto psicológico: </w:t>
      </w:r>
      <w:r w:rsidRPr="0087133C">
        <w:rPr>
          <w:rFonts w:ascii="Times New Roman" w:hAnsi="Times New Roman" w:cs="Times New Roman"/>
          <w:sz w:val="24"/>
          <w:szCs w:val="24"/>
          <w:lang w:val="es-ES_tradnl"/>
        </w:rPr>
        <w:t>1. Odio y repugnancia</w:t>
      </w:r>
      <w:r w:rsidR="003F57B3" w:rsidRPr="0087133C">
        <w:rPr>
          <w:rFonts w:ascii="Times New Roman" w:hAnsi="Times New Roman" w:cs="Times New Roman"/>
          <w:sz w:val="24"/>
          <w:szCs w:val="24"/>
          <w:lang w:val="es-ES_tradnl"/>
        </w:rPr>
        <w:t xml:space="preserve">; </w:t>
      </w:r>
      <w:r w:rsidRPr="0087133C">
        <w:rPr>
          <w:rFonts w:ascii="Times New Roman" w:hAnsi="Times New Roman" w:cs="Times New Roman"/>
          <w:sz w:val="24"/>
          <w:szCs w:val="24"/>
          <w:lang w:val="es-ES_tradnl"/>
        </w:rPr>
        <w:t>2. Fanatismo</w:t>
      </w:r>
      <w:r w:rsidR="003F57B3" w:rsidRPr="0087133C">
        <w:rPr>
          <w:rFonts w:ascii="Times New Roman" w:hAnsi="Times New Roman" w:cs="Times New Roman"/>
          <w:sz w:val="24"/>
          <w:szCs w:val="24"/>
          <w:lang w:val="es-ES_tradnl"/>
        </w:rPr>
        <w:t xml:space="preserve">; </w:t>
      </w:r>
      <w:r w:rsidRPr="0087133C">
        <w:rPr>
          <w:rFonts w:ascii="Times New Roman" w:hAnsi="Times New Roman" w:cs="Times New Roman"/>
          <w:sz w:val="24"/>
          <w:szCs w:val="24"/>
          <w:lang w:val="es-ES_tradnl"/>
        </w:rPr>
        <w:t>3. Introspección-aislamiento</w:t>
      </w:r>
      <w:r w:rsidR="003F57B3" w:rsidRPr="0087133C">
        <w:rPr>
          <w:rFonts w:ascii="Times New Roman" w:hAnsi="Times New Roman" w:cs="Times New Roman"/>
          <w:sz w:val="24"/>
          <w:szCs w:val="24"/>
          <w:lang w:val="es-ES_tradnl"/>
        </w:rPr>
        <w:t xml:space="preserve">; </w:t>
      </w:r>
      <w:r w:rsidRPr="0087133C">
        <w:rPr>
          <w:rFonts w:ascii="Times New Roman" w:hAnsi="Times New Roman" w:cs="Times New Roman"/>
          <w:sz w:val="24"/>
          <w:szCs w:val="24"/>
          <w:lang w:val="es-ES_tradnl"/>
        </w:rPr>
        <w:t>4. Mezquindad y desconfianza</w:t>
      </w:r>
      <w:r w:rsidR="003F57B3" w:rsidRPr="0087133C">
        <w:rPr>
          <w:rFonts w:ascii="Times New Roman" w:hAnsi="Times New Roman" w:cs="Times New Roman"/>
          <w:sz w:val="24"/>
          <w:szCs w:val="24"/>
          <w:lang w:val="es-ES_tradnl"/>
        </w:rPr>
        <w:t xml:space="preserve">; </w:t>
      </w:r>
      <w:r w:rsidRPr="0087133C">
        <w:rPr>
          <w:rFonts w:ascii="Times New Roman" w:hAnsi="Times New Roman" w:cs="Times New Roman"/>
          <w:sz w:val="24"/>
          <w:szCs w:val="24"/>
          <w:lang w:val="es-ES_tradnl"/>
        </w:rPr>
        <w:t>5. Protesta con sufrimiento e indignación</w:t>
      </w:r>
      <w:r w:rsidR="003F57B3" w:rsidRPr="0087133C">
        <w:rPr>
          <w:rFonts w:ascii="Times New Roman" w:hAnsi="Times New Roman" w:cs="Times New Roman"/>
          <w:sz w:val="24"/>
          <w:szCs w:val="24"/>
          <w:lang w:val="es-ES_tradnl"/>
        </w:rPr>
        <w:t xml:space="preserve">; </w:t>
      </w:r>
      <w:r w:rsidRPr="0087133C">
        <w:rPr>
          <w:rFonts w:ascii="Times New Roman" w:hAnsi="Times New Roman" w:cs="Times New Roman"/>
          <w:sz w:val="24"/>
          <w:szCs w:val="24"/>
          <w:lang w:val="es-ES_tradnl"/>
        </w:rPr>
        <w:t>6. Debilidad y autocompasión</w:t>
      </w:r>
      <w:r w:rsidR="003F57B3" w:rsidRPr="0087133C">
        <w:rPr>
          <w:rFonts w:ascii="Times New Roman" w:hAnsi="Times New Roman" w:cs="Times New Roman"/>
          <w:sz w:val="24"/>
          <w:szCs w:val="24"/>
          <w:lang w:val="es-ES_tradnl"/>
        </w:rPr>
        <w:t xml:space="preserve">; </w:t>
      </w:r>
      <w:r w:rsidRPr="0087133C">
        <w:rPr>
          <w:rFonts w:ascii="Times New Roman" w:hAnsi="Times New Roman" w:cs="Times New Roman"/>
          <w:sz w:val="24"/>
          <w:szCs w:val="24"/>
          <w:lang w:val="es-ES_tradnl"/>
        </w:rPr>
        <w:t>7. Indiferencia</w:t>
      </w:r>
    </w:p>
    <w:p w14:paraId="5E69DB22" w14:textId="77777777" w:rsidR="00AE3FAB" w:rsidRDefault="00205A5C" w:rsidP="005F3F32">
      <w:pPr>
        <w:spacing w:after="0" w:line="360" w:lineRule="auto"/>
        <w:ind w:right="49"/>
        <w:jc w:val="both"/>
        <w:rPr>
          <w:rFonts w:ascii="Times New Roman" w:hAnsi="Times New Roman" w:cs="Times New Roman"/>
          <w:sz w:val="24"/>
          <w:lang w:val="es-ES_tradnl"/>
        </w:rPr>
      </w:pPr>
      <w:r>
        <w:rPr>
          <w:rFonts w:ascii="Times New Roman" w:hAnsi="Times New Roman" w:cs="Times New Roman"/>
          <w:noProof/>
          <w:sz w:val="24"/>
          <w:lang w:eastAsia="es-MX"/>
        </w:rPr>
        <w:drawing>
          <wp:inline distT="0" distB="0" distL="0" distR="0" wp14:anchorId="5E69DB69" wp14:editId="5E69DB6A">
            <wp:extent cx="5612130" cy="1386205"/>
            <wp:effectExtent l="133350" t="76200" r="121920" b="80645"/>
            <wp:docPr id="1" name="0 Imagen" descr="GESTOS PSICOLÓGICOS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TOS PSICOLÓGICOS copia.jpg"/>
                    <pic:cNvPicPr/>
                  </pic:nvPicPr>
                  <pic:blipFill>
                    <a:blip r:embed="rId8" cstate="print"/>
                    <a:stretch>
                      <a:fillRect/>
                    </a:stretch>
                  </pic:blipFill>
                  <pic:spPr>
                    <a:xfrm>
                      <a:off x="0" y="0"/>
                      <a:ext cx="5612130" cy="13862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E69DB23" w14:textId="4E744577" w:rsidR="00AE3FAB" w:rsidRPr="004A0AAE" w:rsidRDefault="00AE3FAB" w:rsidP="005F3F32">
      <w:pPr>
        <w:spacing w:after="0" w:line="360" w:lineRule="auto"/>
        <w:jc w:val="center"/>
        <w:rPr>
          <w:rFonts w:cs="Arial"/>
          <w:sz w:val="21"/>
          <w:szCs w:val="21"/>
        </w:rPr>
      </w:pPr>
      <w:r w:rsidRPr="004A0AAE">
        <w:rPr>
          <w:rFonts w:ascii="Times New Roman" w:hAnsi="Times New Roman" w:cs="Times New Roman"/>
          <w:color w:val="212121"/>
          <w:sz w:val="24"/>
          <w:szCs w:val="24"/>
        </w:rPr>
        <w:t xml:space="preserve">Fuente: </w:t>
      </w:r>
      <w:r w:rsidR="005230AC" w:rsidRPr="004A0AAE">
        <w:rPr>
          <w:rFonts w:ascii="Times New Roman" w:hAnsi="Times New Roman" w:cs="Times New Roman"/>
          <w:color w:val="212121"/>
          <w:sz w:val="24"/>
          <w:szCs w:val="24"/>
        </w:rPr>
        <w:t>Ch</w:t>
      </w:r>
      <w:r w:rsidR="00E53B07" w:rsidRPr="004A0AAE">
        <w:rPr>
          <w:rFonts w:ascii="Times New Roman" w:hAnsi="Times New Roman" w:cs="Times New Roman"/>
          <w:color w:val="212121"/>
          <w:sz w:val="24"/>
          <w:szCs w:val="24"/>
        </w:rPr>
        <w:t>é</w:t>
      </w:r>
      <w:r w:rsidR="005230AC" w:rsidRPr="004A0AAE">
        <w:rPr>
          <w:rFonts w:ascii="Times New Roman" w:hAnsi="Times New Roman" w:cs="Times New Roman"/>
          <w:color w:val="212121"/>
          <w:sz w:val="24"/>
          <w:szCs w:val="24"/>
        </w:rPr>
        <w:t>jov</w:t>
      </w:r>
      <w:r w:rsidR="00611547" w:rsidRPr="004A0AAE">
        <w:rPr>
          <w:rFonts w:ascii="Times New Roman" w:hAnsi="Times New Roman" w:cs="Times New Roman"/>
          <w:color w:val="212121"/>
          <w:sz w:val="24"/>
          <w:szCs w:val="24"/>
        </w:rPr>
        <w:t xml:space="preserve"> (</w:t>
      </w:r>
      <w:r w:rsidR="005230AC" w:rsidRPr="004A0AAE">
        <w:rPr>
          <w:rFonts w:ascii="Times New Roman" w:hAnsi="Times New Roman" w:cs="Times New Roman"/>
          <w:color w:val="212121"/>
          <w:sz w:val="24"/>
          <w:szCs w:val="24"/>
        </w:rPr>
        <w:t>2005</w:t>
      </w:r>
      <w:r w:rsidR="008C7C5A">
        <w:rPr>
          <w:rFonts w:ascii="Times New Roman" w:hAnsi="Times New Roman" w:cs="Times New Roman"/>
          <w:color w:val="212121"/>
          <w:sz w:val="24"/>
          <w:szCs w:val="24"/>
        </w:rPr>
        <w:t>,</w:t>
      </w:r>
      <w:r w:rsidR="000E56AF">
        <w:rPr>
          <w:rFonts w:ascii="Times New Roman" w:hAnsi="Times New Roman" w:cs="Times New Roman"/>
          <w:color w:val="212121"/>
          <w:sz w:val="24"/>
          <w:szCs w:val="24"/>
        </w:rPr>
        <w:t xml:space="preserve"> s/p</w:t>
      </w:r>
      <w:r w:rsidR="005230AC" w:rsidRPr="004A0AAE">
        <w:rPr>
          <w:rFonts w:ascii="Times New Roman" w:hAnsi="Times New Roman" w:cs="Times New Roman"/>
          <w:color w:val="212121"/>
          <w:sz w:val="24"/>
          <w:szCs w:val="24"/>
        </w:rPr>
        <w:t>)</w:t>
      </w:r>
    </w:p>
    <w:p w14:paraId="5E69DB24" w14:textId="21C6EA03" w:rsidR="00C85F0A" w:rsidRPr="00766070" w:rsidRDefault="00C85F0A" w:rsidP="0087133C">
      <w:pPr>
        <w:spacing w:after="0" w:line="360" w:lineRule="auto"/>
        <w:ind w:right="49" w:firstLine="708"/>
        <w:jc w:val="both"/>
        <w:rPr>
          <w:rFonts w:cs="Arial"/>
          <w:sz w:val="24"/>
          <w:szCs w:val="24"/>
        </w:rPr>
      </w:pPr>
      <w:r>
        <w:rPr>
          <w:rFonts w:ascii="Times New Roman" w:hAnsi="Times New Roman" w:cs="Times New Roman"/>
          <w:sz w:val="24"/>
          <w:lang w:val="es-ES_tradnl"/>
        </w:rPr>
        <w:t>E</w:t>
      </w:r>
      <w:r w:rsidR="00F12615">
        <w:rPr>
          <w:rFonts w:ascii="Times New Roman" w:hAnsi="Times New Roman" w:cs="Times New Roman"/>
          <w:sz w:val="24"/>
          <w:lang w:val="es-ES_tradnl"/>
        </w:rPr>
        <w:t>stas estructuras arquetípicas quedan ancladas como base de l</w:t>
      </w:r>
      <w:r w:rsidR="00E179B8">
        <w:rPr>
          <w:rFonts w:ascii="Times New Roman" w:hAnsi="Times New Roman" w:cs="Times New Roman"/>
          <w:sz w:val="24"/>
          <w:lang w:val="es-ES_tradnl"/>
        </w:rPr>
        <w:t>a construcción del personaje. A</w:t>
      </w:r>
      <w:r w:rsidR="00F12615">
        <w:rPr>
          <w:rFonts w:ascii="Times New Roman" w:hAnsi="Times New Roman" w:cs="Times New Roman"/>
          <w:sz w:val="24"/>
          <w:lang w:val="es-ES_tradnl"/>
        </w:rPr>
        <w:t xml:space="preserve"> través del análisis </w:t>
      </w:r>
      <w:r w:rsidR="00253C95">
        <w:rPr>
          <w:rFonts w:ascii="Times New Roman" w:hAnsi="Times New Roman" w:cs="Times New Roman"/>
          <w:sz w:val="24"/>
          <w:lang w:val="es-ES_tradnl"/>
        </w:rPr>
        <w:t>de este</w:t>
      </w:r>
      <w:r w:rsidR="00F12615">
        <w:rPr>
          <w:rFonts w:ascii="Times New Roman" w:hAnsi="Times New Roman" w:cs="Times New Roman"/>
          <w:sz w:val="24"/>
          <w:lang w:val="es-ES_tradnl"/>
        </w:rPr>
        <w:t>, se va justificando a qué estructura pertenece su comportamiento</w:t>
      </w:r>
      <w:r w:rsidR="000A2A2D">
        <w:rPr>
          <w:rFonts w:ascii="Times New Roman" w:hAnsi="Times New Roman" w:cs="Times New Roman"/>
          <w:sz w:val="24"/>
          <w:lang w:val="es-ES_tradnl"/>
        </w:rPr>
        <w:t>.</w:t>
      </w:r>
      <w:r w:rsidR="00F12615">
        <w:rPr>
          <w:rFonts w:ascii="Times New Roman" w:hAnsi="Times New Roman" w:cs="Times New Roman"/>
          <w:sz w:val="24"/>
          <w:lang w:val="es-ES_tradnl"/>
        </w:rPr>
        <w:t xml:space="preserve"> </w:t>
      </w:r>
      <w:r w:rsidR="000A2A2D">
        <w:rPr>
          <w:rFonts w:ascii="Times New Roman" w:hAnsi="Times New Roman" w:cs="Times New Roman"/>
          <w:sz w:val="24"/>
          <w:lang w:val="es-ES_tradnl"/>
        </w:rPr>
        <w:t>C</w:t>
      </w:r>
      <w:r w:rsidR="00F12615">
        <w:rPr>
          <w:rFonts w:ascii="Times New Roman" w:hAnsi="Times New Roman" w:cs="Times New Roman"/>
          <w:sz w:val="24"/>
          <w:lang w:val="es-ES_tradnl"/>
        </w:rPr>
        <w:t>omo técnica</w:t>
      </w:r>
      <w:r w:rsidR="000A2A2D">
        <w:rPr>
          <w:rFonts w:ascii="Times New Roman" w:hAnsi="Times New Roman" w:cs="Times New Roman"/>
          <w:sz w:val="24"/>
          <w:lang w:val="es-ES_tradnl"/>
        </w:rPr>
        <w:t xml:space="preserve"> física, se genera una musculatura </w:t>
      </w:r>
      <w:r w:rsidR="00E179B8">
        <w:rPr>
          <w:rFonts w:ascii="Times New Roman" w:hAnsi="Times New Roman" w:cs="Times New Roman"/>
          <w:sz w:val="24"/>
          <w:lang w:val="es-ES_tradnl"/>
        </w:rPr>
        <w:t>plataforma</w:t>
      </w:r>
      <w:r w:rsidR="000A2A2D">
        <w:rPr>
          <w:rFonts w:ascii="Times New Roman" w:hAnsi="Times New Roman" w:cs="Times New Roman"/>
          <w:sz w:val="24"/>
          <w:lang w:val="es-ES_tradnl"/>
        </w:rPr>
        <w:t xml:space="preserve"> del personaje, </w:t>
      </w:r>
      <w:r w:rsidR="00253C95">
        <w:rPr>
          <w:rFonts w:ascii="Times New Roman" w:hAnsi="Times New Roman" w:cs="Times New Roman"/>
          <w:sz w:val="24"/>
          <w:lang w:val="es-ES_tradnl"/>
        </w:rPr>
        <w:t xml:space="preserve">a partir de la cual se logra </w:t>
      </w:r>
      <w:r w:rsidR="000A2A2D">
        <w:rPr>
          <w:rFonts w:ascii="Times New Roman" w:hAnsi="Times New Roman" w:cs="Times New Roman"/>
          <w:sz w:val="24"/>
          <w:lang w:val="es-ES_tradnl"/>
        </w:rPr>
        <w:t xml:space="preserve">una serie de tensiones internas que provocan que dicha estructura seleccionada quede de manera implícita en la </w:t>
      </w:r>
      <w:proofErr w:type="spellStart"/>
      <w:r w:rsidR="000A2A2D">
        <w:rPr>
          <w:rFonts w:ascii="Times New Roman" w:hAnsi="Times New Roman" w:cs="Times New Roman"/>
          <w:sz w:val="24"/>
          <w:lang w:val="es-ES_tradnl"/>
        </w:rPr>
        <w:t>fisicalidad</w:t>
      </w:r>
      <w:proofErr w:type="spellEnd"/>
      <w:r w:rsidR="000A2A2D">
        <w:rPr>
          <w:rFonts w:ascii="Times New Roman" w:hAnsi="Times New Roman" w:cs="Times New Roman"/>
          <w:sz w:val="24"/>
          <w:lang w:val="es-ES_tradnl"/>
        </w:rPr>
        <w:t xml:space="preserve"> del personaje</w:t>
      </w:r>
      <w:r w:rsidR="000A2A2D" w:rsidRPr="00766070">
        <w:rPr>
          <w:rFonts w:ascii="Times New Roman" w:hAnsi="Times New Roman" w:cs="Times New Roman"/>
          <w:sz w:val="24"/>
          <w:szCs w:val="24"/>
          <w:lang w:val="es-ES_tradnl"/>
        </w:rPr>
        <w:t>.</w:t>
      </w:r>
      <w:r w:rsidR="00766070" w:rsidRPr="00766070">
        <w:rPr>
          <w:rFonts w:ascii="Times New Roman" w:hAnsi="Times New Roman" w:cs="Times New Roman"/>
          <w:sz w:val="24"/>
          <w:szCs w:val="24"/>
          <w:lang w:val="es-ES_tradnl"/>
        </w:rPr>
        <w:t xml:space="preserve"> </w:t>
      </w:r>
      <w:r w:rsidR="00766070">
        <w:rPr>
          <w:rFonts w:ascii="Times New Roman" w:hAnsi="Times New Roman" w:cs="Times New Roman"/>
          <w:sz w:val="24"/>
          <w:szCs w:val="24"/>
          <w:lang w:val="es-ES_tradnl"/>
        </w:rPr>
        <w:t>“</w:t>
      </w:r>
      <w:r w:rsidRPr="00766070">
        <w:rPr>
          <w:rFonts w:ascii="Times New Roman" w:hAnsi="Times New Roman" w:cs="Times New Roman"/>
          <w:sz w:val="24"/>
          <w:szCs w:val="24"/>
          <w:lang w:val="es-ES_tradnl"/>
        </w:rPr>
        <w:t>Ch</w:t>
      </w:r>
      <w:r w:rsidR="00E53B07">
        <w:rPr>
          <w:rFonts w:ascii="Times New Roman" w:hAnsi="Times New Roman" w:cs="Times New Roman"/>
          <w:sz w:val="24"/>
          <w:szCs w:val="24"/>
          <w:lang w:val="es-ES_tradnl"/>
        </w:rPr>
        <w:t>é</w:t>
      </w:r>
      <w:r w:rsidRPr="00766070">
        <w:rPr>
          <w:rFonts w:ascii="Times New Roman" w:hAnsi="Times New Roman" w:cs="Times New Roman"/>
          <w:sz w:val="24"/>
          <w:szCs w:val="24"/>
          <w:lang w:val="es-ES_tradnl"/>
        </w:rPr>
        <w:t>jov creía que el gesto psicológico era la clave del subconsciente del actor. (…)</w:t>
      </w:r>
      <w:r w:rsidR="00766070">
        <w:rPr>
          <w:rFonts w:ascii="Times New Roman" w:hAnsi="Times New Roman" w:cs="Times New Roman"/>
          <w:sz w:val="24"/>
          <w:szCs w:val="24"/>
          <w:lang w:val="es-ES_tradnl"/>
        </w:rPr>
        <w:t xml:space="preserve"> Cada personaje</w:t>
      </w:r>
      <w:r w:rsidRPr="00766070">
        <w:rPr>
          <w:rFonts w:ascii="Times New Roman" w:hAnsi="Times New Roman" w:cs="Times New Roman"/>
          <w:sz w:val="24"/>
          <w:szCs w:val="24"/>
          <w:lang w:val="es-ES_tradnl"/>
        </w:rPr>
        <w:t xml:space="preserve"> posee un único gesto psicológico, que revela lo más secreto y lo más recóndito de sus motivaciones y de su personalidad</w:t>
      </w:r>
      <w:r w:rsidR="00766070">
        <w:rPr>
          <w:rFonts w:ascii="Times New Roman" w:hAnsi="Times New Roman" w:cs="Times New Roman"/>
          <w:sz w:val="24"/>
          <w:szCs w:val="24"/>
          <w:lang w:val="es-ES_tradnl"/>
        </w:rPr>
        <w:t>”</w:t>
      </w:r>
      <w:r w:rsidRPr="00766070">
        <w:rPr>
          <w:rFonts w:ascii="Times New Roman" w:hAnsi="Times New Roman" w:cs="Times New Roman"/>
          <w:color w:val="212121"/>
          <w:sz w:val="24"/>
          <w:szCs w:val="24"/>
        </w:rPr>
        <w:t xml:space="preserve"> (Ch</w:t>
      </w:r>
      <w:r w:rsidR="00E53B07">
        <w:rPr>
          <w:rFonts w:ascii="Times New Roman" w:hAnsi="Times New Roman" w:cs="Times New Roman"/>
          <w:color w:val="212121"/>
          <w:sz w:val="24"/>
          <w:szCs w:val="24"/>
        </w:rPr>
        <w:t>é</w:t>
      </w:r>
      <w:r w:rsidRPr="00766070">
        <w:rPr>
          <w:rFonts w:ascii="Times New Roman" w:hAnsi="Times New Roman" w:cs="Times New Roman"/>
          <w:color w:val="212121"/>
          <w:sz w:val="24"/>
          <w:szCs w:val="24"/>
        </w:rPr>
        <w:t>jov, 2005, p. 43)</w:t>
      </w:r>
      <w:r w:rsidR="00766070">
        <w:rPr>
          <w:rFonts w:ascii="Times New Roman" w:hAnsi="Times New Roman" w:cs="Times New Roman"/>
          <w:color w:val="212121"/>
          <w:sz w:val="24"/>
          <w:szCs w:val="24"/>
        </w:rPr>
        <w:t>.</w:t>
      </w:r>
    </w:p>
    <w:p w14:paraId="5E69DB26" w14:textId="171371E5" w:rsidR="00CC1506" w:rsidRDefault="00253C95" w:rsidP="0087133C">
      <w:pPr>
        <w:spacing w:after="0" w:line="360" w:lineRule="auto"/>
        <w:ind w:right="49" w:firstLine="708"/>
        <w:jc w:val="both"/>
        <w:rPr>
          <w:rFonts w:ascii="Times New Roman" w:hAnsi="Times New Roman" w:cs="Times New Roman"/>
          <w:sz w:val="24"/>
          <w:lang w:val="es-ES_tradnl"/>
        </w:rPr>
      </w:pPr>
      <w:r w:rsidRPr="0087133C">
        <w:rPr>
          <w:rFonts w:ascii="Times New Roman" w:hAnsi="Times New Roman" w:cs="Times New Roman"/>
          <w:bCs/>
          <w:i/>
          <w:iCs/>
          <w:sz w:val="24"/>
          <w:lang w:val="es-ES_tradnl"/>
        </w:rPr>
        <w:t>b)</w:t>
      </w:r>
      <w:r w:rsidR="004D0D7E">
        <w:rPr>
          <w:rFonts w:ascii="Times New Roman" w:hAnsi="Times New Roman" w:cs="Times New Roman"/>
          <w:sz w:val="24"/>
          <w:lang w:val="es-ES_tradnl"/>
        </w:rPr>
        <w:t xml:space="preserve"> </w:t>
      </w:r>
      <w:r>
        <w:rPr>
          <w:rFonts w:ascii="Times New Roman" w:hAnsi="Times New Roman" w:cs="Times New Roman"/>
          <w:sz w:val="24"/>
          <w:lang w:val="es-ES_tradnl"/>
        </w:rPr>
        <w:t xml:space="preserve">El </w:t>
      </w:r>
      <w:r w:rsidR="00193244">
        <w:rPr>
          <w:rFonts w:ascii="Times New Roman" w:hAnsi="Times New Roman" w:cs="Times New Roman"/>
          <w:sz w:val="24"/>
          <w:lang w:val="es-ES_tradnl"/>
        </w:rPr>
        <w:t>matiz psicológico</w:t>
      </w:r>
      <w:r>
        <w:rPr>
          <w:rFonts w:ascii="Times New Roman" w:hAnsi="Times New Roman" w:cs="Times New Roman"/>
          <w:sz w:val="24"/>
          <w:lang w:val="es-ES_tradnl"/>
        </w:rPr>
        <w:t>.</w:t>
      </w:r>
      <w:r w:rsidR="00AD1460">
        <w:rPr>
          <w:rFonts w:ascii="Times New Roman" w:hAnsi="Times New Roman" w:cs="Times New Roman"/>
          <w:sz w:val="24"/>
          <w:lang w:val="es-ES_tradnl"/>
        </w:rPr>
        <w:t xml:space="preserve"> </w:t>
      </w:r>
      <w:r>
        <w:rPr>
          <w:rFonts w:ascii="Times New Roman" w:hAnsi="Times New Roman" w:cs="Times New Roman"/>
          <w:sz w:val="24"/>
          <w:lang w:val="es-ES_tradnl"/>
        </w:rPr>
        <w:t xml:space="preserve">Desarrolla </w:t>
      </w:r>
      <w:r w:rsidR="000A2A2D">
        <w:rPr>
          <w:rFonts w:ascii="Times New Roman" w:hAnsi="Times New Roman" w:cs="Times New Roman"/>
          <w:sz w:val="24"/>
          <w:lang w:val="es-ES_tradnl"/>
        </w:rPr>
        <w:t>acciones físicas de</w:t>
      </w:r>
      <w:r w:rsidR="000A2A2D" w:rsidRPr="00B15A47">
        <w:rPr>
          <w:rFonts w:ascii="Times New Roman" w:hAnsi="Times New Roman" w:cs="Times New Roman"/>
          <w:sz w:val="24"/>
          <w:lang w:val="es-ES_tradnl"/>
        </w:rPr>
        <w:t xml:space="preserve">l personaje </w:t>
      </w:r>
      <w:r w:rsidR="006B545C">
        <w:rPr>
          <w:rFonts w:ascii="Times New Roman" w:hAnsi="Times New Roman" w:cs="Times New Roman"/>
          <w:sz w:val="24"/>
          <w:lang w:val="es-ES_tradnl"/>
        </w:rPr>
        <w:t>a trav</w:t>
      </w:r>
      <w:r w:rsidR="00870CF7">
        <w:rPr>
          <w:rFonts w:ascii="Times New Roman" w:hAnsi="Times New Roman" w:cs="Times New Roman"/>
          <w:sz w:val="24"/>
          <w:lang w:val="es-ES_tradnl"/>
        </w:rPr>
        <w:t>és de un</w:t>
      </w:r>
      <w:r w:rsidR="006B545C">
        <w:rPr>
          <w:rFonts w:ascii="Times New Roman" w:hAnsi="Times New Roman" w:cs="Times New Roman"/>
          <w:sz w:val="24"/>
          <w:lang w:val="es-ES_tradnl"/>
        </w:rPr>
        <w:t xml:space="preserve">a “cualidad” </w:t>
      </w:r>
      <w:r w:rsidR="000A2A2D">
        <w:rPr>
          <w:rFonts w:ascii="Times New Roman" w:hAnsi="Times New Roman" w:cs="Times New Roman"/>
          <w:sz w:val="24"/>
          <w:lang w:val="es-ES_tradnl"/>
        </w:rPr>
        <w:t xml:space="preserve">que </w:t>
      </w:r>
      <w:r w:rsidR="00870CF7">
        <w:rPr>
          <w:rFonts w:ascii="Times New Roman" w:hAnsi="Times New Roman" w:cs="Times New Roman"/>
          <w:sz w:val="24"/>
          <w:lang w:val="es-ES_tradnl"/>
        </w:rPr>
        <w:t xml:space="preserve">propicia que lleguen a </w:t>
      </w:r>
      <w:r w:rsidR="000A2A2D">
        <w:rPr>
          <w:rFonts w:ascii="Times New Roman" w:hAnsi="Times New Roman" w:cs="Times New Roman"/>
          <w:sz w:val="24"/>
          <w:lang w:val="es-ES_tradnl"/>
        </w:rPr>
        <w:t>conten</w:t>
      </w:r>
      <w:r w:rsidR="00870CF7">
        <w:rPr>
          <w:rFonts w:ascii="Times New Roman" w:hAnsi="Times New Roman" w:cs="Times New Roman"/>
          <w:sz w:val="24"/>
          <w:lang w:val="es-ES_tradnl"/>
        </w:rPr>
        <w:t>er</w:t>
      </w:r>
      <w:r w:rsidR="000A2A2D">
        <w:rPr>
          <w:rFonts w:ascii="Times New Roman" w:hAnsi="Times New Roman" w:cs="Times New Roman"/>
          <w:sz w:val="24"/>
          <w:lang w:val="es-ES_tradnl"/>
        </w:rPr>
        <w:t xml:space="preserve"> un</w:t>
      </w:r>
      <w:r w:rsidR="00870CF7">
        <w:rPr>
          <w:rFonts w:ascii="Times New Roman" w:hAnsi="Times New Roman" w:cs="Times New Roman"/>
          <w:sz w:val="24"/>
          <w:lang w:val="es-ES_tradnl"/>
        </w:rPr>
        <w:t xml:space="preserve"> sustento</w:t>
      </w:r>
      <w:r w:rsidR="000A2A2D">
        <w:rPr>
          <w:rFonts w:ascii="Times New Roman" w:hAnsi="Times New Roman" w:cs="Times New Roman"/>
          <w:sz w:val="24"/>
          <w:lang w:val="es-ES_tradnl"/>
        </w:rPr>
        <w:t xml:space="preserve"> </w:t>
      </w:r>
      <w:r w:rsidR="000A2A2D" w:rsidRPr="00B15A47">
        <w:rPr>
          <w:rFonts w:ascii="Times New Roman" w:hAnsi="Times New Roman" w:cs="Times New Roman"/>
          <w:sz w:val="24"/>
          <w:lang w:val="es-ES_tradnl"/>
        </w:rPr>
        <w:t>psicológic</w:t>
      </w:r>
      <w:r w:rsidR="00870CF7">
        <w:rPr>
          <w:rFonts w:ascii="Times New Roman" w:hAnsi="Times New Roman" w:cs="Times New Roman"/>
          <w:sz w:val="24"/>
          <w:lang w:val="es-ES_tradnl"/>
        </w:rPr>
        <w:t>o</w:t>
      </w:r>
      <w:r>
        <w:rPr>
          <w:rFonts w:ascii="Times New Roman" w:hAnsi="Times New Roman" w:cs="Times New Roman"/>
          <w:sz w:val="24"/>
          <w:lang w:val="es-ES_tradnl"/>
        </w:rPr>
        <w:t>.</w:t>
      </w:r>
      <w:r w:rsidR="00B15A47" w:rsidRPr="00B15A47">
        <w:rPr>
          <w:rFonts w:ascii="Times New Roman" w:hAnsi="Times New Roman" w:cs="Times New Roman"/>
          <w:sz w:val="24"/>
          <w:lang w:val="es-ES_tradnl"/>
        </w:rPr>
        <w:t xml:space="preserve"> </w:t>
      </w:r>
      <w:r>
        <w:rPr>
          <w:rFonts w:ascii="Times New Roman" w:hAnsi="Times New Roman" w:cs="Times New Roman"/>
          <w:sz w:val="24"/>
          <w:lang w:val="es-ES_tradnl"/>
        </w:rPr>
        <w:t>D</w:t>
      </w:r>
      <w:r w:rsidRPr="00B15A47">
        <w:rPr>
          <w:rFonts w:ascii="Times New Roman" w:hAnsi="Times New Roman" w:cs="Times New Roman"/>
          <w:sz w:val="24"/>
          <w:lang w:val="es-ES_tradnl"/>
        </w:rPr>
        <w:t xml:space="preserve">e </w:t>
      </w:r>
      <w:r w:rsidR="00B15A47" w:rsidRPr="00B15A47">
        <w:rPr>
          <w:rFonts w:ascii="Times New Roman" w:hAnsi="Times New Roman" w:cs="Times New Roman"/>
          <w:sz w:val="24"/>
          <w:lang w:val="es-ES_tradnl"/>
        </w:rPr>
        <w:t>esta manera,</w:t>
      </w:r>
      <w:r>
        <w:rPr>
          <w:rFonts w:ascii="Times New Roman" w:hAnsi="Times New Roman" w:cs="Times New Roman"/>
          <w:sz w:val="24"/>
          <w:lang w:val="es-ES_tradnl"/>
        </w:rPr>
        <w:t xml:space="preserve"> se provoca</w:t>
      </w:r>
      <w:r w:rsidR="00B15A47" w:rsidRPr="00B15A47">
        <w:rPr>
          <w:rFonts w:ascii="Times New Roman" w:hAnsi="Times New Roman" w:cs="Times New Roman"/>
          <w:sz w:val="24"/>
          <w:lang w:val="es-ES_tradnl"/>
        </w:rPr>
        <w:t xml:space="preserve"> una sensación constante interna en la que se </w:t>
      </w:r>
      <w:r w:rsidR="00AD1460">
        <w:rPr>
          <w:rFonts w:ascii="Times New Roman" w:hAnsi="Times New Roman" w:cs="Times New Roman"/>
          <w:sz w:val="24"/>
          <w:lang w:val="es-ES_tradnl"/>
        </w:rPr>
        <w:t>percib</w:t>
      </w:r>
      <w:r w:rsidR="00B15A47" w:rsidRPr="00B15A47">
        <w:rPr>
          <w:rFonts w:ascii="Times New Roman" w:hAnsi="Times New Roman" w:cs="Times New Roman"/>
          <w:sz w:val="24"/>
          <w:lang w:val="es-ES_tradnl"/>
        </w:rPr>
        <w:t xml:space="preserve">e el personaje en </w:t>
      </w:r>
      <w:r w:rsidR="00AD1460">
        <w:rPr>
          <w:rFonts w:ascii="Times New Roman" w:hAnsi="Times New Roman" w:cs="Times New Roman"/>
          <w:sz w:val="24"/>
          <w:lang w:val="es-ES_tradnl"/>
        </w:rPr>
        <w:t>amb</w:t>
      </w:r>
      <w:r w:rsidR="000A2A2D">
        <w:rPr>
          <w:rFonts w:ascii="Times New Roman" w:hAnsi="Times New Roman" w:cs="Times New Roman"/>
          <w:sz w:val="24"/>
          <w:lang w:val="es-ES_tradnl"/>
        </w:rPr>
        <w:t xml:space="preserve">os </w:t>
      </w:r>
      <w:r w:rsidR="00B15A47" w:rsidRPr="00B15A47">
        <w:rPr>
          <w:rFonts w:ascii="Times New Roman" w:hAnsi="Times New Roman" w:cs="Times New Roman"/>
          <w:sz w:val="24"/>
          <w:lang w:val="es-ES_tradnl"/>
        </w:rPr>
        <w:t xml:space="preserve">niveles. </w:t>
      </w:r>
      <w:r w:rsidR="000A2A2D">
        <w:rPr>
          <w:rFonts w:ascii="Times New Roman" w:hAnsi="Times New Roman" w:cs="Times New Roman"/>
          <w:sz w:val="24"/>
          <w:lang w:val="es-ES_tradnl"/>
        </w:rPr>
        <w:t>Cuando las acciones físicas</w:t>
      </w:r>
      <w:r w:rsidR="00B15A47" w:rsidRPr="00B15A47">
        <w:rPr>
          <w:rFonts w:ascii="Times New Roman" w:hAnsi="Times New Roman" w:cs="Times New Roman"/>
          <w:sz w:val="24"/>
          <w:lang w:val="es-ES_tradnl"/>
        </w:rPr>
        <w:t xml:space="preserve"> se llevan a la mente </w:t>
      </w:r>
      <w:r w:rsidR="00AD1460">
        <w:rPr>
          <w:rFonts w:ascii="Times New Roman" w:hAnsi="Times New Roman" w:cs="Times New Roman"/>
          <w:sz w:val="24"/>
          <w:lang w:val="es-ES_tradnl"/>
        </w:rPr>
        <w:t xml:space="preserve">de manera adecuada, se </w:t>
      </w:r>
      <w:r w:rsidR="00B15A47" w:rsidRPr="00B15A47">
        <w:rPr>
          <w:rFonts w:ascii="Times New Roman" w:hAnsi="Times New Roman" w:cs="Times New Roman"/>
          <w:sz w:val="24"/>
          <w:lang w:val="es-ES_tradnl"/>
        </w:rPr>
        <w:t xml:space="preserve">crean imágenes que describen un estado psicológico. </w:t>
      </w:r>
      <w:r w:rsidR="00870CF7">
        <w:rPr>
          <w:rFonts w:ascii="Times New Roman" w:hAnsi="Times New Roman" w:cs="Times New Roman"/>
          <w:sz w:val="24"/>
          <w:lang w:val="es-ES_tradnl"/>
        </w:rPr>
        <w:t xml:space="preserve">Esto puede llegar a generar un sentimiento. </w:t>
      </w:r>
      <w:r w:rsidR="00B15A47" w:rsidRPr="00B15A47">
        <w:rPr>
          <w:rFonts w:ascii="Times New Roman" w:hAnsi="Times New Roman" w:cs="Times New Roman"/>
          <w:sz w:val="24"/>
          <w:lang w:val="es-ES_tradnl"/>
        </w:rPr>
        <w:t xml:space="preserve">Es decir, </w:t>
      </w:r>
      <w:r w:rsidR="00AD1460">
        <w:rPr>
          <w:rFonts w:ascii="Times New Roman" w:hAnsi="Times New Roman" w:cs="Times New Roman"/>
          <w:sz w:val="24"/>
          <w:lang w:val="es-ES_tradnl"/>
        </w:rPr>
        <w:t xml:space="preserve">una </w:t>
      </w:r>
      <w:r w:rsidR="00537108">
        <w:rPr>
          <w:rFonts w:ascii="Times New Roman" w:hAnsi="Times New Roman" w:cs="Times New Roman"/>
          <w:sz w:val="24"/>
          <w:lang w:val="es-ES_tradnl"/>
        </w:rPr>
        <w:t>acció</w:t>
      </w:r>
      <w:r w:rsidR="00B15A47" w:rsidRPr="00B15A47">
        <w:rPr>
          <w:rFonts w:ascii="Times New Roman" w:hAnsi="Times New Roman" w:cs="Times New Roman"/>
          <w:sz w:val="24"/>
          <w:lang w:val="es-ES_tradnl"/>
        </w:rPr>
        <w:t>n cotidiana</w:t>
      </w:r>
      <w:r w:rsidR="00E179B8">
        <w:rPr>
          <w:rFonts w:ascii="Times New Roman" w:hAnsi="Times New Roman" w:cs="Times New Roman"/>
          <w:sz w:val="24"/>
          <w:lang w:val="es-ES_tradnl"/>
        </w:rPr>
        <w:t xml:space="preserve">: </w:t>
      </w:r>
      <w:r w:rsidR="00870CF7">
        <w:rPr>
          <w:rFonts w:ascii="Times New Roman" w:hAnsi="Times New Roman" w:cs="Times New Roman"/>
          <w:sz w:val="24"/>
          <w:lang w:val="es-ES_tradnl"/>
        </w:rPr>
        <w:t>levantar un brazo</w:t>
      </w:r>
      <w:r w:rsidR="00AD1460">
        <w:rPr>
          <w:rFonts w:ascii="Times New Roman" w:hAnsi="Times New Roman" w:cs="Times New Roman"/>
          <w:sz w:val="24"/>
          <w:lang w:val="es-ES_tradnl"/>
        </w:rPr>
        <w:t xml:space="preserve"> puede transformarse en</w:t>
      </w:r>
      <w:r w:rsidR="00B15A47" w:rsidRPr="00B15A47">
        <w:rPr>
          <w:rFonts w:ascii="Times New Roman" w:hAnsi="Times New Roman" w:cs="Times New Roman"/>
          <w:sz w:val="24"/>
          <w:lang w:val="es-ES_tradnl"/>
        </w:rPr>
        <w:t xml:space="preserve"> </w:t>
      </w:r>
      <w:r w:rsidR="00AD1460" w:rsidRPr="00B15A47">
        <w:rPr>
          <w:rFonts w:ascii="Times New Roman" w:hAnsi="Times New Roman" w:cs="Times New Roman"/>
          <w:sz w:val="24"/>
          <w:lang w:val="es-ES_tradnl"/>
        </w:rPr>
        <w:t>“</w:t>
      </w:r>
      <w:r w:rsidR="00870CF7">
        <w:rPr>
          <w:rFonts w:ascii="Times New Roman" w:hAnsi="Times New Roman" w:cs="Times New Roman"/>
          <w:sz w:val="24"/>
          <w:lang w:val="es-ES_tradnl"/>
        </w:rPr>
        <w:t>levantar con cautela el brazo</w:t>
      </w:r>
      <w:r w:rsidR="000D10B4" w:rsidRPr="00B15A47">
        <w:rPr>
          <w:rFonts w:ascii="Times New Roman" w:hAnsi="Times New Roman" w:cs="Times New Roman"/>
          <w:sz w:val="24"/>
          <w:lang w:val="es-ES_tradnl"/>
        </w:rPr>
        <w:t>”</w:t>
      </w:r>
      <w:r w:rsidR="000D10B4">
        <w:rPr>
          <w:rFonts w:ascii="Times New Roman" w:hAnsi="Times New Roman" w:cs="Times New Roman"/>
          <w:sz w:val="24"/>
          <w:lang w:val="es-ES_tradnl"/>
        </w:rPr>
        <w:t>; acción que</w:t>
      </w:r>
      <w:r w:rsidR="00537108">
        <w:rPr>
          <w:rFonts w:ascii="Times New Roman" w:hAnsi="Times New Roman" w:cs="Times New Roman"/>
          <w:sz w:val="24"/>
          <w:lang w:val="es-ES_tradnl"/>
        </w:rPr>
        <w:t xml:space="preserve"> ya </w:t>
      </w:r>
      <w:r w:rsidR="00B15A47" w:rsidRPr="00B15A47">
        <w:rPr>
          <w:rFonts w:ascii="Times New Roman" w:hAnsi="Times New Roman" w:cs="Times New Roman"/>
          <w:sz w:val="24"/>
          <w:lang w:val="es-ES_tradnl"/>
        </w:rPr>
        <w:t>no se recrea</w:t>
      </w:r>
      <w:r w:rsidR="00537108">
        <w:rPr>
          <w:rFonts w:ascii="Times New Roman" w:hAnsi="Times New Roman" w:cs="Times New Roman"/>
          <w:sz w:val="24"/>
          <w:lang w:val="es-ES_tradnl"/>
        </w:rPr>
        <w:t xml:space="preserve"> solo</w:t>
      </w:r>
      <w:r w:rsidR="00B15A47" w:rsidRPr="00B15A47">
        <w:rPr>
          <w:rFonts w:ascii="Times New Roman" w:hAnsi="Times New Roman" w:cs="Times New Roman"/>
          <w:sz w:val="24"/>
          <w:lang w:val="es-ES_tradnl"/>
        </w:rPr>
        <w:t xml:space="preserve"> en el cuerpo sino en la mente, </w:t>
      </w:r>
      <w:r w:rsidR="00537108">
        <w:rPr>
          <w:rFonts w:ascii="Times New Roman" w:hAnsi="Times New Roman" w:cs="Times New Roman"/>
          <w:sz w:val="24"/>
          <w:lang w:val="es-ES_tradnl"/>
        </w:rPr>
        <w:t xml:space="preserve">se produce </w:t>
      </w:r>
      <w:r w:rsidR="00B15A47" w:rsidRPr="00B15A47">
        <w:rPr>
          <w:rFonts w:ascii="Times New Roman" w:hAnsi="Times New Roman" w:cs="Times New Roman"/>
          <w:sz w:val="24"/>
          <w:lang w:val="es-ES_tradnl"/>
        </w:rPr>
        <w:t xml:space="preserve">un gesto </w:t>
      </w:r>
      <w:r w:rsidR="00537108">
        <w:rPr>
          <w:rFonts w:ascii="Times New Roman" w:hAnsi="Times New Roman" w:cs="Times New Roman"/>
          <w:sz w:val="24"/>
          <w:lang w:val="es-ES_tradnl"/>
        </w:rPr>
        <w:t>psico</w:t>
      </w:r>
      <w:r w:rsidR="00B15A47" w:rsidRPr="00B15A47">
        <w:rPr>
          <w:rFonts w:ascii="Times New Roman" w:hAnsi="Times New Roman" w:cs="Times New Roman"/>
          <w:sz w:val="24"/>
          <w:lang w:val="es-ES_tradnl"/>
        </w:rPr>
        <w:t xml:space="preserve">físico </w:t>
      </w:r>
      <w:r w:rsidR="00537108">
        <w:rPr>
          <w:rFonts w:ascii="Times New Roman" w:hAnsi="Times New Roman" w:cs="Times New Roman"/>
          <w:sz w:val="24"/>
          <w:lang w:val="es-ES_tradnl"/>
        </w:rPr>
        <w:t xml:space="preserve">y emocional </w:t>
      </w:r>
      <w:r w:rsidR="006B545C">
        <w:rPr>
          <w:rFonts w:ascii="Times New Roman" w:hAnsi="Times New Roman" w:cs="Times New Roman"/>
          <w:sz w:val="24"/>
          <w:lang w:val="es-ES_tradnl"/>
        </w:rPr>
        <w:t xml:space="preserve">que </w:t>
      </w:r>
      <w:r w:rsidR="00537108">
        <w:rPr>
          <w:rFonts w:ascii="Times New Roman" w:hAnsi="Times New Roman" w:cs="Times New Roman"/>
          <w:sz w:val="24"/>
          <w:lang w:val="es-ES_tradnl"/>
        </w:rPr>
        <w:t xml:space="preserve">cambia su manera de comportarse, de </w:t>
      </w:r>
      <w:r w:rsidR="000A2A2D">
        <w:rPr>
          <w:rFonts w:ascii="Times New Roman" w:hAnsi="Times New Roman" w:cs="Times New Roman"/>
          <w:sz w:val="24"/>
          <w:lang w:val="es-ES_tradnl"/>
        </w:rPr>
        <w:t xml:space="preserve">moverse, </w:t>
      </w:r>
      <w:r w:rsidR="00A43CA2">
        <w:rPr>
          <w:rFonts w:ascii="Times New Roman" w:hAnsi="Times New Roman" w:cs="Times New Roman"/>
          <w:sz w:val="24"/>
          <w:lang w:val="es-ES_tradnl"/>
        </w:rPr>
        <w:t xml:space="preserve">de </w:t>
      </w:r>
      <w:r w:rsidR="000A2A2D">
        <w:rPr>
          <w:rFonts w:ascii="Times New Roman" w:hAnsi="Times New Roman" w:cs="Times New Roman"/>
          <w:sz w:val="24"/>
          <w:lang w:val="es-ES_tradnl"/>
        </w:rPr>
        <w:t>relacionarse con los demás o con</w:t>
      </w:r>
      <w:r w:rsidR="00537108">
        <w:rPr>
          <w:rFonts w:ascii="Times New Roman" w:hAnsi="Times New Roman" w:cs="Times New Roman"/>
          <w:sz w:val="24"/>
          <w:lang w:val="es-ES_tradnl"/>
        </w:rPr>
        <w:t xml:space="preserve"> los objetos</w:t>
      </w:r>
      <w:r w:rsidR="000A2A2D">
        <w:rPr>
          <w:rFonts w:ascii="Times New Roman" w:hAnsi="Times New Roman" w:cs="Times New Roman"/>
          <w:sz w:val="24"/>
          <w:lang w:val="es-ES_tradnl"/>
        </w:rPr>
        <w:t>, su ritmo y su fuerza</w:t>
      </w:r>
      <w:r w:rsidR="00B15A47" w:rsidRPr="00B15A47">
        <w:rPr>
          <w:rFonts w:ascii="Times New Roman" w:hAnsi="Times New Roman" w:cs="Times New Roman"/>
          <w:sz w:val="24"/>
          <w:lang w:val="es-ES_tradnl"/>
        </w:rPr>
        <w:t>.</w:t>
      </w:r>
      <w:r w:rsidR="006B545C">
        <w:rPr>
          <w:rFonts w:ascii="Times New Roman" w:hAnsi="Times New Roman" w:cs="Times New Roman"/>
          <w:sz w:val="24"/>
          <w:lang w:val="es-ES_tradnl"/>
        </w:rPr>
        <w:t xml:space="preserve"> </w:t>
      </w:r>
      <w:r w:rsidR="00E179B8">
        <w:rPr>
          <w:rFonts w:ascii="Times New Roman" w:hAnsi="Times New Roman" w:cs="Times New Roman"/>
          <w:sz w:val="24"/>
          <w:lang w:val="es-ES_tradnl"/>
        </w:rPr>
        <w:t>Así</w:t>
      </w:r>
      <w:r w:rsidR="00A43CA2">
        <w:rPr>
          <w:rFonts w:ascii="Times New Roman" w:hAnsi="Times New Roman" w:cs="Times New Roman"/>
          <w:sz w:val="24"/>
          <w:lang w:val="es-ES_tradnl"/>
        </w:rPr>
        <w:t>,</w:t>
      </w:r>
      <w:r w:rsidR="006B545C">
        <w:rPr>
          <w:rFonts w:ascii="Times New Roman" w:hAnsi="Times New Roman" w:cs="Times New Roman"/>
          <w:sz w:val="24"/>
          <w:lang w:val="es-ES_tradnl"/>
        </w:rPr>
        <w:t xml:space="preserve"> los sentimientos</w:t>
      </w:r>
      <w:r w:rsidR="00FD07A7">
        <w:rPr>
          <w:rFonts w:ascii="Times New Roman" w:hAnsi="Times New Roman" w:cs="Times New Roman"/>
          <w:sz w:val="24"/>
          <w:lang w:val="es-ES_tradnl"/>
        </w:rPr>
        <w:t xml:space="preserve"> </w:t>
      </w:r>
      <w:r w:rsidR="006B545C">
        <w:rPr>
          <w:rFonts w:ascii="Times New Roman" w:hAnsi="Times New Roman" w:cs="Times New Roman"/>
          <w:sz w:val="24"/>
          <w:lang w:val="es-ES_tradnl"/>
        </w:rPr>
        <w:t xml:space="preserve">no son forzados: </w:t>
      </w:r>
    </w:p>
    <w:p w14:paraId="5E69DB28" w14:textId="5F34B6AE" w:rsidR="006B545C" w:rsidRPr="00870CF7" w:rsidRDefault="00870CF7" w:rsidP="0087133C">
      <w:pPr>
        <w:spacing w:after="0" w:line="360" w:lineRule="auto"/>
        <w:ind w:left="1418" w:right="49"/>
        <w:jc w:val="both"/>
        <w:rPr>
          <w:rFonts w:ascii="Times New Roman" w:hAnsi="Times New Roman" w:cs="Times New Roman"/>
          <w:lang w:val="es-ES_tradnl"/>
        </w:rPr>
      </w:pPr>
      <w:r w:rsidRPr="0087133C">
        <w:rPr>
          <w:rFonts w:ascii="Times New Roman" w:hAnsi="Times New Roman" w:cs="Times New Roman"/>
          <w:sz w:val="24"/>
          <w:szCs w:val="24"/>
          <w:lang w:val="es-ES_tradnl"/>
        </w:rPr>
        <w:t xml:space="preserve">El sentimiento fue llamado, provocado, atraído indirectamente por nuestra actividad, por nuestro hacer, por nuestra acción. Si en lugar de actuar nos hubiéramos limitado a esperar la aparición de los sentimientos, tal vez no habrían aparecido. Por otra parte, si nos limitamos a movernos y actuar, sin teñir nuestra </w:t>
      </w:r>
      <w:r w:rsidRPr="0087133C">
        <w:rPr>
          <w:rFonts w:ascii="Times New Roman" w:hAnsi="Times New Roman" w:cs="Times New Roman"/>
          <w:sz w:val="24"/>
          <w:szCs w:val="24"/>
          <w:lang w:val="es-ES_tradnl"/>
        </w:rPr>
        <w:lastRenderedPageBreak/>
        <w:t>acción con las cualidades, los sentimientos podrían mantenerse pasivos (Ch</w:t>
      </w:r>
      <w:r w:rsidR="00E53B07">
        <w:rPr>
          <w:rFonts w:ascii="Times New Roman" w:hAnsi="Times New Roman" w:cs="Times New Roman"/>
          <w:sz w:val="24"/>
          <w:szCs w:val="24"/>
          <w:lang w:val="es-ES_tradnl"/>
        </w:rPr>
        <w:t>é</w:t>
      </w:r>
      <w:r w:rsidRPr="0087133C">
        <w:rPr>
          <w:rFonts w:ascii="Times New Roman" w:hAnsi="Times New Roman" w:cs="Times New Roman"/>
          <w:sz w:val="24"/>
          <w:szCs w:val="24"/>
          <w:lang w:val="es-ES_tradnl"/>
        </w:rPr>
        <w:t>jov, 2005, pp. 111-112)</w:t>
      </w:r>
      <w:r w:rsidR="00DE0503">
        <w:rPr>
          <w:rFonts w:ascii="Times New Roman" w:hAnsi="Times New Roman" w:cs="Times New Roman"/>
          <w:sz w:val="24"/>
          <w:szCs w:val="24"/>
          <w:lang w:val="es-ES_tradnl"/>
        </w:rPr>
        <w:t>.</w:t>
      </w:r>
    </w:p>
    <w:p w14:paraId="5E69DB29" w14:textId="27DA4A2B" w:rsidR="00E13444" w:rsidRDefault="00DE0503" w:rsidP="0087133C">
      <w:pPr>
        <w:spacing w:after="0" w:line="360" w:lineRule="auto"/>
        <w:ind w:right="49" w:firstLine="567"/>
        <w:jc w:val="both"/>
        <w:rPr>
          <w:rFonts w:ascii="Times New Roman" w:hAnsi="Times New Roman" w:cs="Times New Roman"/>
          <w:b/>
          <w:color w:val="FF0000"/>
          <w:sz w:val="24"/>
          <w:lang w:val="es-ES_tradnl"/>
        </w:rPr>
      </w:pPr>
      <w:r w:rsidRPr="0087133C">
        <w:rPr>
          <w:rFonts w:ascii="Times New Roman" w:hAnsi="Times New Roman" w:cs="Times New Roman"/>
          <w:bCs/>
          <w:i/>
          <w:iCs/>
          <w:sz w:val="24"/>
          <w:lang w:val="es-ES_tradnl"/>
        </w:rPr>
        <w:t>c)</w:t>
      </w:r>
      <w:r w:rsidR="00FD07A7">
        <w:rPr>
          <w:rFonts w:ascii="Times New Roman" w:hAnsi="Times New Roman" w:cs="Times New Roman"/>
          <w:sz w:val="24"/>
          <w:lang w:val="es-ES_tradnl"/>
        </w:rPr>
        <w:t xml:space="preserve"> Los </w:t>
      </w:r>
      <w:r>
        <w:rPr>
          <w:rFonts w:ascii="Times New Roman" w:hAnsi="Times New Roman" w:cs="Times New Roman"/>
          <w:sz w:val="24"/>
          <w:lang w:val="es-ES_tradnl"/>
        </w:rPr>
        <w:t xml:space="preserve">centros imaginarios. Son </w:t>
      </w:r>
      <w:r w:rsidR="003B62E4">
        <w:rPr>
          <w:rFonts w:ascii="Times New Roman" w:hAnsi="Times New Roman" w:cs="Times New Roman"/>
          <w:sz w:val="24"/>
          <w:lang w:val="es-ES_tradnl"/>
        </w:rPr>
        <w:t xml:space="preserve">zonas </w:t>
      </w:r>
      <w:r w:rsidR="00E179B8">
        <w:rPr>
          <w:rFonts w:ascii="Times New Roman" w:hAnsi="Times New Roman" w:cs="Times New Roman"/>
          <w:sz w:val="24"/>
          <w:lang w:val="es-ES_tradnl"/>
        </w:rPr>
        <w:t>ficticias</w:t>
      </w:r>
      <w:r w:rsidR="003B62E4">
        <w:rPr>
          <w:rFonts w:ascii="Times New Roman" w:hAnsi="Times New Roman" w:cs="Times New Roman"/>
          <w:sz w:val="24"/>
          <w:lang w:val="es-ES_tradnl"/>
        </w:rPr>
        <w:t xml:space="preserve"> ubicadas en áreas específicas del cuerpo</w:t>
      </w:r>
      <w:r w:rsidR="00EF4EEE">
        <w:rPr>
          <w:rFonts w:ascii="Times New Roman" w:hAnsi="Times New Roman" w:cs="Times New Roman"/>
          <w:sz w:val="24"/>
          <w:lang w:val="es-ES_tradnl"/>
        </w:rPr>
        <w:t xml:space="preserve"> del personaje y sirven para comprender la personalidad a través de su comportamiento y aspecto físico; esto provoca que el actor</w:t>
      </w:r>
      <w:r w:rsidR="00E179B8">
        <w:rPr>
          <w:rFonts w:ascii="Times New Roman" w:hAnsi="Times New Roman" w:cs="Times New Roman"/>
          <w:sz w:val="24"/>
          <w:lang w:val="es-ES_tradnl"/>
        </w:rPr>
        <w:t>, al poner acento corporal en esos centros,</w:t>
      </w:r>
      <w:r w:rsidR="00EF4EEE">
        <w:rPr>
          <w:rFonts w:ascii="Times New Roman" w:hAnsi="Times New Roman" w:cs="Times New Roman"/>
          <w:sz w:val="24"/>
          <w:lang w:val="es-ES_tradnl"/>
        </w:rPr>
        <w:t xml:space="preserve"> pueda romper con hábitos y tendencias propias que no sirvan </w:t>
      </w:r>
      <w:r w:rsidR="00E179B8">
        <w:rPr>
          <w:rFonts w:ascii="Times New Roman" w:hAnsi="Times New Roman" w:cs="Times New Roman"/>
          <w:sz w:val="24"/>
          <w:lang w:val="es-ES_tradnl"/>
        </w:rPr>
        <w:t>en</w:t>
      </w:r>
      <w:r w:rsidR="00EF4EEE">
        <w:rPr>
          <w:rFonts w:ascii="Times New Roman" w:hAnsi="Times New Roman" w:cs="Times New Roman"/>
          <w:sz w:val="24"/>
          <w:lang w:val="es-ES_tradnl"/>
        </w:rPr>
        <w:t xml:space="preserve"> la construcción de un personaje:</w:t>
      </w:r>
    </w:p>
    <w:p w14:paraId="5E69DB2B" w14:textId="572F86A8" w:rsidR="006F5184" w:rsidRPr="00766070" w:rsidRDefault="003B62E4" w:rsidP="0087133C">
      <w:pPr>
        <w:spacing w:after="0" w:line="360" w:lineRule="auto"/>
        <w:ind w:left="1418" w:right="49"/>
        <w:jc w:val="both"/>
        <w:rPr>
          <w:rFonts w:ascii="Times New Roman" w:hAnsi="Times New Roman" w:cs="Times New Roman"/>
          <w:sz w:val="23"/>
          <w:szCs w:val="23"/>
          <w:lang w:val="es-ES_tradnl"/>
        </w:rPr>
      </w:pPr>
      <w:r w:rsidRPr="0087133C">
        <w:rPr>
          <w:rFonts w:ascii="Times New Roman" w:hAnsi="Times New Roman" w:cs="Times New Roman"/>
          <w:sz w:val="24"/>
          <w:szCs w:val="24"/>
          <w:lang w:val="es-ES_tradnl"/>
        </w:rPr>
        <w:t xml:space="preserve">Todo personaje tiene un centro. Este centro es </w:t>
      </w:r>
      <w:r w:rsidR="00EF4EEE" w:rsidRPr="0087133C">
        <w:rPr>
          <w:rFonts w:ascii="Times New Roman" w:hAnsi="Times New Roman" w:cs="Times New Roman"/>
          <w:sz w:val="24"/>
          <w:szCs w:val="24"/>
          <w:lang w:val="es-ES_tradnl"/>
        </w:rPr>
        <w:t>(…)</w:t>
      </w:r>
      <w:r w:rsidRPr="0087133C">
        <w:rPr>
          <w:rFonts w:ascii="Times New Roman" w:hAnsi="Times New Roman" w:cs="Times New Roman"/>
          <w:sz w:val="24"/>
          <w:szCs w:val="24"/>
          <w:lang w:val="es-ES_tradnl"/>
        </w:rPr>
        <w:t xml:space="preserve"> donde se originan los impulsos del personaje con respecto a cualquier movimiento. </w:t>
      </w:r>
      <w:r w:rsidR="00EF4EEE" w:rsidRPr="0087133C">
        <w:rPr>
          <w:rFonts w:ascii="Times New Roman" w:hAnsi="Times New Roman" w:cs="Times New Roman"/>
          <w:sz w:val="24"/>
          <w:szCs w:val="24"/>
          <w:lang w:val="es-ES_tradnl"/>
        </w:rPr>
        <w:t>(…) Un personaje orgulloso, por ejemplo, puede tener su centro en el mentón o en el cuello, mientras que un personaje curioso, puede tenerlo en la punta de la nariz (Ch</w:t>
      </w:r>
      <w:r w:rsidR="00E53B07">
        <w:rPr>
          <w:rFonts w:ascii="Times New Roman" w:hAnsi="Times New Roman" w:cs="Times New Roman"/>
          <w:sz w:val="24"/>
          <w:szCs w:val="24"/>
          <w:lang w:val="es-ES_tradnl"/>
        </w:rPr>
        <w:t>é</w:t>
      </w:r>
      <w:r w:rsidR="00EF4EEE" w:rsidRPr="0087133C">
        <w:rPr>
          <w:rFonts w:ascii="Times New Roman" w:hAnsi="Times New Roman" w:cs="Times New Roman"/>
          <w:sz w:val="24"/>
          <w:szCs w:val="24"/>
          <w:lang w:val="es-ES_tradnl"/>
        </w:rPr>
        <w:t>jov, 2005, p. 52)</w:t>
      </w:r>
      <w:r w:rsidR="00DE0503">
        <w:rPr>
          <w:rFonts w:ascii="Times New Roman" w:hAnsi="Times New Roman" w:cs="Times New Roman"/>
          <w:sz w:val="24"/>
          <w:szCs w:val="24"/>
          <w:lang w:val="es-ES_tradnl"/>
        </w:rPr>
        <w:t>.</w:t>
      </w:r>
    </w:p>
    <w:p w14:paraId="5E69DB2C" w14:textId="4D7F1C66" w:rsidR="00354E8A" w:rsidRDefault="00E13444" w:rsidP="0087133C">
      <w:pPr>
        <w:spacing w:after="0" w:line="360" w:lineRule="auto"/>
        <w:ind w:right="49" w:firstLine="708"/>
        <w:jc w:val="both"/>
        <w:rPr>
          <w:rFonts w:ascii="Times New Roman" w:hAnsi="Times New Roman" w:cs="Times New Roman"/>
          <w:sz w:val="24"/>
        </w:rPr>
      </w:pPr>
      <w:r w:rsidRPr="00E13444">
        <w:rPr>
          <w:rFonts w:ascii="Times New Roman" w:hAnsi="Times New Roman" w:cs="Times New Roman"/>
          <w:sz w:val="24"/>
          <w:lang w:val="es-ES_tradnl"/>
        </w:rPr>
        <w:t>E</w:t>
      </w:r>
      <w:r w:rsidR="00E179B8">
        <w:rPr>
          <w:rFonts w:ascii="Times New Roman" w:hAnsi="Times New Roman" w:cs="Times New Roman"/>
          <w:sz w:val="24"/>
          <w:lang w:val="es-ES_tradnl"/>
        </w:rPr>
        <w:t>ste fue el</w:t>
      </w:r>
      <w:r w:rsidRPr="00E13444">
        <w:rPr>
          <w:rFonts w:ascii="Times New Roman" w:hAnsi="Times New Roman" w:cs="Times New Roman"/>
          <w:sz w:val="24"/>
          <w:lang w:val="es-ES_tradnl"/>
        </w:rPr>
        <w:t xml:space="preserve"> trabajo dialéctico que hi</w:t>
      </w:r>
      <w:r w:rsidR="00E179B8">
        <w:rPr>
          <w:rFonts w:ascii="Times New Roman" w:hAnsi="Times New Roman" w:cs="Times New Roman"/>
          <w:sz w:val="24"/>
          <w:lang w:val="es-ES_tradnl"/>
        </w:rPr>
        <w:t>cieron</w:t>
      </w:r>
      <w:r w:rsidRPr="00E13444">
        <w:rPr>
          <w:rFonts w:ascii="Times New Roman" w:hAnsi="Times New Roman" w:cs="Times New Roman"/>
          <w:sz w:val="24"/>
          <w:lang w:val="es-ES_tradnl"/>
        </w:rPr>
        <w:t xml:space="preserve"> </w:t>
      </w:r>
      <w:proofErr w:type="spellStart"/>
      <w:r w:rsidRPr="00E13444">
        <w:rPr>
          <w:rFonts w:ascii="Times New Roman" w:hAnsi="Times New Roman" w:cs="Times New Roman"/>
          <w:sz w:val="24"/>
          <w:lang w:val="es-ES_tradnl"/>
        </w:rPr>
        <w:t>Stanislavski</w:t>
      </w:r>
      <w:proofErr w:type="spellEnd"/>
      <w:r w:rsidRPr="00E13444">
        <w:rPr>
          <w:rFonts w:ascii="Times New Roman" w:hAnsi="Times New Roman" w:cs="Times New Roman"/>
          <w:sz w:val="24"/>
          <w:lang w:val="es-ES_tradnl"/>
        </w:rPr>
        <w:t xml:space="preserve"> </w:t>
      </w:r>
      <w:r w:rsidR="00E179B8">
        <w:rPr>
          <w:rFonts w:ascii="Times New Roman" w:hAnsi="Times New Roman" w:cs="Times New Roman"/>
          <w:sz w:val="24"/>
          <w:lang w:val="es-ES_tradnl"/>
        </w:rPr>
        <w:t>y Ch</w:t>
      </w:r>
      <w:r w:rsidR="00E53B07">
        <w:rPr>
          <w:rFonts w:ascii="Times New Roman" w:hAnsi="Times New Roman" w:cs="Times New Roman"/>
          <w:sz w:val="24"/>
          <w:lang w:val="es-ES_tradnl"/>
        </w:rPr>
        <w:t>é</w:t>
      </w:r>
      <w:r w:rsidR="00E179B8">
        <w:rPr>
          <w:rFonts w:ascii="Times New Roman" w:hAnsi="Times New Roman" w:cs="Times New Roman"/>
          <w:sz w:val="24"/>
          <w:lang w:val="es-ES_tradnl"/>
        </w:rPr>
        <w:t xml:space="preserve">jov </w:t>
      </w:r>
      <w:r w:rsidRPr="00E13444">
        <w:rPr>
          <w:rFonts w:ascii="Times New Roman" w:hAnsi="Times New Roman" w:cs="Times New Roman"/>
          <w:sz w:val="24"/>
          <w:lang w:val="es-ES_tradnl"/>
        </w:rPr>
        <w:t>entre lo físico y lo psíquico</w:t>
      </w:r>
      <w:r w:rsidR="00DA35DF">
        <w:rPr>
          <w:rFonts w:ascii="Times New Roman" w:hAnsi="Times New Roman" w:cs="Times New Roman"/>
          <w:sz w:val="24"/>
          <w:lang w:val="es-ES_tradnl"/>
        </w:rPr>
        <w:t xml:space="preserve"> y que pertenece al</w:t>
      </w:r>
      <w:r w:rsidR="00631A54" w:rsidRPr="00631A54">
        <w:rPr>
          <w:rFonts w:ascii="Times New Roman" w:hAnsi="Times New Roman" w:cs="Times New Roman"/>
          <w:sz w:val="24"/>
        </w:rPr>
        <w:t xml:space="preserve"> </w:t>
      </w:r>
      <w:r w:rsidR="00DE0503">
        <w:rPr>
          <w:rFonts w:ascii="Times New Roman" w:hAnsi="Times New Roman" w:cs="Times New Roman"/>
          <w:sz w:val="24"/>
        </w:rPr>
        <w:t>m</w:t>
      </w:r>
      <w:r w:rsidR="00DE0503" w:rsidRPr="00631A54">
        <w:rPr>
          <w:rFonts w:ascii="Times New Roman" w:hAnsi="Times New Roman" w:cs="Times New Roman"/>
          <w:sz w:val="24"/>
        </w:rPr>
        <w:t xml:space="preserve">étodo </w:t>
      </w:r>
      <w:r w:rsidR="00631A54" w:rsidRPr="00631A54">
        <w:rPr>
          <w:rFonts w:ascii="Times New Roman" w:hAnsi="Times New Roman" w:cs="Times New Roman"/>
          <w:sz w:val="24"/>
        </w:rPr>
        <w:t xml:space="preserve">de las </w:t>
      </w:r>
      <w:r w:rsidR="00DE0503">
        <w:rPr>
          <w:rFonts w:ascii="Times New Roman" w:hAnsi="Times New Roman" w:cs="Times New Roman"/>
          <w:sz w:val="24"/>
        </w:rPr>
        <w:t>a</w:t>
      </w:r>
      <w:r w:rsidR="00DE0503" w:rsidRPr="00631A54">
        <w:rPr>
          <w:rFonts w:ascii="Times New Roman" w:hAnsi="Times New Roman" w:cs="Times New Roman"/>
          <w:sz w:val="24"/>
        </w:rPr>
        <w:t xml:space="preserve">cciones </w:t>
      </w:r>
      <w:r w:rsidR="00DE0503">
        <w:rPr>
          <w:rFonts w:ascii="Times New Roman" w:hAnsi="Times New Roman" w:cs="Times New Roman"/>
          <w:sz w:val="24"/>
        </w:rPr>
        <w:t>f</w:t>
      </w:r>
      <w:r w:rsidR="00DE0503" w:rsidRPr="00631A54">
        <w:rPr>
          <w:rFonts w:ascii="Times New Roman" w:hAnsi="Times New Roman" w:cs="Times New Roman"/>
          <w:sz w:val="24"/>
        </w:rPr>
        <w:t>ísicas</w:t>
      </w:r>
      <w:r w:rsidR="00DE0503">
        <w:rPr>
          <w:rFonts w:ascii="Times New Roman" w:hAnsi="Times New Roman" w:cs="Times New Roman"/>
          <w:sz w:val="24"/>
        </w:rPr>
        <w:t>,</w:t>
      </w:r>
      <w:r w:rsidR="00DE0503" w:rsidRPr="00631A54">
        <w:rPr>
          <w:rFonts w:ascii="Times New Roman" w:hAnsi="Times New Roman" w:cs="Times New Roman"/>
          <w:sz w:val="24"/>
        </w:rPr>
        <w:t xml:space="preserve"> </w:t>
      </w:r>
      <w:r w:rsidR="00DA35DF">
        <w:rPr>
          <w:rFonts w:ascii="Times New Roman" w:hAnsi="Times New Roman" w:cs="Times New Roman"/>
          <w:sz w:val="24"/>
        </w:rPr>
        <w:t xml:space="preserve">donde </w:t>
      </w:r>
      <w:r w:rsidR="00631A54" w:rsidRPr="00631A54">
        <w:rPr>
          <w:rFonts w:ascii="Times New Roman" w:hAnsi="Times New Roman" w:cs="Times New Roman"/>
          <w:sz w:val="24"/>
        </w:rPr>
        <w:t>el actor crea de manera concreta y significativa, zigzaguea</w:t>
      </w:r>
      <w:r w:rsidR="00DA35DF">
        <w:rPr>
          <w:rFonts w:ascii="Times New Roman" w:hAnsi="Times New Roman" w:cs="Times New Roman"/>
          <w:sz w:val="24"/>
        </w:rPr>
        <w:t>ndo</w:t>
      </w:r>
      <w:r w:rsidR="00631A54" w:rsidRPr="00631A54">
        <w:rPr>
          <w:rFonts w:ascii="Times New Roman" w:hAnsi="Times New Roman" w:cs="Times New Roman"/>
          <w:sz w:val="24"/>
        </w:rPr>
        <w:t xml:space="preserve"> de manera orgánica entre lo intelectual y lo corporal, entre el sentido y lo sentido como consecuencia de una asimilación, de una acción entre el aquí y ahora y la conciencia hacia el exterior que ello implica. Es un método completo, integral, que responde verdaderamente a la creación de la complejidad escénica humana. Stanislavski tiene la respuesta al respecto de la formación y creación actoral</w:t>
      </w:r>
      <w:r w:rsidR="00383B49">
        <w:rPr>
          <w:rFonts w:ascii="Times New Roman" w:hAnsi="Times New Roman" w:cs="Times New Roman"/>
          <w:sz w:val="24"/>
        </w:rPr>
        <w:t>,</w:t>
      </w:r>
      <w:r w:rsidR="00631A54" w:rsidRPr="00631A54">
        <w:rPr>
          <w:rFonts w:ascii="Times New Roman" w:hAnsi="Times New Roman" w:cs="Times New Roman"/>
          <w:sz w:val="24"/>
        </w:rPr>
        <w:t xml:space="preserve"> ya que otorga análisis y procedimientos claros, técnicas basadas en un método preciso. Herramientas que sirven, a su vez, de apoyo en el proceso pedagógico. Este método dialoga de manera constante entre el texto y la realización escénica compleja visual, verbal, mental, corporal y emotiva.</w:t>
      </w:r>
    </w:p>
    <w:p w14:paraId="5E69DB2E" w14:textId="13B331B6" w:rsidR="00F81821" w:rsidRDefault="00DE0503" w:rsidP="0087133C">
      <w:pPr>
        <w:tabs>
          <w:tab w:val="left" w:pos="709"/>
          <w:tab w:val="left" w:pos="900"/>
        </w:tabs>
        <w:spacing w:after="0" w:line="360" w:lineRule="auto"/>
        <w:jc w:val="both"/>
        <w:rPr>
          <w:rFonts w:ascii="Times New Roman" w:hAnsi="Times New Roman" w:cs="Times New Roman"/>
        </w:rPr>
      </w:pPr>
      <w:r>
        <w:rPr>
          <w:rFonts w:ascii="Times New Roman" w:hAnsi="Times New Roman" w:cs="Times New Roman"/>
          <w:sz w:val="24"/>
        </w:rPr>
        <w:tab/>
      </w:r>
      <w:r w:rsidR="005B1620" w:rsidRPr="005B1620">
        <w:rPr>
          <w:rFonts w:ascii="Times New Roman" w:hAnsi="Times New Roman" w:cs="Times New Roman"/>
          <w:sz w:val="24"/>
        </w:rPr>
        <w:t>Diría Stanislavski al final de su vida</w:t>
      </w:r>
      <w:r w:rsidR="00383B49">
        <w:rPr>
          <w:rFonts w:ascii="Times New Roman" w:hAnsi="Times New Roman" w:cs="Times New Roman"/>
          <w:sz w:val="24"/>
        </w:rPr>
        <w:t xml:space="preserve"> que</w:t>
      </w:r>
      <w:r w:rsidR="00383B49" w:rsidRPr="005B1620">
        <w:rPr>
          <w:rFonts w:ascii="Times New Roman" w:hAnsi="Times New Roman" w:cs="Times New Roman"/>
          <w:sz w:val="24"/>
        </w:rPr>
        <w:t xml:space="preserve"> </w:t>
      </w:r>
      <w:r w:rsidR="005B1620" w:rsidRPr="005B1620">
        <w:rPr>
          <w:rFonts w:ascii="Times New Roman" w:hAnsi="Times New Roman" w:cs="Times New Roman"/>
          <w:sz w:val="24"/>
        </w:rPr>
        <w:t xml:space="preserve">como actores no hay que preguntarse qué sentir sino qué hacer. Este es uno de los grandes cambios que </w:t>
      </w:r>
      <w:r w:rsidR="00F96BF4">
        <w:rPr>
          <w:rFonts w:ascii="Times New Roman" w:hAnsi="Times New Roman" w:cs="Times New Roman"/>
          <w:sz w:val="24"/>
        </w:rPr>
        <w:t>realizaría</w:t>
      </w:r>
      <w:r w:rsidR="005B1620" w:rsidRPr="005B1620">
        <w:rPr>
          <w:rFonts w:ascii="Times New Roman" w:hAnsi="Times New Roman" w:cs="Times New Roman"/>
          <w:sz w:val="24"/>
        </w:rPr>
        <w:t xml:space="preserve"> a lo largo de su vida teatral </w:t>
      </w:r>
      <w:r w:rsidR="00F96BF4">
        <w:rPr>
          <w:rFonts w:ascii="Times New Roman" w:hAnsi="Times New Roman" w:cs="Times New Roman"/>
          <w:sz w:val="24"/>
        </w:rPr>
        <w:t xml:space="preserve">y que quedaría </w:t>
      </w:r>
      <w:r w:rsidR="005B1620" w:rsidRPr="005B1620">
        <w:rPr>
          <w:rFonts w:ascii="Times New Roman" w:hAnsi="Times New Roman" w:cs="Times New Roman"/>
          <w:sz w:val="24"/>
        </w:rPr>
        <w:t xml:space="preserve">plasmado en su sistema, abordando de una nueva forma el personaje a través del seguimiento de la vida física del mismo; vida visualizada como línea. Para ello, y reafirmando que Stanislavski hizo un sistema, dos métodos y técnicas de soporte dentro de </w:t>
      </w:r>
      <w:r w:rsidR="00F96BF4">
        <w:rPr>
          <w:rFonts w:ascii="Times New Roman" w:hAnsi="Times New Roman" w:cs="Times New Roman"/>
          <w:sz w:val="24"/>
        </w:rPr>
        <w:t xml:space="preserve">cada uno de </w:t>
      </w:r>
      <w:r w:rsidR="005B1620" w:rsidRPr="005B1620">
        <w:rPr>
          <w:rFonts w:ascii="Times New Roman" w:hAnsi="Times New Roman" w:cs="Times New Roman"/>
          <w:sz w:val="24"/>
        </w:rPr>
        <w:t>estos, utiliza este entramado para responderse a</w:t>
      </w:r>
      <w:r w:rsidR="00F96BF4">
        <w:rPr>
          <w:rFonts w:ascii="Times New Roman" w:hAnsi="Times New Roman" w:cs="Times New Roman"/>
          <w:sz w:val="24"/>
        </w:rPr>
        <w:t xml:space="preserve"> lo siguiente</w:t>
      </w:r>
      <w:r w:rsidR="005B1620" w:rsidRPr="005B1620">
        <w:rPr>
          <w:rFonts w:ascii="Times New Roman" w:hAnsi="Times New Roman" w:cs="Times New Roman"/>
          <w:sz w:val="24"/>
        </w:rPr>
        <w:t xml:space="preserve">: “¿Qué haría si me encontrara en las circunstancias que propone la obra?” El personaje, paulatinamente </w:t>
      </w:r>
      <w:r w:rsidR="00F96BF4">
        <w:rPr>
          <w:rFonts w:ascii="Times New Roman" w:hAnsi="Times New Roman" w:cs="Times New Roman"/>
          <w:sz w:val="24"/>
        </w:rPr>
        <w:t>—</w:t>
      </w:r>
      <w:r w:rsidR="005B1620" w:rsidRPr="005B1620">
        <w:rPr>
          <w:rFonts w:ascii="Times New Roman" w:hAnsi="Times New Roman" w:cs="Times New Roman"/>
          <w:sz w:val="24"/>
        </w:rPr>
        <w:t>ejecutando las acciones físicas limpiamente y sin forzar emociones</w:t>
      </w:r>
      <w:r w:rsidR="00F96BF4">
        <w:rPr>
          <w:rFonts w:ascii="Times New Roman" w:hAnsi="Times New Roman" w:cs="Times New Roman"/>
          <w:sz w:val="24"/>
        </w:rPr>
        <w:t>—</w:t>
      </w:r>
      <w:r w:rsidR="00F96BF4" w:rsidRPr="005B1620">
        <w:rPr>
          <w:rFonts w:ascii="Times New Roman" w:hAnsi="Times New Roman" w:cs="Times New Roman"/>
          <w:sz w:val="24"/>
        </w:rPr>
        <w:t xml:space="preserve">, </w:t>
      </w:r>
      <w:r w:rsidR="005B1620" w:rsidRPr="005B1620">
        <w:rPr>
          <w:rFonts w:ascii="Times New Roman" w:hAnsi="Times New Roman" w:cs="Times New Roman"/>
          <w:sz w:val="24"/>
        </w:rPr>
        <w:t>irá aflorando dentro de uno; creando un material interior y vivo, análogo al del personaje, desarrollando, como consecuencia, dos líneas: la de las acciones físicas y la de las acciones psicológicas. De esta manera</w:t>
      </w:r>
      <w:r w:rsidR="00F96BF4">
        <w:rPr>
          <w:rFonts w:ascii="Times New Roman" w:hAnsi="Times New Roman" w:cs="Times New Roman"/>
          <w:sz w:val="24"/>
        </w:rPr>
        <w:t>,</w:t>
      </w:r>
      <w:r w:rsidR="005B1620" w:rsidRPr="005B1620">
        <w:rPr>
          <w:rFonts w:ascii="Times New Roman" w:hAnsi="Times New Roman" w:cs="Times New Roman"/>
          <w:sz w:val="24"/>
        </w:rPr>
        <w:t xml:space="preserve"> se forma la verdad psicofísica, pues</w:t>
      </w:r>
      <w:r w:rsidR="00217A1C">
        <w:rPr>
          <w:rFonts w:ascii="Times New Roman" w:hAnsi="Times New Roman" w:cs="Times New Roman"/>
          <w:sz w:val="24"/>
        </w:rPr>
        <w:t>,</w:t>
      </w:r>
      <w:r w:rsidR="005B1620" w:rsidRPr="005B1620">
        <w:rPr>
          <w:rFonts w:ascii="Times New Roman" w:hAnsi="Times New Roman" w:cs="Times New Roman"/>
          <w:sz w:val="24"/>
        </w:rPr>
        <w:t xml:space="preserve"> aunque el cuerp</w:t>
      </w:r>
      <w:r w:rsidR="004A0AAE">
        <w:rPr>
          <w:rFonts w:ascii="Times New Roman" w:hAnsi="Times New Roman" w:cs="Times New Roman"/>
          <w:sz w:val="24"/>
        </w:rPr>
        <w:t>o es del actor, la</w:t>
      </w:r>
      <w:r w:rsidR="005B1620" w:rsidRPr="005B1620">
        <w:rPr>
          <w:rFonts w:ascii="Times New Roman" w:hAnsi="Times New Roman" w:cs="Times New Roman"/>
          <w:sz w:val="24"/>
        </w:rPr>
        <w:t xml:space="preserve">s </w:t>
      </w:r>
      <w:r w:rsidR="004A0AAE" w:rsidRPr="005B1620">
        <w:rPr>
          <w:rFonts w:ascii="Times New Roman" w:hAnsi="Times New Roman" w:cs="Times New Roman"/>
          <w:sz w:val="24"/>
        </w:rPr>
        <w:t>circunstancias dadas</w:t>
      </w:r>
      <w:r w:rsidR="004A0AAE">
        <w:rPr>
          <w:rFonts w:ascii="Times New Roman" w:hAnsi="Times New Roman" w:cs="Times New Roman"/>
          <w:sz w:val="24"/>
        </w:rPr>
        <w:t>,</w:t>
      </w:r>
      <w:r w:rsidR="005B1620" w:rsidRPr="005B1620">
        <w:rPr>
          <w:rFonts w:ascii="Times New Roman" w:hAnsi="Times New Roman" w:cs="Times New Roman"/>
          <w:sz w:val="24"/>
        </w:rPr>
        <w:t xml:space="preserve"> ideas, lógica, imágenes visuales y </w:t>
      </w:r>
      <w:r w:rsidR="004A0AAE" w:rsidRPr="005B1620">
        <w:rPr>
          <w:rFonts w:ascii="Times New Roman" w:hAnsi="Times New Roman" w:cs="Times New Roman"/>
          <w:sz w:val="24"/>
        </w:rPr>
        <w:t xml:space="preserve">objetivos </w:t>
      </w:r>
      <w:r w:rsidR="005B1620" w:rsidRPr="005B1620">
        <w:rPr>
          <w:rFonts w:ascii="Times New Roman" w:hAnsi="Times New Roman" w:cs="Times New Roman"/>
          <w:sz w:val="24"/>
        </w:rPr>
        <w:t xml:space="preserve">son adoptados. Con la visualización e introspección de esto se construye una línea de acción sin interrupciones, </w:t>
      </w:r>
      <w:r w:rsidR="005B1620" w:rsidRPr="005B1620">
        <w:rPr>
          <w:rFonts w:ascii="Times New Roman" w:hAnsi="Times New Roman" w:cs="Times New Roman"/>
          <w:sz w:val="24"/>
        </w:rPr>
        <w:lastRenderedPageBreak/>
        <w:t>incluyendo lo que vaya surgiendo de su línea de conducta. Como consecuencia, se subordina el propio yo en pro de la lógica del personaje interpretado, se logra una conexión entre el ser físico y el espiritual del personaje. Por lo anterior, se llega como resultado a que el sistema de Stanislavski es actual, vigente y necesario</w:t>
      </w:r>
      <w:r w:rsidR="00217A1C">
        <w:rPr>
          <w:rFonts w:ascii="Times New Roman" w:hAnsi="Times New Roman" w:cs="Times New Roman"/>
          <w:sz w:val="24"/>
        </w:rPr>
        <w:t>,</w:t>
      </w:r>
      <w:r w:rsidR="002C2018">
        <w:rPr>
          <w:rFonts w:ascii="Times New Roman" w:hAnsi="Times New Roman" w:cs="Times New Roman"/>
          <w:sz w:val="24"/>
        </w:rPr>
        <w:t xml:space="preserve"> pues</w:t>
      </w:r>
      <w:r w:rsidR="005B1620" w:rsidRPr="005B1620">
        <w:rPr>
          <w:rFonts w:ascii="Times New Roman" w:hAnsi="Times New Roman" w:cs="Times New Roman"/>
          <w:sz w:val="24"/>
        </w:rPr>
        <w:t xml:space="preserve"> entiende, reflexiona, analiza y responde a los diferentes ámbitos de la creación de un personaje.</w:t>
      </w:r>
    </w:p>
    <w:p w14:paraId="5E69DB2F" w14:textId="6E5557F9" w:rsidR="00F81821" w:rsidRPr="0087133C" w:rsidRDefault="00622975" w:rsidP="0087133C">
      <w:pPr>
        <w:tabs>
          <w:tab w:val="left" w:pos="7560"/>
        </w:tabs>
        <w:spacing w:after="0" w:line="360" w:lineRule="auto"/>
        <w:ind w:left="1418" w:right="49"/>
        <w:jc w:val="both"/>
        <w:rPr>
          <w:rFonts w:ascii="Times New Roman" w:hAnsi="Times New Roman" w:cs="Times New Roman"/>
          <w:sz w:val="24"/>
          <w:szCs w:val="24"/>
        </w:rPr>
      </w:pPr>
      <w:r w:rsidRPr="0087133C">
        <w:rPr>
          <w:rFonts w:ascii="Times New Roman" w:hAnsi="Times New Roman" w:cs="Times New Roman"/>
          <w:sz w:val="24"/>
          <w:szCs w:val="24"/>
        </w:rPr>
        <w:t>D</w:t>
      </w:r>
      <w:r w:rsidR="00F81821" w:rsidRPr="0087133C">
        <w:rPr>
          <w:rFonts w:ascii="Times New Roman" w:hAnsi="Times New Roman" w:cs="Times New Roman"/>
          <w:sz w:val="24"/>
          <w:szCs w:val="24"/>
        </w:rPr>
        <w:t>irigimos la atención del intérprete hacia lo que</w:t>
      </w:r>
      <w:r w:rsidRPr="0087133C">
        <w:rPr>
          <w:rFonts w:ascii="Times New Roman" w:hAnsi="Times New Roman" w:cs="Times New Roman"/>
          <w:sz w:val="24"/>
          <w:szCs w:val="24"/>
        </w:rPr>
        <w:t xml:space="preserve"> </w:t>
      </w:r>
      <w:r w:rsidR="00F81821" w:rsidRPr="0087133C">
        <w:rPr>
          <w:rFonts w:ascii="Times New Roman" w:hAnsi="Times New Roman" w:cs="Times New Roman"/>
          <w:sz w:val="24"/>
          <w:szCs w:val="24"/>
        </w:rPr>
        <w:t xml:space="preserve">acompaña la totalidad de las manifestaciones vitales del hombre, hacia el principio del papel a través de la acción y mediante esta regularidad objetiva que se somete al control de la conciencia y que se expresa en la lógica de la conducta del protagonista, tenemos la posibilidad de conocer la psicología de la persona representada, el carácter multifacético de sus manifestaciones vitales. </w:t>
      </w:r>
      <w:r w:rsidRPr="0087133C">
        <w:rPr>
          <w:rFonts w:ascii="Times New Roman" w:hAnsi="Times New Roman" w:cs="Times New Roman"/>
          <w:sz w:val="24"/>
          <w:szCs w:val="24"/>
        </w:rPr>
        <w:t>P</w:t>
      </w:r>
      <w:r w:rsidR="00F81821" w:rsidRPr="0087133C">
        <w:rPr>
          <w:rFonts w:ascii="Times New Roman" w:hAnsi="Times New Roman" w:cs="Times New Roman"/>
          <w:sz w:val="24"/>
          <w:szCs w:val="24"/>
        </w:rPr>
        <w:t>or esto, el método de las acciones físicas se convierte en el medio más perfecto para el logro de todas las sutilezas y de la profundidad de contenido de la imagen (</w:t>
      </w:r>
      <w:proofErr w:type="spellStart"/>
      <w:r w:rsidRPr="0087133C">
        <w:rPr>
          <w:rFonts w:ascii="Times New Roman" w:hAnsi="Times New Roman" w:cs="Times New Roman"/>
          <w:sz w:val="24"/>
          <w:szCs w:val="24"/>
        </w:rPr>
        <w:t>Kedrov</w:t>
      </w:r>
      <w:proofErr w:type="spellEnd"/>
      <w:r w:rsidR="00F81821" w:rsidRPr="0087133C">
        <w:rPr>
          <w:rFonts w:ascii="Times New Roman" w:hAnsi="Times New Roman" w:cs="Times New Roman"/>
          <w:sz w:val="24"/>
          <w:szCs w:val="24"/>
        </w:rPr>
        <w:t>, 1981, p. 110)</w:t>
      </w:r>
      <w:r w:rsidR="003C7917">
        <w:rPr>
          <w:rFonts w:ascii="Times New Roman" w:hAnsi="Times New Roman" w:cs="Times New Roman"/>
          <w:sz w:val="24"/>
          <w:szCs w:val="24"/>
        </w:rPr>
        <w:t>.</w:t>
      </w:r>
    </w:p>
    <w:p w14:paraId="5E69DB30" w14:textId="77777777" w:rsidR="00F67FC7" w:rsidRDefault="00F67FC7" w:rsidP="005F3F32">
      <w:pPr>
        <w:pStyle w:val="NormalWeb"/>
        <w:shd w:val="clear" w:color="auto" w:fill="FFFFFF"/>
        <w:spacing w:before="0" w:beforeAutospacing="0" w:after="0" w:afterAutospacing="0" w:line="360" w:lineRule="auto"/>
        <w:jc w:val="both"/>
        <w:rPr>
          <w:b/>
          <w:sz w:val="28"/>
        </w:rPr>
      </w:pPr>
    </w:p>
    <w:p w14:paraId="5E69DB31" w14:textId="77777777" w:rsidR="00F67FC7" w:rsidRPr="0087133C" w:rsidRDefault="00F67FC7" w:rsidP="00237924">
      <w:pPr>
        <w:tabs>
          <w:tab w:val="left" w:pos="709"/>
          <w:tab w:val="left" w:pos="900"/>
        </w:tabs>
        <w:spacing w:after="0" w:line="360" w:lineRule="auto"/>
        <w:jc w:val="center"/>
        <w:rPr>
          <w:rFonts w:ascii="Times New Roman" w:hAnsi="Times New Roman" w:cs="Times New Roman"/>
          <w:b/>
          <w:sz w:val="32"/>
          <w:szCs w:val="24"/>
        </w:rPr>
      </w:pPr>
      <w:r w:rsidRPr="0087133C">
        <w:rPr>
          <w:rFonts w:ascii="Times New Roman" w:hAnsi="Times New Roman" w:cs="Times New Roman"/>
          <w:b/>
          <w:sz w:val="32"/>
          <w:szCs w:val="24"/>
        </w:rPr>
        <w:t>Discusión</w:t>
      </w:r>
    </w:p>
    <w:p w14:paraId="5E69DB32" w14:textId="7374CDD5" w:rsidR="00F67FC7" w:rsidRPr="002F355C" w:rsidRDefault="003C7917" w:rsidP="005F3F32">
      <w:pPr>
        <w:tabs>
          <w:tab w:val="left" w:pos="709"/>
          <w:tab w:val="left" w:pos="900"/>
        </w:tabs>
        <w:spacing w:after="0" w:line="360" w:lineRule="auto"/>
        <w:jc w:val="both"/>
        <w:rPr>
          <w:rFonts w:ascii="Times New Roman" w:hAnsi="Times New Roman" w:cs="Times New Roman"/>
          <w:sz w:val="24"/>
        </w:rPr>
      </w:pPr>
      <w:r>
        <w:rPr>
          <w:rFonts w:ascii="Times New Roman" w:hAnsi="Times New Roman" w:cs="Times New Roman"/>
          <w:sz w:val="24"/>
        </w:rPr>
        <w:tab/>
      </w:r>
      <w:r w:rsidR="00F67FC7" w:rsidRPr="002F355C">
        <w:rPr>
          <w:rFonts w:ascii="Times New Roman" w:hAnsi="Times New Roman" w:cs="Times New Roman"/>
          <w:sz w:val="24"/>
        </w:rPr>
        <w:t xml:space="preserve">Siguiendo el marco teórico-conceptual planteado en este artículo, </w:t>
      </w:r>
      <w:r w:rsidR="00F67FC7">
        <w:rPr>
          <w:rFonts w:ascii="Times New Roman" w:hAnsi="Times New Roman" w:cs="Times New Roman"/>
          <w:sz w:val="24"/>
        </w:rPr>
        <w:t xml:space="preserve">se puede aseverar que </w:t>
      </w:r>
      <w:r w:rsidR="00F67FC7" w:rsidRPr="002F355C">
        <w:rPr>
          <w:rFonts w:ascii="Times New Roman" w:hAnsi="Times New Roman" w:cs="Times New Roman"/>
          <w:sz w:val="24"/>
        </w:rPr>
        <w:t xml:space="preserve">la meta final de Stanislavski fue realizar un sistema tipo guía práctica </w:t>
      </w:r>
      <w:r w:rsidR="000F776D">
        <w:rPr>
          <w:rFonts w:ascii="Times New Roman" w:hAnsi="Times New Roman" w:cs="Times New Roman"/>
          <w:sz w:val="24"/>
        </w:rPr>
        <w:t>—</w:t>
      </w:r>
      <w:r w:rsidR="003C086D">
        <w:rPr>
          <w:rFonts w:ascii="Times New Roman" w:hAnsi="Times New Roman" w:cs="Times New Roman"/>
          <w:sz w:val="24"/>
        </w:rPr>
        <w:t>debido a</w:t>
      </w:r>
      <w:r w:rsidR="003C086D" w:rsidRPr="002F355C">
        <w:rPr>
          <w:rFonts w:ascii="Times New Roman" w:hAnsi="Times New Roman" w:cs="Times New Roman"/>
          <w:sz w:val="24"/>
        </w:rPr>
        <w:t xml:space="preserve"> </w:t>
      </w:r>
      <w:r w:rsidR="00F67FC7" w:rsidRPr="002F355C">
        <w:rPr>
          <w:rFonts w:ascii="Times New Roman" w:hAnsi="Times New Roman" w:cs="Times New Roman"/>
          <w:sz w:val="24"/>
        </w:rPr>
        <w:t xml:space="preserve">desarrolló, a lo largo de su trayectoria, un conjunto de elementos relacionados entre sí </w:t>
      </w:r>
      <w:r w:rsidR="000F776D">
        <w:rPr>
          <w:rFonts w:ascii="Times New Roman" w:hAnsi="Times New Roman" w:cs="Times New Roman"/>
          <w:sz w:val="24"/>
        </w:rPr>
        <w:t xml:space="preserve">y </w:t>
      </w:r>
      <w:r w:rsidR="00F67FC7" w:rsidRPr="002F355C">
        <w:rPr>
          <w:rFonts w:ascii="Times New Roman" w:hAnsi="Times New Roman" w:cs="Times New Roman"/>
          <w:sz w:val="24"/>
        </w:rPr>
        <w:t>manejados por un principio unificador para llevar a cabo una puesta en escena</w:t>
      </w:r>
      <w:r w:rsidR="00944F3F">
        <w:rPr>
          <w:rFonts w:ascii="Times New Roman" w:hAnsi="Times New Roman" w:cs="Times New Roman"/>
          <w:sz w:val="24"/>
        </w:rPr>
        <w:t>.</w:t>
      </w:r>
      <w:r w:rsidR="000F776D" w:rsidRPr="002F355C">
        <w:rPr>
          <w:rFonts w:ascii="Times New Roman" w:hAnsi="Times New Roman" w:cs="Times New Roman"/>
          <w:sz w:val="24"/>
        </w:rPr>
        <w:t xml:space="preserve"> </w:t>
      </w:r>
      <w:r w:rsidR="00944F3F">
        <w:rPr>
          <w:rFonts w:ascii="Times New Roman" w:hAnsi="Times New Roman" w:cs="Times New Roman"/>
          <w:sz w:val="24"/>
        </w:rPr>
        <w:t>E</w:t>
      </w:r>
      <w:r w:rsidR="00944F3F" w:rsidRPr="002F355C">
        <w:rPr>
          <w:rFonts w:ascii="Times New Roman" w:hAnsi="Times New Roman" w:cs="Times New Roman"/>
          <w:sz w:val="24"/>
        </w:rPr>
        <w:t xml:space="preserve">ste </w:t>
      </w:r>
      <w:r w:rsidR="00F67FC7" w:rsidRPr="002F355C">
        <w:rPr>
          <w:rFonts w:ascii="Times New Roman" w:hAnsi="Times New Roman" w:cs="Times New Roman"/>
          <w:sz w:val="24"/>
        </w:rPr>
        <w:t>sistema lo explic</w:t>
      </w:r>
      <w:r w:rsidR="00F67FC7">
        <w:rPr>
          <w:rFonts w:ascii="Times New Roman" w:hAnsi="Times New Roman" w:cs="Times New Roman"/>
          <w:sz w:val="24"/>
        </w:rPr>
        <w:t>ó</w:t>
      </w:r>
      <w:r w:rsidR="00F67FC7" w:rsidRPr="002F355C">
        <w:rPr>
          <w:rFonts w:ascii="Times New Roman" w:hAnsi="Times New Roman" w:cs="Times New Roman"/>
          <w:sz w:val="24"/>
        </w:rPr>
        <w:t xml:space="preserve"> principalmente en los libros titulados </w:t>
      </w:r>
      <w:r w:rsidR="00F67FC7" w:rsidRPr="002F355C">
        <w:rPr>
          <w:rFonts w:ascii="Times New Roman" w:hAnsi="Times New Roman" w:cs="Times New Roman"/>
          <w:i/>
          <w:sz w:val="24"/>
        </w:rPr>
        <w:t>Un actor se prepara</w:t>
      </w:r>
      <w:r w:rsidR="00F67FC7" w:rsidRPr="002F355C">
        <w:rPr>
          <w:rFonts w:ascii="Times New Roman" w:hAnsi="Times New Roman" w:cs="Times New Roman"/>
          <w:sz w:val="24"/>
        </w:rPr>
        <w:t xml:space="preserve"> </w:t>
      </w:r>
      <w:r w:rsidR="00944F3F" w:rsidRPr="00D24C62">
        <w:rPr>
          <w:rFonts w:ascii="Times New Roman" w:hAnsi="Times New Roman" w:cs="Times New Roman"/>
          <w:sz w:val="24"/>
        </w:rPr>
        <w:t>(1987)</w:t>
      </w:r>
      <w:r w:rsidR="00944F3F" w:rsidRPr="00547796">
        <w:rPr>
          <w:rFonts w:ascii="Times New Roman" w:hAnsi="Times New Roman" w:cs="Times New Roman"/>
          <w:i/>
          <w:sz w:val="24"/>
        </w:rPr>
        <w:t xml:space="preserve"> </w:t>
      </w:r>
      <w:r w:rsidR="00F67FC7" w:rsidRPr="002F355C">
        <w:rPr>
          <w:rFonts w:ascii="Times New Roman" w:hAnsi="Times New Roman" w:cs="Times New Roman"/>
          <w:sz w:val="24"/>
        </w:rPr>
        <w:t>(preparación interna del actor), resumen en inglés del libro que publicar</w:t>
      </w:r>
      <w:r w:rsidR="003C086D">
        <w:rPr>
          <w:rFonts w:ascii="Times New Roman" w:hAnsi="Times New Roman" w:cs="Times New Roman"/>
          <w:sz w:val="24"/>
        </w:rPr>
        <w:t>ía</w:t>
      </w:r>
      <w:r w:rsidR="00F67FC7" w:rsidRPr="002F355C">
        <w:rPr>
          <w:rFonts w:ascii="Times New Roman" w:hAnsi="Times New Roman" w:cs="Times New Roman"/>
          <w:sz w:val="24"/>
        </w:rPr>
        <w:t xml:space="preserve"> dos años más tarde en Rusia</w:t>
      </w:r>
      <w:r w:rsidR="00944F3F">
        <w:rPr>
          <w:rFonts w:ascii="Times New Roman" w:hAnsi="Times New Roman" w:cs="Times New Roman"/>
          <w:sz w:val="24"/>
        </w:rPr>
        <w:t>,</w:t>
      </w:r>
      <w:r w:rsidR="00944F3F" w:rsidRPr="002F355C">
        <w:rPr>
          <w:rFonts w:ascii="Times New Roman" w:hAnsi="Times New Roman" w:cs="Times New Roman"/>
          <w:sz w:val="24"/>
        </w:rPr>
        <w:t xml:space="preserve"> </w:t>
      </w:r>
      <w:r w:rsidR="00F67FC7" w:rsidRPr="002F355C">
        <w:rPr>
          <w:rFonts w:ascii="Times New Roman" w:hAnsi="Times New Roman" w:cs="Times New Roman"/>
          <w:i/>
          <w:sz w:val="24"/>
        </w:rPr>
        <w:t>El trabajo del actor sobre sí mismo en el proceso creador de la vivencia</w:t>
      </w:r>
      <w:r w:rsidR="00944F3F">
        <w:rPr>
          <w:rFonts w:ascii="Times New Roman" w:hAnsi="Times New Roman" w:cs="Times New Roman"/>
          <w:i/>
          <w:sz w:val="24"/>
        </w:rPr>
        <w:t xml:space="preserve"> </w:t>
      </w:r>
      <w:r w:rsidR="00944F3F">
        <w:rPr>
          <w:rFonts w:ascii="Times New Roman" w:hAnsi="Times New Roman" w:cs="Times New Roman"/>
          <w:iCs/>
          <w:sz w:val="24"/>
        </w:rPr>
        <w:t>(2010)</w:t>
      </w:r>
      <w:r w:rsidR="00944F3F">
        <w:rPr>
          <w:rFonts w:ascii="Times New Roman" w:hAnsi="Times New Roman" w:cs="Times New Roman"/>
          <w:sz w:val="24"/>
        </w:rPr>
        <w:t>,</w:t>
      </w:r>
      <w:r w:rsidR="00944F3F" w:rsidRPr="002F355C">
        <w:rPr>
          <w:rFonts w:ascii="Times New Roman" w:hAnsi="Times New Roman" w:cs="Times New Roman"/>
          <w:sz w:val="24"/>
        </w:rPr>
        <w:t xml:space="preserve"> </w:t>
      </w:r>
      <w:r w:rsidR="00F67FC7" w:rsidRPr="002F355C">
        <w:rPr>
          <w:rFonts w:ascii="Times New Roman" w:hAnsi="Times New Roman" w:cs="Times New Roman"/>
          <w:sz w:val="24"/>
        </w:rPr>
        <w:t xml:space="preserve">y </w:t>
      </w:r>
      <w:r w:rsidR="00F67FC7" w:rsidRPr="002F355C">
        <w:rPr>
          <w:rFonts w:ascii="Times New Roman" w:hAnsi="Times New Roman" w:cs="Times New Roman"/>
          <w:i/>
          <w:sz w:val="24"/>
        </w:rPr>
        <w:t>La construcción del personaje</w:t>
      </w:r>
      <w:r w:rsidR="00F67FC7" w:rsidRPr="002F355C">
        <w:rPr>
          <w:rFonts w:ascii="Times New Roman" w:hAnsi="Times New Roman" w:cs="Times New Roman"/>
          <w:sz w:val="24"/>
        </w:rPr>
        <w:t xml:space="preserve"> </w:t>
      </w:r>
      <w:r w:rsidR="00944F3F">
        <w:rPr>
          <w:rFonts w:ascii="Times New Roman" w:hAnsi="Times New Roman" w:cs="Times New Roman"/>
          <w:sz w:val="24"/>
        </w:rPr>
        <w:t xml:space="preserve">(1988) </w:t>
      </w:r>
      <w:r w:rsidR="00F67FC7" w:rsidRPr="002F355C">
        <w:rPr>
          <w:rFonts w:ascii="Times New Roman" w:hAnsi="Times New Roman" w:cs="Times New Roman"/>
          <w:sz w:val="24"/>
        </w:rPr>
        <w:t>(preparación externa del actor)</w:t>
      </w:r>
      <w:r w:rsidR="00944F3F">
        <w:rPr>
          <w:rFonts w:ascii="Times New Roman" w:hAnsi="Times New Roman" w:cs="Times New Roman"/>
          <w:sz w:val="24"/>
        </w:rPr>
        <w:t xml:space="preserve"> </w:t>
      </w:r>
      <w:r w:rsidR="00F67FC7" w:rsidRPr="002F355C">
        <w:rPr>
          <w:rFonts w:ascii="Times New Roman" w:hAnsi="Times New Roman" w:cs="Times New Roman"/>
          <w:sz w:val="24"/>
        </w:rPr>
        <w:t xml:space="preserve">, versión en inglés del libro ruso </w:t>
      </w:r>
      <w:r w:rsidR="00F67FC7" w:rsidRPr="002F355C">
        <w:rPr>
          <w:rFonts w:ascii="Times New Roman" w:hAnsi="Times New Roman" w:cs="Times New Roman"/>
          <w:i/>
          <w:sz w:val="24"/>
        </w:rPr>
        <w:t>El trabajo del actor sobre sí mismo en el proceso creador de la encarnación</w:t>
      </w:r>
      <w:r w:rsidR="00944F3F">
        <w:rPr>
          <w:rFonts w:ascii="Times New Roman" w:hAnsi="Times New Roman" w:cs="Times New Roman"/>
          <w:i/>
          <w:sz w:val="24"/>
        </w:rPr>
        <w:t xml:space="preserve"> </w:t>
      </w:r>
      <w:r w:rsidR="00944F3F">
        <w:rPr>
          <w:rFonts w:ascii="Times New Roman" w:hAnsi="Times New Roman" w:cs="Times New Roman"/>
          <w:iCs/>
          <w:sz w:val="24"/>
        </w:rPr>
        <w:t>(2009</w:t>
      </w:r>
      <w:r w:rsidR="00E5448C">
        <w:rPr>
          <w:rFonts w:ascii="Times New Roman" w:hAnsi="Times New Roman" w:cs="Times New Roman"/>
          <w:iCs/>
          <w:sz w:val="24"/>
        </w:rPr>
        <w:t>b</w:t>
      </w:r>
      <w:r w:rsidR="00944F3F">
        <w:rPr>
          <w:rFonts w:ascii="Times New Roman" w:hAnsi="Times New Roman" w:cs="Times New Roman"/>
          <w:iCs/>
          <w:sz w:val="24"/>
        </w:rPr>
        <w:t>)</w:t>
      </w:r>
      <w:r w:rsidR="00F67FC7" w:rsidRPr="002F355C">
        <w:rPr>
          <w:rFonts w:ascii="Times New Roman" w:hAnsi="Times New Roman" w:cs="Times New Roman"/>
          <w:sz w:val="24"/>
        </w:rPr>
        <w:t>.</w:t>
      </w:r>
      <w:r w:rsidR="00F67FC7" w:rsidRPr="002F355C">
        <w:rPr>
          <w:rFonts w:ascii="Times New Roman" w:hAnsi="Times New Roman" w:cs="Times New Roman"/>
          <w:color w:val="FF0000"/>
          <w:sz w:val="24"/>
        </w:rPr>
        <w:t xml:space="preserve"> </w:t>
      </w:r>
      <w:r w:rsidR="00716825">
        <w:rPr>
          <w:rFonts w:ascii="Times New Roman" w:hAnsi="Times New Roman" w:cs="Times New Roman"/>
          <w:sz w:val="24"/>
        </w:rPr>
        <w:t xml:space="preserve">Cabe especificar </w:t>
      </w:r>
      <w:r w:rsidR="002B7028">
        <w:rPr>
          <w:rFonts w:ascii="Times New Roman" w:hAnsi="Times New Roman" w:cs="Times New Roman"/>
          <w:sz w:val="24"/>
        </w:rPr>
        <w:t>que el</w:t>
      </w:r>
      <w:r w:rsidR="00F67FC7" w:rsidRPr="002F355C">
        <w:rPr>
          <w:rFonts w:ascii="Times New Roman" w:hAnsi="Times New Roman" w:cs="Times New Roman"/>
          <w:sz w:val="24"/>
        </w:rPr>
        <w:t xml:space="preserve"> principio unificador </w:t>
      </w:r>
      <w:r w:rsidR="002B7028">
        <w:rPr>
          <w:rFonts w:ascii="Times New Roman" w:hAnsi="Times New Roman" w:cs="Times New Roman"/>
          <w:sz w:val="24"/>
        </w:rPr>
        <w:t xml:space="preserve">de este sistema es </w:t>
      </w:r>
      <w:r w:rsidR="00F67FC7" w:rsidRPr="002F355C">
        <w:rPr>
          <w:rFonts w:ascii="Times New Roman" w:hAnsi="Times New Roman" w:cs="Times New Roman"/>
          <w:sz w:val="24"/>
        </w:rPr>
        <w:t>el retorno permanente al estudio de la naturaleza humana, aunque no quiso codificarlo como suyo, sino como el sistema de la naturaleza del arte creador.</w:t>
      </w:r>
    </w:p>
    <w:p w14:paraId="5E69DB34" w14:textId="6B77FF99" w:rsidR="00F67FC7" w:rsidRPr="002F355C" w:rsidRDefault="00F67FC7" w:rsidP="0087133C">
      <w:pPr>
        <w:pStyle w:val="Textoindependiente"/>
        <w:spacing w:after="0" w:line="360" w:lineRule="auto"/>
        <w:ind w:firstLine="708"/>
        <w:jc w:val="both"/>
      </w:pPr>
      <w:r w:rsidRPr="002F355C">
        <w:t xml:space="preserve">En el primer libro que escribió Stanislavski, </w:t>
      </w:r>
      <w:r w:rsidRPr="0087133C">
        <w:rPr>
          <w:bCs/>
          <w:i/>
          <w:lang w:val="es-ES"/>
        </w:rPr>
        <w:t>Mi vida en el Arte</w:t>
      </w:r>
      <w:r w:rsidRPr="002F355C">
        <w:rPr>
          <w:b/>
          <w:i/>
          <w:lang w:val="es-ES"/>
        </w:rPr>
        <w:t xml:space="preserve"> </w:t>
      </w:r>
      <w:r w:rsidRPr="002F355C">
        <w:rPr>
          <w:lang w:val="es-ES"/>
        </w:rPr>
        <w:t>(</w:t>
      </w:r>
      <w:r w:rsidRPr="00D24C62">
        <w:rPr>
          <w:lang w:val="es-ES"/>
        </w:rPr>
        <w:t>1981</w:t>
      </w:r>
      <w:r w:rsidRPr="002F355C">
        <w:rPr>
          <w:lang w:val="es-ES"/>
        </w:rPr>
        <w:t xml:space="preserve">), </w:t>
      </w:r>
      <w:r>
        <w:t>describió</w:t>
      </w:r>
      <w:r w:rsidRPr="002F355C">
        <w:t xml:space="preserve"> su proceso personal de dirección, </w:t>
      </w:r>
      <w:r>
        <w:t>donde se destaca</w:t>
      </w:r>
      <w:r w:rsidRPr="002F355C">
        <w:t xml:space="preserve"> que si su objetivo </w:t>
      </w:r>
      <w:r w:rsidR="00716825">
        <w:t>—</w:t>
      </w:r>
      <w:r w:rsidRPr="002F355C">
        <w:t>el cual nunca cambió</w:t>
      </w:r>
      <w:r w:rsidR="00716825">
        <w:t>—</w:t>
      </w:r>
      <w:r w:rsidR="00716825" w:rsidRPr="002F355C">
        <w:t xml:space="preserve"> </w:t>
      </w:r>
      <w:r w:rsidRPr="002F355C">
        <w:t>era que en el escenario los actores encontraran y encarnaran naturalmente en el personaje el espíritu humano, era necesario ir trabajando un método que apoyara esta premisa</w:t>
      </w:r>
      <w:r w:rsidR="00716825">
        <w:t>.</w:t>
      </w:r>
      <w:r w:rsidR="00716825" w:rsidRPr="002F355C">
        <w:t xml:space="preserve"> </w:t>
      </w:r>
      <w:r w:rsidR="00716825">
        <w:t>A</w:t>
      </w:r>
      <w:r w:rsidR="00716825" w:rsidRPr="002F355C">
        <w:t xml:space="preserve">sí </w:t>
      </w:r>
      <w:r w:rsidRPr="002F355C">
        <w:t>es que comenzó con el análisis de mesa</w:t>
      </w:r>
      <w:r>
        <w:t>: periodo</w:t>
      </w:r>
      <w:r w:rsidRPr="002F355C">
        <w:t xml:space="preserve"> largo y minucioso en el que, previo a que el actor se subiera a escena, analizaba, </w:t>
      </w:r>
      <w:r w:rsidRPr="002F355C">
        <w:lastRenderedPageBreak/>
        <w:t xml:space="preserve">junto con el director y los compañeros involucrados en la </w:t>
      </w:r>
      <w:r>
        <w:t>obra</w:t>
      </w:r>
      <w:r w:rsidRPr="002F355C">
        <w:t xml:space="preserve">, diferentes aspectos de </w:t>
      </w:r>
      <w:r w:rsidR="00195C79" w:rsidRPr="002F355C">
        <w:t>esta</w:t>
      </w:r>
      <w:r w:rsidRPr="002F355C">
        <w:t xml:space="preserve">: </w:t>
      </w:r>
      <w:proofErr w:type="spellStart"/>
      <w:r w:rsidRPr="002F355C">
        <w:t>superobjetivo</w:t>
      </w:r>
      <w:proofErr w:type="spellEnd"/>
      <w:r w:rsidRPr="002F355C">
        <w:t xml:space="preserve">, conflictos, líneas de acciones, caracteres, etc. De este modo, fue conformando dentro del </w:t>
      </w:r>
      <w:r w:rsidR="00716825">
        <w:t>s</w:t>
      </w:r>
      <w:r w:rsidR="00716825" w:rsidRPr="002F355C">
        <w:t xml:space="preserve">istema </w:t>
      </w:r>
      <w:r w:rsidRPr="002F355C">
        <w:t>el método de la memoria de las emociones.</w:t>
      </w:r>
    </w:p>
    <w:p w14:paraId="5E69DB36" w14:textId="24A1C573" w:rsidR="00F67FC7" w:rsidRPr="002F355C" w:rsidRDefault="00F67FC7" w:rsidP="0087133C">
      <w:pPr>
        <w:pStyle w:val="Textoindependiente"/>
        <w:spacing w:after="0" w:line="360" w:lineRule="auto"/>
        <w:ind w:left="1418" w:right="49"/>
        <w:jc w:val="both"/>
      </w:pPr>
      <w:r w:rsidRPr="0087133C">
        <w:t xml:space="preserve">El objetivo fundamental de nuestro arte es la creación de esta vida interna de un espíritu humano, y su expresión en forma artística. (…) </w:t>
      </w:r>
      <w:r w:rsidR="00F3373F" w:rsidRPr="0087133C">
        <w:t>S</w:t>
      </w:r>
      <w:r w:rsidR="00F3373F">
        <w:t>o</w:t>
      </w:r>
      <w:r w:rsidR="00F3373F" w:rsidRPr="0087133C">
        <w:t xml:space="preserve">lo </w:t>
      </w:r>
      <w:r w:rsidRPr="0087133C">
        <w:t>cuando un actor siente que su vida interna y externa fluyen en la escena, y que se realizan de una manera natural y normal en las circunstancias que le rodean, es cuando las más profundas fuentes de su subconsciente se abren sin esfuerzo, y de ellas nacen sentimientos que no siempre podemos analizar (Stanislavski, 1987, p. 13).</w:t>
      </w:r>
    </w:p>
    <w:p w14:paraId="5E69DB38" w14:textId="2DBCA24A" w:rsidR="00F67FC7" w:rsidRPr="002F355C" w:rsidRDefault="00F67FC7">
      <w:pPr>
        <w:pStyle w:val="Textoindependiente"/>
        <w:spacing w:after="0" w:line="360" w:lineRule="auto"/>
        <w:ind w:firstLine="708"/>
        <w:jc w:val="both"/>
      </w:pPr>
      <w:r w:rsidRPr="002F355C">
        <w:t>Stanislavski busc</w:t>
      </w:r>
      <w:r>
        <w:t>ó</w:t>
      </w:r>
      <w:r w:rsidRPr="002F355C">
        <w:t xml:space="preserve"> que el sistema permit</w:t>
      </w:r>
      <w:r>
        <w:t>ier</w:t>
      </w:r>
      <w:r w:rsidRPr="002F355C">
        <w:t xml:space="preserve">a </w:t>
      </w:r>
      <w:r w:rsidR="003A45B6">
        <w:t>acceder</w:t>
      </w:r>
      <w:r w:rsidR="003A45B6" w:rsidRPr="002F355C">
        <w:t xml:space="preserve"> </w:t>
      </w:r>
      <w:r w:rsidRPr="002F355C">
        <w:t xml:space="preserve">a las emociones tanto en la creación de un rol como en mantener la veracidad de un rol ya creado; por ello, influenciado por </w:t>
      </w:r>
      <w:proofErr w:type="spellStart"/>
      <w:r w:rsidRPr="002F355C">
        <w:t>Théodule</w:t>
      </w:r>
      <w:proofErr w:type="spellEnd"/>
      <w:r w:rsidRPr="002F355C">
        <w:t xml:space="preserve"> Ribot</w:t>
      </w:r>
      <w:r>
        <w:rPr>
          <w:rStyle w:val="Refdenotaalpie"/>
        </w:rPr>
        <w:footnoteReference w:id="3"/>
      </w:r>
      <w:r w:rsidRPr="002F355C">
        <w:t xml:space="preserve"> y sus investigaciones </w:t>
      </w:r>
      <w:r w:rsidR="00D0116D">
        <w:t>expuestas en</w:t>
      </w:r>
      <w:r w:rsidR="00195C79">
        <w:t xml:space="preserve"> </w:t>
      </w:r>
      <w:r w:rsidRPr="0087133C">
        <w:rPr>
          <w:i/>
          <w:iCs/>
        </w:rPr>
        <w:t>La psicología de los sentimientos</w:t>
      </w:r>
      <w:r>
        <w:t>,</w:t>
      </w:r>
      <w:r w:rsidRPr="002F355C">
        <w:t xml:space="preserve"> encontró otro principio a desarrollar del sistema: el estudio de la región del subconsciente, para lograr la fe escénica del “aquí y ahora”:</w:t>
      </w:r>
    </w:p>
    <w:p w14:paraId="5E69DB3A" w14:textId="38AACB9F" w:rsidR="00F67FC7" w:rsidRPr="002F355C" w:rsidRDefault="00F67FC7" w:rsidP="0087133C">
      <w:pPr>
        <w:pStyle w:val="Textoindependiente"/>
        <w:spacing w:after="0" w:line="360" w:lineRule="auto"/>
        <w:ind w:left="1418" w:right="49" w:hanging="1"/>
        <w:jc w:val="both"/>
      </w:pPr>
      <w:r w:rsidRPr="0087133C">
        <w:t xml:space="preserve">La finalidad fundamental (…) es ponernos en un estado creativo en el que nuestra subconciencia funcione naturalmente. (…) Vemos, oímos, entendemos y pensamos de manera diferente antes y después de cruzar el umbral del subconsciente. Anticipadamente, tenemos sentimientos verdaderos, después sinceridad de emociones (Stanislavski, 1987, pp. 237-238). </w:t>
      </w:r>
    </w:p>
    <w:p w14:paraId="5E69DB3C" w14:textId="162CBA50" w:rsidR="00F67FC7" w:rsidRPr="002F355C" w:rsidRDefault="00F67FC7" w:rsidP="0087133C">
      <w:pPr>
        <w:pStyle w:val="Textoindependiente"/>
        <w:spacing w:after="0" w:line="360" w:lineRule="auto"/>
        <w:ind w:firstLine="708"/>
        <w:jc w:val="both"/>
      </w:pPr>
      <w:r w:rsidRPr="002F355C">
        <w:t>Durante décadas</w:t>
      </w:r>
      <w:r>
        <w:t>,</w:t>
      </w:r>
      <w:r w:rsidRPr="002F355C">
        <w:t xml:space="preserve"> los directores de </w:t>
      </w:r>
      <w:r w:rsidRPr="0087133C">
        <w:rPr>
          <w:iCs/>
        </w:rPr>
        <w:t>La Compañía de Arte de Moscú</w:t>
      </w:r>
      <w:r w:rsidRPr="002F355C">
        <w:rPr>
          <w:i/>
        </w:rPr>
        <w:t xml:space="preserve"> </w:t>
      </w:r>
      <w:r w:rsidR="000F776D">
        <w:t>—</w:t>
      </w:r>
      <w:proofErr w:type="spellStart"/>
      <w:r w:rsidRPr="002F355C">
        <w:rPr>
          <w:lang w:val="es-ES"/>
        </w:rPr>
        <w:t>Stanislavski</w:t>
      </w:r>
      <w:proofErr w:type="spellEnd"/>
      <w:r w:rsidRPr="002F355C">
        <w:rPr>
          <w:lang w:val="es-ES"/>
        </w:rPr>
        <w:t xml:space="preserve"> y </w:t>
      </w:r>
      <w:r w:rsidR="002B42D0" w:rsidRPr="002F355C">
        <w:rPr>
          <w:lang w:val="es-ES"/>
        </w:rPr>
        <w:t>Vlad</w:t>
      </w:r>
      <w:r w:rsidR="002B42D0">
        <w:rPr>
          <w:lang w:val="es-ES"/>
        </w:rPr>
        <w:t>i</w:t>
      </w:r>
      <w:r w:rsidR="002B42D0" w:rsidRPr="002F355C">
        <w:rPr>
          <w:lang w:val="es-ES"/>
        </w:rPr>
        <w:t xml:space="preserve">mir </w:t>
      </w:r>
      <w:proofErr w:type="spellStart"/>
      <w:r w:rsidRPr="002F355C">
        <w:rPr>
          <w:lang w:val="es-ES"/>
        </w:rPr>
        <w:t>Nemiróvich-Dánchenko</w:t>
      </w:r>
      <w:proofErr w:type="spellEnd"/>
      <w:r w:rsidR="000F776D">
        <w:rPr>
          <w:lang w:val="es-ES"/>
        </w:rPr>
        <w:t>—,</w:t>
      </w:r>
      <w:r w:rsidR="000F776D" w:rsidRPr="002F355C">
        <w:rPr>
          <w:lang w:val="es-ES"/>
        </w:rPr>
        <w:t xml:space="preserve"> </w:t>
      </w:r>
      <w:r w:rsidRPr="002F355C">
        <w:t>busca</w:t>
      </w:r>
      <w:r>
        <w:t>r</w:t>
      </w:r>
      <w:r w:rsidRPr="002F355C">
        <w:t>o</w:t>
      </w:r>
      <w:r>
        <w:t>n</w:t>
      </w:r>
      <w:r w:rsidRPr="002F355C">
        <w:t xml:space="preserve"> liberarse de los procesos artificiales que no permitían la expresión de la emoción sincera en la escena. </w:t>
      </w:r>
      <w:r w:rsidRPr="002F355C">
        <w:rPr>
          <w:lang w:val="es-ES"/>
        </w:rPr>
        <w:t>Stanislavski sentía el arte dramático como parte de su ser, le interesaba pertenecer a él y dignificar el momento escénico, ya no como un trabajo artesanal de tradición</w:t>
      </w:r>
      <w:r w:rsidR="00376E11">
        <w:rPr>
          <w:lang w:val="es-ES"/>
        </w:rPr>
        <w:t>,</w:t>
      </w:r>
      <w:r w:rsidRPr="002F355C">
        <w:rPr>
          <w:lang w:val="es-ES"/>
        </w:rPr>
        <w:t xml:space="preserve"> sino como un arte profesional donde el actor se preparara, se diera a respetar y respetara, fuera disciplinado, creyera en lo que creara y se entregara sin reparos a este arte escénico. </w:t>
      </w:r>
      <w:r>
        <w:rPr>
          <w:lang w:val="es-ES"/>
        </w:rPr>
        <w:t>C</w:t>
      </w:r>
      <w:r w:rsidRPr="002F355C">
        <w:rPr>
          <w:lang w:val="es-ES"/>
        </w:rPr>
        <w:t>on los año</w:t>
      </w:r>
      <w:r>
        <w:rPr>
          <w:lang w:val="es-ES"/>
        </w:rPr>
        <w:t>s fue fortaleciendo su sistema</w:t>
      </w:r>
      <w:r w:rsidRPr="002F355C">
        <w:rPr>
          <w:lang w:val="es-ES"/>
        </w:rPr>
        <w:t>.</w:t>
      </w:r>
      <w:r>
        <w:rPr>
          <w:lang w:val="es-ES"/>
        </w:rPr>
        <w:t xml:space="preserve"> </w:t>
      </w:r>
      <w:r w:rsidRPr="002F355C">
        <w:t xml:space="preserve">En un primer periodo </w:t>
      </w:r>
      <w:r>
        <w:t>fue sumamente intuitivo</w:t>
      </w:r>
      <w:r w:rsidR="00376E11">
        <w:t>. L</w:t>
      </w:r>
      <w:r w:rsidR="00376E11" w:rsidRPr="002F355C">
        <w:t xml:space="preserve">as </w:t>
      </w:r>
      <w:r w:rsidRPr="002F355C">
        <w:t xml:space="preserve">obras montadas eran de corte costumbrista e histórico: la práctica de </w:t>
      </w:r>
      <w:proofErr w:type="spellStart"/>
      <w:r w:rsidRPr="002F355C">
        <w:rPr>
          <w:i/>
        </w:rPr>
        <w:t>régisseur</w:t>
      </w:r>
      <w:proofErr w:type="spellEnd"/>
      <w:r w:rsidRPr="002F355C">
        <w:rPr>
          <w:i/>
        </w:rPr>
        <w:t xml:space="preserve"> </w:t>
      </w:r>
      <w:r w:rsidRPr="002F355C">
        <w:t>l</w:t>
      </w:r>
      <w:r w:rsidR="00684A1D">
        <w:t>a llevaba a cabo a partir de</w:t>
      </w:r>
      <w:r w:rsidRPr="002F355C">
        <w:t xml:space="preserve"> modalidades tradicionales:</w:t>
      </w:r>
    </w:p>
    <w:p w14:paraId="5E69DB3E" w14:textId="5172DC43" w:rsidR="00F67FC7" w:rsidRPr="002F355C" w:rsidRDefault="00F67FC7" w:rsidP="0087133C">
      <w:pPr>
        <w:spacing w:after="0" w:line="360" w:lineRule="auto"/>
        <w:ind w:left="1418" w:right="49" w:hanging="1"/>
        <w:jc w:val="both"/>
        <w:rPr>
          <w:rFonts w:ascii="Times New Roman" w:hAnsi="Times New Roman" w:cs="Times New Roman"/>
        </w:rPr>
      </w:pPr>
      <w:r w:rsidRPr="0087133C">
        <w:rPr>
          <w:rFonts w:ascii="Times New Roman" w:hAnsi="Times New Roman" w:cs="Times New Roman"/>
          <w:sz w:val="24"/>
          <w:szCs w:val="24"/>
        </w:rPr>
        <w:lastRenderedPageBreak/>
        <w:t xml:space="preserve">Escribía la </w:t>
      </w:r>
      <w:r w:rsidRPr="0087133C">
        <w:rPr>
          <w:rFonts w:ascii="Times New Roman" w:hAnsi="Times New Roman" w:cs="Times New Roman"/>
          <w:i/>
          <w:iCs/>
          <w:sz w:val="24"/>
          <w:szCs w:val="24"/>
        </w:rPr>
        <w:t xml:space="preserve">mise en </w:t>
      </w:r>
      <w:proofErr w:type="spellStart"/>
      <w:r w:rsidRPr="0087133C">
        <w:rPr>
          <w:rFonts w:ascii="Times New Roman" w:hAnsi="Times New Roman" w:cs="Times New Roman"/>
          <w:i/>
          <w:iCs/>
          <w:sz w:val="24"/>
          <w:szCs w:val="24"/>
        </w:rPr>
        <w:t>scène</w:t>
      </w:r>
      <w:proofErr w:type="spellEnd"/>
      <w:r w:rsidRPr="0087133C">
        <w:rPr>
          <w:rFonts w:ascii="Times New Roman" w:hAnsi="Times New Roman" w:cs="Times New Roman"/>
          <w:sz w:val="24"/>
          <w:szCs w:val="24"/>
        </w:rPr>
        <w:t xml:space="preserve"> sentado en mi escritorio, y desempeñaba todos los papeles con el fin de que los artistas jóvenes me copiaran, hasta el momento en que se compenetraran y se hiciera carne en ellos. (…) Yo no sabía enseñar a los demás, simplemente sabía interpretar papeles (Stanislavski, 1987, p. 219).</w:t>
      </w:r>
    </w:p>
    <w:p w14:paraId="5E69DB3F" w14:textId="42D42B5A" w:rsidR="00F67FC7" w:rsidRPr="000B0614" w:rsidRDefault="00F67FC7" w:rsidP="0087133C">
      <w:pPr>
        <w:spacing w:after="0" w:line="360" w:lineRule="auto"/>
        <w:ind w:firstLine="708"/>
        <w:jc w:val="both"/>
        <w:rPr>
          <w:rFonts w:ascii="Times New Roman" w:hAnsi="Times New Roman" w:cs="Times New Roman"/>
          <w:sz w:val="24"/>
        </w:rPr>
      </w:pPr>
      <w:r w:rsidRPr="000B0614">
        <w:rPr>
          <w:rFonts w:ascii="Times New Roman" w:hAnsi="Times New Roman" w:cs="Times New Roman"/>
          <w:sz w:val="24"/>
        </w:rPr>
        <w:t xml:space="preserve">Aunque fue descubriendo que realizar primero él solo como director toda la </w:t>
      </w:r>
      <w:r w:rsidRPr="00D007F1">
        <w:rPr>
          <w:rFonts w:ascii="Times New Roman" w:hAnsi="Times New Roman" w:cs="Times New Roman"/>
          <w:i/>
          <w:sz w:val="24"/>
        </w:rPr>
        <w:t xml:space="preserve">mise en </w:t>
      </w:r>
      <w:proofErr w:type="spellStart"/>
      <w:r w:rsidRPr="00D007F1">
        <w:rPr>
          <w:rFonts w:ascii="Times New Roman" w:hAnsi="Times New Roman" w:cs="Times New Roman"/>
          <w:i/>
          <w:sz w:val="24"/>
        </w:rPr>
        <w:t>scène</w:t>
      </w:r>
      <w:proofErr w:type="spellEnd"/>
      <w:r w:rsidRPr="000B0614">
        <w:rPr>
          <w:rFonts w:ascii="Times New Roman" w:hAnsi="Times New Roman" w:cs="Times New Roman"/>
          <w:sz w:val="24"/>
        </w:rPr>
        <w:t xml:space="preserve"> para después compartirla con sus actores no estaba funcionando, pues ellos</w:t>
      </w:r>
      <w:r w:rsidR="001F00EF">
        <w:rPr>
          <w:rFonts w:ascii="Times New Roman" w:hAnsi="Times New Roman" w:cs="Times New Roman"/>
          <w:sz w:val="24"/>
        </w:rPr>
        <w:t>, los actores,</w:t>
      </w:r>
      <w:r w:rsidRPr="000B0614">
        <w:rPr>
          <w:rFonts w:ascii="Times New Roman" w:hAnsi="Times New Roman" w:cs="Times New Roman"/>
          <w:sz w:val="24"/>
        </w:rPr>
        <w:t xml:space="preserve"> no visualizaban lo mismo que él, necesitaban hacer sus propios descubrimientos y procesos con respecto a su personaje en la obra, y él, en conjunto con el actor, aportar a partir de la raíz del drama. Poco a poco se estaba gestando el proceso hacia la </w:t>
      </w:r>
      <w:r w:rsidRPr="000B0614">
        <w:rPr>
          <w:rFonts w:ascii="Times New Roman" w:hAnsi="Times New Roman" w:cs="Times New Roman"/>
          <w:i/>
          <w:sz w:val="24"/>
        </w:rPr>
        <w:t xml:space="preserve">verdad artística. </w:t>
      </w:r>
    </w:p>
    <w:p w14:paraId="5E69DB40" w14:textId="54C681E8" w:rsidR="00F67FC7" w:rsidRPr="002F355C" w:rsidRDefault="00F67FC7" w:rsidP="0087133C">
      <w:pPr>
        <w:pStyle w:val="Textoindependiente"/>
        <w:spacing w:after="0" w:line="360" w:lineRule="auto"/>
        <w:ind w:firstLine="708"/>
        <w:jc w:val="both"/>
      </w:pPr>
      <w:r w:rsidRPr="002F355C">
        <w:t>En un segundo periodo continuaron con la línea de la intuición y la conciencia del estado anímico y del sentimiento</w:t>
      </w:r>
      <w:r w:rsidR="002023FB">
        <w:t>.</w:t>
      </w:r>
      <w:r w:rsidR="002023FB" w:rsidRPr="002F355C">
        <w:t xml:space="preserve"> </w:t>
      </w:r>
      <w:r w:rsidR="002023FB">
        <w:t>S</w:t>
      </w:r>
      <w:r w:rsidR="002023FB" w:rsidRPr="002F355C">
        <w:t xml:space="preserve">e </w:t>
      </w:r>
      <w:r w:rsidRPr="002F355C">
        <w:t>abordó el trabajo de las miradas, los silencios, lo que está detrás de los textos</w:t>
      </w:r>
      <w:r w:rsidR="002023FB">
        <w:t>.</w:t>
      </w:r>
      <w:r w:rsidR="002023FB" w:rsidRPr="002F355C">
        <w:t xml:space="preserve"> </w:t>
      </w:r>
      <w:r w:rsidR="002023FB">
        <w:t>E</w:t>
      </w:r>
      <w:r w:rsidR="002023FB" w:rsidRPr="002F355C">
        <w:t xml:space="preserve">l </w:t>
      </w:r>
      <w:r>
        <w:t>dramaturg</w:t>
      </w:r>
      <w:r w:rsidRPr="002F355C">
        <w:t>o Ant</w:t>
      </w:r>
      <w:r w:rsidR="00FA371D">
        <w:t>ó</w:t>
      </w:r>
      <w:r w:rsidRPr="002F355C">
        <w:t xml:space="preserve">n Chéjov lo fue guiando hacia la interiorización... </w:t>
      </w:r>
      <w:r w:rsidR="002023FB">
        <w:t>D</w:t>
      </w:r>
      <w:r w:rsidR="002023FB" w:rsidRPr="002F355C">
        <w:t xml:space="preserve">escubrió </w:t>
      </w:r>
      <w:r w:rsidRPr="002F355C">
        <w:t xml:space="preserve">en las obras de este autor la universalidad de lo humano partiendo de la interiorización, del estado anímico y del sentimiento como </w:t>
      </w:r>
      <w:r w:rsidRPr="0087133C">
        <w:rPr>
          <w:i/>
          <w:iCs/>
        </w:rPr>
        <w:t>leitmotiv</w:t>
      </w:r>
      <w:r w:rsidR="000C1AEA">
        <w:t>,</w:t>
      </w:r>
      <w:r w:rsidR="000C1AEA" w:rsidRPr="002F355C">
        <w:t xml:space="preserve"> </w:t>
      </w:r>
      <w:r w:rsidRPr="002F355C">
        <w:t>gu</w:t>
      </w:r>
      <w:r>
        <w:t>i</w:t>
      </w:r>
      <w:r w:rsidRPr="002F355C">
        <w:t>a</w:t>
      </w:r>
      <w:r>
        <w:t>ndo</w:t>
      </w:r>
      <w:r w:rsidRPr="002F355C">
        <w:t xml:space="preserve"> la espiritualidad inmanente de las obras y la subconsciencia artística. Este camino hacia lo subconsciente</w:t>
      </w:r>
      <w:r>
        <w:t xml:space="preserve"> </w:t>
      </w:r>
      <w:r w:rsidRPr="002F355C">
        <w:t xml:space="preserve">y el sentimiento fue un paso decisivo para el </w:t>
      </w:r>
      <w:r w:rsidRPr="0087133C">
        <w:rPr>
          <w:iCs/>
        </w:rPr>
        <w:t>Teatro de Arte</w:t>
      </w:r>
      <w:r>
        <w:t xml:space="preserve"> de Moscú</w:t>
      </w:r>
      <w:r w:rsidRPr="002F355C">
        <w:t xml:space="preserve">. </w:t>
      </w:r>
    </w:p>
    <w:p w14:paraId="5E69DB41" w14:textId="694621CB" w:rsidR="00F67FC7" w:rsidRPr="002F355C" w:rsidRDefault="00F67FC7" w:rsidP="0087133C">
      <w:pPr>
        <w:pStyle w:val="Textoindependiente"/>
        <w:spacing w:after="0" w:line="360" w:lineRule="auto"/>
        <w:ind w:firstLine="708"/>
        <w:jc w:val="both"/>
      </w:pPr>
      <w:r w:rsidRPr="002F355C">
        <w:t xml:space="preserve">La mudanza al nuevo edificio en 1902 coincidió con el inicio de un tercer periodo: </w:t>
      </w:r>
      <w:r w:rsidR="00C52CF7">
        <w:t>el</w:t>
      </w:r>
      <w:r w:rsidR="00C52CF7" w:rsidRPr="002F355C">
        <w:t xml:space="preserve"> </w:t>
      </w:r>
      <w:r w:rsidRPr="002F355C">
        <w:t xml:space="preserve">político-social, pues eran parte del momento histórico de Rusia. Percibieron como grupo que la meta de esta nueva línea residía en </w:t>
      </w:r>
      <w:r w:rsidR="002023FB" w:rsidRPr="002F355C">
        <w:t>que,</w:t>
      </w:r>
      <w:r w:rsidRPr="002F355C">
        <w:t xml:space="preserve"> al interpretar los personajes, no hay que pensar en los problemas políticos y sociales sino en los ideales. La censura y la policía prohibieron muchos textos de las diferentes obras con el fin de no “perturbar” la tranquilidad del pueblo y de que el teatro se volviera panfletario. Decidieron empezar a viajar a nivel nacional e internacional</w:t>
      </w:r>
      <w:r w:rsidR="002023FB">
        <w:t>,</w:t>
      </w:r>
      <w:r w:rsidRPr="002F355C">
        <w:t xml:space="preserve"> aunque Stanislavski sentía que todavía no hallaba el medio correcto para que los actores pudieran alcanzar la verdad escénica. Stanislavski continuó investigando y trabajando ante la necesaria preparación actoral para llegar a la ansiada </w:t>
      </w:r>
      <w:r w:rsidRPr="002023FB">
        <w:rPr>
          <w:i/>
        </w:rPr>
        <w:t>verdad escénica</w:t>
      </w:r>
      <w:r>
        <w:t xml:space="preserve"> y </w:t>
      </w:r>
      <w:r w:rsidRPr="002F355C">
        <w:t xml:space="preserve">enumeró los descubrimientos que fueron los principios de su sistema: </w:t>
      </w:r>
    </w:p>
    <w:p w14:paraId="5E69DB42" w14:textId="4411BF53" w:rsidR="00F67FC7" w:rsidRPr="002F355C" w:rsidRDefault="00F67FC7" w:rsidP="0087133C">
      <w:pPr>
        <w:pStyle w:val="Textoindependiente"/>
        <w:spacing w:after="0" w:line="360" w:lineRule="auto"/>
        <w:ind w:firstLine="708"/>
        <w:jc w:val="both"/>
      </w:pPr>
      <w:r w:rsidRPr="0087133C">
        <w:rPr>
          <w:i/>
          <w:iCs/>
        </w:rPr>
        <w:t>1</w:t>
      </w:r>
      <w:r w:rsidR="002023FB" w:rsidRPr="0087133C">
        <w:rPr>
          <w:i/>
          <w:iCs/>
        </w:rPr>
        <w:t>)</w:t>
      </w:r>
      <w:r w:rsidR="002023FB" w:rsidRPr="002F355C">
        <w:t xml:space="preserve"> </w:t>
      </w:r>
      <w:r w:rsidRPr="002F355C">
        <w:t xml:space="preserve">Ausencia de tensión muscular, fijando la atención en las sensaciones corporales; liberación muscular con concentración mental y espiritual. </w:t>
      </w:r>
      <w:r w:rsidRPr="0087133C">
        <w:rPr>
          <w:i/>
          <w:iCs/>
        </w:rPr>
        <w:t>2</w:t>
      </w:r>
      <w:r w:rsidR="002023FB" w:rsidRPr="0087133C">
        <w:rPr>
          <w:i/>
          <w:iCs/>
        </w:rPr>
        <w:t>)</w:t>
      </w:r>
      <w:r w:rsidR="002023FB" w:rsidRPr="002F355C">
        <w:t xml:space="preserve"> </w:t>
      </w:r>
      <w:r w:rsidRPr="002F355C">
        <w:t>La naturaleza del ser ha de poner atención a lo que pasa en el alma del personaje a representar y después</w:t>
      </w:r>
      <w:r w:rsidR="00304BC1">
        <w:t xml:space="preserve"> a</w:t>
      </w:r>
      <w:r w:rsidRPr="002F355C">
        <w:t xml:space="preserve"> lo que se está representando. </w:t>
      </w:r>
      <w:r w:rsidRPr="0087133C">
        <w:rPr>
          <w:i/>
          <w:iCs/>
        </w:rPr>
        <w:t>3</w:t>
      </w:r>
      <w:r w:rsidR="002023FB" w:rsidRPr="0087133C">
        <w:rPr>
          <w:i/>
          <w:iCs/>
        </w:rPr>
        <w:t>)</w:t>
      </w:r>
      <w:r w:rsidR="002023FB" w:rsidRPr="002F355C">
        <w:t xml:space="preserve"> </w:t>
      </w:r>
      <w:r w:rsidRPr="002F355C">
        <w:t xml:space="preserve">Imaginación desarrollada, confianza y sensibilidad corporal, emocional, mental y espiritual para transformar una ficción en verdad. </w:t>
      </w:r>
      <w:r w:rsidRPr="0087133C">
        <w:rPr>
          <w:i/>
          <w:iCs/>
        </w:rPr>
        <w:t>4</w:t>
      </w:r>
      <w:r w:rsidR="002023FB" w:rsidRPr="0087133C">
        <w:rPr>
          <w:i/>
          <w:iCs/>
        </w:rPr>
        <w:t>)</w:t>
      </w:r>
      <w:r w:rsidR="002023FB" w:rsidRPr="002F355C">
        <w:t xml:space="preserve"> </w:t>
      </w:r>
      <w:r w:rsidRPr="002F355C">
        <w:t xml:space="preserve">Prepararse física, mental y espiritual antes </w:t>
      </w:r>
      <w:r w:rsidRPr="002F355C">
        <w:lastRenderedPageBreak/>
        <w:t>de empezar una función, con el fin de ser veraz, engendrar fe en el actor y en el espectador; act</w:t>
      </w:r>
      <w:r>
        <w:t>u</w:t>
      </w:r>
      <w:r w:rsidRPr="002F355C">
        <w:t>a</w:t>
      </w:r>
      <w:r>
        <w:t>r en lo particular</w:t>
      </w:r>
      <w:r w:rsidRPr="002F355C">
        <w:t xml:space="preserve"> de un personaje, no en lo general.</w:t>
      </w:r>
    </w:p>
    <w:p w14:paraId="5E69DB43" w14:textId="49417EB0" w:rsidR="00F67FC7" w:rsidRPr="000B0614" w:rsidRDefault="00F67FC7" w:rsidP="0087133C">
      <w:pPr>
        <w:spacing w:after="0" w:line="360" w:lineRule="auto"/>
        <w:ind w:firstLine="708"/>
        <w:jc w:val="both"/>
        <w:rPr>
          <w:rFonts w:ascii="Times New Roman" w:hAnsi="Times New Roman" w:cs="Times New Roman"/>
          <w:sz w:val="24"/>
        </w:rPr>
      </w:pPr>
      <w:r w:rsidRPr="000B0614">
        <w:rPr>
          <w:rFonts w:ascii="Times New Roman" w:hAnsi="Times New Roman" w:cs="Times New Roman"/>
          <w:sz w:val="24"/>
        </w:rPr>
        <w:t xml:space="preserve">Se dio cuenta de que el </w:t>
      </w:r>
      <w:r w:rsidR="00304BC1" w:rsidRPr="000B0614">
        <w:rPr>
          <w:rFonts w:ascii="Times New Roman" w:hAnsi="Times New Roman" w:cs="Times New Roman"/>
          <w:sz w:val="24"/>
        </w:rPr>
        <w:t xml:space="preserve">estado creador </w:t>
      </w:r>
      <w:r w:rsidRPr="000B0614">
        <w:rPr>
          <w:rFonts w:ascii="Times New Roman" w:hAnsi="Times New Roman" w:cs="Times New Roman"/>
          <w:sz w:val="24"/>
        </w:rPr>
        <w:t xml:space="preserve">puede ser la salvación para el artista </w:t>
      </w:r>
      <w:r w:rsidR="00304BC1" w:rsidRPr="000B0614">
        <w:rPr>
          <w:rFonts w:ascii="Times New Roman" w:hAnsi="Times New Roman" w:cs="Times New Roman"/>
          <w:sz w:val="24"/>
        </w:rPr>
        <w:t>s</w:t>
      </w:r>
      <w:r w:rsidR="00304BC1">
        <w:rPr>
          <w:rFonts w:ascii="Times New Roman" w:hAnsi="Times New Roman" w:cs="Times New Roman"/>
          <w:sz w:val="24"/>
        </w:rPr>
        <w:t>o</w:t>
      </w:r>
      <w:r w:rsidR="00304BC1" w:rsidRPr="000B0614">
        <w:rPr>
          <w:rFonts w:ascii="Times New Roman" w:hAnsi="Times New Roman" w:cs="Times New Roman"/>
          <w:sz w:val="24"/>
        </w:rPr>
        <w:t xml:space="preserve">lo </w:t>
      </w:r>
      <w:r w:rsidRPr="000B0614">
        <w:rPr>
          <w:rFonts w:ascii="Times New Roman" w:hAnsi="Times New Roman" w:cs="Times New Roman"/>
          <w:sz w:val="24"/>
        </w:rPr>
        <w:t>después de haberlo hecho suyo</w:t>
      </w:r>
      <w:r w:rsidR="00C52CF7">
        <w:rPr>
          <w:rFonts w:ascii="Times New Roman" w:hAnsi="Times New Roman" w:cs="Times New Roman"/>
          <w:sz w:val="24"/>
        </w:rPr>
        <w:t>;</w:t>
      </w:r>
      <w:r w:rsidR="00C52CF7" w:rsidRPr="000B0614">
        <w:rPr>
          <w:rFonts w:ascii="Times New Roman" w:hAnsi="Times New Roman" w:cs="Times New Roman"/>
          <w:sz w:val="24"/>
        </w:rPr>
        <w:t xml:space="preserve"> </w:t>
      </w:r>
      <w:r w:rsidRPr="000B0614">
        <w:rPr>
          <w:rFonts w:ascii="Times New Roman" w:hAnsi="Times New Roman" w:cs="Times New Roman"/>
          <w:sz w:val="24"/>
        </w:rPr>
        <w:t>sin ello se transforma en</w:t>
      </w:r>
      <w:r w:rsidR="00304BC1">
        <w:rPr>
          <w:rFonts w:ascii="Times New Roman" w:hAnsi="Times New Roman" w:cs="Times New Roman"/>
          <w:sz w:val="24"/>
        </w:rPr>
        <w:t xml:space="preserve"> apenas</w:t>
      </w:r>
      <w:r w:rsidRPr="000B0614">
        <w:rPr>
          <w:rFonts w:ascii="Times New Roman" w:hAnsi="Times New Roman" w:cs="Times New Roman"/>
          <w:sz w:val="24"/>
        </w:rPr>
        <w:t xml:space="preserve"> una copia externa. Pero ¿cómo seguir trabajando y perfeccionando estos aspectos? En 1901</w:t>
      </w:r>
      <w:r w:rsidR="00304BC1">
        <w:rPr>
          <w:rFonts w:ascii="Times New Roman" w:hAnsi="Times New Roman" w:cs="Times New Roman"/>
          <w:sz w:val="24"/>
        </w:rPr>
        <w:t xml:space="preserve"> </w:t>
      </w:r>
      <w:r w:rsidRPr="000B0614">
        <w:rPr>
          <w:rFonts w:ascii="Times New Roman" w:hAnsi="Times New Roman" w:cs="Times New Roman"/>
          <w:sz w:val="24"/>
        </w:rPr>
        <w:t xml:space="preserve">fundó </w:t>
      </w:r>
      <w:r>
        <w:rPr>
          <w:rFonts w:ascii="Times New Roman" w:hAnsi="Times New Roman" w:cs="Times New Roman"/>
          <w:sz w:val="24"/>
        </w:rPr>
        <w:t>l</w:t>
      </w:r>
      <w:r w:rsidRPr="000B0614">
        <w:rPr>
          <w:rFonts w:ascii="Times New Roman" w:hAnsi="Times New Roman" w:cs="Times New Roman"/>
          <w:sz w:val="24"/>
        </w:rPr>
        <w:t xml:space="preserve">a escuela </w:t>
      </w:r>
      <w:r w:rsidRPr="0087133C">
        <w:rPr>
          <w:rFonts w:ascii="Times New Roman" w:hAnsi="Times New Roman" w:cs="Times New Roman"/>
          <w:iCs/>
          <w:sz w:val="24"/>
        </w:rPr>
        <w:t>Estudio Teatral,</w:t>
      </w:r>
      <w:r w:rsidRPr="000B0614">
        <w:rPr>
          <w:rFonts w:ascii="Times New Roman" w:hAnsi="Times New Roman" w:cs="Times New Roman"/>
          <w:sz w:val="24"/>
        </w:rPr>
        <w:t xml:space="preserve"> </w:t>
      </w:r>
      <w:r>
        <w:rPr>
          <w:rFonts w:ascii="Times New Roman" w:hAnsi="Times New Roman" w:cs="Times New Roman"/>
          <w:sz w:val="24"/>
        </w:rPr>
        <w:t xml:space="preserve">que </w:t>
      </w:r>
      <w:r w:rsidRPr="000B0614">
        <w:rPr>
          <w:rFonts w:ascii="Times New Roman" w:hAnsi="Times New Roman" w:cs="Times New Roman"/>
          <w:sz w:val="24"/>
        </w:rPr>
        <w:t>por generaciones se llamaría</w:t>
      </w:r>
      <w:r w:rsidR="00002175">
        <w:rPr>
          <w:rFonts w:ascii="Times New Roman" w:hAnsi="Times New Roman" w:cs="Times New Roman"/>
          <w:sz w:val="24"/>
        </w:rPr>
        <w:t>n</w:t>
      </w:r>
      <w:r w:rsidRPr="000B0614">
        <w:rPr>
          <w:rFonts w:ascii="Times New Roman" w:hAnsi="Times New Roman" w:cs="Times New Roman"/>
          <w:sz w:val="24"/>
        </w:rPr>
        <w:t xml:space="preserve"> </w:t>
      </w:r>
      <w:r w:rsidRPr="0087133C">
        <w:rPr>
          <w:rFonts w:ascii="Times New Roman" w:hAnsi="Times New Roman" w:cs="Times New Roman"/>
          <w:iCs/>
          <w:sz w:val="24"/>
        </w:rPr>
        <w:t>Primer Estudio, Segundo</w:t>
      </w:r>
      <w:r w:rsidRPr="000B0614">
        <w:rPr>
          <w:rFonts w:ascii="Times New Roman" w:hAnsi="Times New Roman" w:cs="Times New Roman"/>
          <w:i/>
          <w:sz w:val="24"/>
        </w:rPr>
        <w:t xml:space="preserve"> </w:t>
      </w:r>
      <w:r w:rsidRPr="0087133C">
        <w:rPr>
          <w:rFonts w:ascii="Times New Roman" w:hAnsi="Times New Roman" w:cs="Times New Roman"/>
          <w:iCs/>
          <w:sz w:val="24"/>
        </w:rPr>
        <w:t>Estudio</w:t>
      </w:r>
      <w:r w:rsidRPr="000B0614">
        <w:rPr>
          <w:rFonts w:ascii="Times New Roman" w:hAnsi="Times New Roman" w:cs="Times New Roman"/>
          <w:sz w:val="24"/>
        </w:rPr>
        <w:t xml:space="preserve"> y así sucesivamente. En esta escuela pudo comenzar a preparar futuros actores y directores bajo premisas claras y formando un sistema </w:t>
      </w:r>
      <w:r w:rsidR="004A1D85">
        <w:rPr>
          <w:rFonts w:ascii="Times New Roman" w:hAnsi="Times New Roman" w:cs="Times New Roman"/>
          <w:sz w:val="24"/>
        </w:rPr>
        <w:t>cuyo</w:t>
      </w:r>
      <w:r w:rsidRPr="000B0614">
        <w:rPr>
          <w:rFonts w:ascii="Times New Roman" w:hAnsi="Times New Roman" w:cs="Times New Roman"/>
          <w:sz w:val="24"/>
        </w:rPr>
        <w:t xml:space="preserve"> principio-base expuesto en esta cita, reafirma y concluye lo comentado: </w:t>
      </w:r>
    </w:p>
    <w:p w14:paraId="5E69DB45" w14:textId="2B2FC885" w:rsidR="00F67FC7" w:rsidRPr="000B0614" w:rsidRDefault="00F67FC7" w:rsidP="0087133C">
      <w:pPr>
        <w:pStyle w:val="Textoindependiente"/>
        <w:spacing w:after="0" w:line="360" w:lineRule="auto"/>
        <w:ind w:left="1418" w:right="49"/>
        <w:jc w:val="both"/>
        <w:rPr>
          <w:sz w:val="22"/>
          <w:lang w:val="es-ES"/>
        </w:rPr>
      </w:pPr>
      <w:r w:rsidRPr="0087133C">
        <w:rPr>
          <w:lang w:val="es-ES"/>
        </w:rPr>
        <w:t>En lo artístico, este mineral resultado de las búsquedas realizadas a lo largo de toda mi vida, es el llamado “sistema” mío, el método de trabajo escénico que he logrado concretar y que permite al actor corporizar las imágenes del papel, descubrir en el mismo la vida del espíritu humano y encarnarlo naturalmente en el escenario en forma hermosa y artística. Como base de este método, sirvieron las leyes de la naturaleza orgánica del artista, estudiadas por mí en la práctica (</w:t>
      </w:r>
      <w:r w:rsidRPr="0087133C">
        <w:t xml:space="preserve">Stanislavski, 1981, p. </w:t>
      </w:r>
      <w:r w:rsidRPr="0087133C">
        <w:rPr>
          <w:lang w:val="es-ES"/>
        </w:rPr>
        <w:t xml:space="preserve">427). </w:t>
      </w:r>
    </w:p>
    <w:p w14:paraId="5E69DB46" w14:textId="632C5494" w:rsidR="00F67FC7" w:rsidRDefault="00F67FC7" w:rsidP="0087133C">
      <w:pPr>
        <w:spacing w:after="0" w:line="360" w:lineRule="auto"/>
        <w:ind w:firstLine="708"/>
        <w:jc w:val="both"/>
        <w:rPr>
          <w:rFonts w:ascii="Times New Roman" w:hAnsi="Times New Roman" w:cs="Times New Roman"/>
          <w:sz w:val="24"/>
        </w:rPr>
      </w:pPr>
      <w:r w:rsidRPr="000B0614">
        <w:rPr>
          <w:rFonts w:ascii="Times New Roman" w:hAnsi="Times New Roman" w:cs="Times New Roman"/>
          <w:sz w:val="24"/>
        </w:rPr>
        <w:t xml:space="preserve">La Revolución de 1917 marcó un gran cambio. El teatro tuvo la misión de abrir sus puertas a miles de personas que no habían entrado a un teatro anteriormente. Este nuevo público no venía </w:t>
      </w:r>
      <w:r w:rsidR="00002175" w:rsidRPr="000B0614">
        <w:rPr>
          <w:rFonts w:ascii="Times New Roman" w:hAnsi="Times New Roman" w:cs="Times New Roman"/>
          <w:sz w:val="24"/>
        </w:rPr>
        <w:t>s</w:t>
      </w:r>
      <w:r w:rsidR="00002175">
        <w:rPr>
          <w:rFonts w:ascii="Times New Roman" w:hAnsi="Times New Roman" w:cs="Times New Roman"/>
          <w:sz w:val="24"/>
        </w:rPr>
        <w:t>o</w:t>
      </w:r>
      <w:r w:rsidR="00002175" w:rsidRPr="000B0614">
        <w:rPr>
          <w:rFonts w:ascii="Times New Roman" w:hAnsi="Times New Roman" w:cs="Times New Roman"/>
          <w:sz w:val="24"/>
        </w:rPr>
        <w:t xml:space="preserve">lo </w:t>
      </w:r>
      <w:r w:rsidRPr="000B0614">
        <w:rPr>
          <w:rFonts w:ascii="Times New Roman" w:hAnsi="Times New Roman" w:cs="Times New Roman"/>
          <w:sz w:val="24"/>
        </w:rPr>
        <w:t>a divertirse, sino a ser aleccionado. Aun con todos los cambios sociales e históricos no perdió la idea de la creación de un sistema</w:t>
      </w:r>
      <w:r>
        <w:rPr>
          <w:rFonts w:ascii="Times New Roman" w:hAnsi="Times New Roman" w:cs="Times New Roman"/>
          <w:sz w:val="24"/>
        </w:rPr>
        <w:t xml:space="preserve">: </w:t>
      </w:r>
      <w:r w:rsidRPr="000B0614">
        <w:rPr>
          <w:rFonts w:ascii="Times New Roman" w:hAnsi="Times New Roman" w:cs="Times New Roman"/>
          <w:sz w:val="24"/>
        </w:rPr>
        <w:t xml:space="preserve">“El arte verdadero debe enseñar cómo hay que hacer para excitar conscientemente en uno la naturaleza creadora, para alcanzar la creación orgánica </w:t>
      </w:r>
      <w:proofErr w:type="spellStart"/>
      <w:r w:rsidRPr="000B0614">
        <w:rPr>
          <w:rFonts w:ascii="Times New Roman" w:hAnsi="Times New Roman" w:cs="Times New Roman"/>
          <w:sz w:val="24"/>
        </w:rPr>
        <w:t>superconsciente</w:t>
      </w:r>
      <w:proofErr w:type="spellEnd"/>
      <w:r w:rsidRPr="000B0614">
        <w:rPr>
          <w:rFonts w:ascii="Times New Roman" w:hAnsi="Times New Roman" w:cs="Times New Roman"/>
          <w:sz w:val="24"/>
        </w:rPr>
        <w:t>” (</w:t>
      </w:r>
      <w:proofErr w:type="spellStart"/>
      <w:r w:rsidRPr="00D24C62">
        <w:rPr>
          <w:rFonts w:ascii="Times New Roman" w:hAnsi="Times New Roman" w:cs="Times New Roman"/>
          <w:sz w:val="24"/>
          <w:szCs w:val="24"/>
        </w:rPr>
        <w:t>Stanislavski</w:t>
      </w:r>
      <w:proofErr w:type="spellEnd"/>
      <w:r w:rsidRPr="00D24C62">
        <w:rPr>
          <w:rFonts w:ascii="Times New Roman" w:hAnsi="Times New Roman" w:cs="Times New Roman"/>
          <w:sz w:val="24"/>
          <w:szCs w:val="24"/>
        </w:rPr>
        <w:t>, 1987, p. 425</w:t>
      </w:r>
      <w:r w:rsidRPr="000B0614">
        <w:rPr>
          <w:rFonts w:ascii="Times New Roman" w:hAnsi="Times New Roman" w:cs="Times New Roman"/>
          <w:sz w:val="24"/>
        </w:rPr>
        <w:t>). Falleció e</w:t>
      </w:r>
      <w:r>
        <w:rPr>
          <w:rFonts w:ascii="Times New Roman" w:hAnsi="Times New Roman" w:cs="Times New Roman"/>
          <w:sz w:val="24"/>
        </w:rPr>
        <w:t>n 1938 en Moscú</w:t>
      </w:r>
      <w:r w:rsidRPr="000B0614">
        <w:rPr>
          <w:rFonts w:ascii="Times New Roman" w:hAnsi="Times New Roman" w:cs="Times New Roman"/>
          <w:sz w:val="24"/>
        </w:rPr>
        <w:t xml:space="preserve"> a sus 75 años.</w:t>
      </w:r>
    </w:p>
    <w:p w14:paraId="5E69DB47" w14:textId="77777777" w:rsidR="00F67FC7" w:rsidRDefault="00F67FC7" w:rsidP="005F3F32">
      <w:pPr>
        <w:pStyle w:val="NormalWeb"/>
        <w:shd w:val="clear" w:color="auto" w:fill="FFFFFF"/>
        <w:spacing w:before="0" w:beforeAutospacing="0" w:after="0" w:afterAutospacing="0" w:line="360" w:lineRule="auto"/>
        <w:jc w:val="both"/>
        <w:rPr>
          <w:b/>
          <w:sz w:val="28"/>
        </w:rPr>
      </w:pPr>
    </w:p>
    <w:p w14:paraId="5E69DB48" w14:textId="36B5AFCC" w:rsidR="00631A54" w:rsidRPr="0087133C" w:rsidRDefault="00861FAB" w:rsidP="00237924">
      <w:pPr>
        <w:pStyle w:val="NormalWeb"/>
        <w:shd w:val="clear" w:color="auto" w:fill="FFFFFF"/>
        <w:spacing w:before="0" w:beforeAutospacing="0" w:after="0" w:afterAutospacing="0" w:line="360" w:lineRule="auto"/>
        <w:jc w:val="center"/>
        <w:rPr>
          <w:sz w:val="32"/>
          <w:szCs w:val="32"/>
        </w:rPr>
      </w:pPr>
      <w:r w:rsidRPr="0087133C">
        <w:rPr>
          <w:b/>
          <w:sz w:val="32"/>
          <w:szCs w:val="32"/>
        </w:rPr>
        <w:t>Conclusiones</w:t>
      </w:r>
    </w:p>
    <w:p w14:paraId="5E69DB49" w14:textId="45FEB9C4" w:rsidR="008C4F1C" w:rsidRPr="006A4DD0" w:rsidRDefault="008C4F1C" w:rsidP="0087133C">
      <w:pPr>
        <w:spacing w:after="0" w:line="360" w:lineRule="auto"/>
        <w:ind w:right="49" w:firstLine="708"/>
        <w:jc w:val="both"/>
        <w:rPr>
          <w:rFonts w:ascii="Times New Roman" w:hAnsi="Times New Roman" w:cs="Times New Roman"/>
          <w:sz w:val="24"/>
          <w:szCs w:val="24"/>
        </w:rPr>
      </w:pPr>
      <w:r w:rsidRPr="006A4DD0">
        <w:rPr>
          <w:rFonts w:ascii="Times New Roman" w:hAnsi="Times New Roman" w:cs="Times New Roman"/>
          <w:sz w:val="24"/>
          <w:szCs w:val="24"/>
        </w:rPr>
        <w:t xml:space="preserve">Este artículo </w:t>
      </w:r>
      <w:r w:rsidR="00002175">
        <w:rPr>
          <w:rFonts w:ascii="Times New Roman" w:hAnsi="Times New Roman" w:cs="Times New Roman"/>
          <w:sz w:val="24"/>
          <w:szCs w:val="24"/>
        </w:rPr>
        <w:t>intentó</w:t>
      </w:r>
      <w:r w:rsidRPr="006A4DD0">
        <w:rPr>
          <w:rFonts w:ascii="Times New Roman" w:hAnsi="Times New Roman" w:cs="Times New Roman"/>
          <w:sz w:val="24"/>
          <w:szCs w:val="24"/>
        </w:rPr>
        <w:t xml:space="preserve"> dilucidar, a través de fuentes documentales eminentemente históricas </w:t>
      </w:r>
      <w:r w:rsidR="00622975">
        <w:rPr>
          <w:rFonts w:ascii="Times New Roman" w:hAnsi="Times New Roman" w:cs="Times New Roman"/>
          <w:sz w:val="24"/>
          <w:szCs w:val="24"/>
        </w:rPr>
        <w:t>(</w:t>
      </w:r>
      <w:r w:rsidRPr="006A4DD0">
        <w:rPr>
          <w:rFonts w:ascii="Times New Roman" w:hAnsi="Times New Roman" w:cs="Times New Roman"/>
          <w:sz w:val="24"/>
          <w:szCs w:val="24"/>
        </w:rPr>
        <w:t>ya que, en su gran mayoría</w:t>
      </w:r>
      <w:r w:rsidR="001B0829">
        <w:rPr>
          <w:rFonts w:ascii="Times New Roman" w:hAnsi="Times New Roman" w:cs="Times New Roman"/>
          <w:sz w:val="24"/>
          <w:szCs w:val="24"/>
        </w:rPr>
        <w:t>,</w:t>
      </w:r>
      <w:r w:rsidRPr="006A4DD0">
        <w:rPr>
          <w:rFonts w:ascii="Times New Roman" w:hAnsi="Times New Roman" w:cs="Times New Roman"/>
          <w:sz w:val="24"/>
          <w:szCs w:val="24"/>
        </w:rPr>
        <w:t xml:space="preserve"> no se han vuelto a publicar los libros aquí citados o referenciados, </w:t>
      </w:r>
      <w:r w:rsidR="00985BC3">
        <w:rPr>
          <w:rFonts w:ascii="Times New Roman" w:hAnsi="Times New Roman" w:cs="Times New Roman"/>
          <w:sz w:val="24"/>
          <w:szCs w:val="24"/>
        </w:rPr>
        <w:t>y</w:t>
      </w:r>
      <w:r w:rsidR="00985BC3" w:rsidRPr="006A4DD0">
        <w:rPr>
          <w:rFonts w:ascii="Times New Roman" w:hAnsi="Times New Roman" w:cs="Times New Roman"/>
          <w:sz w:val="24"/>
          <w:szCs w:val="24"/>
        </w:rPr>
        <w:t xml:space="preserve"> </w:t>
      </w:r>
      <w:r w:rsidRPr="006A4DD0">
        <w:rPr>
          <w:rFonts w:ascii="Times New Roman" w:hAnsi="Times New Roman" w:cs="Times New Roman"/>
          <w:sz w:val="24"/>
          <w:szCs w:val="24"/>
        </w:rPr>
        <w:t xml:space="preserve">los que se han </w:t>
      </w:r>
      <w:r w:rsidR="00985BC3">
        <w:rPr>
          <w:rFonts w:ascii="Times New Roman" w:hAnsi="Times New Roman" w:cs="Times New Roman"/>
          <w:sz w:val="24"/>
          <w:szCs w:val="24"/>
        </w:rPr>
        <w:t>reeditado</w:t>
      </w:r>
      <w:r w:rsidR="00985BC3" w:rsidRPr="006A4DD0">
        <w:rPr>
          <w:rFonts w:ascii="Times New Roman" w:hAnsi="Times New Roman" w:cs="Times New Roman"/>
          <w:sz w:val="24"/>
          <w:szCs w:val="24"/>
        </w:rPr>
        <w:t xml:space="preserve"> </w:t>
      </w:r>
      <w:r w:rsidRPr="006A4DD0">
        <w:rPr>
          <w:rFonts w:ascii="Times New Roman" w:hAnsi="Times New Roman" w:cs="Times New Roman"/>
          <w:sz w:val="24"/>
          <w:szCs w:val="24"/>
        </w:rPr>
        <w:t>se han publicado en formato más económico o esquemático</w:t>
      </w:r>
      <w:r w:rsidR="00002175">
        <w:rPr>
          <w:rFonts w:ascii="Times New Roman" w:hAnsi="Times New Roman" w:cs="Times New Roman"/>
          <w:sz w:val="24"/>
          <w:szCs w:val="24"/>
        </w:rPr>
        <w:t>,</w:t>
      </w:r>
      <w:r w:rsidRPr="006A4DD0">
        <w:rPr>
          <w:rFonts w:ascii="Times New Roman" w:hAnsi="Times New Roman" w:cs="Times New Roman"/>
          <w:sz w:val="24"/>
          <w:szCs w:val="24"/>
        </w:rPr>
        <w:t xml:space="preserve"> </w:t>
      </w:r>
      <w:r w:rsidR="0059381F">
        <w:rPr>
          <w:rFonts w:ascii="Times New Roman" w:hAnsi="Times New Roman" w:cs="Times New Roman"/>
          <w:sz w:val="24"/>
          <w:szCs w:val="24"/>
        </w:rPr>
        <w:t>con una cantidad</w:t>
      </w:r>
      <w:r w:rsidR="0059381F" w:rsidRPr="006A4DD0">
        <w:rPr>
          <w:rFonts w:ascii="Times New Roman" w:hAnsi="Times New Roman" w:cs="Times New Roman"/>
          <w:sz w:val="24"/>
          <w:szCs w:val="24"/>
        </w:rPr>
        <w:t xml:space="preserve"> </w:t>
      </w:r>
      <w:r w:rsidR="0059381F">
        <w:rPr>
          <w:rFonts w:ascii="Times New Roman" w:hAnsi="Times New Roman" w:cs="Times New Roman"/>
          <w:sz w:val="24"/>
          <w:szCs w:val="24"/>
        </w:rPr>
        <w:t xml:space="preserve">de </w:t>
      </w:r>
      <w:r w:rsidRPr="006A4DD0">
        <w:rPr>
          <w:rFonts w:ascii="Times New Roman" w:hAnsi="Times New Roman" w:cs="Times New Roman"/>
          <w:sz w:val="24"/>
          <w:szCs w:val="24"/>
        </w:rPr>
        <w:t xml:space="preserve">páginas </w:t>
      </w:r>
      <w:r w:rsidR="0059381F" w:rsidRPr="006A4DD0">
        <w:rPr>
          <w:rFonts w:ascii="Times New Roman" w:hAnsi="Times New Roman" w:cs="Times New Roman"/>
          <w:sz w:val="24"/>
          <w:szCs w:val="24"/>
        </w:rPr>
        <w:t>significativa</w:t>
      </w:r>
      <w:r w:rsidR="0059381F">
        <w:rPr>
          <w:rFonts w:ascii="Times New Roman" w:hAnsi="Times New Roman" w:cs="Times New Roman"/>
          <w:sz w:val="24"/>
          <w:szCs w:val="24"/>
        </w:rPr>
        <w:t>mente menor</w:t>
      </w:r>
      <w:r w:rsidR="0059381F" w:rsidRPr="006A4DD0">
        <w:rPr>
          <w:rFonts w:ascii="Times New Roman" w:hAnsi="Times New Roman" w:cs="Times New Roman"/>
          <w:sz w:val="24"/>
          <w:szCs w:val="24"/>
        </w:rPr>
        <w:t xml:space="preserve"> </w:t>
      </w:r>
      <w:r w:rsidRPr="006A4DD0">
        <w:rPr>
          <w:rFonts w:ascii="Times New Roman" w:hAnsi="Times New Roman" w:cs="Times New Roman"/>
          <w:sz w:val="24"/>
          <w:szCs w:val="24"/>
        </w:rPr>
        <w:t xml:space="preserve">en las últimas versiones </w:t>
      </w:r>
      <w:r w:rsidR="00002175">
        <w:rPr>
          <w:rFonts w:ascii="Times New Roman" w:hAnsi="Times New Roman" w:cs="Times New Roman"/>
          <w:sz w:val="24"/>
          <w:szCs w:val="24"/>
        </w:rPr>
        <w:t>—</w:t>
      </w:r>
      <w:r w:rsidRPr="006A4DD0">
        <w:rPr>
          <w:rFonts w:ascii="Times New Roman" w:hAnsi="Times New Roman" w:cs="Times New Roman"/>
          <w:sz w:val="24"/>
          <w:szCs w:val="24"/>
        </w:rPr>
        <w:t xml:space="preserve">tal es el caso de </w:t>
      </w:r>
      <w:r w:rsidRPr="006A4DD0">
        <w:rPr>
          <w:rFonts w:ascii="Times New Roman" w:hAnsi="Times New Roman" w:cs="Times New Roman"/>
          <w:i/>
          <w:sz w:val="24"/>
          <w:szCs w:val="24"/>
        </w:rPr>
        <w:t>La Construcción del personaje</w:t>
      </w:r>
      <w:r w:rsidRPr="006A4DD0">
        <w:rPr>
          <w:rFonts w:ascii="Times New Roman" w:hAnsi="Times New Roman" w:cs="Times New Roman"/>
          <w:sz w:val="24"/>
          <w:szCs w:val="24"/>
        </w:rPr>
        <w:t xml:space="preserve"> de Stanislavski</w:t>
      </w:r>
      <w:r w:rsidR="00002175">
        <w:rPr>
          <w:rFonts w:ascii="Times New Roman" w:hAnsi="Times New Roman" w:cs="Times New Roman"/>
          <w:sz w:val="24"/>
          <w:szCs w:val="24"/>
        </w:rPr>
        <w:t>—)</w:t>
      </w:r>
      <w:r w:rsidR="00002175" w:rsidRPr="006A4DD0">
        <w:rPr>
          <w:rFonts w:ascii="Times New Roman" w:hAnsi="Times New Roman" w:cs="Times New Roman"/>
          <w:sz w:val="24"/>
          <w:szCs w:val="24"/>
        </w:rPr>
        <w:t xml:space="preserve">, </w:t>
      </w:r>
      <w:r w:rsidRPr="006A4DD0">
        <w:rPr>
          <w:rFonts w:ascii="Times New Roman" w:hAnsi="Times New Roman" w:cs="Times New Roman"/>
          <w:sz w:val="24"/>
          <w:szCs w:val="24"/>
        </w:rPr>
        <w:t xml:space="preserve">la enorme labor realizada durante más de 40 años de trayectoria permanente del creador, formador y actor </w:t>
      </w:r>
      <w:proofErr w:type="spellStart"/>
      <w:r w:rsidR="0052627C" w:rsidRPr="0052627C">
        <w:rPr>
          <w:rFonts w:ascii="Times New Roman" w:hAnsi="Times New Roman" w:cs="Times New Roman"/>
          <w:sz w:val="24"/>
          <w:szCs w:val="24"/>
        </w:rPr>
        <w:t>Konstantín</w:t>
      </w:r>
      <w:proofErr w:type="spellEnd"/>
      <w:r w:rsidR="0052627C" w:rsidRPr="0052627C">
        <w:rPr>
          <w:rFonts w:ascii="Times New Roman" w:hAnsi="Times New Roman" w:cs="Times New Roman"/>
          <w:sz w:val="24"/>
          <w:szCs w:val="24"/>
        </w:rPr>
        <w:t xml:space="preserve"> </w:t>
      </w:r>
      <w:proofErr w:type="spellStart"/>
      <w:r w:rsidRPr="006A4DD0">
        <w:rPr>
          <w:rFonts w:ascii="Times New Roman" w:hAnsi="Times New Roman" w:cs="Times New Roman"/>
          <w:sz w:val="24"/>
          <w:szCs w:val="24"/>
        </w:rPr>
        <w:t>Stanislavski</w:t>
      </w:r>
      <w:proofErr w:type="spellEnd"/>
      <w:r w:rsidRPr="006A4DD0">
        <w:rPr>
          <w:rFonts w:ascii="Times New Roman" w:hAnsi="Times New Roman" w:cs="Times New Roman"/>
          <w:sz w:val="24"/>
          <w:szCs w:val="24"/>
        </w:rPr>
        <w:t xml:space="preserve">. Para ello, fue necesario primeramente realizar un marco conceptual que clarificara las bases de su trabajo, después la argumentación del mismo, y por último, fundamentar el porqué es vigente en el siglo </w:t>
      </w:r>
      <w:r w:rsidRPr="006A4DD0">
        <w:rPr>
          <w:rFonts w:ascii="Times New Roman" w:hAnsi="Times New Roman" w:cs="Times New Roman"/>
          <w:sz w:val="24"/>
          <w:szCs w:val="24"/>
        </w:rPr>
        <w:lastRenderedPageBreak/>
        <w:t>XXI.</w:t>
      </w:r>
      <w:r w:rsidR="003B62E4">
        <w:rPr>
          <w:rFonts w:ascii="Times New Roman" w:hAnsi="Times New Roman" w:cs="Times New Roman"/>
          <w:sz w:val="24"/>
          <w:szCs w:val="24"/>
        </w:rPr>
        <w:t xml:space="preserve"> En este apartado se decidió especificar las áreas de fortaleza y de debilidad</w:t>
      </w:r>
      <w:r w:rsidR="00002175">
        <w:rPr>
          <w:rFonts w:ascii="Times New Roman" w:hAnsi="Times New Roman" w:cs="Times New Roman"/>
          <w:sz w:val="24"/>
          <w:szCs w:val="24"/>
        </w:rPr>
        <w:t>,</w:t>
      </w:r>
      <w:r w:rsidR="003B62E4">
        <w:rPr>
          <w:rFonts w:ascii="Times New Roman" w:hAnsi="Times New Roman" w:cs="Times New Roman"/>
          <w:sz w:val="24"/>
          <w:szCs w:val="24"/>
        </w:rPr>
        <w:t xml:space="preserve"> ya que son el fundamento de las conclusiones</w:t>
      </w:r>
      <w:r w:rsidR="00002175">
        <w:rPr>
          <w:rFonts w:ascii="Times New Roman" w:hAnsi="Times New Roman" w:cs="Times New Roman"/>
          <w:sz w:val="24"/>
          <w:szCs w:val="24"/>
        </w:rPr>
        <w:t>.</w:t>
      </w:r>
    </w:p>
    <w:p w14:paraId="0C4F141E" w14:textId="77777777" w:rsidR="000F776D" w:rsidRDefault="000F776D" w:rsidP="005F3F32">
      <w:pPr>
        <w:spacing w:after="0" w:line="360" w:lineRule="auto"/>
        <w:ind w:right="49"/>
        <w:jc w:val="both"/>
        <w:rPr>
          <w:rFonts w:ascii="Times New Roman" w:hAnsi="Times New Roman" w:cs="Times New Roman"/>
          <w:sz w:val="28"/>
          <w:szCs w:val="24"/>
          <w:u w:val="single"/>
        </w:rPr>
      </w:pPr>
    </w:p>
    <w:p w14:paraId="5E69DB4A" w14:textId="2866D6E7" w:rsidR="002A4BBC" w:rsidRPr="0087133C" w:rsidRDefault="002A4BBC" w:rsidP="00237924">
      <w:pPr>
        <w:spacing w:after="0" w:line="360" w:lineRule="auto"/>
        <w:ind w:right="49"/>
        <w:jc w:val="center"/>
        <w:rPr>
          <w:rFonts w:ascii="Times New Roman" w:hAnsi="Times New Roman" w:cs="Times New Roman"/>
          <w:b/>
          <w:bCs/>
          <w:sz w:val="28"/>
          <w:szCs w:val="24"/>
        </w:rPr>
      </w:pPr>
      <w:r w:rsidRPr="0087133C">
        <w:rPr>
          <w:rFonts w:ascii="Times New Roman" w:hAnsi="Times New Roman" w:cs="Times New Roman"/>
          <w:b/>
          <w:bCs/>
          <w:sz w:val="28"/>
          <w:szCs w:val="24"/>
        </w:rPr>
        <w:t>Debilidades</w:t>
      </w:r>
    </w:p>
    <w:p w14:paraId="5E69DB4B" w14:textId="79CA3533" w:rsidR="0037055E" w:rsidRPr="006A4DD0" w:rsidRDefault="002A4BBC" w:rsidP="0087133C">
      <w:pPr>
        <w:spacing w:after="0" w:line="360" w:lineRule="auto"/>
        <w:ind w:right="49" w:firstLine="708"/>
        <w:jc w:val="both"/>
        <w:rPr>
          <w:rFonts w:ascii="Times New Roman" w:hAnsi="Times New Roman" w:cs="Times New Roman"/>
          <w:sz w:val="24"/>
          <w:szCs w:val="24"/>
        </w:rPr>
      </w:pPr>
      <w:r w:rsidRPr="006A4DD0">
        <w:rPr>
          <w:rFonts w:ascii="Times New Roman" w:hAnsi="Times New Roman" w:cs="Times New Roman"/>
          <w:sz w:val="24"/>
          <w:szCs w:val="24"/>
        </w:rPr>
        <w:t xml:space="preserve">La primera debilidad encontrada fue la mencionada en el párrafo anterior: </w:t>
      </w:r>
      <w:r w:rsidR="00622975">
        <w:rPr>
          <w:rFonts w:ascii="Times New Roman" w:hAnsi="Times New Roman" w:cs="Times New Roman"/>
          <w:sz w:val="24"/>
          <w:szCs w:val="24"/>
        </w:rPr>
        <w:t xml:space="preserve">no hay </w:t>
      </w:r>
      <w:r w:rsidRPr="006A4DD0">
        <w:rPr>
          <w:rFonts w:ascii="Times New Roman" w:hAnsi="Times New Roman" w:cs="Times New Roman"/>
          <w:sz w:val="24"/>
          <w:szCs w:val="24"/>
        </w:rPr>
        <w:t>publicaciones actualizadas que aporten de manera sign</w:t>
      </w:r>
      <w:r w:rsidR="00D83FB4">
        <w:rPr>
          <w:rFonts w:ascii="Times New Roman" w:hAnsi="Times New Roman" w:cs="Times New Roman"/>
          <w:sz w:val="24"/>
          <w:szCs w:val="24"/>
        </w:rPr>
        <w:t>ificativa a esta investigación.</w:t>
      </w:r>
      <w:r w:rsidR="00C05950" w:rsidRPr="006A4DD0">
        <w:rPr>
          <w:rFonts w:ascii="Times New Roman" w:hAnsi="Times New Roman" w:cs="Times New Roman"/>
          <w:sz w:val="24"/>
          <w:szCs w:val="24"/>
        </w:rPr>
        <w:t xml:space="preserve"> </w:t>
      </w:r>
      <w:r w:rsidRPr="006A4DD0">
        <w:rPr>
          <w:rFonts w:ascii="Times New Roman" w:hAnsi="Times New Roman" w:cs="Times New Roman"/>
          <w:sz w:val="24"/>
          <w:szCs w:val="24"/>
        </w:rPr>
        <w:t xml:space="preserve">La segunda es lo poco conocido y difundido </w:t>
      </w:r>
      <w:r w:rsidR="00002175">
        <w:rPr>
          <w:rFonts w:ascii="Times New Roman" w:hAnsi="Times New Roman" w:cs="Times New Roman"/>
          <w:sz w:val="24"/>
          <w:szCs w:val="24"/>
        </w:rPr>
        <w:t>que es el</w:t>
      </w:r>
      <w:r w:rsidR="00002175" w:rsidRPr="006A4DD0">
        <w:rPr>
          <w:rFonts w:ascii="Times New Roman" w:hAnsi="Times New Roman" w:cs="Times New Roman"/>
          <w:sz w:val="24"/>
          <w:szCs w:val="24"/>
        </w:rPr>
        <w:t xml:space="preserve"> método de las acciones </w:t>
      </w:r>
      <w:r w:rsidRPr="006A4DD0">
        <w:rPr>
          <w:rFonts w:ascii="Times New Roman" w:hAnsi="Times New Roman" w:cs="Times New Roman"/>
          <w:sz w:val="24"/>
          <w:szCs w:val="24"/>
        </w:rPr>
        <w:t xml:space="preserve">físicas en México, </w:t>
      </w:r>
      <w:r w:rsidR="00002175">
        <w:rPr>
          <w:rFonts w:ascii="Times New Roman" w:hAnsi="Times New Roman" w:cs="Times New Roman"/>
          <w:sz w:val="24"/>
          <w:szCs w:val="24"/>
        </w:rPr>
        <w:t>lo que provoca</w:t>
      </w:r>
      <w:r w:rsidR="001B0829">
        <w:rPr>
          <w:rFonts w:ascii="Times New Roman" w:hAnsi="Times New Roman" w:cs="Times New Roman"/>
          <w:sz w:val="24"/>
          <w:szCs w:val="24"/>
        </w:rPr>
        <w:t xml:space="preserve"> en parte</w:t>
      </w:r>
      <w:r w:rsidRPr="006A4DD0">
        <w:rPr>
          <w:rFonts w:ascii="Times New Roman" w:hAnsi="Times New Roman" w:cs="Times New Roman"/>
          <w:sz w:val="24"/>
          <w:szCs w:val="24"/>
        </w:rPr>
        <w:t xml:space="preserve"> </w:t>
      </w:r>
      <w:r w:rsidR="00622975" w:rsidRPr="006A4DD0">
        <w:rPr>
          <w:rFonts w:ascii="Times New Roman" w:hAnsi="Times New Roman" w:cs="Times New Roman"/>
          <w:sz w:val="24"/>
          <w:szCs w:val="24"/>
        </w:rPr>
        <w:t xml:space="preserve">que </w:t>
      </w:r>
      <w:r w:rsidRPr="006A4DD0">
        <w:rPr>
          <w:rFonts w:ascii="Times New Roman" w:hAnsi="Times New Roman" w:cs="Times New Roman"/>
          <w:sz w:val="24"/>
          <w:szCs w:val="24"/>
        </w:rPr>
        <w:t xml:space="preserve">en numerosas escuelas teatrales </w:t>
      </w:r>
      <w:r w:rsidR="00CD2E97" w:rsidRPr="006A4DD0">
        <w:rPr>
          <w:rFonts w:ascii="Times New Roman" w:hAnsi="Times New Roman" w:cs="Times New Roman"/>
          <w:sz w:val="24"/>
          <w:szCs w:val="24"/>
        </w:rPr>
        <w:t>la creación del personaje y de una escena teatral comien</w:t>
      </w:r>
      <w:r w:rsidRPr="006A4DD0">
        <w:rPr>
          <w:rFonts w:ascii="Times New Roman" w:hAnsi="Times New Roman" w:cs="Times New Roman"/>
          <w:sz w:val="24"/>
          <w:szCs w:val="24"/>
        </w:rPr>
        <w:t>ce</w:t>
      </w:r>
      <w:r w:rsidR="00CD2E97" w:rsidRPr="006A4DD0">
        <w:rPr>
          <w:rFonts w:ascii="Times New Roman" w:hAnsi="Times New Roman" w:cs="Times New Roman"/>
          <w:sz w:val="24"/>
          <w:szCs w:val="24"/>
        </w:rPr>
        <w:t xml:space="preserve"> por el análisis del texto</w:t>
      </w:r>
      <w:r w:rsidRPr="006A4DD0">
        <w:rPr>
          <w:rFonts w:ascii="Times New Roman" w:hAnsi="Times New Roman" w:cs="Times New Roman"/>
          <w:sz w:val="24"/>
          <w:szCs w:val="24"/>
        </w:rPr>
        <w:t>, por el trabajo de mesa</w:t>
      </w:r>
      <w:r w:rsidR="00631A54" w:rsidRPr="006A4DD0">
        <w:rPr>
          <w:rFonts w:ascii="Times New Roman" w:hAnsi="Times New Roman" w:cs="Times New Roman"/>
          <w:sz w:val="24"/>
          <w:szCs w:val="24"/>
        </w:rPr>
        <w:t xml:space="preserve">, </w:t>
      </w:r>
      <w:r w:rsidRPr="006A4DD0">
        <w:rPr>
          <w:rFonts w:ascii="Times New Roman" w:hAnsi="Times New Roman" w:cs="Times New Roman"/>
          <w:sz w:val="24"/>
          <w:szCs w:val="24"/>
        </w:rPr>
        <w:t>si</w:t>
      </w:r>
      <w:r w:rsidR="00631A54" w:rsidRPr="006A4DD0">
        <w:rPr>
          <w:rFonts w:ascii="Times New Roman" w:hAnsi="Times New Roman" w:cs="Times New Roman"/>
          <w:sz w:val="24"/>
          <w:szCs w:val="24"/>
        </w:rPr>
        <w:t>n</w:t>
      </w:r>
      <w:r w:rsidRPr="006A4DD0">
        <w:rPr>
          <w:rFonts w:ascii="Times New Roman" w:hAnsi="Times New Roman" w:cs="Times New Roman"/>
          <w:sz w:val="24"/>
          <w:szCs w:val="24"/>
        </w:rPr>
        <w:t xml:space="preserve"> generar ningún </w:t>
      </w:r>
      <w:proofErr w:type="spellStart"/>
      <w:r w:rsidRPr="006A4DD0">
        <w:rPr>
          <w:rFonts w:ascii="Times New Roman" w:hAnsi="Times New Roman" w:cs="Times New Roman"/>
          <w:i/>
          <w:sz w:val="24"/>
          <w:szCs w:val="24"/>
        </w:rPr>
        <w:t>etude</w:t>
      </w:r>
      <w:proofErr w:type="spellEnd"/>
      <w:r w:rsidRPr="006A4DD0">
        <w:rPr>
          <w:rFonts w:ascii="Times New Roman" w:hAnsi="Times New Roman" w:cs="Times New Roman"/>
          <w:sz w:val="24"/>
          <w:szCs w:val="24"/>
        </w:rPr>
        <w:t xml:space="preserve"> </w:t>
      </w:r>
      <w:r w:rsidR="00631A54" w:rsidRPr="006A4DD0">
        <w:rPr>
          <w:rFonts w:ascii="Times New Roman" w:hAnsi="Times New Roman" w:cs="Times New Roman"/>
          <w:sz w:val="24"/>
          <w:szCs w:val="24"/>
        </w:rPr>
        <w:t>qu</w:t>
      </w:r>
      <w:r w:rsidRPr="006A4DD0">
        <w:rPr>
          <w:rFonts w:ascii="Times New Roman" w:hAnsi="Times New Roman" w:cs="Times New Roman"/>
          <w:sz w:val="24"/>
          <w:szCs w:val="24"/>
        </w:rPr>
        <w:t>e lleve</w:t>
      </w:r>
      <w:r w:rsidR="00CD2E97" w:rsidRPr="006A4DD0">
        <w:rPr>
          <w:rFonts w:ascii="Times New Roman" w:hAnsi="Times New Roman" w:cs="Times New Roman"/>
          <w:sz w:val="24"/>
          <w:szCs w:val="24"/>
        </w:rPr>
        <w:t xml:space="preserve"> </w:t>
      </w:r>
      <w:r w:rsidRPr="006A4DD0">
        <w:rPr>
          <w:rFonts w:ascii="Times New Roman" w:hAnsi="Times New Roman" w:cs="Times New Roman"/>
          <w:sz w:val="24"/>
          <w:szCs w:val="24"/>
        </w:rPr>
        <w:t>a</w:t>
      </w:r>
      <w:r w:rsidR="00CD2E97" w:rsidRPr="006A4DD0">
        <w:rPr>
          <w:rFonts w:ascii="Times New Roman" w:hAnsi="Times New Roman" w:cs="Times New Roman"/>
          <w:sz w:val="24"/>
          <w:szCs w:val="24"/>
        </w:rPr>
        <w:t xml:space="preserve"> la práctica lo ya establecido, </w:t>
      </w:r>
      <w:r w:rsidR="00631A54" w:rsidRPr="006A4DD0">
        <w:rPr>
          <w:rFonts w:ascii="Times New Roman" w:hAnsi="Times New Roman" w:cs="Times New Roman"/>
          <w:sz w:val="24"/>
          <w:szCs w:val="24"/>
        </w:rPr>
        <w:t>sin permitir una estructura</w:t>
      </w:r>
      <w:r w:rsidR="00CD2E97" w:rsidRPr="006A4DD0">
        <w:rPr>
          <w:rFonts w:ascii="Times New Roman" w:hAnsi="Times New Roman" w:cs="Times New Roman"/>
          <w:sz w:val="24"/>
          <w:szCs w:val="24"/>
        </w:rPr>
        <w:t xml:space="preserve"> </w:t>
      </w:r>
      <w:r w:rsidR="00631A54" w:rsidRPr="006A4DD0">
        <w:rPr>
          <w:rFonts w:ascii="Times New Roman" w:hAnsi="Times New Roman" w:cs="Times New Roman"/>
          <w:sz w:val="24"/>
          <w:szCs w:val="24"/>
        </w:rPr>
        <w:t>más procesal que</w:t>
      </w:r>
      <w:r w:rsidR="00CD2E97" w:rsidRPr="006A4DD0">
        <w:rPr>
          <w:rFonts w:ascii="Times New Roman" w:hAnsi="Times New Roman" w:cs="Times New Roman"/>
          <w:sz w:val="24"/>
          <w:szCs w:val="24"/>
        </w:rPr>
        <w:t xml:space="preserve"> altern</w:t>
      </w:r>
      <w:r w:rsidR="00631A54" w:rsidRPr="006A4DD0">
        <w:rPr>
          <w:rFonts w:ascii="Times New Roman" w:hAnsi="Times New Roman" w:cs="Times New Roman"/>
          <w:sz w:val="24"/>
          <w:szCs w:val="24"/>
        </w:rPr>
        <w:t>e</w:t>
      </w:r>
      <w:r w:rsidR="00CD2E97" w:rsidRPr="006A4DD0">
        <w:rPr>
          <w:rFonts w:ascii="Times New Roman" w:hAnsi="Times New Roman" w:cs="Times New Roman"/>
          <w:sz w:val="24"/>
          <w:szCs w:val="24"/>
        </w:rPr>
        <w:t xml:space="preserve"> análisis activos</w:t>
      </w:r>
      <w:r w:rsidR="00002175">
        <w:rPr>
          <w:rFonts w:ascii="Times New Roman" w:hAnsi="Times New Roman" w:cs="Times New Roman"/>
          <w:sz w:val="24"/>
          <w:szCs w:val="24"/>
        </w:rPr>
        <w:t>,</w:t>
      </w:r>
      <w:r w:rsidR="00CD2E97" w:rsidRPr="006A4DD0">
        <w:rPr>
          <w:rFonts w:ascii="Times New Roman" w:hAnsi="Times New Roman" w:cs="Times New Roman"/>
          <w:sz w:val="24"/>
          <w:szCs w:val="24"/>
        </w:rPr>
        <w:t xml:space="preserve"> </w:t>
      </w:r>
      <w:r w:rsidR="00631A54" w:rsidRPr="006A4DD0">
        <w:rPr>
          <w:rFonts w:ascii="Times New Roman" w:hAnsi="Times New Roman" w:cs="Times New Roman"/>
          <w:sz w:val="24"/>
          <w:szCs w:val="24"/>
        </w:rPr>
        <w:t xml:space="preserve">donde la conformación de las acciones físicas </w:t>
      </w:r>
      <w:r w:rsidR="00CD2E97" w:rsidRPr="006A4DD0">
        <w:rPr>
          <w:rFonts w:ascii="Times New Roman" w:hAnsi="Times New Roman" w:cs="Times New Roman"/>
          <w:sz w:val="24"/>
          <w:szCs w:val="24"/>
        </w:rPr>
        <w:t>s</w:t>
      </w:r>
      <w:r w:rsidR="00622975">
        <w:rPr>
          <w:rFonts w:ascii="Times New Roman" w:hAnsi="Times New Roman" w:cs="Times New Roman"/>
          <w:sz w:val="24"/>
          <w:szCs w:val="24"/>
        </w:rPr>
        <w:t>ea</w:t>
      </w:r>
      <w:r w:rsidR="00CD2E97" w:rsidRPr="006A4DD0">
        <w:rPr>
          <w:rFonts w:ascii="Times New Roman" w:hAnsi="Times New Roman" w:cs="Times New Roman"/>
          <w:sz w:val="24"/>
          <w:szCs w:val="24"/>
        </w:rPr>
        <w:t xml:space="preserve"> la herramienta</w:t>
      </w:r>
      <w:r w:rsidR="00631A54" w:rsidRPr="006A4DD0">
        <w:rPr>
          <w:rFonts w:ascii="Times New Roman" w:hAnsi="Times New Roman" w:cs="Times New Roman"/>
          <w:sz w:val="24"/>
          <w:szCs w:val="24"/>
        </w:rPr>
        <w:t xml:space="preserve"> básica</w:t>
      </w:r>
      <w:r w:rsidR="00CD2E97" w:rsidRPr="006A4DD0">
        <w:rPr>
          <w:rFonts w:ascii="Times New Roman" w:hAnsi="Times New Roman" w:cs="Times New Roman"/>
          <w:sz w:val="24"/>
          <w:szCs w:val="24"/>
        </w:rPr>
        <w:t>.</w:t>
      </w:r>
      <w:r w:rsidR="00BC379F" w:rsidRPr="006A4DD0">
        <w:rPr>
          <w:rFonts w:ascii="Times New Roman" w:hAnsi="Times New Roman" w:cs="Times New Roman"/>
          <w:sz w:val="24"/>
          <w:szCs w:val="24"/>
        </w:rPr>
        <w:t xml:space="preserve"> La tercera es, quizás, la base de diversas inconsistencias: </w:t>
      </w:r>
      <w:r w:rsidR="0037055E" w:rsidRPr="006A4DD0">
        <w:rPr>
          <w:rFonts w:ascii="Times New Roman" w:hAnsi="Times New Roman" w:cs="Times New Roman"/>
          <w:sz w:val="24"/>
          <w:szCs w:val="24"/>
        </w:rPr>
        <w:t>falta una metodología general, una teoría general del teatro que estructure, vincule y jerarquice entre sí las diferentes visiones y t</w:t>
      </w:r>
      <w:r w:rsidR="00622975">
        <w:rPr>
          <w:rFonts w:ascii="Times New Roman" w:hAnsi="Times New Roman" w:cs="Times New Roman"/>
          <w:sz w:val="24"/>
          <w:szCs w:val="24"/>
        </w:rPr>
        <w:t>écnicas. No hay sistematización</w:t>
      </w:r>
      <w:r w:rsidR="00BC379F" w:rsidRPr="006A4DD0">
        <w:rPr>
          <w:rFonts w:ascii="Times New Roman" w:hAnsi="Times New Roman" w:cs="Times New Roman"/>
          <w:sz w:val="24"/>
          <w:szCs w:val="24"/>
        </w:rPr>
        <w:t>;</w:t>
      </w:r>
      <w:r w:rsidR="0037055E" w:rsidRPr="006A4DD0">
        <w:rPr>
          <w:rFonts w:ascii="Times New Roman" w:hAnsi="Times New Roman" w:cs="Times New Roman"/>
          <w:sz w:val="24"/>
          <w:szCs w:val="24"/>
        </w:rPr>
        <w:t xml:space="preserve"> </w:t>
      </w:r>
      <w:r w:rsidR="00BC379F" w:rsidRPr="006A4DD0">
        <w:rPr>
          <w:rFonts w:ascii="Times New Roman" w:hAnsi="Times New Roman" w:cs="Times New Roman"/>
          <w:sz w:val="24"/>
          <w:szCs w:val="24"/>
        </w:rPr>
        <w:t>faltan</w:t>
      </w:r>
      <w:r w:rsidR="0037055E" w:rsidRPr="006A4DD0">
        <w:rPr>
          <w:rFonts w:ascii="Times New Roman" w:hAnsi="Times New Roman" w:cs="Times New Roman"/>
          <w:sz w:val="24"/>
          <w:szCs w:val="24"/>
        </w:rPr>
        <w:t xml:space="preserve"> herramientas objetivas para encontrar el camino </w:t>
      </w:r>
      <w:r w:rsidR="00730442">
        <w:rPr>
          <w:rFonts w:ascii="Times New Roman" w:hAnsi="Times New Roman" w:cs="Times New Roman"/>
          <w:sz w:val="24"/>
          <w:szCs w:val="24"/>
        </w:rPr>
        <w:t>del</w:t>
      </w:r>
      <w:r w:rsidR="00002175">
        <w:rPr>
          <w:rFonts w:ascii="Times New Roman" w:hAnsi="Times New Roman" w:cs="Times New Roman"/>
          <w:sz w:val="24"/>
          <w:szCs w:val="24"/>
        </w:rPr>
        <w:t xml:space="preserve"> cual</w:t>
      </w:r>
      <w:r w:rsidR="00002175" w:rsidRPr="006A4DD0">
        <w:rPr>
          <w:rFonts w:ascii="Times New Roman" w:hAnsi="Times New Roman" w:cs="Times New Roman"/>
          <w:sz w:val="24"/>
          <w:szCs w:val="24"/>
        </w:rPr>
        <w:t xml:space="preserve"> </w:t>
      </w:r>
      <w:r w:rsidR="0037055E" w:rsidRPr="006A4DD0">
        <w:rPr>
          <w:rFonts w:ascii="Times New Roman" w:hAnsi="Times New Roman" w:cs="Times New Roman"/>
          <w:sz w:val="24"/>
          <w:szCs w:val="24"/>
        </w:rPr>
        <w:t xml:space="preserve">asirse sin perder la subjetividad subyacente a causa del mismo objeto de estudio. </w:t>
      </w:r>
    </w:p>
    <w:p w14:paraId="32098894" w14:textId="77777777" w:rsidR="006201D2" w:rsidRDefault="006201D2" w:rsidP="005F3F32">
      <w:pPr>
        <w:spacing w:after="0" w:line="360" w:lineRule="auto"/>
        <w:ind w:right="49"/>
        <w:jc w:val="both"/>
        <w:rPr>
          <w:rFonts w:ascii="Times New Roman" w:hAnsi="Times New Roman" w:cs="Times New Roman"/>
          <w:sz w:val="28"/>
          <w:u w:val="single"/>
        </w:rPr>
      </w:pPr>
    </w:p>
    <w:p w14:paraId="5E69DB4C" w14:textId="50C37F37" w:rsidR="00624734" w:rsidRPr="0087133C" w:rsidRDefault="00624734" w:rsidP="00237924">
      <w:pPr>
        <w:spacing w:after="0" w:line="360" w:lineRule="auto"/>
        <w:ind w:right="49"/>
        <w:jc w:val="center"/>
        <w:rPr>
          <w:rFonts w:ascii="Times New Roman" w:hAnsi="Times New Roman" w:cs="Times New Roman"/>
          <w:b/>
          <w:bCs/>
          <w:sz w:val="28"/>
        </w:rPr>
      </w:pPr>
      <w:r w:rsidRPr="0087133C">
        <w:rPr>
          <w:rFonts w:ascii="Times New Roman" w:hAnsi="Times New Roman" w:cs="Times New Roman"/>
          <w:b/>
          <w:bCs/>
          <w:sz w:val="28"/>
        </w:rPr>
        <w:t>Fortalezas</w:t>
      </w:r>
    </w:p>
    <w:p w14:paraId="59043A7D" w14:textId="74E5A4D7" w:rsidR="00AB0272" w:rsidRDefault="00BC6E2E" w:rsidP="000F776D">
      <w:pPr>
        <w:spacing w:after="0" w:line="360" w:lineRule="auto"/>
        <w:ind w:firstLine="708"/>
        <w:jc w:val="both"/>
        <w:rPr>
          <w:rFonts w:ascii="Times New Roman" w:hAnsi="Times New Roman" w:cs="Times New Roman"/>
          <w:sz w:val="24"/>
        </w:rPr>
      </w:pPr>
      <w:r w:rsidRPr="006A4DD0">
        <w:rPr>
          <w:rFonts w:ascii="Times New Roman" w:hAnsi="Times New Roman" w:cs="Times New Roman"/>
          <w:sz w:val="24"/>
        </w:rPr>
        <w:t xml:space="preserve">Aunque </w:t>
      </w:r>
      <w:r w:rsidR="0037055E" w:rsidRPr="006A4DD0">
        <w:rPr>
          <w:rFonts w:ascii="Times New Roman" w:hAnsi="Times New Roman" w:cs="Times New Roman"/>
          <w:sz w:val="24"/>
        </w:rPr>
        <w:t>n</w:t>
      </w:r>
      <w:r w:rsidRPr="006A4DD0">
        <w:rPr>
          <w:rFonts w:ascii="Times New Roman" w:hAnsi="Times New Roman" w:cs="Times New Roman"/>
          <w:sz w:val="24"/>
        </w:rPr>
        <w:t>o</w:t>
      </w:r>
      <w:r w:rsidR="0037055E" w:rsidRPr="006A4DD0">
        <w:rPr>
          <w:rFonts w:ascii="Times New Roman" w:hAnsi="Times New Roman" w:cs="Times New Roman"/>
          <w:sz w:val="24"/>
        </w:rPr>
        <w:t xml:space="preserve"> </w:t>
      </w:r>
      <w:r w:rsidRPr="006A4DD0">
        <w:rPr>
          <w:rFonts w:ascii="Times New Roman" w:hAnsi="Times New Roman" w:cs="Times New Roman"/>
          <w:sz w:val="24"/>
        </w:rPr>
        <w:t xml:space="preserve">hay </w:t>
      </w:r>
      <w:r w:rsidR="0037055E" w:rsidRPr="006A4DD0">
        <w:rPr>
          <w:rFonts w:ascii="Times New Roman" w:hAnsi="Times New Roman" w:cs="Times New Roman"/>
          <w:sz w:val="24"/>
        </w:rPr>
        <w:t>un tema resuelto todavía</w:t>
      </w:r>
      <w:r w:rsidRPr="006A4DD0">
        <w:rPr>
          <w:rFonts w:ascii="Times New Roman" w:hAnsi="Times New Roman" w:cs="Times New Roman"/>
          <w:sz w:val="24"/>
        </w:rPr>
        <w:t xml:space="preserve"> </w:t>
      </w:r>
      <w:r w:rsidR="00692EE7" w:rsidRPr="006A4DD0">
        <w:rPr>
          <w:rFonts w:ascii="Times New Roman" w:hAnsi="Times New Roman" w:cs="Times New Roman"/>
          <w:sz w:val="24"/>
        </w:rPr>
        <w:t>con respecto a un</w:t>
      </w:r>
      <w:r w:rsidRPr="006A4DD0">
        <w:rPr>
          <w:rFonts w:ascii="Times New Roman" w:hAnsi="Times New Roman" w:cs="Times New Roman"/>
          <w:sz w:val="24"/>
        </w:rPr>
        <w:t xml:space="preserve">a metodología </w:t>
      </w:r>
      <w:r w:rsidR="00692EE7" w:rsidRPr="006A4DD0">
        <w:rPr>
          <w:rFonts w:ascii="Times New Roman" w:hAnsi="Times New Roman" w:cs="Times New Roman"/>
          <w:sz w:val="24"/>
        </w:rPr>
        <w:t>teatral artística-científica</w:t>
      </w:r>
      <w:r w:rsidR="00730442">
        <w:rPr>
          <w:rFonts w:ascii="Times New Roman" w:hAnsi="Times New Roman" w:cs="Times New Roman"/>
          <w:sz w:val="24"/>
        </w:rPr>
        <w:t>,</w:t>
      </w:r>
      <w:r w:rsidR="00692EE7" w:rsidRPr="006A4DD0">
        <w:rPr>
          <w:rFonts w:ascii="Times New Roman" w:hAnsi="Times New Roman" w:cs="Times New Roman"/>
          <w:sz w:val="24"/>
        </w:rPr>
        <w:t xml:space="preserve"> se puede afirmar</w:t>
      </w:r>
      <w:r w:rsidR="00AB0272">
        <w:rPr>
          <w:rFonts w:ascii="Times New Roman" w:hAnsi="Times New Roman" w:cs="Times New Roman"/>
          <w:sz w:val="24"/>
        </w:rPr>
        <w:t xml:space="preserve"> que</w:t>
      </w:r>
      <w:r w:rsidR="00692EE7" w:rsidRPr="006A4DD0">
        <w:rPr>
          <w:rFonts w:ascii="Times New Roman" w:hAnsi="Times New Roman" w:cs="Times New Roman"/>
          <w:sz w:val="24"/>
        </w:rPr>
        <w:t xml:space="preserve">, a través de lo investigado, </w:t>
      </w:r>
      <w:r w:rsidR="0037055E" w:rsidRPr="006A4DD0">
        <w:rPr>
          <w:rFonts w:ascii="Times New Roman" w:hAnsi="Times New Roman" w:cs="Times New Roman"/>
          <w:sz w:val="24"/>
        </w:rPr>
        <w:t>Stanislavski es el que</w:t>
      </w:r>
      <w:r w:rsidR="00AB0272">
        <w:rPr>
          <w:rFonts w:ascii="Times New Roman" w:hAnsi="Times New Roman" w:cs="Times New Roman"/>
          <w:sz w:val="24"/>
        </w:rPr>
        <w:t xml:space="preserve"> más</w:t>
      </w:r>
      <w:r w:rsidR="0037055E" w:rsidRPr="006A4DD0">
        <w:rPr>
          <w:rFonts w:ascii="Times New Roman" w:hAnsi="Times New Roman" w:cs="Times New Roman"/>
          <w:sz w:val="24"/>
        </w:rPr>
        <w:t xml:space="preserve"> se ha acercado de manera </w:t>
      </w:r>
      <w:r w:rsidR="009070C1">
        <w:rPr>
          <w:rFonts w:ascii="Times New Roman" w:hAnsi="Times New Roman" w:cs="Times New Roman"/>
          <w:sz w:val="24"/>
        </w:rPr>
        <w:t>contundente hacia esa dirección. P</w:t>
      </w:r>
      <w:r w:rsidR="0037055E" w:rsidRPr="006A4DD0">
        <w:rPr>
          <w:rFonts w:ascii="Times New Roman" w:hAnsi="Times New Roman" w:cs="Times New Roman"/>
          <w:sz w:val="24"/>
        </w:rPr>
        <w:t xml:space="preserve">ropuso lineamientos que involucró al actor de manera psíquica, física y emocional en pro del desarrollo orgánico del personaje. </w:t>
      </w:r>
      <w:r w:rsidR="000A5294" w:rsidRPr="006A4DD0">
        <w:rPr>
          <w:rFonts w:ascii="Times New Roman" w:hAnsi="Times New Roman" w:cs="Times New Roman"/>
          <w:sz w:val="24"/>
        </w:rPr>
        <w:t>Hizo un sistema capaz de sostener un proceso metódico que se fue transformando con el paso de los años</w:t>
      </w:r>
      <w:r w:rsidR="00730442">
        <w:rPr>
          <w:rFonts w:ascii="Times New Roman" w:hAnsi="Times New Roman" w:cs="Times New Roman"/>
          <w:sz w:val="24"/>
        </w:rPr>
        <w:t>.</w:t>
      </w:r>
      <w:r w:rsidR="00730442" w:rsidRPr="006A4DD0">
        <w:rPr>
          <w:rFonts w:ascii="Times New Roman" w:hAnsi="Times New Roman" w:cs="Times New Roman"/>
          <w:sz w:val="24"/>
        </w:rPr>
        <w:t xml:space="preserve"> </w:t>
      </w:r>
      <w:r w:rsidR="00730442">
        <w:rPr>
          <w:rFonts w:ascii="Times New Roman" w:hAnsi="Times New Roman" w:cs="Times New Roman"/>
          <w:sz w:val="24"/>
        </w:rPr>
        <w:t>E</w:t>
      </w:r>
      <w:r w:rsidR="00730442" w:rsidRPr="006A4DD0">
        <w:rPr>
          <w:rFonts w:ascii="Times New Roman" w:hAnsi="Times New Roman" w:cs="Times New Roman"/>
          <w:sz w:val="24"/>
        </w:rPr>
        <w:t xml:space="preserve">sta </w:t>
      </w:r>
      <w:r w:rsidR="000A5294" w:rsidRPr="006A4DD0">
        <w:rPr>
          <w:rFonts w:ascii="Times New Roman" w:hAnsi="Times New Roman" w:cs="Times New Roman"/>
          <w:sz w:val="24"/>
        </w:rPr>
        <w:t xml:space="preserve">búsqueda constante lo llevó a una investigación profunda hacia la formación actoral y hacia la construcción de un personaje. </w:t>
      </w:r>
      <w:r w:rsidR="00692EE7" w:rsidRPr="006A4DD0">
        <w:rPr>
          <w:rFonts w:ascii="Times New Roman" w:hAnsi="Times New Roman" w:cs="Times New Roman"/>
          <w:sz w:val="24"/>
        </w:rPr>
        <w:t>L</w:t>
      </w:r>
      <w:r w:rsidR="0037055E" w:rsidRPr="006A4DD0">
        <w:rPr>
          <w:rFonts w:ascii="Times New Roman" w:hAnsi="Times New Roman" w:cs="Times New Roman"/>
          <w:sz w:val="24"/>
        </w:rPr>
        <w:t>legó a un primer método basado en</w:t>
      </w:r>
      <w:r w:rsidR="00692EE7" w:rsidRPr="006A4DD0">
        <w:rPr>
          <w:rFonts w:ascii="Times New Roman" w:hAnsi="Times New Roman" w:cs="Times New Roman"/>
          <w:sz w:val="24"/>
        </w:rPr>
        <w:t xml:space="preserve"> la </w:t>
      </w:r>
      <w:r w:rsidR="00730442" w:rsidRPr="006A4DD0">
        <w:rPr>
          <w:rFonts w:ascii="Times New Roman" w:hAnsi="Times New Roman" w:cs="Times New Roman"/>
          <w:sz w:val="24"/>
        </w:rPr>
        <w:t xml:space="preserve">memoria de las emociones </w:t>
      </w:r>
      <w:r w:rsidR="00692EE7" w:rsidRPr="006A4DD0">
        <w:rPr>
          <w:rFonts w:ascii="Times New Roman" w:hAnsi="Times New Roman" w:cs="Times New Roman"/>
          <w:sz w:val="24"/>
        </w:rPr>
        <w:t xml:space="preserve">y después de una transición al </w:t>
      </w:r>
      <w:r w:rsidR="00730442" w:rsidRPr="006A4DD0">
        <w:rPr>
          <w:rFonts w:ascii="Times New Roman" w:hAnsi="Times New Roman" w:cs="Times New Roman"/>
          <w:sz w:val="24"/>
        </w:rPr>
        <w:t>método de las acciones físicas</w:t>
      </w:r>
      <w:r w:rsidR="00730442">
        <w:rPr>
          <w:rFonts w:ascii="Times New Roman" w:hAnsi="Times New Roman" w:cs="Times New Roman"/>
          <w:sz w:val="24"/>
        </w:rPr>
        <w:t>;</w:t>
      </w:r>
      <w:r w:rsidR="0037055E" w:rsidRPr="006A4DD0">
        <w:rPr>
          <w:rFonts w:ascii="Times New Roman" w:hAnsi="Times New Roman" w:cs="Times New Roman"/>
          <w:sz w:val="24"/>
        </w:rPr>
        <w:t xml:space="preserve"> transformación </w:t>
      </w:r>
      <w:r w:rsidR="000A5294" w:rsidRPr="006A4DD0">
        <w:rPr>
          <w:rFonts w:ascii="Times New Roman" w:hAnsi="Times New Roman" w:cs="Times New Roman"/>
          <w:sz w:val="24"/>
        </w:rPr>
        <w:t xml:space="preserve">realizada </w:t>
      </w:r>
      <w:r w:rsidR="0037055E" w:rsidRPr="006A4DD0">
        <w:rPr>
          <w:rFonts w:ascii="Times New Roman" w:hAnsi="Times New Roman" w:cs="Times New Roman"/>
          <w:sz w:val="24"/>
        </w:rPr>
        <w:t xml:space="preserve">bajo </w:t>
      </w:r>
      <w:r w:rsidR="000A5294" w:rsidRPr="006A4DD0">
        <w:rPr>
          <w:rFonts w:ascii="Times New Roman" w:hAnsi="Times New Roman" w:cs="Times New Roman"/>
          <w:sz w:val="24"/>
        </w:rPr>
        <w:t>la premisa</w:t>
      </w:r>
      <w:r w:rsidR="0037055E" w:rsidRPr="006A4DD0">
        <w:rPr>
          <w:rFonts w:ascii="Times New Roman" w:hAnsi="Times New Roman" w:cs="Times New Roman"/>
          <w:sz w:val="24"/>
        </w:rPr>
        <w:t xml:space="preserve"> de un sistema. </w:t>
      </w:r>
    </w:p>
    <w:p w14:paraId="5E69DB4D" w14:textId="03111309" w:rsidR="0037055E" w:rsidRPr="006A4DD0" w:rsidRDefault="00934D36" w:rsidP="0087133C">
      <w:pPr>
        <w:spacing w:after="0" w:line="360" w:lineRule="auto"/>
        <w:ind w:firstLine="708"/>
        <w:jc w:val="both"/>
        <w:rPr>
          <w:rFonts w:ascii="Times New Roman" w:hAnsi="Times New Roman" w:cs="Times New Roman"/>
          <w:sz w:val="24"/>
        </w:rPr>
      </w:pPr>
      <w:r>
        <w:rPr>
          <w:rFonts w:ascii="Times New Roman" w:hAnsi="Times New Roman" w:cs="Times New Roman"/>
          <w:sz w:val="24"/>
        </w:rPr>
        <w:t>U</w:t>
      </w:r>
      <w:r w:rsidR="0037055E" w:rsidRPr="006A4DD0">
        <w:rPr>
          <w:rFonts w:ascii="Times New Roman" w:hAnsi="Times New Roman" w:cs="Times New Roman"/>
          <w:sz w:val="24"/>
        </w:rPr>
        <w:t>n sistema actoral tiene como base su misma característica procesal. El trabajo del actor es también de investigación</w:t>
      </w:r>
      <w:r w:rsidR="00AB0272">
        <w:rPr>
          <w:rFonts w:ascii="Times New Roman" w:hAnsi="Times New Roman" w:cs="Times New Roman"/>
          <w:sz w:val="24"/>
        </w:rPr>
        <w:t>:</w:t>
      </w:r>
      <w:r w:rsidR="0037055E" w:rsidRPr="006A4DD0">
        <w:rPr>
          <w:rFonts w:ascii="Times New Roman" w:hAnsi="Times New Roman" w:cs="Times New Roman"/>
          <w:sz w:val="24"/>
        </w:rPr>
        <w:t xml:space="preserve"> conoce construyendo</w:t>
      </w:r>
      <w:r w:rsidR="00730442">
        <w:rPr>
          <w:rFonts w:ascii="Times New Roman" w:hAnsi="Times New Roman" w:cs="Times New Roman"/>
          <w:sz w:val="24"/>
        </w:rPr>
        <w:t>.</w:t>
      </w:r>
      <w:r w:rsidR="00730442" w:rsidRPr="006A4DD0">
        <w:rPr>
          <w:rFonts w:ascii="Times New Roman" w:hAnsi="Times New Roman" w:cs="Times New Roman"/>
          <w:sz w:val="24"/>
        </w:rPr>
        <w:t xml:space="preserve"> </w:t>
      </w:r>
      <w:r w:rsidR="00730442">
        <w:rPr>
          <w:rFonts w:ascii="Times New Roman" w:hAnsi="Times New Roman" w:cs="Times New Roman"/>
          <w:sz w:val="24"/>
        </w:rPr>
        <w:t>P</w:t>
      </w:r>
      <w:r w:rsidR="00730442" w:rsidRPr="006A4DD0">
        <w:rPr>
          <w:rFonts w:ascii="Times New Roman" w:hAnsi="Times New Roman" w:cs="Times New Roman"/>
          <w:sz w:val="24"/>
        </w:rPr>
        <w:t xml:space="preserve">or </w:t>
      </w:r>
      <w:r w:rsidR="0037055E" w:rsidRPr="006A4DD0">
        <w:rPr>
          <w:rFonts w:ascii="Times New Roman" w:hAnsi="Times New Roman" w:cs="Times New Roman"/>
          <w:sz w:val="24"/>
        </w:rPr>
        <w:t>ello, las técnicas desde las que se prepara y aprende no son recetas como tal</w:t>
      </w:r>
      <w:r w:rsidR="00730442">
        <w:rPr>
          <w:rFonts w:ascii="Times New Roman" w:hAnsi="Times New Roman" w:cs="Times New Roman"/>
          <w:sz w:val="24"/>
        </w:rPr>
        <w:t>,</w:t>
      </w:r>
      <w:r w:rsidR="0037055E" w:rsidRPr="006A4DD0">
        <w:rPr>
          <w:rFonts w:ascii="Times New Roman" w:hAnsi="Times New Roman" w:cs="Times New Roman"/>
          <w:sz w:val="24"/>
        </w:rPr>
        <w:t xml:space="preserve"> sino caminos que lo ayudarán a resolver el entramado escénico. De una técnica se puede pasar, incluso, a lo que algún día podrá ser considerada una “ciencia</w:t>
      </w:r>
      <w:r w:rsidR="00AB0272" w:rsidRPr="006A4DD0">
        <w:rPr>
          <w:rFonts w:ascii="Times New Roman" w:hAnsi="Times New Roman" w:cs="Times New Roman"/>
          <w:sz w:val="24"/>
        </w:rPr>
        <w:t>”</w:t>
      </w:r>
      <w:r w:rsidR="00AB0272">
        <w:rPr>
          <w:rFonts w:ascii="Times New Roman" w:hAnsi="Times New Roman" w:cs="Times New Roman"/>
          <w:sz w:val="24"/>
        </w:rPr>
        <w:t>,</w:t>
      </w:r>
      <w:r w:rsidR="00AB0272" w:rsidRPr="006A4DD0">
        <w:rPr>
          <w:rFonts w:ascii="Times New Roman" w:hAnsi="Times New Roman" w:cs="Times New Roman"/>
          <w:sz w:val="24"/>
        </w:rPr>
        <w:t xml:space="preserve"> </w:t>
      </w:r>
      <w:r w:rsidR="0037055E" w:rsidRPr="006A4DD0">
        <w:rPr>
          <w:rFonts w:ascii="Times New Roman" w:hAnsi="Times New Roman" w:cs="Times New Roman"/>
          <w:sz w:val="24"/>
        </w:rPr>
        <w:t>como la ya nombrada teatrología</w:t>
      </w:r>
      <w:r w:rsidR="00730442">
        <w:rPr>
          <w:rFonts w:ascii="Times New Roman" w:hAnsi="Times New Roman" w:cs="Times New Roman"/>
          <w:sz w:val="24"/>
        </w:rPr>
        <w:t>.</w:t>
      </w:r>
      <w:r w:rsidR="00730442" w:rsidRPr="006A4DD0">
        <w:rPr>
          <w:rFonts w:ascii="Times New Roman" w:hAnsi="Times New Roman" w:cs="Times New Roman"/>
          <w:sz w:val="24"/>
        </w:rPr>
        <w:t xml:space="preserve"> </w:t>
      </w:r>
      <w:r w:rsidR="00730442">
        <w:rPr>
          <w:rFonts w:ascii="Times New Roman" w:hAnsi="Times New Roman" w:cs="Times New Roman"/>
          <w:sz w:val="24"/>
        </w:rPr>
        <w:t>Es por ello por lo que</w:t>
      </w:r>
      <w:r w:rsidR="0037055E" w:rsidRPr="006A4DD0">
        <w:rPr>
          <w:rFonts w:ascii="Times New Roman" w:hAnsi="Times New Roman" w:cs="Times New Roman"/>
          <w:sz w:val="24"/>
        </w:rPr>
        <w:t xml:space="preserve"> la pedagogía necesita asirse de algunos </w:t>
      </w:r>
      <w:r w:rsidR="0037055E" w:rsidRPr="006A4DD0">
        <w:rPr>
          <w:rFonts w:ascii="Times New Roman" w:hAnsi="Times New Roman" w:cs="Times New Roman"/>
          <w:sz w:val="24"/>
        </w:rPr>
        <w:lastRenderedPageBreak/>
        <w:t xml:space="preserve">factores que no </w:t>
      </w:r>
      <w:r w:rsidR="00730442" w:rsidRPr="006A4DD0">
        <w:rPr>
          <w:rFonts w:ascii="Times New Roman" w:hAnsi="Times New Roman" w:cs="Times New Roman"/>
          <w:sz w:val="24"/>
        </w:rPr>
        <w:t>cambi</w:t>
      </w:r>
      <w:r w:rsidR="00730442">
        <w:rPr>
          <w:rFonts w:ascii="Times New Roman" w:hAnsi="Times New Roman" w:cs="Times New Roman"/>
          <w:sz w:val="24"/>
        </w:rPr>
        <w:t>e</w:t>
      </w:r>
      <w:r w:rsidR="00730442" w:rsidRPr="006A4DD0">
        <w:rPr>
          <w:rFonts w:ascii="Times New Roman" w:hAnsi="Times New Roman" w:cs="Times New Roman"/>
          <w:sz w:val="24"/>
        </w:rPr>
        <w:t>n</w:t>
      </w:r>
      <w:r w:rsidR="0037055E" w:rsidRPr="006A4DD0">
        <w:rPr>
          <w:rFonts w:ascii="Times New Roman" w:hAnsi="Times New Roman" w:cs="Times New Roman"/>
          <w:sz w:val="24"/>
        </w:rPr>
        <w:t xml:space="preserve">; por ejemplo, </w:t>
      </w:r>
      <w:r w:rsidR="00541E32">
        <w:rPr>
          <w:rFonts w:ascii="Times New Roman" w:hAnsi="Times New Roman" w:cs="Times New Roman"/>
          <w:sz w:val="24"/>
        </w:rPr>
        <w:t>e</w:t>
      </w:r>
      <w:r w:rsidR="0037055E" w:rsidRPr="006A4DD0">
        <w:rPr>
          <w:rFonts w:ascii="Times New Roman" w:hAnsi="Times New Roman" w:cs="Times New Roman"/>
          <w:sz w:val="24"/>
        </w:rPr>
        <w:t xml:space="preserve">n todo proceso </w:t>
      </w:r>
      <w:r w:rsidR="00541E32">
        <w:rPr>
          <w:rFonts w:ascii="Times New Roman" w:hAnsi="Times New Roman" w:cs="Times New Roman"/>
          <w:sz w:val="24"/>
        </w:rPr>
        <w:t xml:space="preserve">de construcción escénica </w:t>
      </w:r>
      <w:r w:rsidR="0037055E" w:rsidRPr="006A4DD0">
        <w:rPr>
          <w:rFonts w:ascii="Times New Roman" w:hAnsi="Times New Roman" w:cs="Times New Roman"/>
          <w:sz w:val="24"/>
        </w:rPr>
        <w:t xml:space="preserve">es imprescindible </w:t>
      </w:r>
      <w:r w:rsidR="00541E32">
        <w:rPr>
          <w:rFonts w:ascii="Times New Roman" w:hAnsi="Times New Roman" w:cs="Times New Roman"/>
          <w:sz w:val="24"/>
        </w:rPr>
        <w:t>tener claro</w:t>
      </w:r>
      <w:r w:rsidR="0037055E" w:rsidRPr="006A4DD0">
        <w:rPr>
          <w:rFonts w:ascii="Times New Roman" w:hAnsi="Times New Roman" w:cs="Times New Roman"/>
          <w:sz w:val="24"/>
        </w:rPr>
        <w:t xml:space="preserve"> que la </w:t>
      </w:r>
      <w:r w:rsidR="0037055E" w:rsidRPr="006A4DD0">
        <w:rPr>
          <w:rFonts w:ascii="Times New Roman" w:hAnsi="Times New Roman" w:cs="Times New Roman"/>
          <w:i/>
          <w:sz w:val="24"/>
        </w:rPr>
        <w:t xml:space="preserve">técnica </w:t>
      </w:r>
      <w:r w:rsidR="0037055E" w:rsidRPr="006A4DD0">
        <w:rPr>
          <w:rFonts w:ascii="Times New Roman" w:hAnsi="Times New Roman" w:cs="Times New Roman"/>
          <w:sz w:val="24"/>
        </w:rPr>
        <w:t>(la objetividad, los procedimientos y</w:t>
      </w:r>
      <w:r w:rsidR="00A7140D">
        <w:rPr>
          <w:rFonts w:ascii="Times New Roman" w:hAnsi="Times New Roman" w:cs="Times New Roman"/>
          <w:sz w:val="24"/>
        </w:rPr>
        <w:t xml:space="preserve"> las</w:t>
      </w:r>
      <w:r w:rsidR="0037055E" w:rsidRPr="006A4DD0">
        <w:rPr>
          <w:rFonts w:ascii="Times New Roman" w:hAnsi="Times New Roman" w:cs="Times New Roman"/>
          <w:sz w:val="24"/>
        </w:rPr>
        <w:t xml:space="preserve"> herramientas) contiene una estructura y se puede enseñar, y</w:t>
      </w:r>
      <w:r w:rsidR="00730442">
        <w:rPr>
          <w:rFonts w:ascii="Times New Roman" w:hAnsi="Times New Roman" w:cs="Times New Roman"/>
          <w:sz w:val="24"/>
        </w:rPr>
        <w:t xml:space="preserve"> que</w:t>
      </w:r>
      <w:r w:rsidR="0037055E" w:rsidRPr="006A4DD0">
        <w:rPr>
          <w:rFonts w:ascii="Times New Roman" w:hAnsi="Times New Roman" w:cs="Times New Roman"/>
          <w:sz w:val="24"/>
        </w:rPr>
        <w:t xml:space="preserve"> la </w:t>
      </w:r>
      <w:r w:rsidR="0037055E" w:rsidRPr="006A4DD0">
        <w:rPr>
          <w:rFonts w:ascii="Times New Roman" w:hAnsi="Times New Roman" w:cs="Times New Roman"/>
          <w:i/>
          <w:sz w:val="24"/>
        </w:rPr>
        <w:t xml:space="preserve">poética </w:t>
      </w:r>
      <w:r w:rsidR="0037055E" w:rsidRPr="0087133C">
        <w:rPr>
          <w:rFonts w:ascii="Times New Roman" w:hAnsi="Times New Roman" w:cs="Times New Roman"/>
          <w:iCs/>
          <w:sz w:val="24"/>
        </w:rPr>
        <w:t>o la parte creativa individual</w:t>
      </w:r>
      <w:r w:rsidR="0037055E" w:rsidRPr="006A4DD0">
        <w:rPr>
          <w:rFonts w:ascii="Times New Roman" w:hAnsi="Times New Roman" w:cs="Times New Roman"/>
          <w:sz w:val="24"/>
        </w:rPr>
        <w:t xml:space="preserve"> (la subjetividad</w:t>
      </w:r>
      <w:r w:rsidR="00A7140D">
        <w:rPr>
          <w:rFonts w:ascii="Times New Roman" w:hAnsi="Times New Roman" w:cs="Times New Roman"/>
          <w:sz w:val="24"/>
        </w:rPr>
        <w:t xml:space="preserve"> y</w:t>
      </w:r>
      <w:r w:rsidR="00A7140D" w:rsidRPr="006A4DD0">
        <w:rPr>
          <w:rFonts w:ascii="Times New Roman" w:hAnsi="Times New Roman" w:cs="Times New Roman"/>
          <w:sz w:val="24"/>
        </w:rPr>
        <w:t xml:space="preserve"> </w:t>
      </w:r>
      <w:r w:rsidR="0037055E" w:rsidRPr="006A4DD0">
        <w:rPr>
          <w:rFonts w:ascii="Times New Roman" w:hAnsi="Times New Roman" w:cs="Times New Roman"/>
          <w:sz w:val="24"/>
        </w:rPr>
        <w:t>la libertad creativa, hecha con diversas variedades posibles) no se enseña</w:t>
      </w:r>
      <w:r w:rsidR="00541E32">
        <w:rPr>
          <w:rFonts w:ascii="Times New Roman" w:hAnsi="Times New Roman" w:cs="Times New Roman"/>
          <w:sz w:val="24"/>
        </w:rPr>
        <w:t>; de este modo, ambas</w:t>
      </w:r>
      <w:r w:rsidR="0037055E" w:rsidRPr="006A4DD0">
        <w:rPr>
          <w:rFonts w:ascii="Times New Roman" w:hAnsi="Times New Roman" w:cs="Times New Roman"/>
          <w:sz w:val="24"/>
        </w:rPr>
        <w:t xml:space="preserve"> se complementan.</w:t>
      </w:r>
    </w:p>
    <w:p w14:paraId="7E168DFE" w14:textId="568BEB5D" w:rsidR="000F21BC" w:rsidRDefault="00C05950" w:rsidP="000F776D">
      <w:pPr>
        <w:spacing w:after="0" w:line="360" w:lineRule="auto"/>
        <w:ind w:firstLine="708"/>
        <w:jc w:val="both"/>
        <w:rPr>
          <w:rFonts w:ascii="Times New Roman" w:hAnsi="Times New Roman" w:cs="Times New Roman"/>
          <w:sz w:val="24"/>
        </w:rPr>
      </w:pPr>
      <w:r w:rsidRPr="006A4DD0">
        <w:rPr>
          <w:rFonts w:ascii="Times New Roman" w:hAnsi="Times New Roman" w:cs="Times New Roman"/>
          <w:sz w:val="24"/>
        </w:rPr>
        <w:t>La segunda fortaleza es</w:t>
      </w:r>
      <w:r w:rsidR="0037055E" w:rsidRPr="006A4DD0">
        <w:rPr>
          <w:rFonts w:ascii="Times New Roman" w:hAnsi="Times New Roman" w:cs="Times New Roman"/>
          <w:sz w:val="24"/>
        </w:rPr>
        <w:t xml:space="preserve"> </w:t>
      </w:r>
      <w:r w:rsidR="00541E32">
        <w:rPr>
          <w:rFonts w:ascii="Times New Roman" w:hAnsi="Times New Roman" w:cs="Times New Roman"/>
          <w:sz w:val="24"/>
        </w:rPr>
        <w:t>l</w:t>
      </w:r>
      <w:r w:rsidR="0037055E" w:rsidRPr="006A4DD0">
        <w:rPr>
          <w:rFonts w:ascii="Times New Roman" w:hAnsi="Times New Roman" w:cs="Times New Roman"/>
          <w:sz w:val="24"/>
        </w:rPr>
        <w:t xml:space="preserve">a </w:t>
      </w:r>
      <w:r w:rsidR="003E7DE4">
        <w:rPr>
          <w:rFonts w:ascii="Times New Roman" w:hAnsi="Times New Roman" w:cs="Times New Roman"/>
          <w:sz w:val="24"/>
        </w:rPr>
        <w:t xml:space="preserve">utilización de </w:t>
      </w:r>
      <w:r w:rsidR="003E7DE4" w:rsidRPr="006A4DD0">
        <w:rPr>
          <w:rFonts w:ascii="Times New Roman" w:hAnsi="Times New Roman" w:cs="Times New Roman"/>
          <w:sz w:val="24"/>
        </w:rPr>
        <w:t xml:space="preserve">un marco conceptual preciso </w:t>
      </w:r>
      <w:r w:rsidR="003E7DE4">
        <w:rPr>
          <w:rFonts w:ascii="Times New Roman" w:hAnsi="Times New Roman" w:cs="Times New Roman"/>
          <w:sz w:val="24"/>
        </w:rPr>
        <w:t xml:space="preserve">para lograr </w:t>
      </w:r>
      <w:r w:rsidR="0037055E" w:rsidRPr="006A4DD0">
        <w:rPr>
          <w:rFonts w:ascii="Times New Roman" w:hAnsi="Times New Roman" w:cs="Times New Roman"/>
          <w:sz w:val="24"/>
        </w:rPr>
        <w:t>descri</w:t>
      </w:r>
      <w:r w:rsidR="003E7DE4">
        <w:rPr>
          <w:rFonts w:ascii="Times New Roman" w:hAnsi="Times New Roman" w:cs="Times New Roman"/>
          <w:sz w:val="24"/>
        </w:rPr>
        <w:t>bir</w:t>
      </w:r>
      <w:r w:rsidRPr="006A4DD0">
        <w:rPr>
          <w:rFonts w:ascii="Times New Roman" w:hAnsi="Times New Roman" w:cs="Times New Roman"/>
          <w:sz w:val="24"/>
        </w:rPr>
        <w:t xml:space="preserve"> </w:t>
      </w:r>
      <w:r w:rsidR="0037055E" w:rsidRPr="006A4DD0">
        <w:rPr>
          <w:rFonts w:ascii="Times New Roman" w:hAnsi="Times New Roman" w:cs="Times New Roman"/>
          <w:sz w:val="24"/>
        </w:rPr>
        <w:t>un</w:t>
      </w:r>
      <w:r w:rsidRPr="006A4DD0">
        <w:rPr>
          <w:rFonts w:ascii="Times New Roman" w:hAnsi="Times New Roman" w:cs="Times New Roman"/>
          <w:sz w:val="24"/>
        </w:rPr>
        <w:t xml:space="preserve"> proceso</w:t>
      </w:r>
      <w:r w:rsidR="0037055E" w:rsidRPr="006A4DD0">
        <w:rPr>
          <w:rFonts w:ascii="Times New Roman" w:hAnsi="Times New Roman" w:cs="Times New Roman"/>
          <w:sz w:val="24"/>
        </w:rPr>
        <w:t xml:space="preserve"> actoral teórico-práctic</w:t>
      </w:r>
      <w:r w:rsidRPr="006A4DD0">
        <w:rPr>
          <w:rFonts w:ascii="Times New Roman" w:hAnsi="Times New Roman" w:cs="Times New Roman"/>
          <w:sz w:val="24"/>
        </w:rPr>
        <w:t>o</w:t>
      </w:r>
      <w:r w:rsidR="0037055E" w:rsidRPr="006A4DD0">
        <w:rPr>
          <w:rFonts w:ascii="Times New Roman" w:hAnsi="Times New Roman" w:cs="Times New Roman"/>
          <w:sz w:val="24"/>
        </w:rPr>
        <w:t xml:space="preserve"> y psicofísic</w:t>
      </w:r>
      <w:r w:rsidRPr="006A4DD0">
        <w:rPr>
          <w:rFonts w:ascii="Times New Roman" w:hAnsi="Times New Roman" w:cs="Times New Roman"/>
          <w:sz w:val="24"/>
        </w:rPr>
        <w:t>o</w:t>
      </w:r>
      <w:r w:rsidR="00541E32">
        <w:rPr>
          <w:rFonts w:ascii="Times New Roman" w:hAnsi="Times New Roman" w:cs="Times New Roman"/>
          <w:sz w:val="24"/>
        </w:rPr>
        <w:t xml:space="preserve"> </w:t>
      </w:r>
      <w:r w:rsidR="0037055E" w:rsidRPr="006A4DD0">
        <w:rPr>
          <w:rFonts w:ascii="Times New Roman" w:hAnsi="Times New Roman" w:cs="Times New Roman"/>
          <w:sz w:val="24"/>
        </w:rPr>
        <w:t xml:space="preserve">que involucra </w:t>
      </w:r>
      <w:r w:rsidRPr="006A4DD0">
        <w:rPr>
          <w:rFonts w:ascii="Times New Roman" w:hAnsi="Times New Roman" w:cs="Times New Roman"/>
          <w:sz w:val="24"/>
        </w:rPr>
        <w:t>al</w:t>
      </w:r>
      <w:r w:rsidR="0037055E" w:rsidRPr="006A4DD0">
        <w:rPr>
          <w:rFonts w:ascii="Times New Roman" w:hAnsi="Times New Roman" w:cs="Times New Roman"/>
          <w:sz w:val="24"/>
        </w:rPr>
        <w:t xml:space="preserve"> actor en un resultado colectivo</w:t>
      </w:r>
      <w:r w:rsidR="00730442">
        <w:rPr>
          <w:rFonts w:ascii="Times New Roman" w:hAnsi="Times New Roman" w:cs="Times New Roman"/>
          <w:sz w:val="24"/>
        </w:rPr>
        <w:t>,</w:t>
      </w:r>
      <w:r w:rsidR="0037055E" w:rsidRPr="006A4DD0">
        <w:rPr>
          <w:rFonts w:ascii="Times New Roman" w:hAnsi="Times New Roman" w:cs="Times New Roman"/>
          <w:sz w:val="24"/>
        </w:rPr>
        <w:t xml:space="preserve"> donde lo que se ve no es real aunque contiene verac</w:t>
      </w:r>
      <w:r w:rsidR="007E48EE">
        <w:rPr>
          <w:rFonts w:ascii="Times New Roman" w:hAnsi="Times New Roman" w:cs="Times New Roman"/>
          <w:sz w:val="24"/>
        </w:rPr>
        <w:t>idad y organicidad implícitas</w:t>
      </w:r>
      <w:r w:rsidR="0037055E" w:rsidRPr="006A4DD0">
        <w:rPr>
          <w:rFonts w:ascii="Times New Roman" w:hAnsi="Times New Roman" w:cs="Times New Roman"/>
          <w:sz w:val="24"/>
        </w:rPr>
        <w:t>.</w:t>
      </w:r>
      <w:r w:rsidR="00ED228B" w:rsidRPr="006A4DD0">
        <w:rPr>
          <w:rFonts w:ascii="Times New Roman" w:hAnsi="Times New Roman" w:cs="Times New Roman"/>
          <w:sz w:val="24"/>
        </w:rPr>
        <w:t xml:space="preserve"> </w:t>
      </w:r>
      <w:r w:rsidR="00E13444" w:rsidRPr="006A4DD0">
        <w:rPr>
          <w:rFonts w:ascii="Times New Roman" w:hAnsi="Times New Roman" w:cs="Times New Roman"/>
          <w:sz w:val="24"/>
        </w:rPr>
        <w:t>Se vislumbra</w:t>
      </w:r>
      <w:r w:rsidR="007E48EE">
        <w:rPr>
          <w:rFonts w:ascii="Times New Roman" w:hAnsi="Times New Roman" w:cs="Times New Roman"/>
          <w:sz w:val="24"/>
        </w:rPr>
        <w:t xml:space="preserve"> así</w:t>
      </w:r>
      <w:r w:rsidR="0037055E" w:rsidRPr="006A4DD0">
        <w:rPr>
          <w:rFonts w:ascii="Times New Roman" w:hAnsi="Times New Roman" w:cs="Times New Roman"/>
          <w:sz w:val="24"/>
        </w:rPr>
        <w:t xml:space="preserve"> la continua fusión de lo racional</w:t>
      </w:r>
      <w:r w:rsidR="00E13444" w:rsidRPr="006A4DD0">
        <w:rPr>
          <w:rFonts w:ascii="Times New Roman" w:hAnsi="Times New Roman" w:cs="Times New Roman"/>
          <w:sz w:val="24"/>
        </w:rPr>
        <w:t>-teórico y lo creativo-práctico</w:t>
      </w:r>
      <w:r w:rsidR="006572FC">
        <w:rPr>
          <w:rFonts w:ascii="Times New Roman" w:hAnsi="Times New Roman" w:cs="Times New Roman"/>
          <w:sz w:val="24"/>
        </w:rPr>
        <w:t>:</w:t>
      </w:r>
      <w:r w:rsidR="0037055E" w:rsidRPr="006A4DD0">
        <w:rPr>
          <w:rFonts w:ascii="Times New Roman" w:hAnsi="Times New Roman" w:cs="Times New Roman"/>
          <w:sz w:val="24"/>
        </w:rPr>
        <w:t xml:space="preserve"> el actor crea objetivamente</w:t>
      </w:r>
      <w:r w:rsidR="007E48EE">
        <w:rPr>
          <w:rFonts w:ascii="Times New Roman" w:hAnsi="Times New Roman" w:cs="Times New Roman"/>
          <w:sz w:val="24"/>
        </w:rPr>
        <w:t xml:space="preserve"> y</w:t>
      </w:r>
      <w:r w:rsidR="0037055E" w:rsidRPr="006A4DD0">
        <w:rPr>
          <w:rFonts w:ascii="Times New Roman" w:hAnsi="Times New Roman" w:cs="Times New Roman"/>
          <w:sz w:val="24"/>
        </w:rPr>
        <w:t xml:space="preserve"> permite las concatenaciones: </w:t>
      </w:r>
      <w:r w:rsidR="007E48EE">
        <w:rPr>
          <w:rFonts w:ascii="Times New Roman" w:hAnsi="Times New Roman" w:cs="Times New Roman"/>
          <w:sz w:val="24"/>
        </w:rPr>
        <w:t>teoría</w:t>
      </w:r>
      <w:r w:rsidR="0037055E" w:rsidRPr="006A4DD0">
        <w:rPr>
          <w:rFonts w:ascii="Times New Roman" w:hAnsi="Times New Roman" w:cs="Times New Roman"/>
          <w:sz w:val="24"/>
        </w:rPr>
        <w:t xml:space="preserve">-praxis, subjetividad-objetividad. </w:t>
      </w:r>
    </w:p>
    <w:p w14:paraId="5E69DB4E" w14:textId="426393C4" w:rsidR="006F6AE4" w:rsidRPr="006A4DD0" w:rsidRDefault="00730BBF" w:rsidP="0087133C">
      <w:pPr>
        <w:spacing w:after="0" w:line="360" w:lineRule="auto"/>
        <w:ind w:firstLine="708"/>
        <w:jc w:val="both"/>
        <w:rPr>
          <w:rFonts w:ascii="Times New Roman" w:hAnsi="Times New Roman" w:cs="Times New Roman"/>
          <w:sz w:val="24"/>
        </w:rPr>
      </w:pPr>
      <w:r w:rsidRPr="006A4DD0">
        <w:rPr>
          <w:rFonts w:ascii="Times New Roman" w:eastAsia="Calibri" w:hAnsi="Times New Roman" w:cs="Times New Roman"/>
          <w:sz w:val="24"/>
        </w:rPr>
        <w:t xml:space="preserve">La tercera fortaleza es haber podido demostrar que Stanislavski </w:t>
      </w:r>
      <w:r w:rsidR="0037055E" w:rsidRPr="006A4DD0">
        <w:rPr>
          <w:rFonts w:ascii="Times New Roman" w:eastAsia="Calibri" w:hAnsi="Times New Roman" w:cs="Times New Roman"/>
          <w:sz w:val="24"/>
        </w:rPr>
        <w:t xml:space="preserve">buscó </w:t>
      </w:r>
      <w:r w:rsidR="0037055E" w:rsidRPr="006A4DD0">
        <w:rPr>
          <w:rFonts w:ascii="Times New Roman" w:hAnsi="Times New Roman" w:cs="Times New Roman"/>
          <w:sz w:val="24"/>
        </w:rPr>
        <w:t>enfocar el trabajo de la naturaleza interna por el camino de la práctica y hábito adecuados</w:t>
      </w:r>
      <w:r w:rsidR="00C177C5">
        <w:rPr>
          <w:rFonts w:ascii="Times New Roman" w:hAnsi="Times New Roman" w:cs="Times New Roman"/>
          <w:sz w:val="24"/>
        </w:rPr>
        <w:t xml:space="preserve"> (recuérdense</w:t>
      </w:r>
      <w:r w:rsidR="00663266">
        <w:rPr>
          <w:rFonts w:ascii="Times New Roman" w:hAnsi="Times New Roman" w:cs="Times New Roman"/>
          <w:sz w:val="24"/>
        </w:rPr>
        <w:t xml:space="preserve"> los</w:t>
      </w:r>
      <w:r w:rsidR="00C177C5">
        <w:rPr>
          <w:rFonts w:ascii="Times New Roman" w:hAnsi="Times New Roman" w:cs="Times New Roman"/>
          <w:sz w:val="24"/>
        </w:rPr>
        <w:t xml:space="preserve"> tres signos significativos </w:t>
      </w:r>
      <w:r w:rsidR="00AD5BF0">
        <w:rPr>
          <w:rFonts w:ascii="Times New Roman" w:hAnsi="Times New Roman" w:cs="Times New Roman"/>
          <w:sz w:val="24"/>
        </w:rPr>
        <w:t xml:space="preserve">ya explicados </w:t>
      </w:r>
      <w:r w:rsidR="00C177C5">
        <w:rPr>
          <w:rFonts w:ascii="Times New Roman" w:hAnsi="Times New Roman" w:cs="Times New Roman"/>
          <w:sz w:val="24"/>
        </w:rPr>
        <w:t>de este segundo método: el gesto psicológico, el matiz psicológico y los centros imaginarios</w:t>
      </w:r>
      <w:r w:rsidR="00730442">
        <w:rPr>
          <w:rFonts w:ascii="Times New Roman" w:hAnsi="Times New Roman" w:cs="Times New Roman"/>
          <w:sz w:val="24"/>
        </w:rPr>
        <w:t>,</w:t>
      </w:r>
      <w:r w:rsidR="003E7DE4">
        <w:rPr>
          <w:rFonts w:ascii="Times New Roman" w:hAnsi="Times New Roman" w:cs="Times New Roman"/>
          <w:sz w:val="24"/>
        </w:rPr>
        <w:t xml:space="preserve"> y que son base del entrenamiento</w:t>
      </w:r>
      <w:r w:rsidR="00C177C5">
        <w:rPr>
          <w:rFonts w:ascii="Times New Roman" w:hAnsi="Times New Roman" w:cs="Times New Roman"/>
          <w:sz w:val="24"/>
        </w:rPr>
        <w:t>)</w:t>
      </w:r>
      <w:r w:rsidR="003E7DE4">
        <w:rPr>
          <w:rFonts w:ascii="Times New Roman" w:hAnsi="Times New Roman" w:cs="Times New Roman"/>
          <w:sz w:val="24"/>
        </w:rPr>
        <w:t>.</w:t>
      </w:r>
      <w:r w:rsidR="006F6AE4" w:rsidRPr="006A4DD0">
        <w:rPr>
          <w:rFonts w:ascii="Times New Roman" w:hAnsi="Times New Roman" w:cs="Times New Roman"/>
          <w:sz w:val="24"/>
        </w:rPr>
        <w:t xml:space="preserve"> </w:t>
      </w:r>
      <w:r w:rsidR="003E7DE4">
        <w:rPr>
          <w:rFonts w:ascii="Times New Roman" w:hAnsi="Times New Roman" w:cs="Times New Roman"/>
          <w:sz w:val="24"/>
        </w:rPr>
        <w:t xml:space="preserve">Permitió que el </w:t>
      </w:r>
      <w:r w:rsidR="0037055E" w:rsidRPr="006A4DD0">
        <w:rPr>
          <w:rFonts w:ascii="Times New Roman" w:hAnsi="Times New Roman" w:cs="Times New Roman"/>
          <w:sz w:val="24"/>
        </w:rPr>
        <w:t>actor</w:t>
      </w:r>
      <w:r w:rsidR="003E7DE4">
        <w:rPr>
          <w:rFonts w:ascii="Times New Roman" w:hAnsi="Times New Roman" w:cs="Times New Roman"/>
          <w:sz w:val="24"/>
        </w:rPr>
        <w:t>,</w:t>
      </w:r>
      <w:r w:rsidR="0037055E" w:rsidRPr="006A4DD0">
        <w:rPr>
          <w:rFonts w:ascii="Times New Roman" w:hAnsi="Times New Roman" w:cs="Times New Roman"/>
          <w:sz w:val="24"/>
        </w:rPr>
        <w:t xml:space="preserve"> en el proceso de construcción del personaje, </w:t>
      </w:r>
      <w:r w:rsidR="003E7DE4">
        <w:rPr>
          <w:rFonts w:ascii="Times New Roman" w:hAnsi="Times New Roman" w:cs="Times New Roman"/>
          <w:sz w:val="24"/>
        </w:rPr>
        <w:t>fuera</w:t>
      </w:r>
      <w:r w:rsidR="0037055E" w:rsidRPr="006A4DD0">
        <w:rPr>
          <w:rFonts w:ascii="Times New Roman" w:hAnsi="Times New Roman" w:cs="Times New Roman"/>
          <w:sz w:val="24"/>
        </w:rPr>
        <w:t xml:space="preserve"> descubriendo y conformando su accionar en escena con el fin de establecer la causa y efecto natural de las acciones, el reaccionar de manera orgánica a los acontecimientos que ofrece toda la obra, no </w:t>
      </w:r>
      <w:r w:rsidR="00730442" w:rsidRPr="006A4DD0">
        <w:rPr>
          <w:rFonts w:ascii="Times New Roman" w:hAnsi="Times New Roman" w:cs="Times New Roman"/>
          <w:sz w:val="24"/>
        </w:rPr>
        <w:t>s</w:t>
      </w:r>
      <w:r w:rsidR="00730442">
        <w:rPr>
          <w:rFonts w:ascii="Times New Roman" w:hAnsi="Times New Roman" w:cs="Times New Roman"/>
          <w:sz w:val="24"/>
        </w:rPr>
        <w:t>o</w:t>
      </w:r>
      <w:r w:rsidR="00730442" w:rsidRPr="006A4DD0">
        <w:rPr>
          <w:rFonts w:ascii="Times New Roman" w:hAnsi="Times New Roman" w:cs="Times New Roman"/>
          <w:sz w:val="24"/>
        </w:rPr>
        <w:t xml:space="preserve">lo </w:t>
      </w:r>
      <w:r w:rsidR="000F21BC">
        <w:rPr>
          <w:rFonts w:ascii="Times New Roman" w:hAnsi="Times New Roman" w:cs="Times New Roman"/>
          <w:sz w:val="24"/>
        </w:rPr>
        <w:t>a</w:t>
      </w:r>
      <w:r w:rsidR="000F21BC" w:rsidRPr="006A4DD0">
        <w:rPr>
          <w:rFonts w:ascii="Times New Roman" w:hAnsi="Times New Roman" w:cs="Times New Roman"/>
          <w:sz w:val="24"/>
        </w:rPr>
        <w:t xml:space="preserve">l </w:t>
      </w:r>
      <w:r w:rsidR="0037055E" w:rsidRPr="006A4DD0">
        <w:rPr>
          <w:rFonts w:ascii="Times New Roman" w:hAnsi="Times New Roman" w:cs="Times New Roman"/>
          <w:sz w:val="24"/>
        </w:rPr>
        <w:t xml:space="preserve">texto en sí, sino </w:t>
      </w:r>
      <w:r w:rsidR="000F21BC">
        <w:rPr>
          <w:rFonts w:ascii="Times New Roman" w:hAnsi="Times New Roman" w:cs="Times New Roman"/>
          <w:sz w:val="24"/>
        </w:rPr>
        <w:t xml:space="preserve">a </w:t>
      </w:r>
      <w:r w:rsidR="0037055E" w:rsidRPr="006A4DD0">
        <w:rPr>
          <w:rFonts w:ascii="Times New Roman" w:hAnsi="Times New Roman" w:cs="Times New Roman"/>
          <w:sz w:val="24"/>
        </w:rPr>
        <w:t xml:space="preserve">lo </w:t>
      </w:r>
      <w:proofErr w:type="spellStart"/>
      <w:r w:rsidR="0037055E" w:rsidRPr="006A4DD0">
        <w:rPr>
          <w:rFonts w:ascii="Times New Roman" w:hAnsi="Times New Roman" w:cs="Times New Roman"/>
          <w:sz w:val="24"/>
        </w:rPr>
        <w:t>multilingüístico</w:t>
      </w:r>
      <w:proofErr w:type="spellEnd"/>
      <w:r w:rsidR="0037055E" w:rsidRPr="006A4DD0">
        <w:rPr>
          <w:rFonts w:ascii="Times New Roman" w:hAnsi="Times New Roman" w:cs="Times New Roman"/>
          <w:sz w:val="24"/>
        </w:rPr>
        <w:t>, comple</w:t>
      </w:r>
      <w:r w:rsidR="00AD5BF0">
        <w:rPr>
          <w:rFonts w:ascii="Times New Roman" w:hAnsi="Times New Roman" w:cs="Times New Roman"/>
          <w:sz w:val="24"/>
        </w:rPr>
        <w:t>jo y volumétrico del ser humano.</w:t>
      </w:r>
      <w:r w:rsidR="0037055E" w:rsidRPr="006A4DD0">
        <w:rPr>
          <w:rFonts w:ascii="Times New Roman" w:hAnsi="Times New Roman" w:cs="Times New Roman"/>
          <w:sz w:val="24"/>
        </w:rPr>
        <w:t xml:space="preserve"> </w:t>
      </w:r>
      <w:r w:rsidR="003E7DE4">
        <w:rPr>
          <w:rFonts w:ascii="Times New Roman" w:hAnsi="Times New Roman" w:cs="Times New Roman"/>
          <w:sz w:val="24"/>
        </w:rPr>
        <w:t>D</w:t>
      </w:r>
      <w:r w:rsidR="0037055E" w:rsidRPr="006A4DD0">
        <w:rPr>
          <w:rFonts w:ascii="Times New Roman" w:hAnsi="Times New Roman" w:cs="Times New Roman"/>
          <w:sz w:val="24"/>
        </w:rPr>
        <w:t>escubrió en el segundo método que la concentración y relajación muscular se iban dando de manera natural y</w:t>
      </w:r>
      <w:r w:rsidR="003E7DE4">
        <w:rPr>
          <w:rFonts w:ascii="Times New Roman" w:hAnsi="Times New Roman" w:cs="Times New Roman"/>
          <w:sz w:val="24"/>
        </w:rPr>
        <w:t xml:space="preserve"> </w:t>
      </w:r>
      <w:r w:rsidR="0037055E" w:rsidRPr="006A4DD0">
        <w:rPr>
          <w:rFonts w:ascii="Times New Roman" w:hAnsi="Times New Roman" w:cs="Times New Roman"/>
          <w:sz w:val="24"/>
        </w:rPr>
        <w:t>según el desarrollo del actor en la circunstancia dada del personaje</w:t>
      </w:r>
      <w:r w:rsidR="00ED228B" w:rsidRPr="006A4DD0">
        <w:rPr>
          <w:rFonts w:ascii="Times New Roman" w:hAnsi="Times New Roman" w:cs="Times New Roman"/>
          <w:sz w:val="24"/>
        </w:rPr>
        <w:t>; así como</w:t>
      </w:r>
      <w:r w:rsidR="006F6AE4" w:rsidRPr="006A4DD0">
        <w:rPr>
          <w:rFonts w:ascii="Times New Roman" w:hAnsi="Times New Roman" w:cs="Times New Roman"/>
          <w:sz w:val="24"/>
        </w:rPr>
        <w:t xml:space="preserve"> basarse en los </w:t>
      </w:r>
      <w:proofErr w:type="spellStart"/>
      <w:r w:rsidR="006F6AE4" w:rsidRPr="006A4DD0">
        <w:rPr>
          <w:rFonts w:ascii="Times New Roman" w:hAnsi="Times New Roman" w:cs="Times New Roman"/>
          <w:i/>
          <w:sz w:val="24"/>
        </w:rPr>
        <w:t>etudes</w:t>
      </w:r>
      <w:proofErr w:type="spellEnd"/>
      <w:r w:rsidR="009070C1">
        <w:rPr>
          <w:rFonts w:ascii="Times New Roman" w:hAnsi="Times New Roman" w:cs="Times New Roman"/>
          <w:sz w:val="24"/>
        </w:rPr>
        <w:t xml:space="preserve"> (</w:t>
      </w:r>
      <w:r w:rsidR="006F6AE4" w:rsidRPr="006A4DD0">
        <w:rPr>
          <w:rFonts w:ascii="Times New Roman" w:hAnsi="Times New Roman" w:cs="Times New Roman"/>
          <w:sz w:val="24"/>
        </w:rPr>
        <w:t xml:space="preserve">improvisaciones que permitían visualizar de manera integral lo que le sucedía al personaje en contexto completo) más que en un arduo trabajo analítico (llamado </w:t>
      </w:r>
      <w:r w:rsidR="006F6AE4" w:rsidRPr="0087133C">
        <w:rPr>
          <w:rFonts w:ascii="Times New Roman" w:hAnsi="Times New Roman" w:cs="Times New Roman"/>
          <w:i/>
          <w:iCs/>
          <w:sz w:val="24"/>
        </w:rPr>
        <w:t>trabajo de mesa</w:t>
      </w:r>
      <w:r w:rsidR="006F6AE4" w:rsidRPr="006A4DD0">
        <w:rPr>
          <w:rFonts w:ascii="Times New Roman" w:hAnsi="Times New Roman" w:cs="Times New Roman"/>
          <w:sz w:val="24"/>
        </w:rPr>
        <w:t xml:space="preserve"> en la jerga teatral); puesto que surgía</w:t>
      </w:r>
      <w:r w:rsidR="00AD5BF0">
        <w:rPr>
          <w:rFonts w:ascii="Times New Roman" w:hAnsi="Times New Roman" w:cs="Times New Roman"/>
          <w:sz w:val="24"/>
        </w:rPr>
        <w:t>n</w:t>
      </w:r>
      <w:r w:rsidR="0037055E" w:rsidRPr="006A4DD0">
        <w:rPr>
          <w:rFonts w:ascii="Times New Roman" w:hAnsi="Times New Roman" w:cs="Times New Roman"/>
          <w:sz w:val="24"/>
        </w:rPr>
        <w:t xml:space="preserve"> las reacciones orgánicas, </w:t>
      </w:r>
      <w:r w:rsidR="00AD5BF0">
        <w:rPr>
          <w:rFonts w:ascii="Times New Roman" w:hAnsi="Times New Roman" w:cs="Times New Roman"/>
          <w:sz w:val="24"/>
        </w:rPr>
        <w:t>la continuidad</w:t>
      </w:r>
      <w:r w:rsidR="0037055E" w:rsidRPr="006A4DD0">
        <w:rPr>
          <w:rFonts w:ascii="Times New Roman" w:hAnsi="Times New Roman" w:cs="Times New Roman"/>
          <w:sz w:val="24"/>
        </w:rPr>
        <w:t xml:space="preserve"> de pensamiento hecho con imágenes concretas, la em</w:t>
      </w:r>
      <w:r w:rsidR="00AD5BF0">
        <w:rPr>
          <w:rFonts w:ascii="Times New Roman" w:hAnsi="Times New Roman" w:cs="Times New Roman"/>
          <w:sz w:val="24"/>
        </w:rPr>
        <w:t>oción resultante de lo anterior</w:t>
      </w:r>
      <w:r w:rsidR="009070C1">
        <w:rPr>
          <w:rFonts w:ascii="Times New Roman" w:hAnsi="Times New Roman" w:cs="Times New Roman"/>
          <w:sz w:val="24"/>
        </w:rPr>
        <w:t>.</w:t>
      </w:r>
      <w:r w:rsidR="00AD5BF0">
        <w:rPr>
          <w:rFonts w:ascii="Times New Roman" w:hAnsi="Times New Roman" w:cs="Times New Roman"/>
          <w:sz w:val="24"/>
        </w:rPr>
        <w:t xml:space="preserve"> </w:t>
      </w:r>
      <w:r w:rsidR="0037055E" w:rsidRPr="006A4DD0">
        <w:rPr>
          <w:rFonts w:ascii="Times New Roman" w:hAnsi="Times New Roman" w:cs="Times New Roman"/>
          <w:sz w:val="24"/>
        </w:rPr>
        <w:t>S</w:t>
      </w:r>
      <w:r w:rsidR="00AD5BF0">
        <w:rPr>
          <w:rFonts w:ascii="Times New Roman" w:hAnsi="Times New Roman" w:cs="Times New Roman"/>
          <w:sz w:val="24"/>
        </w:rPr>
        <w:t>e</w:t>
      </w:r>
      <w:r w:rsidR="0037055E" w:rsidRPr="006A4DD0">
        <w:rPr>
          <w:rFonts w:ascii="Times New Roman" w:hAnsi="Times New Roman" w:cs="Times New Roman"/>
          <w:sz w:val="24"/>
        </w:rPr>
        <w:t xml:space="preserve"> reafirma</w:t>
      </w:r>
      <w:r w:rsidR="00AD5BF0">
        <w:rPr>
          <w:rFonts w:ascii="Times New Roman" w:hAnsi="Times New Roman" w:cs="Times New Roman"/>
          <w:sz w:val="24"/>
        </w:rPr>
        <w:t xml:space="preserve"> entonces la hipótesis: Stanislavski creó un</w:t>
      </w:r>
      <w:r w:rsidR="0037055E" w:rsidRPr="006A4DD0">
        <w:rPr>
          <w:rFonts w:ascii="Times New Roman" w:hAnsi="Times New Roman" w:cs="Times New Roman"/>
          <w:sz w:val="24"/>
        </w:rPr>
        <w:t xml:space="preserve"> </w:t>
      </w:r>
      <w:r w:rsidR="00AD5BF0">
        <w:rPr>
          <w:rFonts w:ascii="Times New Roman" w:hAnsi="Times New Roman" w:cs="Times New Roman"/>
          <w:sz w:val="24"/>
        </w:rPr>
        <w:t xml:space="preserve">sistema </w:t>
      </w:r>
      <w:r w:rsidR="0037055E" w:rsidRPr="006A4DD0">
        <w:rPr>
          <w:rFonts w:ascii="Times New Roman" w:hAnsi="Times New Roman" w:cs="Times New Roman"/>
          <w:sz w:val="24"/>
        </w:rPr>
        <w:t>integral</w:t>
      </w:r>
      <w:r w:rsidR="00AD5BF0">
        <w:rPr>
          <w:rFonts w:ascii="Times New Roman" w:hAnsi="Times New Roman" w:cs="Times New Roman"/>
          <w:sz w:val="24"/>
        </w:rPr>
        <w:t xml:space="preserve"> </w:t>
      </w:r>
      <w:r w:rsidR="00730442">
        <w:rPr>
          <w:rFonts w:ascii="Times New Roman" w:hAnsi="Times New Roman" w:cs="Times New Roman"/>
          <w:sz w:val="24"/>
        </w:rPr>
        <w:t>—</w:t>
      </w:r>
      <w:r w:rsidR="00AD5BF0">
        <w:rPr>
          <w:rFonts w:ascii="Times New Roman" w:hAnsi="Times New Roman" w:cs="Times New Roman"/>
          <w:sz w:val="24"/>
        </w:rPr>
        <w:t>sustentado por dos métodos</w:t>
      </w:r>
      <w:r w:rsidR="00730442">
        <w:rPr>
          <w:rFonts w:ascii="Times New Roman" w:hAnsi="Times New Roman" w:cs="Times New Roman"/>
          <w:sz w:val="24"/>
        </w:rPr>
        <w:t>—</w:t>
      </w:r>
      <w:r w:rsidR="00730442" w:rsidRPr="006A4DD0">
        <w:rPr>
          <w:rFonts w:ascii="Times New Roman" w:hAnsi="Times New Roman" w:cs="Times New Roman"/>
          <w:sz w:val="24"/>
        </w:rPr>
        <w:t xml:space="preserve"> </w:t>
      </w:r>
      <w:r w:rsidR="0037055E" w:rsidRPr="006A4DD0">
        <w:rPr>
          <w:rFonts w:ascii="Times New Roman" w:hAnsi="Times New Roman" w:cs="Times New Roman"/>
          <w:sz w:val="24"/>
        </w:rPr>
        <w:t>que responde a la creación d</w:t>
      </w:r>
      <w:r w:rsidR="00AD5BF0">
        <w:rPr>
          <w:rFonts w:ascii="Times New Roman" w:hAnsi="Times New Roman" w:cs="Times New Roman"/>
          <w:sz w:val="24"/>
        </w:rPr>
        <w:t>e la complejidad escénica</w:t>
      </w:r>
      <w:r w:rsidR="0037055E" w:rsidRPr="006A4DD0">
        <w:rPr>
          <w:rFonts w:ascii="Times New Roman" w:hAnsi="Times New Roman" w:cs="Times New Roman"/>
          <w:sz w:val="24"/>
        </w:rPr>
        <w:t xml:space="preserve">. </w:t>
      </w:r>
    </w:p>
    <w:p w14:paraId="5E69DB4F" w14:textId="3B96C63C" w:rsidR="006F6AE4" w:rsidRDefault="006F6AE4" w:rsidP="005F3F32">
      <w:pPr>
        <w:spacing w:after="0" w:line="360" w:lineRule="auto"/>
        <w:jc w:val="both"/>
        <w:rPr>
          <w:rFonts w:ascii="Times New Roman" w:hAnsi="Times New Roman" w:cs="Times New Roman"/>
          <w:b/>
          <w:sz w:val="28"/>
        </w:rPr>
      </w:pPr>
    </w:p>
    <w:p w14:paraId="223FAC89" w14:textId="7FCADB35" w:rsidR="000C659F" w:rsidRDefault="000C659F" w:rsidP="005F3F32">
      <w:pPr>
        <w:spacing w:after="0" w:line="360" w:lineRule="auto"/>
        <w:jc w:val="both"/>
        <w:rPr>
          <w:rFonts w:ascii="Times New Roman" w:hAnsi="Times New Roman" w:cs="Times New Roman"/>
          <w:b/>
          <w:sz w:val="28"/>
        </w:rPr>
      </w:pPr>
    </w:p>
    <w:p w14:paraId="24487F7C" w14:textId="0C4F7C03" w:rsidR="000C659F" w:rsidRDefault="000C659F" w:rsidP="005F3F32">
      <w:pPr>
        <w:spacing w:after="0" w:line="360" w:lineRule="auto"/>
        <w:jc w:val="both"/>
        <w:rPr>
          <w:rFonts w:ascii="Times New Roman" w:hAnsi="Times New Roman" w:cs="Times New Roman"/>
          <w:b/>
          <w:sz w:val="28"/>
        </w:rPr>
      </w:pPr>
    </w:p>
    <w:p w14:paraId="605528E6" w14:textId="3E0EE708" w:rsidR="000C659F" w:rsidRDefault="000C659F" w:rsidP="005F3F32">
      <w:pPr>
        <w:spacing w:after="0" w:line="360" w:lineRule="auto"/>
        <w:jc w:val="both"/>
        <w:rPr>
          <w:rFonts w:ascii="Times New Roman" w:hAnsi="Times New Roman" w:cs="Times New Roman"/>
          <w:b/>
          <w:sz w:val="28"/>
        </w:rPr>
      </w:pPr>
    </w:p>
    <w:p w14:paraId="5CC1F1D3" w14:textId="17671647" w:rsidR="000C659F" w:rsidRDefault="000C659F" w:rsidP="005F3F32">
      <w:pPr>
        <w:spacing w:after="0" w:line="360" w:lineRule="auto"/>
        <w:jc w:val="both"/>
        <w:rPr>
          <w:rFonts w:ascii="Times New Roman" w:hAnsi="Times New Roman" w:cs="Times New Roman"/>
          <w:b/>
          <w:sz w:val="28"/>
        </w:rPr>
      </w:pPr>
    </w:p>
    <w:p w14:paraId="68CE6779" w14:textId="77777777" w:rsidR="000C659F" w:rsidRPr="006A4DD0" w:rsidRDefault="000C659F" w:rsidP="005F3F32">
      <w:pPr>
        <w:spacing w:after="0" w:line="360" w:lineRule="auto"/>
        <w:jc w:val="both"/>
        <w:rPr>
          <w:rFonts w:ascii="Times New Roman" w:hAnsi="Times New Roman" w:cs="Times New Roman"/>
          <w:b/>
          <w:sz w:val="28"/>
        </w:rPr>
      </w:pPr>
      <w:bookmarkStart w:id="0" w:name="_GoBack"/>
      <w:bookmarkEnd w:id="0"/>
    </w:p>
    <w:p w14:paraId="5E69DB50" w14:textId="10178615" w:rsidR="00DB6E37" w:rsidRPr="006A4DD0" w:rsidRDefault="002F65C7" w:rsidP="005F3F32">
      <w:pPr>
        <w:spacing w:after="0" w:line="360" w:lineRule="auto"/>
        <w:jc w:val="both"/>
        <w:rPr>
          <w:rFonts w:ascii="Times New Roman" w:hAnsi="Times New Roman" w:cs="Times New Roman"/>
          <w:b/>
          <w:sz w:val="28"/>
        </w:rPr>
      </w:pPr>
      <w:r w:rsidRPr="00237924">
        <w:rPr>
          <w:rFonts w:ascii="Calibri" w:hAnsi="Calibri" w:cs="Calibri"/>
          <w:b/>
          <w:sz w:val="28"/>
          <w:szCs w:val="24"/>
          <w:lang w:val="es-ES"/>
        </w:rPr>
        <w:lastRenderedPageBreak/>
        <w:t>Referencias</w:t>
      </w:r>
    </w:p>
    <w:p w14:paraId="5E69DB51" w14:textId="36F2809F" w:rsidR="00DB6E37" w:rsidRPr="00AF28D1" w:rsidRDefault="00DB6E37" w:rsidP="0087133C">
      <w:pPr>
        <w:spacing w:after="0" w:line="360" w:lineRule="auto"/>
        <w:ind w:left="709" w:hanging="709"/>
        <w:jc w:val="both"/>
        <w:rPr>
          <w:rFonts w:ascii="Times New Roman" w:hAnsi="Times New Roman" w:cs="Times New Roman"/>
          <w:b/>
          <w:sz w:val="24"/>
        </w:rPr>
      </w:pPr>
      <w:r w:rsidRPr="00AF28D1">
        <w:rPr>
          <w:rFonts w:ascii="Times New Roman" w:hAnsi="Times New Roman" w:cs="Times New Roman"/>
          <w:sz w:val="24"/>
        </w:rPr>
        <w:t>Adame, D</w:t>
      </w:r>
      <w:r w:rsidR="008E15BA" w:rsidRPr="00AF28D1">
        <w:rPr>
          <w:rFonts w:ascii="Times New Roman" w:hAnsi="Times New Roman" w:cs="Times New Roman"/>
          <w:sz w:val="24"/>
        </w:rPr>
        <w:t>.</w:t>
      </w:r>
      <w:r w:rsidR="003B7ADF">
        <w:rPr>
          <w:rFonts w:ascii="Times New Roman" w:hAnsi="Times New Roman" w:cs="Times New Roman"/>
          <w:sz w:val="24"/>
        </w:rPr>
        <w:t>,</w:t>
      </w:r>
      <w:r w:rsidRPr="00AF28D1">
        <w:rPr>
          <w:rFonts w:ascii="Times New Roman" w:hAnsi="Times New Roman" w:cs="Times New Roman"/>
          <w:sz w:val="24"/>
        </w:rPr>
        <w:t xml:space="preserve"> </w:t>
      </w:r>
      <w:proofErr w:type="spellStart"/>
      <w:r w:rsidRPr="00AF28D1">
        <w:rPr>
          <w:rFonts w:ascii="Times New Roman" w:hAnsi="Times New Roman" w:cs="Times New Roman"/>
          <w:sz w:val="24"/>
        </w:rPr>
        <w:t>Fediuk</w:t>
      </w:r>
      <w:proofErr w:type="spellEnd"/>
      <w:r w:rsidR="00A86C07">
        <w:rPr>
          <w:rFonts w:ascii="Times New Roman" w:hAnsi="Times New Roman" w:cs="Times New Roman"/>
          <w:sz w:val="24"/>
        </w:rPr>
        <w:t>, E.</w:t>
      </w:r>
      <w:r w:rsidRPr="00AF28D1">
        <w:rPr>
          <w:rFonts w:ascii="Times New Roman" w:hAnsi="Times New Roman" w:cs="Times New Roman"/>
          <w:sz w:val="24"/>
        </w:rPr>
        <w:t xml:space="preserve"> y Rivera</w:t>
      </w:r>
      <w:r w:rsidR="000E4153">
        <w:rPr>
          <w:rFonts w:ascii="Times New Roman" w:hAnsi="Times New Roman" w:cs="Times New Roman"/>
          <w:sz w:val="24"/>
        </w:rPr>
        <w:t>, O</w:t>
      </w:r>
      <w:r w:rsidR="008E15BA" w:rsidRPr="00AF28D1">
        <w:rPr>
          <w:rFonts w:ascii="Times New Roman" w:hAnsi="Times New Roman" w:cs="Times New Roman"/>
          <w:sz w:val="24"/>
        </w:rPr>
        <w:t>.</w:t>
      </w:r>
      <w:r w:rsidRPr="00AF28D1">
        <w:rPr>
          <w:rFonts w:ascii="Times New Roman" w:hAnsi="Times New Roman" w:cs="Times New Roman"/>
          <w:sz w:val="24"/>
        </w:rPr>
        <w:t xml:space="preserve"> (2008)</w:t>
      </w:r>
      <w:r w:rsidR="008E15BA" w:rsidRPr="00AF28D1">
        <w:rPr>
          <w:rFonts w:ascii="Times New Roman" w:hAnsi="Times New Roman" w:cs="Times New Roman"/>
          <w:sz w:val="24"/>
        </w:rPr>
        <w:t>.</w:t>
      </w:r>
      <w:r w:rsidRPr="00AF28D1">
        <w:rPr>
          <w:rFonts w:ascii="Times New Roman" w:hAnsi="Times New Roman" w:cs="Times New Roman"/>
          <w:sz w:val="24"/>
        </w:rPr>
        <w:t xml:space="preserve"> </w:t>
      </w:r>
      <w:r w:rsidRPr="00AF28D1">
        <w:rPr>
          <w:rFonts w:ascii="Times New Roman" w:hAnsi="Times New Roman" w:cs="Times New Roman"/>
          <w:i/>
          <w:sz w:val="24"/>
        </w:rPr>
        <w:t>Teorías y Crítica del Teatro en la perspectiva de la complejidad</w:t>
      </w:r>
      <w:r w:rsidR="008E15BA" w:rsidRPr="00AF28D1">
        <w:rPr>
          <w:rFonts w:ascii="Times New Roman" w:hAnsi="Times New Roman" w:cs="Times New Roman"/>
          <w:sz w:val="24"/>
        </w:rPr>
        <w:t>.</w:t>
      </w:r>
      <w:r w:rsidRPr="00AF28D1">
        <w:rPr>
          <w:rFonts w:ascii="Times New Roman" w:hAnsi="Times New Roman" w:cs="Times New Roman"/>
          <w:sz w:val="24"/>
        </w:rPr>
        <w:t xml:space="preserve"> </w:t>
      </w:r>
      <w:r w:rsidR="008E15BA" w:rsidRPr="00AF28D1">
        <w:rPr>
          <w:rFonts w:ascii="Times New Roman" w:hAnsi="Times New Roman" w:cs="Times New Roman"/>
          <w:sz w:val="24"/>
        </w:rPr>
        <w:t xml:space="preserve">México: </w:t>
      </w:r>
      <w:r w:rsidRPr="00AF28D1">
        <w:rPr>
          <w:rFonts w:ascii="Times New Roman" w:hAnsi="Times New Roman" w:cs="Times New Roman"/>
          <w:sz w:val="24"/>
        </w:rPr>
        <w:t>Univ</w:t>
      </w:r>
      <w:r w:rsidR="00F11E5E" w:rsidRPr="00AF28D1">
        <w:rPr>
          <w:rFonts w:ascii="Times New Roman" w:hAnsi="Times New Roman" w:cs="Times New Roman"/>
          <w:sz w:val="24"/>
        </w:rPr>
        <w:t>e</w:t>
      </w:r>
      <w:r w:rsidRPr="00AF28D1">
        <w:rPr>
          <w:rFonts w:ascii="Times New Roman" w:hAnsi="Times New Roman" w:cs="Times New Roman"/>
          <w:sz w:val="24"/>
        </w:rPr>
        <w:t>rsidad Veracruzana.</w:t>
      </w:r>
    </w:p>
    <w:p w14:paraId="5E69DB52" w14:textId="00EF0B0D" w:rsidR="00DB6E37" w:rsidRPr="00AF28D1" w:rsidRDefault="003B7ADF" w:rsidP="0087133C">
      <w:pPr>
        <w:pStyle w:val="Textoindependiente"/>
        <w:spacing w:after="0" w:line="360" w:lineRule="auto"/>
        <w:ind w:left="709" w:hanging="709"/>
        <w:jc w:val="both"/>
        <w:rPr>
          <w:szCs w:val="22"/>
        </w:rPr>
      </w:pPr>
      <w:proofErr w:type="spellStart"/>
      <w:r w:rsidRPr="00AF28D1">
        <w:rPr>
          <w:szCs w:val="22"/>
          <w:lang w:val="es-MX"/>
        </w:rPr>
        <w:t>Boleslavsk</w:t>
      </w:r>
      <w:r>
        <w:rPr>
          <w:szCs w:val="22"/>
          <w:lang w:val="es-MX"/>
        </w:rPr>
        <w:t>y</w:t>
      </w:r>
      <w:proofErr w:type="spellEnd"/>
      <w:r>
        <w:rPr>
          <w:szCs w:val="22"/>
          <w:lang w:val="es-MX"/>
        </w:rPr>
        <w:t>,</w:t>
      </w:r>
      <w:r w:rsidRPr="00AF28D1">
        <w:rPr>
          <w:szCs w:val="22"/>
          <w:lang w:val="es-MX"/>
        </w:rPr>
        <w:t xml:space="preserve"> </w:t>
      </w:r>
      <w:r w:rsidR="00DB6E37" w:rsidRPr="00AF28D1">
        <w:rPr>
          <w:szCs w:val="22"/>
          <w:lang w:val="es-MX"/>
        </w:rPr>
        <w:t>R</w:t>
      </w:r>
      <w:r w:rsidR="005230AC" w:rsidRPr="00AF28D1">
        <w:rPr>
          <w:szCs w:val="22"/>
          <w:lang w:val="es-MX"/>
        </w:rPr>
        <w:t>.</w:t>
      </w:r>
      <w:r w:rsidR="00DB6E37" w:rsidRPr="00AF28D1">
        <w:rPr>
          <w:szCs w:val="22"/>
          <w:lang w:val="es-MX"/>
        </w:rPr>
        <w:t xml:space="preserve"> y M</w:t>
      </w:r>
      <w:r w:rsidR="005230AC" w:rsidRPr="00AF28D1">
        <w:rPr>
          <w:szCs w:val="22"/>
          <w:lang w:val="es-MX"/>
        </w:rPr>
        <w:t>. Ch</w:t>
      </w:r>
      <w:r w:rsidR="00E53B07">
        <w:rPr>
          <w:szCs w:val="22"/>
          <w:lang w:val="es-MX"/>
        </w:rPr>
        <w:t>é</w:t>
      </w:r>
      <w:r w:rsidR="005230AC" w:rsidRPr="00AF28D1">
        <w:rPr>
          <w:szCs w:val="22"/>
          <w:lang w:val="es-MX"/>
        </w:rPr>
        <w:t>jov. (1998).</w:t>
      </w:r>
      <w:r w:rsidR="00DB6E37" w:rsidRPr="00AF28D1">
        <w:rPr>
          <w:szCs w:val="22"/>
          <w:lang w:val="es-MX"/>
        </w:rPr>
        <w:t xml:space="preserve"> </w:t>
      </w:r>
      <w:r w:rsidR="00DB6E37" w:rsidRPr="00AF28D1">
        <w:rPr>
          <w:i/>
          <w:szCs w:val="22"/>
          <w:lang w:val="es-MX"/>
        </w:rPr>
        <w:t>E</w:t>
      </w:r>
      <w:r w:rsidR="00DB6E37" w:rsidRPr="00AF28D1">
        <w:rPr>
          <w:i/>
          <w:szCs w:val="22"/>
        </w:rPr>
        <w:t>l arte del actor</w:t>
      </w:r>
      <w:r w:rsidR="00DB6E37" w:rsidRPr="00AF28D1">
        <w:rPr>
          <w:szCs w:val="22"/>
        </w:rPr>
        <w:t xml:space="preserve"> (</w:t>
      </w:r>
      <w:r w:rsidR="00DB6E37" w:rsidRPr="0087133C">
        <w:rPr>
          <w:i/>
          <w:iCs/>
          <w:szCs w:val="22"/>
        </w:rPr>
        <w:t>Princip</w:t>
      </w:r>
      <w:r w:rsidR="005230AC" w:rsidRPr="0087133C">
        <w:rPr>
          <w:i/>
          <w:iCs/>
          <w:szCs w:val="22"/>
        </w:rPr>
        <w:t>ios técnicos para su formación</w:t>
      </w:r>
      <w:r w:rsidR="005230AC" w:rsidRPr="00AF28D1">
        <w:rPr>
          <w:szCs w:val="22"/>
        </w:rPr>
        <w:t>).</w:t>
      </w:r>
      <w:r w:rsidR="00DB6E37" w:rsidRPr="00AF28D1">
        <w:rPr>
          <w:szCs w:val="22"/>
        </w:rPr>
        <w:t xml:space="preserve"> </w:t>
      </w:r>
      <w:r w:rsidR="005230AC" w:rsidRPr="00AF28D1">
        <w:rPr>
          <w:szCs w:val="22"/>
        </w:rPr>
        <w:t xml:space="preserve">México: </w:t>
      </w:r>
      <w:proofErr w:type="spellStart"/>
      <w:r w:rsidR="005230AC" w:rsidRPr="00AF28D1">
        <w:rPr>
          <w:szCs w:val="22"/>
        </w:rPr>
        <w:t>Escenología</w:t>
      </w:r>
      <w:proofErr w:type="spellEnd"/>
      <w:r w:rsidR="00EC4A7C">
        <w:rPr>
          <w:szCs w:val="22"/>
        </w:rPr>
        <w:t>.</w:t>
      </w:r>
    </w:p>
    <w:p w14:paraId="5E69DB53" w14:textId="16251D75" w:rsidR="00F11E5E" w:rsidRPr="00AF28D1" w:rsidRDefault="00F11E5E" w:rsidP="0087133C">
      <w:pPr>
        <w:pStyle w:val="Textoindependiente"/>
        <w:spacing w:after="0" w:line="360" w:lineRule="auto"/>
        <w:ind w:left="709" w:hanging="709"/>
        <w:jc w:val="both"/>
        <w:rPr>
          <w:szCs w:val="22"/>
        </w:rPr>
      </w:pPr>
      <w:r w:rsidRPr="00AF28D1">
        <w:rPr>
          <w:szCs w:val="22"/>
        </w:rPr>
        <w:t>Cañada</w:t>
      </w:r>
      <w:r w:rsidR="000E4153">
        <w:rPr>
          <w:szCs w:val="22"/>
        </w:rPr>
        <w:t>,</w:t>
      </w:r>
      <w:r w:rsidRPr="00AF28D1">
        <w:rPr>
          <w:szCs w:val="22"/>
        </w:rPr>
        <w:t xml:space="preserve"> R. B. (2014). </w:t>
      </w:r>
      <w:r w:rsidRPr="0087133C">
        <w:rPr>
          <w:i/>
          <w:iCs/>
          <w:szCs w:val="22"/>
        </w:rPr>
        <w:t>La semiótica en la construcción del espectáculo interdisciplinario</w:t>
      </w:r>
      <w:r w:rsidRPr="00AF28D1">
        <w:rPr>
          <w:szCs w:val="22"/>
        </w:rPr>
        <w:t>. México: Universidad Autónoma de Querétaro.</w:t>
      </w:r>
    </w:p>
    <w:p w14:paraId="4EC7C39D" w14:textId="75D04648" w:rsidR="002D4DEA" w:rsidRPr="00AF28D1" w:rsidRDefault="002D4DEA" w:rsidP="0087133C">
      <w:pPr>
        <w:pStyle w:val="Textoindependiente"/>
        <w:spacing w:after="0" w:line="360" w:lineRule="auto"/>
        <w:ind w:left="709" w:hanging="709"/>
        <w:jc w:val="both"/>
        <w:rPr>
          <w:szCs w:val="22"/>
        </w:rPr>
      </w:pPr>
      <w:r w:rsidRPr="002D4DEA">
        <w:rPr>
          <w:szCs w:val="22"/>
        </w:rPr>
        <w:t xml:space="preserve">Ceballos, E. (2015). </w:t>
      </w:r>
      <w:r w:rsidRPr="002D4DEA">
        <w:rPr>
          <w:i/>
          <w:szCs w:val="22"/>
        </w:rPr>
        <w:t>Técnicas de Actuación</w:t>
      </w:r>
      <w:r w:rsidRPr="002D4DEA">
        <w:rPr>
          <w:szCs w:val="22"/>
        </w:rPr>
        <w:t xml:space="preserve">. México: Col. </w:t>
      </w:r>
      <w:proofErr w:type="spellStart"/>
      <w:r w:rsidRPr="002D4DEA">
        <w:rPr>
          <w:szCs w:val="22"/>
        </w:rPr>
        <w:t>Escenología</w:t>
      </w:r>
      <w:proofErr w:type="spellEnd"/>
      <w:r w:rsidRPr="002D4DEA">
        <w:rPr>
          <w:szCs w:val="22"/>
        </w:rPr>
        <w:t xml:space="preserve"> A. C.</w:t>
      </w:r>
    </w:p>
    <w:p w14:paraId="5E69DB55" w14:textId="482CDDA0" w:rsidR="00DB6E37" w:rsidRPr="00AF28D1" w:rsidRDefault="00DB6E37" w:rsidP="0087133C">
      <w:pPr>
        <w:pStyle w:val="Textoindependiente"/>
        <w:spacing w:after="0" w:line="360" w:lineRule="auto"/>
        <w:ind w:left="709" w:hanging="709"/>
        <w:jc w:val="both"/>
        <w:rPr>
          <w:szCs w:val="22"/>
        </w:rPr>
      </w:pPr>
      <w:r w:rsidRPr="00AF28D1">
        <w:rPr>
          <w:szCs w:val="22"/>
        </w:rPr>
        <w:t>Ch</w:t>
      </w:r>
      <w:r w:rsidR="00E53B07">
        <w:rPr>
          <w:szCs w:val="22"/>
        </w:rPr>
        <w:t>é</w:t>
      </w:r>
      <w:r w:rsidRPr="00AF28D1">
        <w:rPr>
          <w:szCs w:val="22"/>
        </w:rPr>
        <w:t>jov, M</w:t>
      </w:r>
      <w:r w:rsidR="00CE3CD2" w:rsidRPr="00AF28D1">
        <w:rPr>
          <w:szCs w:val="22"/>
        </w:rPr>
        <w:t>.</w:t>
      </w:r>
      <w:r w:rsidRPr="00AF28D1">
        <w:rPr>
          <w:szCs w:val="22"/>
        </w:rPr>
        <w:t xml:space="preserve"> (2005)</w:t>
      </w:r>
      <w:r w:rsidR="00CE3CD2" w:rsidRPr="00AF28D1">
        <w:rPr>
          <w:szCs w:val="22"/>
        </w:rPr>
        <w:t>.</w:t>
      </w:r>
      <w:r w:rsidRPr="00AF28D1">
        <w:rPr>
          <w:szCs w:val="22"/>
        </w:rPr>
        <w:t xml:space="preserve"> </w:t>
      </w:r>
      <w:r w:rsidRPr="00AF28D1">
        <w:rPr>
          <w:i/>
          <w:szCs w:val="22"/>
        </w:rPr>
        <w:t>Sobre la técnica de la actuación</w:t>
      </w:r>
      <w:r w:rsidR="00CE3CD2" w:rsidRPr="00AF28D1">
        <w:rPr>
          <w:i/>
          <w:szCs w:val="22"/>
        </w:rPr>
        <w:t>.</w:t>
      </w:r>
      <w:r w:rsidRPr="00AF28D1">
        <w:rPr>
          <w:szCs w:val="22"/>
        </w:rPr>
        <w:t xml:space="preserve"> </w:t>
      </w:r>
      <w:r w:rsidR="00CE3CD2" w:rsidRPr="00AF28D1">
        <w:rPr>
          <w:szCs w:val="22"/>
        </w:rPr>
        <w:t>Barcelona</w:t>
      </w:r>
      <w:r w:rsidR="000E4153">
        <w:rPr>
          <w:szCs w:val="22"/>
        </w:rPr>
        <w:t>, España</w:t>
      </w:r>
      <w:r w:rsidR="00CE3CD2" w:rsidRPr="00AF28D1">
        <w:rPr>
          <w:szCs w:val="22"/>
        </w:rPr>
        <w:t>: Alba Editorial</w:t>
      </w:r>
      <w:r w:rsidRPr="00AF28D1">
        <w:rPr>
          <w:szCs w:val="22"/>
        </w:rPr>
        <w:t>.</w:t>
      </w:r>
    </w:p>
    <w:p w14:paraId="5E69DB56" w14:textId="7C3F18EA" w:rsidR="00CE3CD2" w:rsidRPr="00AF28D1" w:rsidRDefault="00CE3CD2" w:rsidP="0087133C">
      <w:pPr>
        <w:pStyle w:val="Textoindependiente"/>
        <w:spacing w:after="0" w:line="360" w:lineRule="auto"/>
        <w:ind w:left="709" w:hanging="709"/>
        <w:jc w:val="both"/>
        <w:rPr>
          <w:szCs w:val="22"/>
        </w:rPr>
      </w:pPr>
      <w:r w:rsidRPr="00AF28D1">
        <w:rPr>
          <w:szCs w:val="22"/>
        </w:rPr>
        <w:t>Ch</w:t>
      </w:r>
      <w:r w:rsidR="00E53B07">
        <w:rPr>
          <w:szCs w:val="22"/>
        </w:rPr>
        <w:t>é</w:t>
      </w:r>
      <w:r w:rsidRPr="00AF28D1">
        <w:rPr>
          <w:szCs w:val="22"/>
        </w:rPr>
        <w:t>jov, M. (2006).</w:t>
      </w:r>
      <w:r w:rsidR="00DB6E37" w:rsidRPr="00AF28D1">
        <w:rPr>
          <w:szCs w:val="22"/>
        </w:rPr>
        <w:t xml:space="preserve"> </w:t>
      </w:r>
      <w:r w:rsidR="00DB6E37" w:rsidRPr="00AF28D1">
        <w:rPr>
          <w:i/>
          <w:szCs w:val="22"/>
        </w:rPr>
        <w:t>Lecc</w:t>
      </w:r>
      <w:r w:rsidRPr="00AF28D1">
        <w:rPr>
          <w:i/>
          <w:szCs w:val="22"/>
        </w:rPr>
        <w:t>iones para el actor profesional.</w:t>
      </w:r>
      <w:r w:rsidR="00DB6E37" w:rsidRPr="00AF28D1">
        <w:rPr>
          <w:szCs w:val="22"/>
        </w:rPr>
        <w:t xml:space="preserve"> </w:t>
      </w:r>
      <w:r w:rsidRPr="00AF28D1">
        <w:rPr>
          <w:szCs w:val="22"/>
        </w:rPr>
        <w:t>Barcelona</w:t>
      </w:r>
      <w:r w:rsidR="000E4153">
        <w:rPr>
          <w:szCs w:val="22"/>
        </w:rPr>
        <w:t>, España</w:t>
      </w:r>
      <w:r w:rsidRPr="00AF28D1">
        <w:rPr>
          <w:szCs w:val="22"/>
        </w:rPr>
        <w:t>: Alba Editorial.</w:t>
      </w:r>
    </w:p>
    <w:p w14:paraId="5E69DB57" w14:textId="5385D979" w:rsidR="00DB6E37" w:rsidRPr="00AF28D1" w:rsidRDefault="00DB6E37" w:rsidP="0087133C">
      <w:pPr>
        <w:pStyle w:val="Textoindependiente"/>
        <w:tabs>
          <w:tab w:val="left" w:pos="1260"/>
        </w:tabs>
        <w:spacing w:after="0" w:line="360" w:lineRule="auto"/>
        <w:ind w:left="709" w:hanging="709"/>
        <w:jc w:val="both"/>
        <w:rPr>
          <w:szCs w:val="22"/>
        </w:rPr>
      </w:pPr>
      <w:r w:rsidRPr="00AF28D1">
        <w:rPr>
          <w:szCs w:val="22"/>
        </w:rPr>
        <w:t>García, S</w:t>
      </w:r>
      <w:r w:rsidR="00C97E9A" w:rsidRPr="00AF28D1">
        <w:rPr>
          <w:szCs w:val="22"/>
        </w:rPr>
        <w:t>. (2002).</w:t>
      </w:r>
      <w:r w:rsidRPr="00AF28D1">
        <w:rPr>
          <w:szCs w:val="22"/>
        </w:rPr>
        <w:t xml:space="preserve"> </w:t>
      </w:r>
      <w:r w:rsidRPr="00AF28D1">
        <w:rPr>
          <w:i/>
          <w:szCs w:val="22"/>
        </w:rPr>
        <w:t xml:space="preserve">Teoría y práctica del </w:t>
      </w:r>
      <w:r w:rsidR="000E4153">
        <w:rPr>
          <w:i/>
          <w:szCs w:val="22"/>
        </w:rPr>
        <w:t>t</w:t>
      </w:r>
      <w:r w:rsidR="000E4153" w:rsidRPr="00AF28D1">
        <w:rPr>
          <w:i/>
          <w:szCs w:val="22"/>
        </w:rPr>
        <w:t>eatro</w:t>
      </w:r>
      <w:r w:rsidR="000E4153">
        <w:rPr>
          <w:i/>
          <w:szCs w:val="22"/>
        </w:rPr>
        <w:t xml:space="preserve"> </w:t>
      </w:r>
      <w:r w:rsidR="000E4153">
        <w:rPr>
          <w:iCs/>
          <w:szCs w:val="22"/>
        </w:rPr>
        <w:t>(v</w:t>
      </w:r>
      <w:r w:rsidRPr="00AF28D1">
        <w:rPr>
          <w:szCs w:val="22"/>
        </w:rPr>
        <w:t>ol. II</w:t>
      </w:r>
      <w:r w:rsidR="000E4153">
        <w:rPr>
          <w:szCs w:val="22"/>
        </w:rPr>
        <w:t>)</w:t>
      </w:r>
      <w:r w:rsidR="00C97E9A" w:rsidRPr="00AF28D1">
        <w:rPr>
          <w:szCs w:val="22"/>
        </w:rPr>
        <w:t>.</w:t>
      </w:r>
      <w:r w:rsidRPr="00AF28D1">
        <w:rPr>
          <w:szCs w:val="22"/>
        </w:rPr>
        <w:t xml:space="preserve"> </w:t>
      </w:r>
      <w:r w:rsidR="00C97E9A" w:rsidRPr="00AF28D1">
        <w:rPr>
          <w:szCs w:val="22"/>
        </w:rPr>
        <w:t>Bogotá</w:t>
      </w:r>
      <w:r w:rsidR="000E4153">
        <w:rPr>
          <w:szCs w:val="22"/>
        </w:rPr>
        <w:t>, Colombia</w:t>
      </w:r>
      <w:r w:rsidR="00C97E9A" w:rsidRPr="00AF28D1">
        <w:rPr>
          <w:szCs w:val="22"/>
        </w:rPr>
        <w:t xml:space="preserve">: </w:t>
      </w:r>
      <w:r w:rsidRPr="00AF28D1">
        <w:rPr>
          <w:szCs w:val="22"/>
        </w:rPr>
        <w:t>Ediciones Teatro La Candelaria.</w:t>
      </w:r>
    </w:p>
    <w:p w14:paraId="5E69DB58" w14:textId="7F780406" w:rsidR="00DB6E37" w:rsidRPr="00AF28D1" w:rsidRDefault="00DB6E37" w:rsidP="0087133C">
      <w:pPr>
        <w:pStyle w:val="Textoindependiente"/>
        <w:tabs>
          <w:tab w:val="left" w:pos="1260"/>
        </w:tabs>
        <w:spacing w:after="0" w:line="360" w:lineRule="auto"/>
        <w:ind w:left="709" w:hanging="709"/>
        <w:jc w:val="both"/>
        <w:rPr>
          <w:szCs w:val="22"/>
          <w:lang w:val="es-ES"/>
        </w:rPr>
      </w:pPr>
      <w:r w:rsidRPr="00AF28D1">
        <w:rPr>
          <w:szCs w:val="22"/>
          <w:lang w:val="es-ES"/>
        </w:rPr>
        <w:t>González</w:t>
      </w:r>
      <w:r w:rsidR="000E4153">
        <w:rPr>
          <w:szCs w:val="22"/>
          <w:lang w:val="es-ES"/>
        </w:rPr>
        <w:t>,</w:t>
      </w:r>
      <w:r w:rsidRPr="00AF28D1">
        <w:rPr>
          <w:szCs w:val="22"/>
          <w:lang w:val="es-ES"/>
        </w:rPr>
        <w:t xml:space="preserve"> C</w:t>
      </w:r>
      <w:r w:rsidR="00EB15D5" w:rsidRPr="00AF28D1">
        <w:rPr>
          <w:szCs w:val="22"/>
          <w:lang w:val="es-ES"/>
        </w:rPr>
        <w:t>. I.</w:t>
      </w:r>
      <w:r w:rsidRPr="00AF28D1">
        <w:rPr>
          <w:szCs w:val="22"/>
          <w:lang w:val="es-ES"/>
        </w:rPr>
        <w:t xml:space="preserve"> (2010)</w:t>
      </w:r>
      <w:r w:rsidR="00EB15D5" w:rsidRPr="00AF28D1">
        <w:rPr>
          <w:szCs w:val="22"/>
          <w:lang w:val="es-ES"/>
        </w:rPr>
        <w:t>.</w:t>
      </w:r>
      <w:r w:rsidRPr="00AF28D1">
        <w:rPr>
          <w:szCs w:val="22"/>
          <w:lang w:val="es-ES"/>
        </w:rPr>
        <w:t xml:space="preserve"> </w:t>
      </w:r>
      <w:r w:rsidRPr="00AF28D1">
        <w:rPr>
          <w:i/>
          <w:szCs w:val="22"/>
          <w:lang w:val="es-ES"/>
        </w:rPr>
        <w:t>Diccionario del actor</w:t>
      </w:r>
      <w:r w:rsidR="000E4153">
        <w:rPr>
          <w:i/>
          <w:szCs w:val="22"/>
          <w:lang w:val="es-ES"/>
        </w:rPr>
        <w:t xml:space="preserve"> </w:t>
      </w:r>
      <w:r w:rsidR="000E4153">
        <w:rPr>
          <w:iCs/>
          <w:szCs w:val="22"/>
          <w:lang w:val="es-ES"/>
        </w:rPr>
        <w:t>(t</w:t>
      </w:r>
      <w:r w:rsidRPr="00AF28D1">
        <w:rPr>
          <w:szCs w:val="22"/>
          <w:lang w:val="es-ES"/>
        </w:rPr>
        <w:t>omos I, II y III</w:t>
      </w:r>
      <w:r w:rsidR="000E4153">
        <w:rPr>
          <w:szCs w:val="22"/>
          <w:lang w:val="es-ES"/>
        </w:rPr>
        <w:t>)</w:t>
      </w:r>
      <w:r w:rsidR="00AF28D1" w:rsidRPr="00AF28D1">
        <w:rPr>
          <w:szCs w:val="22"/>
          <w:lang w:val="es-ES"/>
        </w:rPr>
        <w:t>.</w:t>
      </w:r>
      <w:r w:rsidRPr="00AF28D1">
        <w:rPr>
          <w:szCs w:val="22"/>
          <w:lang w:val="es-ES"/>
        </w:rPr>
        <w:t xml:space="preserve"> </w:t>
      </w:r>
      <w:r w:rsidR="00AF28D1" w:rsidRPr="00AF28D1">
        <w:rPr>
          <w:szCs w:val="22"/>
          <w:lang w:val="es-ES"/>
        </w:rPr>
        <w:t xml:space="preserve">España: </w:t>
      </w:r>
      <w:r w:rsidRPr="00AF28D1">
        <w:rPr>
          <w:szCs w:val="22"/>
          <w:lang w:val="es-ES"/>
        </w:rPr>
        <w:t>Editorial de la Univ</w:t>
      </w:r>
      <w:r w:rsidR="00AF28D1" w:rsidRPr="00AF28D1">
        <w:rPr>
          <w:szCs w:val="22"/>
          <w:lang w:val="es-ES"/>
        </w:rPr>
        <w:t>ersidad Politécnica de Valencia</w:t>
      </w:r>
      <w:r w:rsidRPr="00AF28D1">
        <w:rPr>
          <w:szCs w:val="22"/>
          <w:lang w:val="es-ES"/>
        </w:rPr>
        <w:t>.</w:t>
      </w:r>
    </w:p>
    <w:p w14:paraId="5E69DB59" w14:textId="3A3F4CD2" w:rsidR="00DB6E37" w:rsidRPr="00AF28D1" w:rsidRDefault="00DB6E37" w:rsidP="0087133C">
      <w:pPr>
        <w:pStyle w:val="Textoindependiente"/>
        <w:tabs>
          <w:tab w:val="left" w:pos="1260"/>
        </w:tabs>
        <w:spacing w:after="0" w:line="360" w:lineRule="auto"/>
        <w:ind w:left="709" w:hanging="709"/>
        <w:jc w:val="both"/>
        <w:rPr>
          <w:szCs w:val="22"/>
          <w:lang w:val="es-ES"/>
        </w:rPr>
      </w:pPr>
      <w:proofErr w:type="spellStart"/>
      <w:r w:rsidRPr="00AF28D1">
        <w:rPr>
          <w:szCs w:val="22"/>
          <w:lang w:val="es-ES"/>
        </w:rPr>
        <w:t>Gorchakov</w:t>
      </w:r>
      <w:proofErr w:type="spellEnd"/>
      <w:r w:rsidRPr="00AF28D1">
        <w:rPr>
          <w:szCs w:val="22"/>
          <w:lang w:val="es-ES"/>
        </w:rPr>
        <w:t>, N</w:t>
      </w:r>
      <w:r w:rsidR="00FA0681" w:rsidRPr="00AF28D1">
        <w:rPr>
          <w:szCs w:val="22"/>
          <w:lang w:val="es-ES"/>
        </w:rPr>
        <w:t>.</w:t>
      </w:r>
      <w:r w:rsidRPr="00AF28D1">
        <w:rPr>
          <w:szCs w:val="22"/>
          <w:lang w:val="es-ES"/>
        </w:rPr>
        <w:t xml:space="preserve"> M. y </w:t>
      </w:r>
      <w:proofErr w:type="spellStart"/>
      <w:r w:rsidRPr="00AF28D1">
        <w:rPr>
          <w:szCs w:val="22"/>
          <w:lang w:val="es-ES"/>
        </w:rPr>
        <w:t>Toporkov</w:t>
      </w:r>
      <w:proofErr w:type="spellEnd"/>
      <w:r w:rsidR="00FA0681" w:rsidRPr="00AF28D1">
        <w:rPr>
          <w:szCs w:val="22"/>
          <w:lang w:val="es-ES"/>
        </w:rPr>
        <w:t xml:space="preserve"> V. O.</w:t>
      </w:r>
      <w:r w:rsidRPr="00AF28D1">
        <w:rPr>
          <w:szCs w:val="22"/>
          <w:lang w:val="es-ES"/>
        </w:rPr>
        <w:t xml:space="preserve"> (1998)</w:t>
      </w:r>
      <w:r w:rsidR="004D559F" w:rsidRPr="00AF28D1">
        <w:rPr>
          <w:szCs w:val="22"/>
          <w:lang w:val="es-ES"/>
        </w:rPr>
        <w:t>.</w:t>
      </w:r>
      <w:r w:rsidRPr="00AF28D1">
        <w:rPr>
          <w:szCs w:val="22"/>
          <w:lang w:val="es-ES"/>
        </w:rPr>
        <w:t xml:space="preserve"> </w:t>
      </w:r>
      <w:r w:rsidRPr="00AF28D1">
        <w:rPr>
          <w:i/>
          <w:szCs w:val="22"/>
          <w:lang w:val="es-ES"/>
        </w:rPr>
        <w:t>El proceso de dirección escénica</w:t>
      </w:r>
      <w:r w:rsidR="004D559F" w:rsidRPr="00AF28D1">
        <w:rPr>
          <w:i/>
          <w:szCs w:val="22"/>
          <w:lang w:val="es-ES"/>
        </w:rPr>
        <w:t>.</w:t>
      </w:r>
      <w:r w:rsidRPr="00AF28D1">
        <w:rPr>
          <w:szCs w:val="22"/>
          <w:lang w:val="es-ES"/>
        </w:rPr>
        <w:t xml:space="preserve"> </w:t>
      </w:r>
      <w:r w:rsidR="004D559F" w:rsidRPr="00AF28D1">
        <w:rPr>
          <w:szCs w:val="22"/>
          <w:lang w:val="es-ES"/>
        </w:rPr>
        <w:t xml:space="preserve">México: </w:t>
      </w:r>
      <w:proofErr w:type="spellStart"/>
      <w:r w:rsidR="004D559F" w:rsidRPr="00AF28D1">
        <w:rPr>
          <w:szCs w:val="22"/>
          <w:lang w:val="es-ES"/>
        </w:rPr>
        <w:t>Escenología</w:t>
      </w:r>
      <w:proofErr w:type="spellEnd"/>
      <w:r w:rsidR="00EC4A7C">
        <w:rPr>
          <w:szCs w:val="22"/>
          <w:lang w:val="es-ES"/>
        </w:rPr>
        <w:t>.</w:t>
      </w:r>
    </w:p>
    <w:p w14:paraId="5E69DB5B" w14:textId="2F8AE153" w:rsidR="00DB6E37" w:rsidRPr="00AF28D1" w:rsidRDefault="00DB6E37" w:rsidP="0087133C">
      <w:pPr>
        <w:pStyle w:val="Textoindependiente"/>
        <w:spacing w:after="0" w:line="360" w:lineRule="auto"/>
        <w:ind w:left="709" w:hanging="709"/>
        <w:jc w:val="both"/>
        <w:rPr>
          <w:szCs w:val="22"/>
        </w:rPr>
      </w:pPr>
      <w:proofErr w:type="spellStart"/>
      <w:r w:rsidRPr="00AF28D1">
        <w:rPr>
          <w:szCs w:val="22"/>
        </w:rPr>
        <w:t>Kedrov</w:t>
      </w:r>
      <w:proofErr w:type="spellEnd"/>
      <w:r w:rsidRPr="00AF28D1">
        <w:rPr>
          <w:szCs w:val="22"/>
        </w:rPr>
        <w:t>, M.</w:t>
      </w:r>
      <w:r w:rsidR="00333AB3">
        <w:rPr>
          <w:szCs w:val="22"/>
        </w:rPr>
        <w:t xml:space="preserve"> </w:t>
      </w:r>
      <w:r w:rsidRPr="00AF28D1">
        <w:rPr>
          <w:szCs w:val="22"/>
        </w:rPr>
        <w:t>N</w:t>
      </w:r>
      <w:r w:rsidR="004D559F" w:rsidRPr="00AF28D1">
        <w:rPr>
          <w:szCs w:val="22"/>
        </w:rPr>
        <w:t>.</w:t>
      </w:r>
      <w:r w:rsidRPr="00AF28D1">
        <w:rPr>
          <w:szCs w:val="22"/>
        </w:rPr>
        <w:t xml:space="preserve"> (1981)</w:t>
      </w:r>
      <w:r w:rsidR="004D559F" w:rsidRPr="00AF28D1">
        <w:rPr>
          <w:szCs w:val="22"/>
        </w:rPr>
        <w:t>.</w:t>
      </w:r>
      <w:r w:rsidRPr="00AF28D1">
        <w:rPr>
          <w:szCs w:val="22"/>
        </w:rPr>
        <w:t xml:space="preserve"> “Acerca de la encarnación de la imagen”</w:t>
      </w:r>
      <w:r w:rsidR="004D559F" w:rsidRPr="00AF28D1">
        <w:rPr>
          <w:szCs w:val="22"/>
        </w:rPr>
        <w:t>.</w:t>
      </w:r>
      <w:r w:rsidRPr="00AF28D1">
        <w:rPr>
          <w:szCs w:val="22"/>
        </w:rPr>
        <w:t xml:space="preserve"> Seminario Internacional </w:t>
      </w:r>
      <w:r w:rsidRPr="00AF28D1">
        <w:rPr>
          <w:i/>
          <w:szCs w:val="22"/>
        </w:rPr>
        <w:t xml:space="preserve">Los principios teatral-pedagógicos de </w:t>
      </w:r>
      <w:proofErr w:type="spellStart"/>
      <w:r w:rsidR="0052627C" w:rsidRPr="0052627C">
        <w:rPr>
          <w:i/>
          <w:szCs w:val="22"/>
        </w:rPr>
        <w:t>Konstantín</w:t>
      </w:r>
      <w:proofErr w:type="spellEnd"/>
      <w:r w:rsidR="0052627C" w:rsidRPr="0052627C">
        <w:rPr>
          <w:i/>
          <w:szCs w:val="22"/>
        </w:rPr>
        <w:t xml:space="preserve"> </w:t>
      </w:r>
      <w:proofErr w:type="spellStart"/>
      <w:r w:rsidRPr="00AF28D1">
        <w:rPr>
          <w:i/>
          <w:szCs w:val="22"/>
        </w:rPr>
        <w:t>Stanislavski</w:t>
      </w:r>
      <w:proofErr w:type="spellEnd"/>
      <w:r w:rsidR="004D559F" w:rsidRPr="00AF28D1">
        <w:rPr>
          <w:i/>
          <w:szCs w:val="22"/>
        </w:rPr>
        <w:t>.</w:t>
      </w:r>
      <w:r w:rsidRPr="00AF28D1">
        <w:rPr>
          <w:szCs w:val="22"/>
        </w:rPr>
        <w:t xml:space="preserve"> </w:t>
      </w:r>
      <w:r w:rsidR="004D559F" w:rsidRPr="00AF28D1">
        <w:rPr>
          <w:szCs w:val="22"/>
        </w:rPr>
        <w:t xml:space="preserve">México: </w:t>
      </w:r>
      <w:r w:rsidRPr="00AF28D1">
        <w:rPr>
          <w:szCs w:val="22"/>
        </w:rPr>
        <w:t>Centro Nacional Soviético del Ins</w:t>
      </w:r>
      <w:r w:rsidR="004D559F" w:rsidRPr="00AF28D1">
        <w:rPr>
          <w:szCs w:val="22"/>
        </w:rPr>
        <w:t>tituto Internacional del Teatro</w:t>
      </w:r>
      <w:r w:rsidRPr="00AF28D1">
        <w:rPr>
          <w:szCs w:val="22"/>
        </w:rPr>
        <w:t>.</w:t>
      </w:r>
    </w:p>
    <w:p w14:paraId="5E69DB5C" w14:textId="09ED31C6" w:rsidR="00FB09A6" w:rsidRDefault="00FB09A6" w:rsidP="0087133C">
      <w:pPr>
        <w:pStyle w:val="Textoindependiente"/>
        <w:spacing w:after="0" w:line="360" w:lineRule="auto"/>
        <w:ind w:left="709" w:hanging="709"/>
        <w:jc w:val="both"/>
        <w:rPr>
          <w:szCs w:val="22"/>
          <w:lang w:val="es-MX"/>
        </w:rPr>
      </w:pPr>
      <w:proofErr w:type="spellStart"/>
      <w:r w:rsidRPr="00D83FB4">
        <w:rPr>
          <w:szCs w:val="22"/>
          <w:lang w:val="es-MX"/>
        </w:rPr>
        <w:t>Meyerhold</w:t>
      </w:r>
      <w:proofErr w:type="spellEnd"/>
      <w:r w:rsidR="00466942">
        <w:rPr>
          <w:szCs w:val="22"/>
          <w:lang w:val="es-MX"/>
        </w:rPr>
        <w:t>, V. E</w:t>
      </w:r>
      <w:r w:rsidR="00E5448C">
        <w:rPr>
          <w:szCs w:val="22"/>
          <w:lang w:val="es-MX"/>
        </w:rPr>
        <w:t>. (2012</w:t>
      </w:r>
      <w:r w:rsidRPr="00D83FB4">
        <w:rPr>
          <w:szCs w:val="22"/>
          <w:lang w:val="es-MX"/>
        </w:rPr>
        <w:t xml:space="preserve">). </w:t>
      </w:r>
      <w:r w:rsidRPr="00AF28D1">
        <w:rPr>
          <w:i/>
          <w:szCs w:val="22"/>
          <w:lang w:val="es-MX"/>
        </w:rPr>
        <w:t>El actor sobre la escena</w:t>
      </w:r>
      <w:r w:rsidR="00CC7153">
        <w:rPr>
          <w:i/>
          <w:szCs w:val="22"/>
          <w:lang w:val="es-MX"/>
        </w:rPr>
        <w:t>.</w:t>
      </w:r>
      <w:r w:rsidR="00CC7153" w:rsidRPr="00AF28D1">
        <w:rPr>
          <w:i/>
          <w:szCs w:val="22"/>
          <w:lang w:val="es-MX"/>
        </w:rPr>
        <w:t xml:space="preserve"> </w:t>
      </w:r>
      <w:r w:rsidR="00CC7153">
        <w:rPr>
          <w:i/>
          <w:szCs w:val="22"/>
          <w:lang w:val="es-MX"/>
        </w:rPr>
        <w:t>D</w:t>
      </w:r>
      <w:r w:rsidR="00CC7153" w:rsidRPr="00AF28D1">
        <w:rPr>
          <w:i/>
          <w:szCs w:val="22"/>
          <w:lang w:val="es-MX"/>
        </w:rPr>
        <w:t xml:space="preserve">iccionario </w:t>
      </w:r>
      <w:r w:rsidRPr="00AF28D1">
        <w:rPr>
          <w:i/>
          <w:szCs w:val="22"/>
          <w:lang w:val="es-MX"/>
        </w:rPr>
        <w:t>de práctica teatral</w:t>
      </w:r>
      <w:r w:rsidRPr="00AF28D1">
        <w:rPr>
          <w:szCs w:val="22"/>
          <w:lang w:val="es-MX"/>
        </w:rPr>
        <w:t>. México: Grupo Editorial Gaceta</w:t>
      </w:r>
      <w:r w:rsidR="00333AB3">
        <w:rPr>
          <w:szCs w:val="22"/>
          <w:lang w:val="es-MX"/>
        </w:rPr>
        <w:t>.</w:t>
      </w:r>
    </w:p>
    <w:p w14:paraId="5E69DB5E" w14:textId="75C28DA2" w:rsidR="00DB6E37" w:rsidRPr="00AF28D1" w:rsidRDefault="00DB6E37" w:rsidP="0087133C">
      <w:pPr>
        <w:spacing w:after="0" w:line="360" w:lineRule="auto"/>
        <w:ind w:left="709" w:hanging="709"/>
        <w:jc w:val="both"/>
        <w:rPr>
          <w:rFonts w:ascii="Times New Roman" w:hAnsi="Times New Roman" w:cs="Times New Roman"/>
          <w:sz w:val="24"/>
        </w:rPr>
      </w:pPr>
      <w:proofErr w:type="spellStart"/>
      <w:r w:rsidRPr="00AF28D1">
        <w:rPr>
          <w:rFonts w:ascii="Times New Roman" w:hAnsi="Times New Roman" w:cs="Times New Roman"/>
          <w:sz w:val="24"/>
        </w:rPr>
        <w:t>Pavis</w:t>
      </w:r>
      <w:proofErr w:type="spellEnd"/>
      <w:r w:rsidRPr="00AF28D1">
        <w:rPr>
          <w:rFonts w:ascii="Times New Roman" w:hAnsi="Times New Roman" w:cs="Times New Roman"/>
          <w:sz w:val="24"/>
        </w:rPr>
        <w:t>, P</w:t>
      </w:r>
      <w:r w:rsidR="00EB15D5" w:rsidRPr="00AF28D1">
        <w:rPr>
          <w:rFonts w:ascii="Times New Roman" w:hAnsi="Times New Roman" w:cs="Times New Roman"/>
          <w:sz w:val="24"/>
        </w:rPr>
        <w:t>. (1998).</w:t>
      </w:r>
      <w:r w:rsidRPr="00AF28D1">
        <w:rPr>
          <w:rFonts w:ascii="Times New Roman" w:hAnsi="Times New Roman" w:cs="Times New Roman"/>
          <w:sz w:val="24"/>
        </w:rPr>
        <w:t xml:space="preserve"> </w:t>
      </w:r>
      <w:r w:rsidRPr="00AF28D1">
        <w:rPr>
          <w:rFonts w:ascii="Times New Roman" w:hAnsi="Times New Roman" w:cs="Times New Roman"/>
          <w:i/>
          <w:sz w:val="24"/>
        </w:rPr>
        <w:t>Diccionario del teatro</w:t>
      </w:r>
      <w:r w:rsidR="00EB15D5" w:rsidRPr="00AF28D1">
        <w:rPr>
          <w:rFonts w:ascii="Times New Roman" w:hAnsi="Times New Roman" w:cs="Times New Roman"/>
          <w:sz w:val="24"/>
        </w:rPr>
        <w:t>.</w:t>
      </w:r>
      <w:r w:rsidRPr="00AF28D1">
        <w:rPr>
          <w:rFonts w:ascii="Times New Roman" w:hAnsi="Times New Roman" w:cs="Times New Roman"/>
          <w:sz w:val="24"/>
        </w:rPr>
        <w:t xml:space="preserve"> </w:t>
      </w:r>
      <w:r w:rsidR="00EB15D5" w:rsidRPr="00AF28D1">
        <w:rPr>
          <w:rFonts w:ascii="Times New Roman" w:hAnsi="Times New Roman" w:cs="Times New Roman"/>
          <w:sz w:val="24"/>
        </w:rPr>
        <w:t xml:space="preserve">España: </w:t>
      </w:r>
      <w:r w:rsidRPr="00AF28D1">
        <w:rPr>
          <w:rFonts w:ascii="Times New Roman" w:hAnsi="Times New Roman" w:cs="Times New Roman"/>
          <w:sz w:val="24"/>
        </w:rPr>
        <w:t>Editorial Paidós.</w:t>
      </w:r>
    </w:p>
    <w:p w14:paraId="5E69DB5F" w14:textId="2AADEC50" w:rsidR="00DB6E37" w:rsidRPr="00AF28D1" w:rsidRDefault="00DB6E37" w:rsidP="0087133C">
      <w:pPr>
        <w:pStyle w:val="Textoindependiente"/>
        <w:spacing w:after="0" w:line="360" w:lineRule="auto"/>
        <w:ind w:left="709" w:hanging="709"/>
        <w:jc w:val="both"/>
        <w:rPr>
          <w:szCs w:val="22"/>
        </w:rPr>
      </w:pPr>
      <w:r w:rsidRPr="00AF28D1">
        <w:rPr>
          <w:szCs w:val="22"/>
        </w:rPr>
        <w:t>Serrano, R</w:t>
      </w:r>
      <w:r w:rsidR="004D559F" w:rsidRPr="00AF28D1">
        <w:rPr>
          <w:szCs w:val="22"/>
        </w:rPr>
        <w:t>. (1996).</w:t>
      </w:r>
      <w:r w:rsidRPr="00AF28D1">
        <w:rPr>
          <w:szCs w:val="22"/>
        </w:rPr>
        <w:t xml:space="preserve"> </w:t>
      </w:r>
      <w:r w:rsidRPr="00AF28D1">
        <w:rPr>
          <w:i/>
          <w:szCs w:val="22"/>
        </w:rPr>
        <w:t>Tesis sobre Stanislavski</w:t>
      </w:r>
      <w:r w:rsidR="004D559F" w:rsidRPr="00AF28D1">
        <w:rPr>
          <w:szCs w:val="22"/>
        </w:rPr>
        <w:t>.</w:t>
      </w:r>
      <w:r w:rsidRPr="00AF28D1">
        <w:rPr>
          <w:szCs w:val="22"/>
        </w:rPr>
        <w:t xml:space="preserve"> México</w:t>
      </w:r>
      <w:r w:rsidR="004D559F" w:rsidRPr="00AF28D1">
        <w:rPr>
          <w:szCs w:val="22"/>
        </w:rPr>
        <w:t xml:space="preserve">: </w:t>
      </w:r>
      <w:proofErr w:type="spellStart"/>
      <w:r w:rsidR="004D559F" w:rsidRPr="00AF28D1">
        <w:rPr>
          <w:szCs w:val="22"/>
        </w:rPr>
        <w:t>Escenología</w:t>
      </w:r>
      <w:proofErr w:type="spellEnd"/>
      <w:r w:rsidRPr="00AF28D1">
        <w:rPr>
          <w:szCs w:val="22"/>
        </w:rPr>
        <w:t>.</w:t>
      </w:r>
    </w:p>
    <w:p w14:paraId="1F76D7D3" w14:textId="6F07E111" w:rsidR="00E31AFC" w:rsidRDefault="00E31AFC" w:rsidP="00730442">
      <w:pPr>
        <w:pStyle w:val="Textoindependiente"/>
        <w:spacing w:after="0" w:line="360" w:lineRule="auto"/>
        <w:ind w:left="709" w:hanging="709"/>
        <w:jc w:val="both"/>
        <w:rPr>
          <w:szCs w:val="22"/>
        </w:rPr>
      </w:pPr>
      <w:r w:rsidRPr="00E31AFC">
        <w:rPr>
          <w:szCs w:val="22"/>
          <w:lang w:val="es-ES"/>
        </w:rPr>
        <w:t xml:space="preserve">Solórzano, </w:t>
      </w:r>
      <w:r w:rsidR="00EC4A7C">
        <w:rPr>
          <w:szCs w:val="22"/>
          <w:lang w:val="es-ES"/>
        </w:rPr>
        <w:t>C</w:t>
      </w:r>
      <w:r w:rsidR="000E56AF" w:rsidRPr="000E56AF">
        <w:rPr>
          <w:szCs w:val="22"/>
          <w:lang w:val="es-MX"/>
        </w:rPr>
        <w:t xml:space="preserve"> y </w:t>
      </w:r>
      <w:proofErr w:type="spellStart"/>
      <w:r w:rsidR="000E56AF" w:rsidRPr="000E56AF">
        <w:rPr>
          <w:szCs w:val="22"/>
          <w:lang w:val="es-MX"/>
        </w:rPr>
        <w:t>Weisz</w:t>
      </w:r>
      <w:proofErr w:type="spellEnd"/>
      <w:r w:rsidR="000E56AF" w:rsidRPr="000E56AF">
        <w:rPr>
          <w:szCs w:val="22"/>
          <w:lang w:val="es-MX"/>
        </w:rPr>
        <w:t>, G</w:t>
      </w:r>
      <w:r w:rsidR="000E56AF">
        <w:rPr>
          <w:szCs w:val="22"/>
          <w:lang w:val="es-MX"/>
        </w:rPr>
        <w:t>.</w:t>
      </w:r>
      <w:r w:rsidR="000E56AF" w:rsidRPr="000E56AF">
        <w:rPr>
          <w:szCs w:val="22"/>
          <w:lang w:val="es-MX"/>
        </w:rPr>
        <w:t xml:space="preserve"> et al</w:t>
      </w:r>
      <w:r w:rsidR="00EC4A7C">
        <w:rPr>
          <w:szCs w:val="22"/>
          <w:lang w:val="es-ES"/>
        </w:rPr>
        <w:t xml:space="preserve">. </w:t>
      </w:r>
      <w:r>
        <w:rPr>
          <w:szCs w:val="22"/>
          <w:lang w:val="es-ES"/>
        </w:rPr>
        <w:t>(</w:t>
      </w:r>
      <w:r w:rsidRPr="00E31AFC">
        <w:rPr>
          <w:szCs w:val="22"/>
          <w:lang w:val="es-ES"/>
        </w:rPr>
        <w:t>2000</w:t>
      </w:r>
      <w:r>
        <w:rPr>
          <w:szCs w:val="22"/>
          <w:lang w:val="es-ES"/>
        </w:rPr>
        <w:t xml:space="preserve">). </w:t>
      </w:r>
      <w:r w:rsidRPr="0087133C">
        <w:rPr>
          <w:i/>
          <w:iCs/>
          <w:szCs w:val="22"/>
          <w:lang w:val="es-ES"/>
        </w:rPr>
        <w:t>Métodos y técnicas de investigación teatra</w:t>
      </w:r>
      <w:r>
        <w:rPr>
          <w:i/>
          <w:iCs/>
          <w:szCs w:val="22"/>
          <w:lang w:val="es-ES"/>
        </w:rPr>
        <w:t xml:space="preserve">l. </w:t>
      </w:r>
      <w:r w:rsidR="00EC4A7C" w:rsidRPr="00AF28D1">
        <w:rPr>
          <w:szCs w:val="22"/>
        </w:rPr>
        <w:t xml:space="preserve">México: </w:t>
      </w:r>
      <w:proofErr w:type="spellStart"/>
      <w:r w:rsidR="00EC4A7C" w:rsidRPr="00AF28D1">
        <w:rPr>
          <w:szCs w:val="22"/>
        </w:rPr>
        <w:t>Escenología</w:t>
      </w:r>
      <w:proofErr w:type="spellEnd"/>
      <w:r w:rsidR="00EC4A7C" w:rsidRPr="00AF28D1">
        <w:rPr>
          <w:szCs w:val="22"/>
        </w:rPr>
        <w:t>.</w:t>
      </w:r>
    </w:p>
    <w:p w14:paraId="5E69DB60" w14:textId="31696615" w:rsidR="00DB6E37" w:rsidRPr="00AF28D1" w:rsidRDefault="00DB6E37" w:rsidP="0087133C">
      <w:pPr>
        <w:pStyle w:val="Textoindependiente"/>
        <w:spacing w:after="0" w:line="360" w:lineRule="auto"/>
        <w:ind w:left="709" w:hanging="709"/>
        <w:jc w:val="both"/>
        <w:rPr>
          <w:szCs w:val="22"/>
          <w:lang w:val="es-ES"/>
        </w:rPr>
      </w:pPr>
      <w:r w:rsidRPr="00AF28D1">
        <w:rPr>
          <w:szCs w:val="22"/>
          <w:lang w:val="es-ES"/>
        </w:rPr>
        <w:t>Stanislavski, C</w:t>
      </w:r>
      <w:r w:rsidR="00FA0681" w:rsidRPr="00AF28D1">
        <w:rPr>
          <w:szCs w:val="22"/>
          <w:lang w:val="es-ES"/>
        </w:rPr>
        <w:t>.</w:t>
      </w:r>
      <w:r w:rsidRPr="00AF28D1">
        <w:rPr>
          <w:szCs w:val="22"/>
          <w:lang w:val="es-ES"/>
        </w:rPr>
        <w:t xml:space="preserve"> (1977)</w:t>
      </w:r>
      <w:r w:rsidR="00FA0681" w:rsidRPr="00AF28D1">
        <w:rPr>
          <w:szCs w:val="22"/>
          <w:lang w:val="es-ES"/>
        </w:rPr>
        <w:t>.</w:t>
      </w:r>
      <w:r w:rsidRPr="00AF28D1">
        <w:rPr>
          <w:szCs w:val="22"/>
          <w:lang w:val="es-ES"/>
        </w:rPr>
        <w:t xml:space="preserve"> </w:t>
      </w:r>
      <w:r w:rsidRPr="00AF28D1">
        <w:rPr>
          <w:i/>
          <w:szCs w:val="22"/>
          <w:lang w:val="es-ES"/>
        </w:rPr>
        <w:t>El trabajo del Actor sobre su papel</w:t>
      </w:r>
      <w:r w:rsidR="00CC7153">
        <w:rPr>
          <w:szCs w:val="22"/>
          <w:lang w:val="es-ES"/>
        </w:rPr>
        <w:t xml:space="preserve"> (t</w:t>
      </w:r>
      <w:r w:rsidR="00CC7153" w:rsidRPr="00AF28D1">
        <w:rPr>
          <w:szCs w:val="22"/>
          <w:lang w:val="es-ES"/>
        </w:rPr>
        <w:t xml:space="preserve">omo </w:t>
      </w:r>
      <w:r w:rsidR="00FA0681" w:rsidRPr="00AF28D1">
        <w:rPr>
          <w:szCs w:val="22"/>
          <w:lang w:val="es-ES"/>
        </w:rPr>
        <w:t>IV</w:t>
      </w:r>
      <w:r w:rsidR="00CC7153">
        <w:rPr>
          <w:szCs w:val="22"/>
          <w:lang w:val="es-ES"/>
        </w:rPr>
        <w:t>)</w:t>
      </w:r>
      <w:r w:rsidR="00FA0681" w:rsidRPr="00AF28D1">
        <w:rPr>
          <w:szCs w:val="22"/>
          <w:lang w:val="es-ES"/>
        </w:rPr>
        <w:t>.</w:t>
      </w:r>
      <w:r w:rsidRPr="00AF28D1">
        <w:rPr>
          <w:szCs w:val="22"/>
          <w:lang w:val="es-ES"/>
        </w:rPr>
        <w:t xml:space="preserve"> </w:t>
      </w:r>
      <w:r w:rsidR="00FA0681" w:rsidRPr="00AF28D1">
        <w:rPr>
          <w:szCs w:val="22"/>
          <w:lang w:val="es-ES"/>
        </w:rPr>
        <w:t>Argentina:</w:t>
      </w:r>
      <w:r w:rsidR="00E31AFC">
        <w:rPr>
          <w:szCs w:val="22"/>
          <w:lang w:val="es-ES"/>
        </w:rPr>
        <w:t xml:space="preserve"> Ed.</w:t>
      </w:r>
      <w:r w:rsidR="00FA0681" w:rsidRPr="00AF28D1">
        <w:rPr>
          <w:szCs w:val="22"/>
          <w:lang w:val="es-ES"/>
        </w:rPr>
        <w:t xml:space="preserve"> </w:t>
      </w:r>
      <w:r w:rsidRPr="00AF28D1">
        <w:rPr>
          <w:szCs w:val="22"/>
          <w:lang w:val="es-ES"/>
        </w:rPr>
        <w:t>Quetzal.</w:t>
      </w:r>
    </w:p>
    <w:p w14:paraId="5E69DB62" w14:textId="67D52451" w:rsidR="00DB6E37" w:rsidRPr="00AF28D1" w:rsidRDefault="00FA0681" w:rsidP="0087133C">
      <w:pPr>
        <w:pStyle w:val="Textoindependiente"/>
        <w:spacing w:after="0" w:line="360" w:lineRule="auto"/>
        <w:ind w:left="709" w:hanging="709"/>
        <w:jc w:val="both"/>
        <w:rPr>
          <w:szCs w:val="22"/>
          <w:lang w:val="es-ES"/>
        </w:rPr>
      </w:pPr>
      <w:r w:rsidRPr="00AF28D1">
        <w:rPr>
          <w:szCs w:val="22"/>
          <w:lang w:val="es-ES"/>
        </w:rPr>
        <w:t xml:space="preserve">Stanislavski, C. </w:t>
      </w:r>
      <w:r w:rsidR="00DB6E37" w:rsidRPr="00AF28D1">
        <w:rPr>
          <w:szCs w:val="22"/>
          <w:lang w:val="es-ES"/>
        </w:rPr>
        <w:t>(1981)</w:t>
      </w:r>
      <w:r w:rsidRPr="00AF28D1">
        <w:rPr>
          <w:szCs w:val="22"/>
          <w:lang w:val="es-ES"/>
        </w:rPr>
        <w:t>.</w:t>
      </w:r>
      <w:r w:rsidR="00DB6E37" w:rsidRPr="00AF28D1">
        <w:rPr>
          <w:szCs w:val="22"/>
          <w:lang w:val="es-ES"/>
        </w:rPr>
        <w:t xml:space="preserve"> </w:t>
      </w:r>
      <w:r w:rsidR="00DB6E37" w:rsidRPr="00AF28D1">
        <w:rPr>
          <w:i/>
          <w:szCs w:val="22"/>
          <w:lang w:val="es-ES"/>
        </w:rPr>
        <w:t>Mi vida en el arte</w:t>
      </w:r>
      <w:r w:rsidR="00E31AFC">
        <w:rPr>
          <w:szCs w:val="22"/>
          <w:lang w:val="es-ES"/>
        </w:rPr>
        <w:t xml:space="preserve"> (t</w:t>
      </w:r>
      <w:r w:rsidR="00DB6E37" w:rsidRPr="00AF28D1">
        <w:rPr>
          <w:szCs w:val="22"/>
          <w:lang w:val="es-ES"/>
        </w:rPr>
        <w:t>omo I</w:t>
      </w:r>
      <w:r w:rsidR="00E31AFC">
        <w:rPr>
          <w:szCs w:val="22"/>
          <w:lang w:val="es-ES"/>
        </w:rPr>
        <w:t>).</w:t>
      </w:r>
      <w:r w:rsidR="00E31AFC" w:rsidRPr="00AF28D1">
        <w:rPr>
          <w:szCs w:val="22"/>
          <w:lang w:val="es-ES"/>
        </w:rPr>
        <w:t xml:space="preserve"> </w:t>
      </w:r>
      <w:r w:rsidRPr="00AF28D1">
        <w:rPr>
          <w:szCs w:val="22"/>
          <w:lang w:val="es-ES"/>
        </w:rPr>
        <w:t>Argentina: Ed. Quetzal.</w:t>
      </w:r>
    </w:p>
    <w:p w14:paraId="5E69DB63" w14:textId="6C1290E9" w:rsidR="00DB6E37" w:rsidRPr="00AF28D1" w:rsidRDefault="00FA0681" w:rsidP="0087133C">
      <w:pPr>
        <w:pStyle w:val="Textoindependiente"/>
        <w:spacing w:after="0" w:line="360" w:lineRule="auto"/>
        <w:ind w:left="709" w:hanging="709"/>
        <w:jc w:val="both"/>
        <w:rPr>
          <w:szCs w:val="22"/>
          <w:lang w:val="es-ES"/>
        </w:rPr>
      </w:pPr>
      <w:r w:rsidRPr="00AF28D1">
        <w:rPr>
          <w:szCs w:val="22"/>
          <w:lang w:val="es-ES"/>
        </w:rPr>
        <w:t xml:space="preserve">Stanislavski, C. </w:t>
      </w:r>
      <w:r w:rsidR="00DB6E37" w:rsidRPr="00AF28D1">
        <w:rPr>
          <w:szCs w:val="22"/>
        </w:rPr>
        <w:t>(1986)</w:t>
      </w:r>
      <w:r w:rsidRPr="00AF28D1">
        <w:rPr>
          <w:szCs w:val="22"/>
          <w:lang w:val="es-ES"/>
        </w:rPr>
        <w:t>.</w:t>
      </w:r>
      <w:r w:rsidR="00DB6E37" w:rsidRPr="00AF28D1">
        <w:rPr>
          <w:szCs w:val="22"/>
          <w:lang w:val="es-ES"/>
        </w:rPr>
        <w:t xml:space="preserve"> </w:t>
      </w:r>
      <w:r w:rsidR="00DB6E37" w:rsidRPr="00AF28D1">
        <w:rPr>
          <w:i/>
          <w:szCs w:val="22"/>
          <w:lang w:val="es-ES"/>
        </w:rPr>
        <w:t>Correspondencia</w:t>
      </w:r>
      <w:r w:rsidRPr="00AF28D1">
        <w:rPr>
          <w:szCs w:val="22"/>
          <w:lang w:val="es-ES"/>
        </w:rPr>
        <w:t xml:space="preserve"> </w:t>
      </w:r>
      <w:r w:rsidR="00E31AFC">
        <w:rPr>
          <w:szCs w:val="22"/>
          <w:lang w:val="es-ES"/>
        </w:rPr>
        <w:t>(t</w:t>
      </w:r>
      <w:r w:rsidR="00E31AFC" w:rsidRPr="00AF28D1">
        <w:rPr>
          <w:szCs w:val="22"/>
          <w:lang w:val="es-ES"/>
        </w:rPr>
        <w:t xml:space="preserve">omo </w:t>
      </w:r>
      <w:r w:rsidRPr="00AF28D1">
        <w:rPr>
          <w:szCs w:val="22"/>
          <w:lang w:val="es-ES"/>
        </w:rPr>
        <w:t>V</w:t>
      </w:r>
      <w:r w:rsidR="00E31AFC">
        <w:rPr>
          <w:szCs w:val="22"/>
          <w:lang w:val="es-ES"/>
        </w:rPr>
        <w:t>)</w:t>
      </w:r>
      <w:r w:rsidRPr="00AF28D1">
        <w:rPr>
          <w:szCs w:val="22"/>
          <w:lang w:val="es-ES"/>
        </w:rPr>
        <w:t>.</w:t>
      </w:r>
      <w:r w:rsidR="00DB6E37" w:rsidRPr="00AF28D1">
        <w:rPr>
          <w:szCs w:val="22"/>
          <w:lang w:val="es-ES"/>
        </w:rPr>
        <w:t xml:space="preserve"> </w:t>
      </w:r>
      <w:r w:rsidRPr="00AF28D1">
        <w:rPr>
          <w:szCs w:val="22"/>
          <w:lang w:val="es-ES"/>
        </w:rPr>
        <w:t>Argentina: Ed. Quetzal.</w:t>
      </w:r>
    </w:p>
    <w:p w14:paraId="5E69DB64" w14:textId="77777777" w:rsidR="00DB6E37" w:rsidRPr="00AF28D1" w:rsidRDefault="00FA0681" w:rsidP="0087133C">
      <w:pPr>
        <w:pStyle w:val="Textoindependiente"/>
        <w:spacing w:after="0" w:line="360" w:lineRule="auto"/>
        <w:ind w:left="709" w:hanging="709"/>
        <w:jc w:val="both"/>
        <w:rPr>
          <w:szCs w:val="22"/>
          <w:lang w:val="es-ES"/>
        </w:rPr>
      </w:pPr>
      <w:r w:rsidRPr="00AF28D1">
        <w:rPr>
          <w:szCs w:val="22"/>
          <w:lang w:val="es-ES"/>
        </w:rPr>
        <w:t xml:space="preserve">Stanislavski, C. </w:t>
      </w:r>
      <w:r w:rsidR="00DB6E37" w:rsidRPr="00AF28D1">
        <w:rPr>
          <w:szCs w:val="22"/>
        </w:rPr>
        <w:t>(1987)</w:t>
      </w:r>
      <w:r w:rsidRPr="00AF28D1">
        <w:rPr>
          <w:szCs w:val="22"/>
          <w:lang w:val="es-ES"/>
        </w:rPr>
        <w:t>.</w:t>
      </w:r>
      <w:r w:rsidR="00DB6E37" w:rsidRPr="00AF28D1">
        <w:rPr>
          <w:szCs w:val="22"/>
          <w:lang w:val="es-ES"/>
        </w:rPr>
        <w:t xml:space="preserve"> </w:t>
      </w:r>
      <w:r w:rsidR="00DB6E37" w:rsidRPr="00AF28D1">
        <w:rPr>
          <w:i/>
          <w:szCs w:val="22"/>
          <w:lang w:val="es-ES"/>
        </w:rPr>
        <w:t>Un actor se prepara</w:t>
      </w:r>
      <w:r w:rsidRPr="00AF28D1">
        <w:rPr>
          <w:szCs w:val="22"/>
          <w:lang w:val="es-ES"/>
        </w:rPr>
        <w:t>.</w:t>
      </w:r>
      <w:r w:rsidR="00DB6E37" w:rsidRPr="00AF28D1">
        <w:rPr>
          <w:szCs w:val="22"/>
          <w:lang w:val="es-ES"/>
        </w:rPr>
        <w:t xml:space="preserve"> México</w:t>
      </w:r>
      <w:r w:rsidRPr="00AF28D1">
        <w:rPr>
          <w:szCs w:val="22"/>
          <w:lang w:val="es-ES"/>
        </w:rPr>
        <w:t>: Editorial Diana</w:t>
      </w:r>
      <w:r w:rsidR="00DB6E37" w:rsidRPr="00AF28D1">
        <w:rPr>
          <w:szCs w:val="22"/>
          <w:lang w:val="es-ES"/>
        </w:rPr>
        <w:t>.</w:t>
      </w:r>
    </w:p>
    <w:p w14:paraId="5E69DB65" w14:textId="77777777" w:rsidR="00DB6E37" w:rsidRPr="00AF28D1" w:rsidRDefault="00FA0681" w:rsidP="0087133C">
      <w:pPr>
        <w:pStyle w:val="Textoindependiente"/>
        <w:spacing w:after="0" w:line="360" w:lineRule="auto"/>
        <w:ind w:left="709" w:hanging="709"/>
        <w:jc w:val="both"/>
        <w:rPr>
          <w:szCs w:val="22"/>
        </w:rPr>
      </w:pPr>
      <w:r w:rsidRPr="00AF28D1">
        <w:rPr>
          <w:szCs w:val="22"/>
          <w:lang w:val="es-ES"/>
        </w:rPr>
        <w:t xml:space="preserve">Stanislavski, C. </w:t>
      </w:r>
      <w:r w:rsidR="00DB6E37" w:rsidRPr="00AF28D1">
        <w:rPr>
          <w:szCs w:val="22"/>
        </w:rPr>
        <w:t>(1988)</w:t>
      </w:r>
      <w:r w:rsidRPr="00AF28D1">
        <w:rPr>
          <w:szCs w:val="22"/>
        </w:rPr>
        <w:t>.</w:t>
      </w:r>
      <w:r w:rsidR="00DB6E37" w:rsidRPr="00AF28D1">
        <w:rPr>
          <w:szCs w:val="22"/>
        </w:rPr>
        <w:t xml:space="preserve"> </w:t>
      </w:r>
      <w:r w:rsidR="00DB6E37" w:rsidRPr="00AF28D1">
        <w:rPr>
          <w:i/>
          <w:szCs w:val="22"/>
        </w:rPr>
        <w:t>La construcción del personaje</w:t>
      </w:r>
      <w:r w:rsidRPr="00AF28D1">
        <w:rPr>
          <w:szCs w:val="22"/>
        </w:rPr>
        <w:t>.</w:t>
      </w:r>
      <w:r w:rsidR="00DB6E37" w:rsidRPr="00AF28D1">
        <w:rPr>
          <w:szCs w:val="22"/>
        </w:rPr>
        <w:t xml:space="preserve"> España</w:t>
      </w:r>
      <w:r w:rsidRPr="00AF28D1">
        <w:rPr>
          <w:szCs w:val="22"/>
        </w:rPr>
        <w:t>: Alianza Editorial</w:t>
      </w:r>
      <w:r w:rsidR="00DB6E37" w:rsidRPr="00AF28D1">
        <w:rPr>
          <w:szCs w:val="22"/>
        </w:rPr>
        <w:t>.</w:t>
      </w:r>
    </w:p>
    <w:p w14:paraId="1FB6F253" w14:textId="77777777" w:rsidR="002D4DEA" w:rsidRPr="00E5448C" w:rsidRDefault="002D4DEA" w:rsidP="002D4DEA">
      <w:pPr>
        <w:pStyle w:val="Textoindependiente"/>
        <w:spacing w:after="0" w:line="276" w:lineRule="auto"/>
        <w:ind w:left="284" w:hanging="284"/>
        <w:jc w:val="both"/>
        <w:rPr>
          <w:szCs w:val="22"/>
        </w:rPr>
      </w:pPr>
      <w:r w:rsidRPr="00E5448C">
        <w:rPr>
          <w:szCs w:val="22"/>
          <w:lang w:val="es-ES"/>
        </w:rPr>
        <w:t>Stanislavski, C. (2009a)</w:t>
      </w:r>
      <w:r w:rsidRPr="00E5448C">
        <w:rPr>
          <w:szCs w:val="22"/>
        </w:rPr>
        <w:t xml:space="preserve">. </w:t>
      </w:r>
      <w:r w:rsidRPr="00E5448C">
        <w:rPr>
          <w:i/>
          <w:szCs w:val="22"/>
        </w:rPr>
        <w:t>El arte Escénico</w:t>
      </w:r>
      <w:r w:rsidRPr="00E5448C">
        <w:rPr>
          <w:szCs w:val="22"/>
        </w:rPr>
        <w:t xml:space="preserve">. (Ensayo de David </w:t>
      </w:r>
      <w:proofErr w:type="spellStart"/>
      <w:r w:rsidRPr="00E5448C">
        <w:rPr>
          <w:szCs w:val="22"/>
        </w:rPr>
        <w:t>Magarshack</w:t>
      </w:r>
      <w:proofErr w:type="spellEnd"/>
      <w:r w:rsidRPr="00E5448C">
        <w:rPr>
          <w:szCs w:val="22"/>
        </w:rPr>
        <w:t>). México: Siglo XXI Editores.</w:t>
      </w:r>
    </w:p>
    <w:p w14:paraId="5E69DB66" w14:textId="487B1379" w:rsidR="00DB6E37" w:rsidRPr="00AF28D1" w:rsidRDefault="00FA0681" w:rsidP="0087133C">
      <w:pPr>
        <w:pStyle w:val="Textoindependiente"/>
        <w:spacing w:after="0" w:line="360" w:lineRule="auto"/>
        <w:ind w:left="709" w:hanging="709"/>
        <w:jc w:val="both"/>
        <w:rPr>
          <w:szCs w:val="22"/>
          <w:lang w:val="es-ES"/>
        </w:rPr>
      </w:pPr>
      <w:r w:rsidRPr="00AF28D1">
        <w:rPr>
          <w:szCs w:val="22"/>
          <w:lang w:val="es-ES"/>
        </w:rPr>
        <w:lastRenderedPageBreak/>
        <w:t>Stanislavski, C. (2009</w:t>
      </w:r>
      <w:r w:rsidR="002D4DEA">
        <w:rPr>
          <w:szCs w:val="22"/>
          <w:lang w:val="es-ES"/>
        </w:rPr>
        <w:t>b</w:t>
      </w:r>
      <w:r w:rsidRPr="00AF28D1">
        <w:rPr>
          <w:szCs w:val="22"/>
          <w:lang w:val="es-ES"/>
        </w:rPr>
        <w:t>).</w:t>
      </w:r>
      <w:r w:rsidR="00DB6E37" w:rsidRPr="00AF28D1">
        <w:rPr>
          <w:szCs w:val="22"/>
          <w:lang w:val="es-ES"/>
        </w:rPr>
        <w:t xml:space="preserve"> </w:t>
      </w:r>
      <w:r w:rsidR="00DB6E37" w:rsidRPr="00AF28D1">
        <w:rPr>
          <w:i/>
          <w:szCs w:val="22"/>
          <w:lang w:val="es-ES"/>
        </w:rPr>
        <w:t>El trabajo del actor sobre sí mismo en el proceso creador de la encarnación</w:t>
      </w:r>
      <w:r w:rsidRPr="00AF28D1">
        <w:rPr>
          <w:i/>
          <w:szCs w:val="22"/>
          <w:lang w:val="es-ES"/>
        </w:rPr>
        <w:t>.</w:t>
      </w:r>
      <w:r w:rsidR="00DB6E37" w:rsidRPr="00AF28D1">
        <w:rPr>
          <w:i/>
          <w:szCs w:val="22"/>
          <w:lang w:val="es-ES"/>
        </w:rPr>
        <w:t xml:space="preserve"> </w:t>
      </w:r>
      <w:r w:rsidRPr="00AF28D1">
        <w:rPr>
          <w:szCs w:val="22"/>
          <w:lang w:val="es-ES"/>
        </w:rPr>
        <w:t>España: Alba Editorial.</w:t>
      </w:r>
      <w:r w:rsidR="00DB6E37" w:rsidRPr="00AF28D1">
        <w:rPr>
          <w:szCs w:val="22"/>
          <w:lang w:val="es-ES"/>
        </w:rPr>
        <w:t xml:space="preserve"> </w:t>
      </w:r>
    </w:p>
    <w:p w14:paraId="5E69DB67" w14:textId="77777777" w:rsidR="00FA0681" w:rsidRPr="00AF28D1" w:rsidRDefault="00FA0681" w:rsidP="0087133C">
      <w:pPr>
        <w:pStyle w:val="Textoindependiente"/>
        <w:spacing w:after="0" w:line="360" w:lineRule="auto"/>
        <w:ind w:left="709" w:hanging="709"/>
        <w:jc w:val="both"/>
        <w:rPr>
          <w:szCs w:val="22"/>
          <w:lang w:val="es-ES"/>
        </w:rPr>
      </w:pPr>
      <w:r w:rsidRPr="00AF28D1">
        <w:rPr>
          <w:szCs w:val="22"/>
          <w:lang w:val="es-ES"/>
        </w:rPr>
        <w:t>Stanislavski, C. (2010).</w:t>
      </w:r>
      <w:r w:rsidR="00DB6E37" w:rsidRPr="00AF28D1">
        <w:rPr>
          <w:szCs w:val="22"/>
          <w:lang w:val="es-ES"/>
        </w:rPr>
        <w:t xml:space="preserve"> </w:t>
      </w:r>
      <w:r w:rsidR="00DB6E37" w:rsidRPr="00AF28D1">
        <w:rPr>
          <w:i/>
          <w:szCs w:val="22"/>
          <w:lang w:val="es-ES"/>
        </w:rPr>
        <w:t>El trabajo del actor sobre sí mismo en el proceso creador de la vivencia</w:t>
      </w:r>
      <w:r w:rsidRPr="00AF28D1">
        <w:rPr>
          <w:i/>
          <w:szCs w:val="22"/>
          <w:lang w:val="es-ES"/>
        </w:rPr>
        <w:t>.</w:t>
      </w:r>
      <w:r w:rsidR="00DB6E37" w:rsidRPr="00AF28D1">
        <w:rPr>
          <w:szCs w:val="22"/>
          <w:lang w:val="es-ES"/>
        </w:rPr>
        <w:t xml:space="preserve"> </w:t>
      </w:r>
      <w:r w:rsidRPr="00AF28D1">
        <w:rPr>
          <w:szCs w:val="22"/>
          <w:lang w:val="es-ES"/>
        </w:rPr>
        <w:t xml:space="preserve">España: Alba Editorial. </w:t>
      </w:r>
    </w:p>
    <w:p w14:paraId="5E69DB68" w14:textId="507385F4" w:rsidR="00290EC8" w:rsidRDefault="00290EC8" w:rsidP="0087133C">
      <w:pPr>
        <w:pStyle w:val="Textoindependiente"/>
        <w:spacing w:after="0" w:line="360" w:lineRule="auto"/>
        <w:ind w:left="709" w:hanging="709"/>
        <w:jc w:val="both"/>
        <w:rPr>
          <w:szCs w:val="22"/>
          <w:lang w:val="es-ES"/>
        </w:rPr>
      </w:pPr>
      <w:proofErr w:type="spellStart"/>
      <w:r w:rsidRPr="00AF28D1">
        <w:rPr>
          <w:szCs w:val="22"/>
          <w:lang w:val="es-ES"/>
        </w:rPr>
        <w:t>Vieites</w:t>
      </w:r>
      <w:proofErr w:type="spellEnd"/>
      <w:r w:rsidRPr="00AF28D1">
        <w:rPr>
          <w:szCs w:val="22"/>
          <w:lang w:val="es-ES"/>
        </w:rPr>
        <w:t>, M</w:t>
      </w:r>
      <w:r w:rsidR="00F81821" w:rsidRPr="00AF28D1">
        <w:rPr>
          <w:szCs w:val="22"/>
          <w:lang w:val="es-ES"/>
        </w:rPr>
        <w:t>.</w:t>
      </w:r>
      <w:r w:rsidRPr="00AF28D1">
        <w:rPr>
          <w:szCs w:val="22"/>
          <w:lang w:val="es-ES"/>
        </w:rPr>
        <w:t xml:space="preserve"> F. y Rodríguez</w:t>
      </w:r>
      <w:r w:rsidR="00E31AFC">
        <w:rPr>
          <w:szCs w:val="22"/>
          <w:lang w:val="es-ES"/>
        </w:rPr>
        <w:t>,</w:t>
      </w:r>
      <w:r w:rsidR="00F81821" w:rsidRPr="00AF28D1">
        <w:rPr>
          <w:szCs w:val="22"/>
          <w:lang w:val="es-ES"/>
        </w:rPr>
        <w:t xml:space="preserve"> C. (2010).</w:t>
      </w:r>
      <w:r w:rsidRPr="00AF28D1">
        <w:rPr>
          <w:i/>
          <w:szCs w:val="22"/>
          <w:lang w:val="es-ES"/>
        </w:rPr>
        <w:t xml:space="preserve"> </w:t>
      </w:r>
      <w:r w:rsidR="00F81821" w:rsidRPr="00AF28D1">
        <w:rPr>
          <w:i/>
          <w:szCs w:val="22"/>
          <w:lang w:val="es-ES"/>
        </w:rPr>
        <w:t>Teatrología</w:t>
      </w:r>
      <w:r w:rsidR="00AB0272">
        <w:rPr>
          <w:i/>
          <w:szCs w:val="22"/>
          <w:lang w:val="es-ES"/>
        </w:rPr>
        <w:t>:</w:t>
      </w:r>
      <w:r w:rsidR="00F81821" w:rsidRPr="00AF28D1">
        <w:rPr>
          <w:i/>
          <w:szCs w:val="22"/>
          <w:lang w:val="es-ES"/>
        </w:rPr>
        <w:t xml:space="preserve"> nuevas perspectivas.</w:t>
      </w:r>
      <w:r w:rsidRPr="00AF28D1">
        <w:rPr>
          <w:i/>
          <w:szCs w:val="22"/>
          <w:lang w:val="es-ES"/>
        </w:rPr>
        <w:t xml:space="preserve"> </w:t>
      </w:r>
      <w:r w:rsidR="00F81821" w:rsidRPr="00AF28D1">
        <w:rPr>
          <w:szCs w:val="22"/>
          <w:lang w:val="es-ES"/>
        </w:rPr>
        <w:t>España: Editorial Ñaque</w:t>
      </w:r>
      <w:r w:rsidRPr="00AF28D1">
        <w:rPr>
          <w:szCs w:val="22"/>
          <w:lang w:val="es-ES"/>
        </w:rPr>
        <w:t>.</w:t>
      </w:r>
    </w:p>
    <w:p w14:paraId="34A6E113" w14:textId="77777777" w:rsidR="002D4DEA" w:rsidRDefault="002D4DEA" w:rsidP="0087133C">
      <w:pPr>
        <w:pStyle w:val="Textoindependiente"/>
        <w:spacing w:after="0" w:line="360" w:lineRule="auto"/>
        <w:ind w:left="709" w:hanging="709"/>
        <w:jc w:val="both"/>
        <w:rPr>
          <w:szCs w:val="22"/>
          <w:lang w:val="es-ES"/>
        </w:rPr>
      </w:pPr>
    </w:p>
    <w:p w14:paraId="36B3946B" w14:textId="77777777" w:rsidR="002D4DEA" w:rsidRPr="00AF28D1" w:rsidRDefault="002D4DEA" w:rsidP="0087133C">
      <w:pPr>
        <w:pStyle w:val="Textoindependiente"/>
        <w:spacing w:after="0" w:line="360" w:lineRule="auto"/>
        <w:ind w:left="709" w:hanging="709"/>
        <w:jc w:val="both"/>
        <w:rPr>
          <w:szCs w:val="22"/>
          <w:lang w:val="es-ES"/>
        </w:rPr>
      </w:pPr>
    </w:p>
    <w:sectPr w:rsidR="002D4DEA" w:rsidRPr="00AF28D1" w:rsidSect="000C659F">
      <w:headerReference w:type="default" r:id="rId9"/>
      <w:footerReference w:type="default" r:id="rId10"/>
      <w:pgSz w:w="12240" w:h="15840"/>
      <w:pgMar w:top="1418" w:right="1418" w:bottom="1134"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7E56B" w14:textId="77777777" w:rsidR="00F62ACC" w:rsidRDefault="00F62ACC" w:rsidP="00D32AEF">
      <w:pPr>
        <w:spacing w:after="0" w:line="240" w:lineRule="auto"/>
      </w:pPr>
      <w:r>
        <w:separator/>
      </w:r>
    </w:p>
  </w:endnote>
  <w:endnote w:type="continuationSeparator" w:id="0">
    <w:p w14:paraId="24D9042C" w14:textId="77777777" w:rsidR="00F62ACC" w:rsidRDefault="00F62ACC" w:rsidP="00D3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9DB70" w14:textId="3D702D96" w:rsidR="004B770F" w:rsidRDefault="004B770F">
    <w:pPr>
      <w:pStyle w:val="Piedepgina"/>
      <w:jc w:val="center"/>
    </w:pPr>
  </w:p>
  <w:p w14:paraId="5701040F" w14:textId="2AAE216D" w:rsidR="0087133C" w:rsidRDefault="000C659F" w:rsidP="0087133C">
    <w:pPr>
      <w:pStyle w:val="Piedepgina"/>
      <w:jc w:val="center"/>
    </w:pPr>
    <w:r>
      <w:t xml:space="preserve">  </w:t>
    </w:r>
    <w:r>
      <w:rPr>
        <w:noProof/>
      </w:rPr>
      <w:drawing>
        <wp:inline distT="0" distB="0" distL="0" distR="0" wp14:anchorId="0A841A92" wp14:editId="08FBFA88">
          <wp:extent cx="1600200" cy="419100"/>
          <wp:effectExtent l="0" t="0" r="0" b="0"/>
          <wp:docPr id="46" name="Imagen 4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87133C">
      <w:t xml:space="preserve">                  </w:t>
    </w:r>
    <w:sdt>
      <w:sdtPr>
        <w:id w:val="1056444430"/>
        <w:docPartObj>
          <w:docPartGallery w:val="Page Numbers (Bottom of Page)"/>
          <w:docPartUnique/>
        </w:docPartObj>
      </w:sdtPr>
      <w:sdtEndPr/>
      <w:sdtContent>
        <w:r w:rsidR="0087133C">
          <w:rPr>
            <w:rFonts w:cstheme="minorHAnsi"/>
            <w:b/>
          </w:rPr>
          <w:t>Vol. 8, Núm. 16          Julio - Diciembre 2019</w:t>
        </w:r>
      </w:sdtContent>
    </w:sdt>
  </w:p>
  <w:p w14:paraId="5E69DB71" w14:textId="1391AF5B" w:rsidR="004B770F" w:rsidRDefault="004B77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E9B62" w14:textId="77777777" w:rsidR="00F62ACC" w:rsidRDefault="00F62ACC" w:rsidP="00D32AEF">
      <w:pPr>
        <w:spacing w:after="0" w:line="240" w:lineRule="auto"/>
      </w:pPr>
      <w:r>
        <w:separator/>
      </w:r>
    </w:p>
  </w:footnote>
  <w:footnote w:type="continuationSeparator" w:id="0">
    <w:p w14:paraId="61D906E4" w14:textId="77777777" w:rsidR="00F62ACC" w:rsidRDefault="00F62ACC" w:rsidP="00D32AEF">
      <w:pPr>
        <w:spacing w:after="0" w:line="240" w:lineRule="auto"/>
      </w:pPr>
      <w:r>
        <w:continuationSeparator/>
      </w:r>
    </w:p>
  </w:footnote>
  <w:footnote w:id="1">
    <w:p w14:paraId="5E69DB72" w14:textId="77777777" w:rsidR="004B770F" w:rsidRPr="004B770F" w:rsidRDefault="004B770F" w:rsidP="006B7367">
      <w:pPr>
        <w:pStyle w:val="Textonotapie"/>
        <w:rPr>
          <w:sz w:val="18"/>
          <w:szCs w:val="18"/>
        </w:rPr>
      </w:pPr>
      <w:r w:rsidRPr="00845CC5">
        <w:rPr>
          <w:rStyle w:val="Refdenotaalpie"/>
          <w:sz w:val="18"/>
          <w:szCs w:val="18"/>
        </w:rPr>
        <w:footnoteRef/>
      </w:r>
      <w:r w:rsidRPr="00845CC5">
        <w:rPr>
          <w:sz w:val="18"/>
          <w:szCs w:val="18"/>
        </w:rPr>
        <w:t xml:space="preserve"> </w:t>
      </w:r>
      <w:r>
        <w:rPr>
          <w:sz w:val="18"/>
          <w:szCs w:val="18"/>
        </w:rPr>
        <w:t xml:space="preserve">De la teoría de </w:t>
      </w:r>
      <w:proofErr w:type="spellStart"/>
      <w:r w:rsidRPr="00845CC5">
        <w:rPr>
          <w:sz w:val="18"/>
          <w:szCs w:val="18"/>
        </w:rPr>
        <w:t>Theodule</w:t>
      </w:r>
      <w:proofErr w:type="spellEnd"/>
      <w:r w:rsidRPr="00845CC5">
        <w:rPr>
          <w:sz w:val="18"/>
          <w:szCs w:val="18"/>
        </w:rPr>
        <w:t xml:space="preserve"> Ribot, psicólogo francés</w:t>
      </w:r>
      <w:r>
        <w:rPr>
          <w:sz w:val="18"/>
          <w:szCs w:val="18"/>
        </w:rPr>
        <w:t xml:space="preserve"> ya mencionado.</w:t>
      </w:r>
    </w:p>
  </w:footnote>
  <w:footnote w:id="2">
    <w:p w14:paraId="5E69DB73" w14:textId="4547D6DD" w:rsidR="004B770F" w:rsidRPr="0087133C" w:rsidRDefault="004B770F" w:rsidP="006B7367">
      <w:pPr>
        <w:pStyle w:val="Textonotapie"/>
        <w:rPr>
          <w:iCs/>
        </w:rPr>
      </w:pPr>
      <w:r>
        <w:rPr>
          <w:rStyle w:val="Refdenotaalpie"/>
        </w:rPr>
        <w:footnoteRef/>
      </w:r>
      <w:r>
        <w:t xml:space="preserve"> </w:t>
      </w:r>
      <w:r w:rsidRPr="00845CC5">
        <w:rPr>
          <w:sz w:val="18"/>
          <w:szCs w:val="18"/>
        </w:rPr>
        <w:t xml:space="preserve">Se detalla en los libros: </w:t>
      </w:r>
      <w:r w:rsidRPr="00845CC5">
        <w:rPr>
          <w:i/>
          <w:sz w:val="18"/>
          <w:szCs w:val="18"/>
        </w:rPr>
        <w:t>Un actor se prepara</w:t>
      </w:r>
      <w:r w:rsidRPr="00845CC5">
        <w:rPr>
          <w:sz w:val="18"/>
          <w:szCs w:val="18"/>
        </w:rPr>
        <w:t xml:space="preserve"> </w:t>
      </w:r>
      <w:r w:rsidR="00A44D55">
        <w:rPr>
          <w:sz w:val="18"/>
          <w:szCs w:val="18"/>
        </w:rPr>
        <w:t>(</w:t>
      </w:r>
      <w:r w:rsidR="00A44D55" w:rsidRPr="00A44D55">
        <w:rPr>
          <w:sz w:val="18"/>
          <w:szCs w:val="18"/>
        </w:rPr>
        <w:t>Stanislavski</w:t>
      </w:r>
      <w:r w:rsidR="00A44D55">
        <w:rPr>
          <w:sz w:val="18"/>
          <w:szCs w:val="18"/>
        </w:rPr>
        <w:t xml:space="preserve">, 1987) </w:t>
      </w:r>
      <w:r w:rsidRPr="00845CC5">
        <w:rPr>
          <w:sz w:val="18"/>
          <w:szCs w:val="18"/>
        </w:rPr>
        <w:t xml:space="preserve">y </w:t>
      </w:r>
      <w:r w:rsidRPr="00845CC5">
        <w:rPr>
          <w:i/>
          <w:sz w:val="18"/>
          <w:szCs w:val="18"/>
        </w:rPr>
        <w:t>El trabajo del actor sobre sí mismo en el proceso creador de la vivencia</w:t>
      </w:r>
      <w:r w:rsidR="00A44D55">
        <w:rPr>
          <w:i/>
          <w:sz w:val="18"/>
          <w:szCs w:val="18"/>
        </w:rPr>
        <w:t xml:space="preserve"> </w:t>
      </w:r>
      <w:r w:rsidR="00A44D55">
        <w:rPr>
          <w:iCs/>
          <w:sz w:val="18"/>
          <w:szCs w:val="18"/>
        </w:rPr>
        <w:t>(</w:t>
      </w:r>
      <w:r w:rsidR="00A44D55" w:rsidRPr="00A44D55">
        <w:rPr>
          <w:sz w:val="18"/>
          <w:szCs w:val="18"/>
        </w:rPr>
        <w:t>Stanislavski</w:t>
      </w:r>
      <w:r w:rsidR="00A44D55">
        <w:rPr>
          <w:sz w:val="18"/>
          <w:szCs w:val="18"/>
        </w:rPr>
        <w:t>,</w:t>
      </w:r>
      <w:r w:rsidR="00A44D55">
        <w:rPr>
          <w:iCs/>
          <w:sz w:val="18"/>
          <w:szCs w:val="18"/>
        </w:rPr>
        <w:t xml:space="preserve"> 2010).</w:t>
      </w:r>
    </w:p>
  </w:footnote>
  <w:footnote w:id="3">
    <w:p w14:paraId="5E69DB74" w14:textId="642AF01E" w:rsidR="00F67FC7" w:rsidRPr="00845CC5" w:rsidRDefault="00F67FC7" w:rsidP="00F67FC7">
      <w:pPr>
        <w:pStyle w:val="Textonotapie"/>
        <w:rPr>
          <w:sz w:val="18"/>
          <w:szCs w:val="18"/>
        </w:rPr>
      </w:pPr>
      <w:r w:rsidRPr="00845CC5">
        <w:rPr>
          <w:rStyle w:val="Refdenotaalpie"/>
          <w:sz w:val="18"/>
          <w:szCs w:val="18"/>
        </w:rPr>
        <w:footnoteRef/>
      </w:r>
      <w:r w:rsidR="00D0116D">
        <w:rPr>
          <w:sz w:val="18"/>
          <w:szCs w:val="18"/>
        </w:rPr>
        <w:t xml:space="preserve"> </w:t>
      </w:r>
      <w:proofErr w:type="spellStart"/>
      <w:r w:rsidRPr="00845CC5">
        <w:rPr>
          <w:sz w:val="18"/>
          <w:szCs w:val="18"/>
        </w:rPr>
        <w:t>Theodule</w:t>
      </w:r>
      <w:proofErr w:type="spellEnd"/>
      <w:r w:rsidRPr="00845CC5">
        <w:rPr>
          <w:sz w:val="18"/>
          <w:szCs w:val="18"/>
        </w:rPr>
        <w:t xml:space="preserve"> Ribot, psicólogo francés, desarrolló la</w:t>
      </w:r>
      <w:r w:rsidR="00D0116D">
        <w:rPr>
          <w:sz w:val="18"/>
          <w:szCs w:val="18"/>
        </w:rPr>
        <w:t xml:space="preserve"> denominada</w:t>
      </w:r>
      <w:r w:rsidRPr="00845CC5">
        <w:rPr>
          <w:sz w:val="18"/>
          <w:szCs w:val="18"/>
        </w:rPr>
        <w:t xml:space="preserve"> </w:t>
      </w:r>
      <w:r w:rsidR="00D0116D">
        <w:rPr>
          <w:i/>
          <w:sz w:val="18"/>
          <w:szCs w:val="18"/>
        </w:rPr>
        <w:t>p</w:t>
      </w:r>
      <w:r w:rsidR="00D0116D" w:rsidRPr="00845CC5">
        <w:rPr>
          <w:i/>
          <w:sz w:val="18"/>
          <w:szCs w:val="18"/>
        </w:rPr>
        <w:t xml:space="preserve">sicología </w:t>
      </w:r>
      <w:r w:rsidRPr="00845CC5">
        <w:rPr>
          <w:i/>
          <w:sz w:val="18"/>
          <w:szCs w:val="18"/>
        </w:rPr>
        <w:t>de los sentimientos</w:t>
      </w:r>
      <w:r w:rsidR="00D0116D">
        <w:rPr>
          <w:i/>
          <w:sz w:val="18"/>
          <w:szCs w:val="18"/>
        </w:rPr>
        <w:t xml:space="preserve">. </w:t>
      </w:r>
      <w:r w:rsidR="00D0116D">
        <w:rPr>
          <w:iCs/>
          <w:sz w:val="18"/>
          <w:szCs w:val="18"/>
        </w:rPr>
        <w:t>Se convirtió en</w:t>
      </w:r>
      <w:r w:rsidRPr="00845CC5">
        <w:rPr>
          <w:sz w:val="18"/>
          <w:szCs w:val="18"/>
        </w:rPr>
        <w:t xml:space="preserve"> un importante referente para Stanislavski.</w:t>
      </w:r>
    </w:p>
    <w:p w14:paraId="5E69DB75" w14:textId="77777777" w:rsidR="00F67FC7" w:rsidRPr="00A618DE" w:rsidRDefault="00F67FC7" w:rsidP="00F67FC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9DB6F" w14:textId="5EC72991" w:rsidR="004B770F" w:rsidRPr="00D32AEF" w:rsidRDefault="0087133C" w:rsidP="0087133C">
    <w:pPr>
      <w:pStyle w:val="Encabezado"/>
      <w:jc w:val="center"/>
      <w:rPr>
        <w:rFonts w:ascii="Times New Roman" w:hAnsi="Times New Roman" w:cs="Times New Roman"/>
        <w:sz w:val="24"/>
      </w:rPr>
    </w:pPr>
    <w:r>
      <w:rPr>
        <w:noProof/>
        <w:lang w:eastAsia="es-MX"/>
      </w:rPr>
      <w:drawing>
        <wp:inline distT="0" distB="0" distL="0" distR="0" wp14:anchorId="19928BA6" wp14:editId="26042F54">
          <wp:extent cx="5400675" cy="662305"/>
          <wp:effectExtent l="0" t="0" r="9525" b="444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7B7F2"/>
    <w:multiLevelType w:val="hybridMultilevel"/>
    <w:tmpl w:val="626A41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F37AC3"/>
    <w:multiLevelType w:val="hybridMultilevel"/>
    <w:tmpl w:val="39A62330"/>
    <w:lvl w:ilvl="0" w:tplc="ABAC8BF2">
      <w:start w:val="1"/>
      <w:numFmt w:val="decimal"/>
      <w:lvlText w:val="%1."/>
      <w:lvlJc w:val="left"/>
      <w:pPr>
        <w:ind w:left="720" w:hanging="360"/>
      </w:pPr>
      <w:rPr>
        <w:rFonts w:eastAsia="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003E0B"/>
    <w:multiLevelType w:val="hybridMultilevel"/>
    <w:tmpl w:val="599E9EC8"/>
    <w:lvl w:ilvl="0" w:tplc="DF70679A">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191961"/>
    <w:multiLevelType w:val="multilevel"/>
    <w:tmpl w:val="BC7A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025BB"/>
    <w:multiLevelType w:val="hybridMultilevel"/>
    <w:tmpl w:val="73064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E145D7"/>
    <w:multiLevelType w:val="hybridMultilevel"/>
    <w:tmpl w:val="00D8C5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AF1C37"/>
    <w:multiLevelType w:val="hybridMultilevel"/>
    <w:tmpl w:val="5FC80680"/>
    <w:lvl w:ilvl="0" w:tplc="FFFFFFFF">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AA1127"/>
    <w:multiLevelType w:val="hybridMultilevel"/>
    <w:tmpl w:val="8CB0B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1C024E"/>
    <w:multiLevelType w:val="hybridMultilevel"/>
    <w:tmpl w:val="3A146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300500"/>
    <w:multiLevelType w:val="hybridMultilevel"/>
    <w:tmpl w:val="1638C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426283"/>
    <w:multiLevelType w:val="hybridMultilevel"/>
    <w:tmpl w:val="2AE53C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CDE1FB0"/>
    <w:multiLevelType w:val="multilevel"/>
    <w:tmpl w:val="B03E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CC271F"/>
    <w:multiLevelType w:val="hybridMultilevel"/>
    <w:tmpl w:val="238C2A16"/>
    <w:lvl w:ilvl="0" w:tplc="DEF8875E">
      <w:start w:val="1"/>
      <w:numFmt w:val="bullet"/>
      <w:lvlText w:val=""/>
      <w:lvlJc w:val="left"/>
      <w:pPr>
        <w:tabs>
          <w:tab w:val="num" w:pos="720"/>
        </w:tabs>
        <w:ind w:left="720" w:hanging="360"/>
      </w:pPr>
      <w:rPr>
        <w:rFonts w:ascii="Wingdings 3" w:hAnsi="Wingdings 3" w:hint="default"/>
      </w:rPr>
    </w:lvl>
    <w:lvl w:ilvl="1" w:tplc="C346C9EE" w:tentative="1">
      <w:start w:val="1"/>
      <w:numFmt w:val="bullet"/>
      <w:lvlText w:val=""/>
      <w:lvlJc w:val="left"/>
      <w:pPr>
        <w:tabs>
          <w:tab w:val="num" w:pos="1440"/>
        </w:tabs>
        <w:ind w:left="1440" w:hanging="360"/>
      </w:pPr>
      <w:rPr>
        <w:rFonts w:ascii="Wingdings 3" w:hAnsi="Wingdings 3" w:hint="default"/>
      </w:rPr>
    </w:lvl>
    <w:lvl w:ilvl="2" w:tplc="60423596" w:tentative="1">
      <w:start w:val="1"/>
      <w:numFmt w:val="bullet"/>
      <w:lvlText w:val=""/>
      <w:lvlJc w:val="left"/>
      <w:pPr>
        <w:tabs>
          <w:tab w:val="num" w:pos="2160"/>
        </w:tabs>
        <w:ind w:left="2160" w:hanging="360"/>
      </w:pPr>
      <w:rPr>
        <w:rFonts w:ascii="Wingdings 3" w:hAnsi="Wingdings 3" w:hint="default"/>
      </w:rPr>
    </w:lvl>
    <w:lvl w:ilvl="3" w:tplc="3FAAE558" w:tentative="1">
      <w:start w:val="1"/>
      <w:numFmt w:val="bullet"/>
      <w:lvlText w:val=""/>
      <w:lvlJc w:val="left"/>
      <w:pPr>
        <w:tabs>
          <w:tab w:val="num" w:pos="2880"/>
        </w:tabs>
        <w:ind w:left="2880" w:hanging="360"/>
      </w:pPr>
      <w:rPr>
        <w:rFonts w:ascii="Wingdings 3" w:hAnsi="Wingdings 3" w:hint="default"/>
      </w:rPr>
    </w:lvl>
    <w:lvl w:ilvl="4" w:tplc="EE388120" w:tentative="1">
      <w:start w:val="1"/>
      <w:numFmt w:val="bullet"/>
      <w:lvlText w:val=""/>
      <w:lvlJc w:val="left"/>
      <w:pPr>
        <w:tabs>
          <w:tab w:val="num" w:pos="3600"/>
        </w:tabs>
        <w:ind w:left="3600" w:hanging="360"/>
      </w:pPr>
      <w:rPr>
        <w:rFonts w:ascii="Wingdings 3" w:hAnsi="Wingdings 3" w:hint="default"/>
      </w:rPr>
    </w:lvl>
    <w:lvl w:ilvl="5" w:tplc="0CCC747A" w:tentative="1">
      <w:start w:val="1"/>
      <w:numFmt w:val="bullet"/>
      <w:lvlText w:val=""/>
      <w:lvlJc w:val="left"/>
      <w:pPr>
        <w:tabs>
          <w:tab w:val="num" w:pos="4320"/>
        </w:tabs>
        <w:ind w:left="4320" w:hanging="360"/>
      </w:pPr>
      <w:rPr>
        <w:rFonts w:ascii="Wingdings 3" w:hAnsi="Wingdings 3" w:hint="default"/>
      </w:rPr>
    </w:lvl>
    <w:lvl w:ilvl="6" w:tplc="D16E0322" w:tentative="1">
      <w:start w:val="1"/>
      <w:numFmt w:val="bullet"/>
      <w:lvlText w:val=""/>
      <w:lvlJc w:val="left"/>
      <w:pPr>
        <w:tabs>
          <w:tab w:val="num" w:pos="5040"/>
        </w:tabs>
        <w:ind w:left="5040" w:hanging="360"/>
      </w:pPr>
      <w:rPr>
        <w:rFonts w:ascii="Wingdings 3" w:hAnsi="Wingdings 3" w:hint="default"/>
      </w:rPr>
    </w:lvl>
    <w:lvl w:ilvl="7" w:tplc="A2A8A3B2" w:tentative="1">
      <w:start w:val="1"/>
      <w:numFmt w:val="bullet"/>
      <w:lvlText w:val=""/>
      <w:lvlJc w:val="left"/>
      <w:pPr>
        <w:tabs>
          <w:tab w:val="num" w:pos="5760"/>
        </w:tabs>
        <w:ind w:left="5760" w:hanging="360"/>
      </w:pPr>
      <w:rPr>
        <w:rFonts w:ascii="Wingdings 3" w:hAnsi="Wingdings 3" w:hint="default"/>
      </w:rPr>
    </w:lvl>
    <w:lvl w:ilvl="8" w:tplc="81F86914"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572A20ED"/>
    <w:multiLevelType w:val="hybridMultilevel"/>
    <w:tmpl w:val="9BFCB1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C6562AD"/>
    <w:multiLevelType w:val="hybridMultilevel"/>
    <w:tmpl w:val="BCCC78F2"/>
    <w:lvl w:ilvl="0" w:tplc="DE2E0D70">
      <w:start w:val="1"/>
      <w:numFmt w:val="lowerLetter"/>
      <w:lvlText w:val="%1)"/>
      <w:lvlJc w:val="left"/>
      <w:pPr>
        <w:ind w:left="420" w:hanging="360"/>
      </w:pPr>
      <w:rPr>
        <w:rFonts w:hint="default"/>
        <w:b w:val="0"/>
        <w:color w:val="111111"/>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15:restartNumberingAfterBreak="0">
    <w:nsid w:val="620A5610"/>
    <w:multiLevelType w:val="multilevel"/>
    <w:tmpl w:val="FC7A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425743"/>
    <w:multiLevelType w:val="hybridMultilevel"/>
    <w:tmpl w:val="42981C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7572F28"/>
    <w:multiLevelType w:val="hybridMultilevel"/>
    <w:tmpl w:val="B86ED086"/>
    <w:lvl w:ilvl="0" w:tplc="39FA7C5C">
      <w:start w:val="1"/>
      <w:numFmt w:val="bullet"/>
      <w:lvlText w:val=""/>
      <w:lvlJc w:val="left"/>
      <w:pPr>
        <w:tabs>
          <w:tab w:val="num" w:pos="720"/>
        </w:tabs>
        <w:ind w:left="720" w:hanging="360"/>
      </w:pPr>
      <w:rPr>
        <w:rFonts w:ascii="Wingdings" w:hAnsi="Wingdings" w:hint="default"/>
      </w:rPr>
    </w:lvl>
    <w:lvl w:ilvl="1" w:tplc="330CA2D2" w:tentative="1">
      <w:start w:val="1"/>
      <w:numFmt w:val="bullet"/>
      <w:lvlText w:val=""/>
      <w:lvlJc w:val="left"/>
      <w:pPr>
        <w:tabs>
          <w:tab w:val="num" w:pos="1440"/>
        </w:tabs>
        <w:ind w:left="1440" w:hanging="360"/>
      </w:pPr>
      <w:rPr>
        <w:rFonts w:ascii="Wingdings" w:hAnsi="Wingdings" w:hint="default"/>
      </w:rPr>
    </w:lvl>
    <w:lvl w:ilvl="2" w:tplc="C08C3586" w:tentative="1">
      <w:start w:val="1"/>
      <w:numFmt w:val="bullet"/>
      <w:lvlText w:val=""/>
      <w:lvlJc w:val="left"/>
      <w:pPr>
        <w:tabs>
          <w:tab w:val="num" w:pos="2160"/>
        </w:tabs>
        <w:ind w:left="2160" w:hanging="360"/>
      </w:pPr>
      <w:rPr>
        <w:rFonts w:ascii="Wingdings" w:hAnsi="Wingdings" w:hint="default"/>
      </w:rPr>
    </w:lvl>
    <w:lvl w:ilvl="3" w:tplc="CE38EFA8" w:tentative="1">
      <w:start w:val="1"/>
      <w:numFmt w:val="bullet"/>
      <w:lvlText w:val=""/>
      <w:lvlJc w:val="left"/>
      <w:pPr>
        <w:tabs>
          <w:tab w:val="num" w:pos="2880"/>
        </w:tabs>
        <w:ind w:left="2880" w:hanging="360"/>
      </w:pPr>
      <w:rPr>
        <w:rFonts w:ascii="Wingdings" w:hAnsi="Wingdings" w:hint="default"/>
      </w:rPr>
    </w:lvl>
    <w:lvl w:ilvl="4" w:tplc="C6E27CEE" w:tentative="1">
      <w:start w:val="1"/>
      <w:numFmt w:val="bullet"/>
      <w:lvlText w:val=""/>
      <w:lvlJc w:val="left"/>
      <w:pPr>
        <w:tabs>
          <w:tab w:val="num" w:pos="3600"/>
        </w:tabs>
        <w:ind w:left="3600" w:hanging="360"/>
      </w:pPr>
      <w:rPr>
        <w:rFonts w:ascii="Wingdings" w:hAnsi="Wingdings" w:hint="default"/>
      </w:rPr>
    </w:lvl>
    <w:lvl w:ilvl="5" w:tplc="54FA7266" w:tentative="1">
      <w:start w:val="1"/>
      <w:numFmt w:val="bullet"/>
      <w:lvlText w:val=""/>
      <w:lvlJc w:val="left"/>
      <w:pPr>
        <w:tabs>
          <w:tab w:val="num" w:pos="4320"/>
        </w:tabs>
        <w:ind w:left="4320" w:hanging="360"/>
      </w:pPr>
      <w:rPr>
        <w:rFonts w:ascii="Wingdings" w:hAnsi="Wingdings" w:hint="default"/>
      </w:rPr>
    </w:lvl>
    <w:lvl w:ilvl="6" w:tplc="3C948994" w:tentative="1">
      <w:start w:val="1"/>
      <w:numFmt w:val="bullet"/>
      <w:lvlText w:val=""/>
      <w:lvlJc w:val="left"/>
      <w:pPr>
        <w:tabs>
          <w:tab w:val="num" w:pos="5040"/>
        </w:tabs>
        <w:ind w:left="5040" w:hanging="360"/>
      </w:pPr>
      <w:rPr>
        <w:rFonts w:ascii="Wingdings" w:hAnsi="Wingdings" w:hint="default"/>
      </w:rPr>
    </w:lvl>
    <w:lvl w:ilvl="7" w:tplc="78C8107A" w:tentative="1">
      <w:start w:val="1"/>
      <w:numFmt w:val="bullet"/>
      <w:lvlText w:val=""/>
      <w:lvlJc w:val="left"/>
      <w:pPr>
        <w:tabs>
          <w:tab w:val="num" w:pos="5760"/>
        </w:tabs>
        <w:ind w:left="5760" w:hanging="360"/>
      </w:pPr>
      <w:rPr>
        <w:rFonts w:ascii="Wingdings" w:hAnsi="Wingdings" w:hint="default"/>
      </w:rPr>
    </w:lvl>
    <w:lvl w:ilvl="8" w:tplc="57E41B3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2630FE"/>
    <w:multiLevelType w:val="multilevel"/>
    <w:tmpl w:val="968E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1"/>
  </w:num>
  <w:num w:numId="4">
    <w:abstractNumId w:val="15"/>
  </w:num>
  <w:num w:numId="5">
    <w:abstractNumId w:val="18"/>
  </w:num>
  <w:num w:numId="6">
    <w:abstractNumId w:val="14"/>
  </w:num>
  <w:num w:numId="7">
    <w:abstractNumId w:val="13"/>
  </w:num>
  <w:num w:numId="8">
    <w:abstractNumId w:val="2"/>
  </w:num>
  <w:num w:numId="9">
    <w:abstractNumId w:val="10"/>
  </w:num>
  <w:num w:numId="10">
    <w:abstractNumId w:val="0"/>
  </w:num>
  <w:num w:numId="11">
    <w:abstractNumId w:val="8"/>
  </w:num>
  <w:num w:numId="12">
    <w:abstractNumId w:val="6"/>
  </w:num>
  <w:num w:numId="13">
    <w:abstractNumId w:val="17"/>
  </w:num>
  <w:num w:numId="14">
    <w:abstractNumId w:val="12"/>
  </w:num>
  <w:num w:numId="15">
    <w:abstractNumId w:val="5"/>
  </w:num>
  <w:num w:numId="16">
    <w:abstractNumId w:val="16"/>
  </w:num>
  <w:num w:numId="17">
    <w:abstractNumId w:val="9"/>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E37"/>
    <w:rsid w:val="00000947"/>
    <w:rsid w:val="00002175"/>
    <w:rsid w:val="0001401E"/>
    <w:rsid w:val="00014909"/>
    <w:rsid w:val="00015768"/>
    <w:rsid w:val="00021B93"/>
    <w:rsid w:val="0002766F"/>
    <w:rsid w:val="0003066D"/>
    <w:rsid w:val="0003609A"/>
    <w:rsid w:val="0004197E"/>
    <w:rsid w:val="000448DE"/>
    <w:rsid w:val="00063F2E"/>
    <w:rsid w:val="000722C9"/>
    <w:rsid w:val="00090747"/>
    <w:rsid w:val="000A2A2D"/>
    <w:rsid w:val="000A5294"/>
    <w:rsid w:val="000B0614"/>
    <w:rsid w:val="000B1A90"/>
    <w:rsid w:val="000B2A5F"/>
    <w:rsid w:val="000C0DE9"/>
    <w:rsid w:val="000C1AEA"/>
    <w:rsid w:val="000C3440"/>
    <w:rsid w:val="000C659F"/>
    <w:rsid w:val="000D10B4"/>
    <w:rsid w:val="000D25CD"/>
    <w:rsid w:val="000D2AAF"/>
    <w:rsid w:val="000E4153"/>
    <w:rsid w:val="000E56AF"/>
    <w:rsid w:val="000E5E03"/>
    <w:rsid w:val="000E67E6"/>
    <w:rsid w:val="000F09F7"/>
    <w:rsid w:val="000F21BC"/>
    <w:rsid w:val="000F776D"/>
    <w:rsid w:val="00110C73"/>
    <w:rsid w:val="0011325D"/>
    <w:rsid w:val="00121BFF"/>
    <w:rsid w:val="00127E58"/>
    <w:rsid w:val="001312DF"/>
    <w:rsid w:val="001352A8"/>
    <w:rsid w:val="001417C3"/>
    <w:rsid w:val="001623DC"/>
    <w:rsid w:val="001678DF"/>
    <w:rsid w:val="001711BD"/>
    <w:rsid w:val="001856FC"/>
    <w:rsid w:val="00193244"/>
    <w:rsid w:val="00195C79"/>
    <w:rsid w:val="0019620A"/>
    <w:rsid w:val="001977B1"/>
    <w:rsid w:val="001A0971"/>
    <w:rsid w:val="001A53F2"/>
    <w:rsid w:val="001B0829"/>
    <w:rsid w:val="001B4EB0"/>
    <w:rsid w:val="001B7539"/>
    <w:rsid w:val="001C2788"/>
    <w:rsid w:val="001F00EF"/>
    <w:rsid w:val="001F4892"/>
    <w:rsid w:val="001F4C9E"/>
    <w:rsid w:val="001F5D39"/>
    <w:rsid w:val="00200394"/>
    <w:rsid w:val="002023FB"/>
    <w:rsid w:val="00205A5C"/>
    <w:rsid w:val="00206991"/>
    <w:rsid w:val="00212B21"/>
    <w:rsid w:val="00217A1C"/>
    <w:rsid w:val="00226392"/>
    <w:rsid w:val="00226744"/>
    <w:rsid w:val="00235ACF"/>
    <w:rsid w:val="00237924"/>
    <w:rsid w:val="002531A2"/>
    <w:rsid w:val="00253C95"/>
    <w:rsid w:val="00254F75"/>
    <w:rsid w:val="00255D45"/>
    <w:rsid w:val="00261891"/>
    <w:rsid w:val="00262E71"/>
    <w:rsid w:val="00267E6F"/>
    <w:rsid w:val="00274D32"/>
    <w:rsid w:val="00290EC8"/>
    <w:rsid w:val="00292DA6"/>
    <w:rsid w:val="0029363F"/>
    <w:rsid w:val="00294175"/>
    <w:rsid w:val="00295177"/>
    <w:rsid w:val="002A4BBC"/>
    <w:rsid w:val="002A7764"/>
    <w:rsid w:val="002B42D0"/>
    <w:rsid w:val="002B7028"/>
    <w:rsid w:val="002C2018"/>
    <w:rsid w:val="002C2376"/>
    <w:rsid w:val="002C48F9"/>
    <w:rsid w:val="002D3829"/>
    <w:rsid w:val="002D4DEA"/>
    <w:rsid w:val="002D6C65"/>
    <w:rsid w:val="002F355C"/>
    <w:rsid w:val="002F5902"/>
    <w:rsid w:val="002F65C7"/>
    <w:rsid w:val="00304BC1"/>
    <w:rsid w:val="003134AF"/>
    <w:rsid w:val="003156B2"/>
    <w:rsid w:val="0031591B"/>
    <w:rsid w:val="00317235"/>
    <w:rsid w:val="00320169"/>
    <w:rsid w:val="00327821"/>
    <w:rsid w:val="003330AB"/>
    <w:rsid w:val="00333AB3"/>
    <w:rsid w:val="00344338"/>
    <w:rsid w:val="00344DCD"/>
    <w:rsid w:val="00353958"/>
    <w:rsid w:val="00354E8A"/>
    <w:rsid w:val="00355080"/>
    <w:rsid w:val="00356AAF"/>
    <w:rsid w:val="0036656F"/>
    <w:rsid w:val="0037055E"/>
    <w:rsid w:val="00374524"/>
    <w:rsid w:val="00376E11"/>
    <w:rsid w:val="00383B49"/>
    <w:rsid w:val="00384FBE"/>
    <w:rsid w:val="00391EBB"/>
    <w:rsid w:val="00394BBD"/>
    <w:rsid w:val="00395F8A"/>
    <w:rsid w:val="003A458B"/>
    <w:rsid w:val="003A45B6"/>
    <w:rsid w:val="003B51A0"/>
    <w:rsid w:val="003B62E4"/>
    <w:rsid w:val="003B7ADF"/>
    <w:rsid w:val="003C086D"/>
    <w:rsid w:val="003C7917"/>
    <w:rsid w:val="003D78F0"/>
    <w:rsid w:val="003E7DE4"/>
    <w:rsid w:val="003F57B3"/>
    <w:rsid w:val="00403031"/>
    <w:rsid w:val="004131A2"/>
    <w:rsid w:val="00424AA9"/>
    <w:rsid w:val="0043765E"/>
    <w:rsid w:val="00440B7D"/>
    <w:rsid w:val="00440CDC"/>
    <w:rsid w:val="00452926"/>
    <w:rsid w:val="00464185"/>
    <w:rsid w:val="00466942"/>
    <w:rsid w:val="00471145"/>
    <w:rsid w:val="004745DB"/>
    <w:rsid w:val="00477AE8"/>
    <w:rsid w:val="004A0AAE"/>
    <w:rsid w:val="004A1D85"/>
    <w:rsid w:val="004B50B1"/>
    <w:rsid w:val="004B770F"/>
    <w:rsid w:val="004C04D4"/>
    <w:rsid w:val="004C1021"/>
    <w:rsid w:val="004C44C9"/>
    <w:rsid w:val="004D0D7E"/>
    <w:rsid w:val="004D0E66"/>
    <w:rsid w:val="004D262A"/>
    <w:rsid w:val="004D559F"/>
    <w:rsid w:val="004F2811"/>
    <w:rsid w:val="00507B31"/>
    <w:rsid w:val="00513C4C"/>
    <w:rsid w:val="0051663E"/>
    <w:rsid w:val="005230AC"/>
    <w:rsid w:val="0052627C"/>
    <w:rsid w:val="00526D98"/>
    <w:rsid w:val="005313CE"/>
    <w:rsid w:val="005316B1"/>
    <w:rsid w:val="00537108"/>
    <w:rsid w:val="00540F03"/>
    <w:rsid w:val="00541E32"/>
    <w:rsid w:val="00542591"/>
    <w:rsid w:val="00547796"/>
    <w:rsid w:val="005502F2"/>
    <w:rsid w:val="0055446D"/>
    <w:rsid w:val="00557018"/>
    <w:rsid w:val="0059381F"/>
    <w:rsid w:val="0059762C"/>
    <w:rsid w:val="005B0172"/>
    <w:rsid w:val="005B02B0"/>
    <w:rsid w:val="005B1620"/>
    <w:rsid w:val="005D16CD"/>
    <w:rsid w:val="005E558B"/>
    <w:rsid w:val="005E5D05"/>
    <w:rsid w:val="005F0837"/>
    <w:rsid w:val="005F3F32"/>
    <w:rsid w:val="00606260"/>
    <w:rsid w:val="00611547"/>
    <w:rsid w:val="00614D1B"/>
    <w:rsid w:val="006201D2"/>
    <w:rsid w:val="00622975"/>
    <w:rsid w:val="00624734"/>
    <w:rsid w:val="00626C55"/>
    <w:rsid w:val="0062773D"/>
    <w:rsid w:val="00631A54"/>
    <w:rsid w:val="00632A99"/>
    <w:rsid w:val="0063779B"/>
    <w:rsid w:val="00645A35"/>
    <w:rsid w:val="006572FC"/>
    <w:rsid w:val="00663266"/>
    <w:rsid w:val="006653A0"/>
    <w:rsid w:val="0067290F"/>
    <w:rsid w:val="0067591F"/>
    <w:rsid w:val="00684A1D"/>
    <w:rsid w:val="00691403"/>
    <w:rsid w:val="00692EE7"/>
    <w:rsid w:val="00694EC2"/>
    <w:rsid w:val="006A4DD0"/>
    <w:rsid w:val="006A748E"/>
    <w:rsid w:val="006B545C"/>
    <w:rsid w:val="006B7367"/>
    <w:rsid w:val="006C56EB"/>
    <w:rsid w:val="006E2179"/>
    <w:rsid w:val="006E22F9"/>
    <w:rsid w:val="006E63EF"/>
    <w:rsid w:val="006E6682"/>
    <w:rsid w:val="006F5184"/>
    <w:rsid w:val="006F6355"/>
    <w:rsid w:val="006F659C"/>
    <w:rsid w:val="006F6AE4"/>
    <w:rsid w:val="007145F7"/>
    <w:rsid w:val="00716825"/>
    <w:rsid w:val="0072378F"/>
    <w:rsid w:val="00727BA4"/>
    <w:rsid w:val="00730442"/>
    <w:rsid w:val="00730BBF"/>
    <w:rsid w:val="00733597"/>
    <w:rsid w:val="0074259E"/>
    <w:rsid w:val="00752515"/>
    <w:rsid w:val="00757D71"/>
    <w:rsid w:val="00766070"/>
    <w:rsid w:val="00777EC8"/>
    <w:rsid w:val="00787FFE"/>
    <w:rsid w:val="007930D9"/>
    <w:rsid w:val="007C282F"/>
    <w:rsid w:val="007C775B"/>
    <w:rsid w:val="007E48EE"/>
    <w:rsid w:val="007E51B7"/>
    <w:rsid w:val="007F292E"/>
    <w:rsid w:val="007F4B57"/>
    <w:rsid w:val="00801F50"/>
    <w:rsid w:val="00817E32"/>
    <w:rsid w:val="0082637A"/>
    <w:rsid w:val="008349EA"/>
    <w:rsid w:val="00855F99"/>
    <w:rsid w:val="00861FAB"/>
    <w:rsid w:val="00870CF7"/>
    <w:rsid w:val="0087133C"/>
    <w:rsid w:val="00891364"/>
    <w:rsid w:val="00894243"/>
    <w:rsid w:val="008B6155"/>
    <w:rsid w:val="008C0BE6"/>
    <w:rsid w:val="008C120B"/>
    <w:rsid w:val="008C18F1"/>
    <w:rsid w:val="008C4F1C"/>
    <w:rsid w:val="008C626B"/>
    <w:rsid w:val="008C7C5A"/>
    <w:rsid w:val="008E15BA"/>
    <w:rsid w:val="008F6A0B"/>
    <w:rsid w:val="008F777B"/>
    <w:rsid w:val="00904705"/>
    <w:rsid w:val="00906DCC"/>
    <w:rsid w:val="009070C1"/>
    <w:rsid w:val="00916A0A"/>
    <w:rsid w:val="009232AB"/>
    <w:rsid w:val="00927666"/>
    <w:rsid w:val="009277F3"/>
    <w:rsid w:val="0093002F"/>
    <w:rsid w:val="00934D36"/>
    <w:rsid w:val="00944F3F"/>
    <w:rsid w:val="00954FF4"/>
    <w:rsid w:val="0096158E"/>
    <w:rsid w:val="009701B6"/>
    <w:rsid w:val="0097066C"/>
    <w:rsid w:val="00971345"/>
    <w:rsid w:val="009856D7"/>
    <w:rsid w:val="00985BC3"/>
    <w:rsid w:val="0099257B"/>
    <w:rsid w:val="009941D4"/>
    <w:rsid w:val="009A15B3"/>
    <w:rsid w:val="009A39A2"/>
    <w:rsid w:val="009A3CFE"/>
    <w:rsid w:val="009B46D3"/>
    <w:rsid w:val="009B5B03"/>
    <w:rsid w:val="009B6886"/>
    <w:rsid w:val="009C69D2"/>
    <w:rsid w:val="009E3FA2"/>
    <w:rsid w:val="00A0282C"/>
    <w:rsid w:val="00A15D88"/>
    <w:rsid w:val="00A206CC"/>
    <w:rsid w:val="00A2372B"/>
    <w:rsid w:val="00A26385"/>
    <w:rsid w:val="00A274D9"/>
    <w:rsid w:val="00A34146"/>
    <w:rsid w:val="00A41416"/>
    <w:rsid w:val="00A41C64"/>
    <w:rsid w:val="00A42480"/>
    <w:rsid w:val="00A43CA2"/>
    <w:rsid w:val="00A44D55"/>
    <w:rsid w:val="00A5352A"/>
    <w:rsid w:val="00A542D2"/>
    <w:rsid w:val="00A618DE"/>
    <w:rsid w:val="00A62F41"/>
    <w:rsid w:val="00A67A9C"/>
    <w:rsid w:val="00A7140D"/>
    <w:rsid w:val="00A72545"/>
    <w:rsid w:val="00A730AC"/>
    <w:rsid w:val="00A84D32"/>
    <w:rsid w:val="00A86C07"/>
    <w:rsid w:val="00A94E3B"/>
    <w:rsid w:val="00AA2AFD"/>
    <w:rsid w:val="00AA2C0A"/>
    <w:rsid w:val="00AA5F0E"/>
    <w:rsid w:val="00AB0272"/>
    <w:rsid w:val="00AB1851"/>
    <w:rsid w:val="00AB32E7"/>
    <w:rsid w:val="00AB367D"/>
    <w:rsid w:val="00AC3B03"/>
    <w:rsid w:val="00AC5A11"/>
    <w:rsid w:val="00AC6826"/>
    <w:rsid w:val="00AD1460"/>
    <w:rsid w:val="00AD5BF0"/>
    <w:rsid w:val="00AD6080"/>
    <w:rsid w:val="00AE3FAB"/>
    <w:rsid w:val="00AF28D1"/>
    <w:rsid w:val="00B00EF2"/>
    <w:rsid w:val="00B02968"/>
    <w:rsid w:val="00B04D11"/>
    <w:rsid w:val="00B05E59"/>
    <w:rsid w:val="00B15A47"/>
    <w:rsid w:val="00B2342F"/>
    <w:rsid w:val="00B26BBB"/>
    <w:rsid w:val="00B304E9"/>
    <w:rsid w:val="00B32E84"/>
    <w:rsid w:val="00B4588D"/>
    <w:rsid w:val="00B46AE4"/>
    <w:rsid w:val="00B50EF7"/>
    <w:rsid w:val="00B51514"/>
    <w:rsid w:val="00B57B01"/>
    <w:rsid w:val="00B65796"/>
    <w:rsid w:val="00B65F4F"/>
    <w:rsid w:val="00B65F99"/>
    <w:rsid w:val="00B85915"/>
    <w:rsid w:val="00B875AA"/>
    <w:rsid w:val="00B97183"/>
    <w:rsid w:val="00BA26EB"/>
    <w:rsid w:val="00BA74EC"/>
    <w:rsid w:val="00BB0750"/>
    <w:rsid w:val="00BC379F"/>
    <w:rsid w:val="00BC6E2E"/>
    <w:rsid w:val="00BD5456"/>
    <w:rsid w:val="00BE6C45"/>
    <w:rsid w:val="00BF0A6C"/>
    <w:rsid w:val="00BF5291"/>
    <w:rsid w:val="00C051DA"/>
    <w:rsid w:val="00C05950"/>
    <w:rsid w:val="00C07912"/>
    <w:rsid w:val="00C15088"/>
    <w:rsid w:val="00C177C5"/>
    <w:rsid w:val="00C22C9F"/>
    <w:rsid w:val="00C31D4A"/>
    <w:rsid w:val="00C3316C"/>
    <w:rsid w:val="00C52CF7"/>
    <w:rsid w:val="00C61F11"/>
    <w:rsid w:val="00C63481"/>
    <w:rsid w:val="00C72881"/>
    <w:rsid w:val="00C74234"/>
    <w:rsid w:val="00C80D77"/>
    <w:rsid w:val="00C84D4F"/>
    <w:rsid w:val="00C85F0A"/>
    <w:rsid w:val="00C91176"/>
    <w:rsid w:val="00C97E9A"/>
    <w:rsid w:val="00CA238A"/>
    <w:rsid w:val="00CA5C28"/>
    <w:rsid w:val="00CB1CBE"/>
    <w:rsid w:val="00CC1506"/>
    <w:rsid w:val="00CC35EE"/>
    <w:rsid w:val="00CC7153"/>
    <w:rsid w:val="00CD2E97"/>
    <w:rsid w:val="00CD3619"/>
    <w:rsid w:val="00CE3CD2"/>
    <w:rsid w:val="00CE75FA"/>
    <w:rsid w:val="00CF4D74"/>
    <w:rsid w:val="00D007F1"/>
    <w:rsid w:val="00D0116D"/>
    <w:rsid w:val="00D24C62"/>
    <w:rsid w:val="00D32AEF"/>
    <w:rsid w:val="00D51E36"/>
    <w:rsid w:val="00D72A5B"/>
    <w:rsid w:val="00D82E4D"/>
    <w:rsid w:val="00D83FB4"/>
    <w:rsid w:val="00D871A4"/>
    <w:rsid w:val="00D87574"/>
    <w:rsid w:val="00D90944"/>
    <w:rsid w:val="00D9224E"/>
    <w:rsid w:val="00D9542E"/>
    <w:rsid w:val="00DA2CCC"/>
    <w:rsid w:val="00DA35DF"/>
    <w:rsid w:val="00DA4207"/>
    <w:rsid w:val="00DA4866"/>
    <w:rsid w:val="00DB003B"/>
    <w:rsid w:val="00DB2A91"/>
    <w:rsid w:val="00DB6E37"/>
    <w:rsid w:val="00DC3F75"/>
    <w:rsid w:val="00DD3CFB"/>
    <w:rsid w:val="00DD56E0"/>
    <w:rsid w:val="00DD5842"/>
    <w:rsid w:val="00DE0503"/>
    <w:rsid w:val="00DF4AFC"/>
    <w:rsid w:val="00DF4B7B"/>
    <w:rsid w:val="00DF5218"/>
    <w:rsid w:val="00DF6648"/>
    <w:rsid w:val="00E07684"/>
    <w:rsid w:val="00E13444"/>
    <w:rsid w:val="00E143CB"/>
    <w:rsid w:val="00E179B8"/>
    <w:rsid w:val="00E2105D"/>
    <w:rsid w:val="00E30309"/>
    <w:rsid w:val="00E31AFC"/>
    <w:rsid w:val="00E35FDE"/>
    <w:rsid w:val="00E41BEA"/>
    <w:rsid w:val="00E43B93"/>
    <w:rsid w:val="00E4520F"/>
    <w:rsid w:val="00E45882"/>
    <w:rsid w:val="00E53B07"/>
    <w:rsid w:val="00E54352"/>
    <w:rsid w:val="00E5448C"/>
    <w:rsid w:val="00E572F8"/>
    <w:rsid w:val="00E65335"/>
    <w:rsid w:val="00E667E5"/>
    <w:rsid w:val="00E76EE5"/>
    <w:rsid w:val="00E83D12"/>
    <w:rsid w:val="00E9249D"/>
    <w:rsid w:val="00EA2478"/>
    <w:rsid w:val="00EA672D"/>
    <w:rsid w:val="00EB15D5"/>
    <w:rsid w:val="00EB33C4"/>
    <w:rsid w:val="00EC4A7C"/>
    <w:rsid w:val="00ED228B"/>
    <w:rsid w:val="00ED67D3"/>
    <w:rsid w:val="00EE0D65"/>
    <w:rsid w:val="00EF322E"/>
    <w:rsid w:val="00EF4EEE"/>
    <w:rsid w:val="00F001F0"/>
    <w:rsid w:val="00F04505"/>
    <w:rsid w:val="00F076A1"/>
    <w:rsid w:val="00F11E5E"/>
    <w:rsid w:val="00F12615"/>
    <w:rsid w:val="00F21A44"/>
    <w:rsid w:val="00F2226C"/>
    <w:rsid w:val="00F2268D"/>
    <w:rsid w:val="00F2718D"/>
    <w:rsid w:val="00F31581"/>
    <w:rsid w:val="00F3373F"/>
    <w:rsid w:val="00F3504F"/>
    <w:rsid w:val="00F42257"/>
    <w:rsid w:val="00F44970"/>
    <w:rsid w:val="00F45A7F"/>
    <w:rsid w:val="00F52673"/>
    <w:rsid w:val="00F57FC9"/>
    <w:rsid w:val="00F62ACC"/>
    <w:rsid w:val="00F67FC7"/>
    <w:rsid w:val="00F81821"/>
    <w:rsid w:val="00F81D66"/>
    <w:rsid w:val="00F84938"/>
    <w:rsid w:val="00F85FBB"/>
    <w:rsid w:val="00F868DA"/>
    <w:rsid w:val="00F91C76"/>
    <w:rsid w:val="00F964A5"/>
    <w:rsid w:val="00F96BF4"/>
    <w:rsid w:val="00FA02AC"/>
    <w:rsid w:val="00FA0681"/>
    <w:rsid w:val="00FA371D"/>
    <w:rsid w:val="00FA5CDF"/>
    <w:rsid w:val="00FB09A6"/>
    <w:rsid w:val="00FB7096"/>
    <w:rsid w:val="00FC421C"/>
    <w:rsid w:val="00FC5D19"/>
    <w:rsid w:val="00FD07A7"/>
    <w:rsid w:val="00FD3D13"/>
    <w:rsid w:val="00FD600E"/>
    <w:rsid w:val="00FF17C9"/>
    <w:rsid w:val="00FF313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9DAB3"/>
  <w15:docId w15:val="{71290E4E-59C3-4C8F-A2CB-AB7715AB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E37"/>
  </w:style>
  <w:style w:type="paragraph" w:styleId="Ttulo1">
    <w:name w:val="heading 1"/>
    <w:basedOn w:val="Normal"/>
    <w:next w:val="Normal"/>
    <w:link w:val="Ttulo1Car"/>
    <w:uiPriority w:val="9"/>
    <w:qFormat/>
    <w:rsid w:val="001962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DB6E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B6E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DB6E37"/>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DB6E37"/>
    <w:pPr>
      <w:suppressAutoHyphens/>
      <w:spacing w:after="120" w:line="240" w:lineRule="auto"/>
    </w:pPr>
    <w:rPr>
      <w:rFonts w:ascii="Times New Roman" w:eastAsia="Times New Roman" w:hAnsi="Times New Roman" w:cs="Times New Roman"/>
      <w:sz w:val="24"/>
      <w:szCs w:val="24"/>
      <w:lang w:val="es-ES_tradnl" w:eastAsia="ar-SA"/>
    </w:rPr>
  </w:style>
  <w:style w:type="character" w:customStyle="1" w:styleId="TextoindependienteCar">
    <w:name w:val="Texto independiente Car"/>
    <w:basedOn w:val="Fuentedeprrafopredeter"/>
    <w:link w:val="Textoindependiente"/>
    <w:uiPriority w:val="99"/>
    <w:rsid w:val="00DB6E37"/>
    <w:rPr>
      <w:rFonts w:ascii="Times New Roman" w:eastAsia="Times New Roman" w:hAnsi="Times New Roman" w:cs="Times New Roman"/>
      <w:sz w:val="24"/>
      <w:szCs w:val="24"/>
      <w:lang w:val="es-ES_tradnl" w:eastAsia="ar-SA"/>
    </w:rPr>
  </w:style>
  <w:style w:type="paragraph" w:styleId="Textonotapie">
    <w:name w:val="footnote text"/>
    <w:basedOn w:val="Normal"/>
    <w:link w:val="TextonotapieCar"/>
    <w:uiPriority w:val="99"/>
    <w:semiHidden/>
    <w:rsid w:val="00DB6E3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B6E37"/>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DB6E37"/>
    <w:pPr>
      <w:spacing w:after="200" w:line="276" w:lineRule="auto"/>
      <w:ind w:left="720"/>
      <w:contextualSpacing/>
    </w:pPr>
  </w:style>
  <w:style w:type="character" w:styleId="Refdenotaalpie">
    <w:name w:val="footnote reference"/>
    <w:basedOn w:val="Fuentedeprrafopredeter"/>
    <w:uiPriority w:val="99"/>
    <w:semiHidden/>
    <w:rsid w:val="00DB6E37"/>
    <w:rPr>
      <w:rFonts w:cs="Times New Roman"/>
      <w:vertAlign w:val="superscript"/>
    </w:rPr>
  </w:style>
  <w:style w:type="character" w:customStyle="1" w:styleId="Ttulo4Car">
    <w:name w:val="Título 4 Car"/>
    <w:basedOn w:val="Fuentedeprrafopredeter"/>
    <w:link w:val="Ttulo4"/>
    <w:uiPriority w:val="9"/>
    <w:rsid w:val="00DB6E37"/>
    <w:rPr>
      <w:rFonts w:ascii="Times New Roman" w:eastAsia="Times New Roman" w:hAnsi="Times New Roman" w:cs="Times New Roman"/>
      <w:b/>
      <w:bCs/>
      <w:sz w:val="24"/>
      <w:szCs w:val="24"/>
      <w:lang w:eastAsia="es-MX"/>
    </w:rPr>
  </w:style>
  <w:style w:type="paragraph" w:styleId="NormalWeb">
    <w:name w:val="Normal (Web)"/>
    <w:basedOn w:val="Normal"/>
    <w:uiPriority w:val="99"/>
    <w:unhideWhenUsed/>
    <w:rsid w:val="00DB6E3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DB6E37"/>
    <w:rPr>
      <w:color w:val="0000FF"/>
      <w:u w:val="single"/>
    </w:rPr>
  </w:style>
  <w:style w:type="character" w:customStyle="1" w:styleId="Ttulo2Car">
    <w:name w:val="Título 2 Car"/>
    <w:basedOn w:val="Fuentedeprrafopredeter"/>
    <w:link w:val="Ttulo2"/>
    <w:uiPriority w:val="9"/>
    <w:semiHidden/>
    <w:rsid w:val="00DB6E3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DB6E3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B6E37"/>
    <w:rPr>
      <w:b/>
      <w:bCs/>
    </w:rPr>
  </w:style>
  <w:style w:type="character" w:styleId="nfasis">
    <w:name w:val="Emphasis"/>
    <w:basedOn w:val="Fuentedeprrafopredeter"/>
    <w:uiPriority w:val="20"/>
    <w:qFormat/>
    <w:rsid w:val="00DB6E37"/>
    <w:rPr>
      <w:i/>
      <w:iCs/>
    </w:rPr>
  </w:style>
  <w:style w:type="character" w:customStyle="1" w:styleId="apple-converted-space">
    <w:name w:val="apple-converted-space"/>
    <w:basedOn w:val="Fuentedeprrafopredeter"/>
    <w:rsid w:val="00DB6E37"/>
  </w:style>
  <w:style w:type="paragraph" w:styleId="Encabezado">
    <w:name w:val="header"/>
    <w:basedOn w:val="Normal"/>
    <w:link w:val="EncabezadoCar"/>
    <w:uiPriority w:val="99"/>
    <w:unhideWhenUsed/>
    <w:rsid w:val="00D32A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2AEF"/>
  </w:style>
  <w:style w:type="paragraph" w:styleId="Piedepgina">
    <w:name w:val="footer"/>
    <w:basedOn w:val="Normal"/>
    <w:link w:val="PiedepginaCar"/>
    <w:uiPriority w:val="99"/>
    <w:unhideWhenUsed/>
    <w:rsid w:val="00D32A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2AEF"/>
  </w:style>
  <w:style w:type="paragraph" w:styleId="HTMLconformatoprevio">
    <w:name w:val="HTML Preformatted"/>
    <w:basedOn w:val="Normal"/>
    <w:link w:val="HTMLconformatoprevioCar"/>
    <w:uiPriority w:val="99"/>
    <w:unhideWhenUsed/>
    <w:rsid w:val="008C1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8C18F1"/>
    <w:rPr>
      <w:rFonts w:ascii="Courier New" w:eastAsia="Times New Roman" w:hAnsi="Courier New" w:cs="Courier New"/>
      <w:sz w:val="20"/>
      <w:szCs w:val="20"/>
      <w:lang w:eastAsia="es-MX"/>
    </w:rPr>
  </w:style>
  <w:style w:type="paragraph" w:customStyle="1" w:styleId="Default">
    <w:name w:val="Default"/>
    <w:rsid w:val="00403031"/>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rsid w:val="00A618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205A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A5C"/>
    <w:rPr>
      <w:rFonts w:ascii="Tahoma" w:hAnsi="Tahoma" w:cs="Tahoma"/>
      <w:sz w:val="16"/>
      <w:szCs w:val="16"/>
    </w:rPr>
  </w:style>
  <w:style w:type="character" w:customStyle="1" w:styleId="Ttulo1Car">
    <w:name w:val="Título 1 Car"/>
    <w:basedOn w:val="Fuentedeprrafopredeter"/>
    <w:link w:val="Ttulo1"/>
    <w:uiPriority w:val="9"/>
    <w:rsid w:val="0019620A"/>
    <w:rPr>
      <w:rFonts w:asciiTheme="majorHAnsi" w:eastAsiaTheme="majorEastAsia" w:hAnsiTheme="majorHAnsi" w:cstheme="majorBidi"/>
      <w:color w:val="2E74B5" w:themeColor="accent1" w:themeShade="BF"/>
      <w:sz w:val="32"/>
      <w:szCs w:val="32"/>
    </w:rPr>
  </w:style>
  <w:style w:type="character" w:styleId="Refdecomentario">
    <w:name w:val="annotation reference"/>
    <w:basedOn w:val="Fuentedeprrafopredeter"/>
    <w:uiPriority w:val="99"/>
    <w:semiHidden/>
    <w:unhideWhenUsed/>
    <w:rsid w:val="00542591"/>
    <w:rPr>
      <w:sz w:val="16"/>
      <w:szCs w:val="16"/>
    </w:rPr>
  </w:style>
  <w:style w:type="paragraph" w:styleId="Textocomentario">
    <w:name w:val="annotation text"/>
    <w:basedOn w:val="Normal"/>
    <w:link w:val="TextocomentarioCar"/>
    <w:uiPriority w:val="99"/>
    <w:semiHidden/>
    <w:unhideWhenUsed/>
    <w:rsid w:val="005425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2591"/>
    <w:rPr>
      <w:sz w:val="20"/>
      <w:szCs w:val="20"/>
    </w:rPr>
  </w:style>
  <w:style w:type="paragraph" w:styleId="Asuntodelcomentario">
    <w:name w:val="annotation subject"/>
    <w:basedOn w:val="Textocomentario"/>
    <w:next w:val="Textocomentario"/>
    <w:link w:val="AsuntodelcomentarioCar"/>
    <w:uiPriority w:val="99"/>
    <w:semiHidden/>
    <w:unhideWhenUsed/>
    <w:rsid w:val="00542591"/>
    <w:rPr>
      <w:b/>
      <w:bCs/>
    </w:rPr>
  </w:style>
  <w:style w:type="character" w:customStyle="1" w:styleId="AsuntodelcomentarioCar">
    <w:name w:val="Asunto del comentario Car"/>
    <w:basedOn w:val="TextocomentarioCar"/>
    <w:link w:val="Asuntodelcomentario"/>
    <w:uiPriority w:val="99"/>
    <w:semiHidden/>
    <w:rsid w:val="005425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6804">
      <w:bodyDiv w:val="1"/>
      <w:marLeft w:val="0"/>
      <w:marRight w:val="0"/>
      <w:marTop w:val="0"/>
      <w:marBottom w:val="0"/>
      <w:divBdr>
        <w:top w:val="none" w:sz="0" w:space="0" w:color="auto"/>
        <w:left w:val="none" w:sz="0" w:space="0" w:color="auto"/>
        <w:bottom w:val="none" w:sz="0" w:space="0" w:color="auto"/>
        <w:right w:val="none" w:sz="0" w:space="0" w:color="auto"/>
      </w:divBdr>
    </w:div>
    <w:div w:id="229776529">
      <w:bodyDiv w:val="1"/>
      <w:marLeft w:val="0"/>
      <w:marRight w:val="0"/>
      <w:marTop w:val="0"/>
      <w:marBottom w:val="0"/>
      <w:divBdr>
        <w:top w:val="none" w:sz="0" w:space="0" w:color="auto"/>
        <w:left w:val="none" w:sz="0" w:space="0" w:color="auto"/>
        <w:bottom w:val="none" w:sz="0" w:space="0" w:color="auto"/>
        <w:right w:val="none" w:sz="0" w:space="0" w:color="auto"/>
      </w:divBdr>
      <w:divsChild>
        <w:div w:id="986741699">
          <w:marLeft w:val="547"/>
          <w:marRight w:val="0"/>
          <w:marTop w:val="200"/>
          <w:marBottom w:val="0"/>
          <w:divBdr>
            <w:top w:val="none" w:sz="0" w:space="0" w:color="auto"/>
            <w:left w:val="none" w:sz="0" w:space="0" w:color="auto"/>
            <w:bottom w:val="none" w:sz="0" w:space="0" w:color="auto"/>
            <w:right w:val="none" w:sz="0" w:space="0" w:color="auto"/>
          </w:divBdr>
        </w:div>
        <w:div w:id="569195571">
          <w:marLeft w:val="547"/>
          <w:marRight w:val="0"/>
          <w:marTop w:val="200"/>
          <w:marBottom w:val="0"/>
          <w:divBdr>
            <w:top w:val="none" w:sz="0" w:space="0" w:color="auto"/>
            <w:left w:val="none" w:sz="0" w:space="0" w:color="auto"/>
            <w:bottom w:val="none" w:sz="0" w:space="0" w:color="auto"/>
            <w:right w:val="none" w:sz="0" w:space="0" w:color="auto"/>
          </w:divBdr>
        </w:div>
      </w:divsChild>
    </w:div>
    <w:div w:id="355355714">
      <w:bodyDiv w:val="1"/>
      <w:marLeft w:val="0"/>
      <w:marRight w:val="0"/>
      <w:marTop w:val="0"/>
      <w:marBottom w:val="0"/>
      <w:divBdr>
        <w:top w:val="none" w:sz="0" w:space="0" w:color="auto"/>
        <w:left w:val="none" w:sz="0" w:space="0" w:color="auto"/>
        <w:bottom w:val="none" w:sz="0" w:space="0" w:color="auto"/>
        <w:right w:val="none" w:sz="0" w:space="0" w:color="auto"/>
      </w:divBdr>
    </w:div>
    <w:div w:id="357120204">
      <w:bodyDiv w:val="1"/>
      <w:marLeft w:val="0"/>
      <w:marRight w:val="0"/>
      <w:marTop w:val="0"/>
      <w:marBottom w:val="0"/>
      <w:divBdr>
        <w:top w:val="none" w:sz="0" w:space="0" w:color="auto"/>
        <w:left w:val="none" w:sz="0" w:space="0" w:color="auto"/>
        <w:bottom w:val="none" w:sz="0" w:space="0" w:color="auto"/>
        <w:right w:val="none" w:sz="0" w:space="0" w:color="auto"/>
      </w:divBdr>
    </w:div>
    <w:div w:id="504639019">
      <w:bodyDiv w:val="1"/>
      <w:marLeft w:val="0"/>
      <w:marRight w:val="0"/>
      <w:marTop w:val="0"/>
      <w:marBottom w:val="0"/>
      <w:divBdr>
        <w:top w:val="none" w:sz="0" w:space="0" w:color="auto"/>
        <w:left w:val="none" w:sz="0" w:space="0" w:color="auto"/>
        <w:bottom w:val="none" w:sz="0" w:space="0" w:color="auto"/>
        <w:right w:val="none" w:sz="0" w:space="0" w:color="auto"/>
      </w:divBdr>
    </w:div>
    <w:div w:id="643658532">
      <w:bodyDiv w:val="1"/>
      <w:marLeft w:val="0"/>
      <w:marRight w:val="0"/>
      <w:marTop w:val="0"/>
      <w:marBottom w:val="0"/>
      <w:divBdr>
        <w:top w:val="none" w:sz="0" w:space="0" w:color="auto"/>
        <w:left w:val="none" w:sz="0" w:space="0" w:color="auto"/>
        <w:bottom w:val="none" w:sz="0" w:space="0" w:color="auto"/>
        <w:right w:val="none" w:sz="0" w:space="0" w:color="auto"/>
      </w:divBdr>
      <w:divsChild>
        <w:div w:id="1263108008">
          <w:marLeft w:val="547"/>
          <w:marRight w:val="0"/>
          <w:marTop w:val="200"/>
          <w:marBottom w:val="0"/>
          <w:divBdr>
            <w:top w:val="none" w:sz="0" w:space="0" w:color="auto"/>
            <w:left w:val="none" w:sz="0" w:space="0" w:color="auto"/>
            <w:bottom w:val="none" w:sz="0" w:space="0" w:color="auto"/>
            <w:right w:val="none" w:sz="0" w:space="0" w:color="auto"/>
          </w:divBdr>
        </w:div>
        <w:div w:id="1758091071">
          <w:marLeft w:val="547"/>
          <w:marRight w:val="0"/>
          <w:marTop w:val="200"/>
          <w:marBottom w:val="0"/>
          <w:divBdr>
            <w:top w:val="none" w:sz="0" w:space="0" w:color="auto"/>
            <w:left w:val="none" w:sz="0" w:space="0" w:color="auto"/>
            <w:bottom w:val="none" w:sz="0" w:space="0" w:color="auto"/>
            <w:right w:val="none" w:sz="0" w:space="0" w:color="auto"/>
          </w:divBdr>
        </w:div>
      </w:divsChild>
    </w:div>
    <w:div w:id="669332793">
      <w:bodyDiv w:val="1"/>
      <w:marLeft w:val="0"/>
      <w:marRight w:val="0"/>
      <w:marTop w:val="0"/>
      <w:marBottom w:val="0"/>
      <w:divBdr>
        <w:top w:val="none" w:sz="0" w:space="0" w:color="auto"/>
        <w:left w:val="none" w:sz="0" w:space="0" w:color="auto"/>
        <w:bottom w:val="none" w:sz="0" w:space="0" w:color="auto"/>
        <w:right w:val="none" w:sz="0" w:space="0" w:color="auto"/>
      </w:divBdr>
    </w:div>
    <w:div w:id="726605989">
      <w:bodyDiv w:val="1"/>
      <w:marLeft w:val="0"/>
      <w:marRight w:val="0"/>
      <w:marTop w:val="0"/>
      <w:marBottom w:val="0"/>
      <w:divBdr>
        <w:top w:val="none" w:sz="0" w:space="0" w:color="auto"/>
        <w:left w:val="none" w:sz="0" w:space="0" w:color="auto"/>
        <w:bottom w:val="none" w:sz="0" w:space="0" w:color="auto"/>
        <w:right w:val="none" w:sz="0" w:space="0" w:color="auto"/>
      </w:divBdr>
      <w:divsChild>
        <w:div w:id="2028486808">
          <w:marLeft w:val="525"/>
          <w:marRight w:val="0"/>
          <w:marTop w:val="0"/>
          <w:marBottom w:val="0"/>
          <w:divBdr>
            <w:top w:val="none" w:sz="0" w:space="0" w:color="auto"/>
            <w:left w:val="none" w:sz="0" w:space="0" w:color="auto"/>
            <w:bottom w:val="none" w:sz="0" w:space="0" w:color="auto"/>
            <w:right w:val="none" w:sz="0" w:space="0" w:color="auto"/>
          </w:divBdr>
          <w:divsChild>
            <w:div w:id="614169317">
              <w:marLeft w:val="0"/>
              <w:marRight w:val="0"/>
              <w:marTop w:val="240"/>
              <w:marBottom w:val="60"/>
              <w:divBdr>
                <w:top w:val="none" w:sz="0" w:space="0" w:color="auto"/>
                <w:left w:val="none" w:sz="0" w:space="0" w:color="auto"/>
                <w:bottom w:val="dotted" w:sz="6" w:space="0" w:color="004400"/>
                <w:right w:val="none" w:sz="0" w:space="0" w:color="auto"/>
              </w:divBdr>
            </w:div>
          </w:divsChild>
        </w:div>
      </w:divsChild>
    </w:div>
    <w:div w:id="804541901">
      <w:bodyDiv w:val="1"/>
      <w:marLeft w:val="0"/>
      <w:marRight w:val="0"/>
      <w:marTop w:val="0"/>
      <w:marBottom w:val="0"/>
      <w:divBdr>
        <w:top w:val="none" w:sz="0" w:space="0" w:color="auto"/>
        <w:left w:val="none" w:sz="0" w:space="0" w:color="auto"/>
        <w:bottom w:val="none" w:sz="0" w:space="0" w:color="auto"/>
        <w:right w:val="none" w:sz="0" w:space="0" w:color="auto"/>
      </w:divBdr>
    </w:div>
    <w:div w:id="994987777">
      <w:bodyDiv w:val="1"/>
      <w:marLeft w:val="0"/>
      <w:marRight w:val="0"/>
      <w:marTop w:val="0"/>
      <w:marBottom w:val="0"/>
      <w:divBdr>
        <w:top w:val="none" w:sz="0" w:space="0" w:color="auto"/>
        <w:left w:val="none" w:sz="0" w:space="0" w:color="auto"/>
        <w:bottom w:val="none" w:sz="0" w:space="0" w:color="auto"/>
        <w:right w:val="none" w:sz="0" w:space="0" w:color="auto"/>
      </w:divBdr>
      <w:divsChild>
        <w:div w:id="883252028">
          <w:marLeft w:val="525"/>
          <w:marRight w:val="0"/>
          <w:marTop w:val="0"/>
          <w:marBottom w:val="0"/>
          <w:divBdr>
            <w:top w:val="none" w:sz="0" w:space="0" w:color="auto"/>
            <w:left w:val="none" w:sz="0" w:space="0" w:color="auto"/>
            <w:bottom w:val="none" w:sz="0" w:space="0" w:color="auto"/>
            <w:right w:val="none" w:sz="0" w:space="0" w:color="auto"/>
          </w:divBdr>
          <w:divsChild>
            <w:div w:id="1187333997">
              <w:marLeft w:val="0"/>
              <w:marRight w:val="0"/>
              <w:marTop w:val="240"/>
              <w:marBottom w:val="60"/>
              <w:divBdr>
                <w:top w:val="none" w:sz="0" w:space="0" w:color="auto"/>
                <w:left w:val="none" w:sz="0" w:space="0" w:color="auto"/>
                <w:bottom w:val="dotted" w:sz="6" w:space="0" w:color="004400"/>
                <w:right w:val="none" w:sz="0" w:space="0" w:color="auto"/>
              </w:divBdr>
            </w:div>
          </w:divsChild>
        </w:div>
      </w:divsChild>
    </w:div>
    <w:div w:id="1021510599">
      <w:bodyDiv w:val="1"/>
      <w:marLeft w:val="0"/>
      <w:marRight w:val="0"/>
      <w:marTop w:val="0"/>
      <w:marBottom w:val="0"/>
      <w:divBdr>
        <w:top w:val="none" w:sz="0" w:space="0" w:color="auto"/>
        <w:left w:val="none" w:sz="0" w:space="0" w:color="auto"/>
        <w:bottom w:val="none" w:sz="0" w:space="0" w:color="auto"/>
        <w:right w:val="none" w:sz="0" w:space="0" w:color="auto"/>
      </w:divBdr>
    </w:div>
    <w:div w:id="1412895901">
      <w:bodyDiv w:val="1"/>
      <w:marLeft w:val="0"/>
      <w:marRight w:val="0"/>
      <w:marTop w:val="0"/>
      <w:marBottom w:val="0"/>
      <w:divBdr>
        <w:top w:val="none" w:sz="0" w:space="0" w:color="auto"/>
        <w:left w:val="none" w:sz="0" w:space="0" w:color="auto"/>
        <w:bottom w:val="none" w:sz="0" w:space="0" w:color="auto"/>
        <w:right w:val="none" w:sz="0" w:space="0" w:color="auto"/>
      </w:divBdr>
    </w:div>
    <w:div w:id="1465852900">
      <w:bodyDiv w:val="1"/>
      <w:marLeft w:val="0"/>
      <w:marRight w:val="0"/>
      <w:marTop w:val="0"/>
      <w:marBottom w:val="0"/>
      <w:divBdr>
        <w:top w:val="none" w:sz="0" w:space="0" w:color="auto"/>
        <w:left w:val="none" w:sz="0" w:space="0" w:color="auto"/>
        <w:bottom w:val="none" w:sz="0" w:space="0" w:color="auto"/>
        <w:right w:val="none" w:sz="0" w:space="0" w:color="auto"/>
      </w:divBdr>
      <w:divsChild>
        <w:div w:id="1388144618">
          <w:marLeft w:val="0"/>
          <w:marRight w:val="0"/>
          <w:marTop w:val="0"/>
          <w:marBottom w:val="0"/>
          <w:divBdr>
            <w:top w:val="none" w:sz="0" w:space="0" w:color="auto"/>
            <w:left w:val="none" w:sz="0" w:space="0" w:color="auto"/>
            <w:bottom w:val="none" w:sz="0" w:space="0" w:color="auto"/>
            <w:right w:val="none" w:sz="0" w:space="0" w:color="auto"/>
          </w:divBdr>
          <w:divsChild>
            <w:div w:id="1561595493">
              <w:marLeft w:val="0"/>
              <w:marRight w:val="0"/>
              <w:marTop w:val="0"/>
              <w:marBottom w:val="0"/>
              <w:divBdr>
                <w:top w:val="none" w:sz="0" w:space="0" w:color="auto"/>
                <w:left w:val="none" w:sz="0" w:space="0" w:color="auto"/>
                <w:bottom w:val="none" w:sz="0" w:space="0" w:color="auto"/>
                <w:right w:val="none" w:sz="0" w:space="0" w:color="auto"/>
              </w:divBdr>
              <w:divsChild>
                <w:div w:id="989672294">
                  <w:marLeft w:val="2250"/>
                  <w:marRight w:val="0"/>
                  <w:marTop w:val="0"/>
                  <w:marBottom w:val="0"/>
                  <w:divBdr>
                    <w:top w:val="none" w:sz="0" w:space="0" w:color="auto"/>
                    <w:left w:val="none" w:sz="0" w:space="0" w:color="auto"/>
                    <w:bottom w:val="none" w:sz="0" w:space="0" w:color="auto"/>
                    <w:right w:val="none" w:sz="0" w:space="0" w:color="auto"/>
                  </w:divBdr>
                  <w:divsChild>
                    <w:div w:id="855583824">
                      <w:marLeft w:val="0"/>
                      <w:marRight w:val="0"/>
                      <w:marTop w:val="0"/>
                      <w:marBottom w:val="0"/>
                      <w:divBdr>
                        <w:top w:val="none" w:sz="0" w:space="0" w:color="auto"/>
                        <w:left w:val="none" w:sz="0" w:space="0" w:color="auto"/>
                        <w:bottom w:val="none" w:sz="0" w:space="0" w:color="auto"/>
                        <w:right w:val="none" w:sz="0" w:space="0" w:color="auto"/>
                      </w:divBdr>
                    </w:div>
                    <w:div w:id="1590692703">
                      <w:marLeft w:val="0"/>
                      <w:marRight w:val="0"/>
                      <w:marTop w:val="0"/>
                      <w:marBottom w:val="0"/>
                      <w:divBdr>
                        <w:top w:val="single" w:sz="6" w:space="0" w:color="DFE1E5"/>
                        <w:left w:val="single" w:sz="6" w:space="0" w:color="DFE1E5"/>
                        <w:bottom w:val="single" w:sz="6" w:space="0" w:color="DFE1E5"/>
                        <w:right w:val="single" w:sz="6" w:space="0" w:color="DFE1E5"/>
                      </w:divBdr>
                      <w:divsChild>
                        <w:div w:id="662002543">
                          <w:marLeft w:val="0"/>
                          <w:marRight w:val="0"/>
                          <w:marTop w:val="0"/>
                          <w:marBottom w:val="0"/>
                          <w:divBdr>
                            <w:top w:val="none" w:sz="0" w:space="0" w:color="auto"/>
                            <w:left w:val="none" w:sz="0" w:space="0" w:color="auto"/>
                            <w:bottom w:val="none" w:sz="0" w:space="0" w:color="auto"/>
                            <w:right w:val="none" w:sz="0" w:space="0" w:color="auto"/>
                          </w:divBdr>
                          <w:divsChild>
                            <w:div w:id="1611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265885">
          <w:marLeft w:val="0"/>
          <w:marRight w:val="0"/>
          <w:marTop w:val="0"/>
          <w:marBottom w:val="0"/>
          <w:divBdr>
            <w:top w:val="none" w:sz="0" w:space="0" w:color="auto"/>
            <w:left w:val="none" w:sz="0" w:space="0" w:color="auto"/>
            <w:bottom w:val="none" w:sz="0" w:space="0" w:color="auto"/>
            <w:right w:val="none" w:sz="0" w:space="0" w:color="auto"/>
          </w:divBdr>
          <w:divsChild>
            <w:div w:id="1105811451">
              <w:marLeft w:val="0"/>
              <w:marRight w:val="0"/>
              <w:marTop w:val="0"/>
              <w:marBottom w:val="0"/>
              <w:divBdr>
                <w:top w:val="none" w:sz="0" w:space="0" w:color="auto"/>
                <w:left w:val="none" w:sz="0" w:space="0" w:color="auto"/>
                <w:bottom w:val="none" w:sz="0" w:space="0" w:color="auto"/>
                <w:right w:val="none" w:sz="0" w:space="0" w:color="auto"/>
              </w:divBdr>
              <w:divsChild>
                <w:div w:id="59326486">
                  <w:marLeft w:val="0"/>
                  <w:marRight w:val="0"/>
                  <w:marTop w:val="0"/>
                  <w:marBottom w:val="0"/>
                  <w:divBdr>
                    <w:top w:val="none" w:sz="0" w:space="0" w:color="auto"/>
                    <w:left w:val="none" w:sz="0" w:space="0" w:color="auto"/>
                    <w:bottom w:val="none" w:sz="0" w:space="0" w:color="auto"/>
                    <w:right w:val="none" w:sz="0" w:space="0" w:color="auto"/>
                  </w:divBdr>
                  <w:divsChild>
                    <w:div w:id="306009744">
                      <w:marLeft w:val="0"/>
                      <w:marRight w:val="0"/>
                      <w:marTop w:val="0"/>
                      <w:marBottom w:val="0"/>
                      <w:divBdr>
                        <w:top w:val="none" w:sz="0" w:space="0" w:color="auto"/>
                        <w:left w:val="none" w:sz="0" w:space="0" w:color="auto"/>
                        <w:bottom w:val="none" w:sz="0" w:space="0" w:color="auto"/>
                        <w:right w:val="none" w:sz="0" w:space="0" w:color="auto"/>
                      </w:divBdr>
                      <w:divsChild>
                        <w:div w:id="413010481">
                          <w:marLeft w:val="0"/>
                          <w:marRight w:val="0"/>
                          <w:marTop w:val="0"/>
                          <w:marBottom w:val="0"/>
                          <w:divBdr>
                            <w:top w:val="none" w:sz="0" w:space="0" w:color="auto"/>
                            <w:left w:val="none" w:sz="0" w:space="0" w:color="auto"/>
                            <w:bottom w:val="single" w:sz="6" w:space="0" w:color="EBEBEB"/>
                            <w:right w:val="none" w:sz="0" w:space="0" w:color="auto"/>
                          </w:divBdr>
                          <w:divsChild>
                            <w:div w:id="401833406">
                              <w:marLeft w:val="0"/>
                              <w:marRight w:val="0"/>
                              <w:marTop w:val="0"/>
                              <w:marBottom w:val="0"/>
                              <w:divBdr>
                                <w:top w:val="none" w:sz="0" w:space="0" w:color="auto"/>
                                <w:left w:val="none" w:sz="0" w:space="0" w:color="auto"/>
                                <w:bottom w:val="none" w:sz="0" w:space="0" w:color="auto"/>
                                <w:right w:val="none" w:sz="0" w:space="0" w:color="auto"/>
                              </w:divBdr>
                              <w:divsChild>
                                <w:div w:id="1446925549">
                                  <w:marLeft w:val="0"/>
                                  <w:marRight w:val="0"/>
                                  <w:marTop w:val="0"/>
                                  <w:marBottom w:val="0"/>
                                  <w:divBdr>
                                    <w:top w:val="none" w:sz="0" w:space="0" w:color="auto"/>
                                    <w:left w:val="none" w:sz="0" w:space="0" w:color="auto"/>
                                    <w:bottom w:val="none" w:sz="0" w:space="0" w:color="auto"/>
                                    <w:right w:val="none" w:sz="0" w:space="0" w:color="auto"/>
                                  </w:divBdr>
                                  <w:divsChild>
                                    <w:div w:id="1208952506">
                                      <w:marLeft w:val="0"/>
                                      <w:marRight w:val="0"/>
                                      <w:marTop w:val="0"/>
                                      <w:marBottom w:val="0"/>
                                      <w:divBdr>
                                        <w:top w:val="none" w:sz="0" w:space="0" w:color="auto"/>
                                        <w:left w:val="none" w:sz="0" w:space="0" w:color="auto"/>
                                        <w:bottom w:val="none" w:sz="0" w:space="0" w:color="auto"/>
                                        <w:right w:val="none" w:sz="0" w:space="0" w:color="auto"/>
                                      </w:divBdr>
                                      <w:divsChild>
                                        <w:div w:id="2027317710">
                                          <w:marLeft w:val="0"/>
                                          <w:marRight w:val="0"/>
                                          <w:marTop w:val="0"/>
                                          <w:marBottom w:val="0"/>
                                          <w:divBdr>
                                            <w:top w:val="none" w:sz="0" w:space="0" w:color="auto"/>
                                            <w:left w:val="none" w:sz="0" w:space="0" w:color="auto"/>
                                            <w:bottom w:val="none" w:sz="0" w:space="0" w:color="auto"/>
                                            <w:right w:val="none" w:sz="0" w:space="0" w:color="auto"/>
                                          </w:divBdr>
                                          <w:divsChild>
                                            <w:div w:id="1567182913">
                                              <w:marLeft w:val="0"/>
                                              <w:marRight w:val="0"/>
                                              <w:marTop w:val="0"/>
                                              <w:marBottom w:val="0"/>
                                              <w:divBdr>
                                                <w:top w:val="none" w:sz="0" w:space="0" w:color="auto"/>
                                                <w:left w:val="none" w:sz="0" w:space="0" w:color="auto"/>
                                                <w:bottom w:val="none" w:sz="0" w:space="0" w:color="auto"/>
                                                <w:right w:val="none" w:sz="0" w:space="0" w:color="auto"/>
                                              </w:divBdr>
                                              <w:divsChild>
                                                <w:div w:id="402947156">
                                                  <w:marLeft w:val="2310"/>
                                                  <w:marRight w:val="0"/>
                                                  <w:marTop w:val="0"/>
                                                  <w:marBottom w:val="0"/>
                                                  <w:divBdr>
                                                    <w:top w:val="none" w:sz="0" w:space="0" w:color="auto"/>
                                                    <w:left w:val="none" w:sz="0" w:space="0" w:color="auto"/>
                                                    <w:bottom w:val="single" w:sz="18" w:space="9" w:color="1A73E8"/>
                                                    <w:right w:val="none" w:sz="0" w:space="0" w:color="auto"/>
                                                  </w:divBdr>
                                                </w:div>
                                                <w:div w:id="1536120468">
                                                  <w:marLeft w:val="0"/>
                                                  <w:marRight w:val="0"/>
                                                  <w:marTop w:val="0"/>
                                                  <w:marBottom w:val="0"/>
                                                  <w:divBdr>
                                                    <w:top w:val="none" w:sz="0" w:space="0" w:color="auto"/>
                                                    <w:left w:val="none" w:sz="0" w:space="0" w:color="auto"/>
                                                    <w:bottom w:val="none" w:sz="0" w:space="0" w:color="auto"/>
                                                    <w:right w:val="none" w:sz="0" w:space="0" w:color="auto"/>
                                                  </w:divBdr>
                                                </w:div>
                                                <w:div w:id="182331266">
                                                  <w:marLeft w:val="0"/>
                                                  <w:marRight w:val="0"/>
                                                  <w:marTop w:val="0"/>
                                                  <w:marBottom w:val="0"/>
                                                  <w:divBdr>
                                                    <w:top w:val="none" w:sz="0" w:space="0" w:color="auto"/>
                                                    <w:left w:val="none" w:sz="0" w:space="0" w:color="auto"/>
                                                    <w:bottom w:val="none" w:sz="0" w:space="0" w:color="auto"/>
                                                    <w:right w:val="none" w:sz="0" w:space="0" w:color="auto"/>
                                                  </w:divBdr>
                                                </w:div>
                                                <w:div w:id="888999832">
                                                  <w:marLeft w:val="0"/>
                                                  <w:marRight w:val="0"/>
                                                  <w:marTop w:val="0"/>
                                                  <w:marBottom w:val="0"/>
                                                  <w:divBdr>
                                                    <w:top w:val="none" w:sz="0" w:space="0" w:color="auto"/>
                                                    <w:left w:val="none" w:sz="0" w:space="0" w:color="auto"/>
                                                    <w:bottom w:val="none" w:sz="0" w:space="0" w:color="auto"/>
                                                    <w:right w:val="none" w:sz="0" w:space="0" w:color="auto"/>
                                                  </w:divBdr>
                                                </w:div>
                                                <w:div w:id="9356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263877">
                  <w:marLeft w:val="0"/>
                  <w:marRight w:val="0"/>
                  <w:marTop w:val="0"/>
                  <w:marBottom w:val="0"/>
                  <w:divBdr>
                    <w:top w:val="none" w:sz="0" w:space="0" w:color="auto"/>
                    <w:left w:val="none" w:sz="0" w:space="0" w:color="auto"/>
                    <w:bottom w:val="none" w:sz="0" w:space="0" w:color="auto"/>
                    <w:right w:val="none" w:sz="0" w:space="0" w:color="auto"/>
                  </w:divBdr>
                  <w:divsChild>
                    <w:div w:id="102847284">
                      <w:marLeft w:val="0"/>
                      <w:marRight w:val="0"/>
                      <w:marTop w:val="0"/>
                      <w:marBottom w:val="0"/>
                      <w:divBdr>
                        <w:top w:val="none" w:sz="0" w:space="0" w:color="auto"/>
                        <w:left w:val="none" w:sz="0" w:space="0" w:color="auto"/>
                        <w:bottom w:val="none" w:sz="0" w:space="0" w:color="auto"/>
                        <w:right w:val="none" w:sz="0" w:space="0" w:color="auto"/>
                      </w:divBdr>
                      <w:divsChild>
                        <w:div w:id="74402077">
                          <w:marLeft w:val="0"/>
                          <w:marRight w:val="0"/>
                          <w:marTop w:val="0"/>
                          <w:marBottom w:val="0"/>
                          <w:divBdr>
                            <w:top w:val="none" w:sz="0" w:space="0" w:color="auto"/>
                            <w:left w:val="none" w:sz="0" w:space="0" w:color="auto"/>
                            <w:bottom w:val="none" w:sz="0" w:space="0" w:color="auto"/>
                            <w:right w:val="none" w:sz="0" w:space="0" w:color="auto"/>
                          </w:divBdr>
                          <w:divsChild>
                            <w:div w:id="1608154751">
                              <w:marLeft w:val="2250"/>
                              <w:marRight w:val="0"/>
                              <w:marTop w:val="0"/>
                              <w:marBottom w:val="0"/>
                              <w:divBdr>
                                <w:top w:val="none" w:sz="0" w:space="0" w:color="auto"/>
                                <w:left w:val="none" w:sz="0" w:space="0" w:color="auto"/>
                                <w:bottom w:val="none" w:sz="0" w:space="0" w:color="auto"/>
                                <w:right w:val="none" w:sz="0" w:space="0" w:color="auto"/>
                              </w:divBdr>
                              <w:divsChild>
                                <w:div w:id="183445613">
                                  <w:marLeft w:val="0"/>
                                  <w:marRight w:val="0"/>
                                  <w:marTop w:val="0"/>
                                  <w:marBottom w:val="0"/>
                                  <w:divBdr>
                                    <w:top w:val="none" w:sz="0" w:space="0" w:color="auto"/>
                                    <w:left w:val="none" w:sz="0" w:space="0" w:color="auto"/>
                                    <w:bottom w:val="none" w:sz="0" w:space="0" w:color="auto"/>
                                    <w:right w:val="none" w:sz="0" w:space="0" w:color="auto"/>
                                  </w:divBdr>
                                  <w:divsChild>
                                    <w:div w:id="7879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9814">
                  <w:marLeft w:val="0"/>
                  <w:marRight w:val="0"/>
                  <w:marTop w:val="0"/>
                  <w:marBottom w:val="0"/>
                  <w:divBdr>
                    <w:top w:val="none" w:sz="0" w:space="0" w:color="auto"/>
                    <w:left w:val="none" w:sz="0" w:space="0" w:color="auto"/>
                    <w:bottom w:val="none" w:sz="0" w:space="0" w:color="auto"/>
                    <w:right w:val="none" w:sz="0" w:space="0" w:color="auto"/>
                  </w:divBdr>
                  <w:divsChild>
                    <w:div w:id="1592548795">
                      <w:marLeft w:val="0"/>
                      <w:marRight w:val="0"/>
                      <w:marTop w:val="0"/>
                      <w:marBottom w:val="0"/>
                      <w:divBdr>
                        <w:top w:val="none" w:sz="0" w:space="0" w:color="auto"/>
                        <w:left w:val="none" w:sz="0" w:space="0" w:color="auto"/>
                        <w:bottom w:val="none" w:sz="0" w:space="0" w:color="auto"/>
                        <w:right w:val="none" w:sz="0" w:space="0" w:color="auto"/>
                      </w:divBdr>
                      <w:divsChild>
                        <w:div w:id="1174107360">
                          <w:marLeft w:val="0"/>
                          <w:marRight w:val="0"/>
                          <w:marTop w:val="0"/>
                          <w:marBottom w:val="0"/>
                          <w:divBdr>
                            <w:top w:val="none" w:sz="0" w:space="0" w:color="auto"/>
                            <w:left w:val="none" w:sz="0" w:space="0" w:color="auto"/>
                            <w:bottom w:val="none" w:sz="0" w:space="0" w:color="auto"/>
                            <w:right w:val="none" w:sz="0" w:space="0" w:color="auto"/>
                          </w:divBdr>
                          <w:divsChild>
                            <w:div w:id="1089622714">
                              <w:marLeft w:val="2250"/>
                              <w:marRight w:val="3960"/>
                              <w:marTop w:val="0"/>
                              <w:marBottom w:val="0"/>
                              <w:divBdr>
                                <w:top w:val="none" w:sz="0" w:space="0" w:color="auto"/>
                                <w:left w:val="none" w:sz="0" w:space="0" w:color="auto"/>
                                <w:bottom w:val="none" w:sz="0" w:space="0" w:color="auto"/>
                                <w:right w:val="none" w:sz="0" w:space="0" w:color="auto"/>
                              </w:divBdr>
                              <w:divsChild>
                                <w:div w:id="1537304515">
                                  <w:marLeft w:val="0"/>
                                  <w:marRight w:val="0"/>
                                  <w:marTop w:val="0"/>
                                  <w:marBottom w:val="0"/>
                                  <w:divBdr>
                                    <w:top w:val="none" w:sz="0" w:space="0" w:color="auto"/>
                                    <w:left w:val="none" w:sz="0" w:space="0" w:color="auto"/>
                                    <w:bottom w:val="none" w:sz="0" w:space="0" w:color="auto"/>
                                    <w:right w:val="none" w:sz="0" w:space="0" w:color="auto"/>
                                  </w:divBdr>
                                  <w:divsChild>
                                    <w:div w:id="832528343">
                                      <w:marLeft w:val="0"/>
                                      <w:marRight w:val="0"/>
                                      <w:marTop w:val="0"/>
                                      <w:marBottom w:val="0"/>
                                      <w:divBdr>
                                        <w:top w:val="none" w:sz="0" w:space="0" w:color="auto"/>
                                        <w:left w:val="none" w:sz="0" w:space="0" w:color="auto"/>
                                        <w:bottom w:val="none" w:sz="0" w:space="0" w:color="auto"/>
                                        <w:right w:val="none" w:sz="0" w:space="0" w:color="auto"/>
                                      </w:divBdr>
                                      <w:divsChild>
                                        <w:div w:id="1685352454">
                                          <w:marLeft w:val="0"/>
                                          <w:marRight w:val="0"/>
                                          <w:marTop w:val="0"/>
                                          <w:marBottom w:val="0"/>
                                          <w:divBdr>
                                            <w:top w:val="none" w:sz="0" w:space="0" w:color="auto"/>
                                            <w:left w:val="none" w:sz="0" w:space="0" w:color="auto"/>
                                            <w:bottom w:val="none" w:sz="0" w:space="0" w:color="auto"/>
                                            <w:right w:val="none" w:sz="0" w:space="0" w:color="auto"/>
                                          </w:divBdr>
                                          <w:divsChild>
                                            <w:div w:id="1884168881">
                                              <w:marLeft w:val="0"/>
                                              <w:marRight w:val="0"/>
                                              <w:marTop w:val="90"/>
                                              <w:marBottom w:val="0"/>
                                              <w:divBdr>
                                                <w:top w:val="none" w:sz="0" w:space="0" w:color="auto"/>
                                                <w:left w:val="none" w:sz="0" w:space="0" w:color="auto"/>
                                                <w:bottom w:val="none" w:sz="0" w:space="0" w:color="auto"/>
                                                <w:right w:val="none" w:sz="0" w:space="0" w:color="auto"/>
                                              </w:divBdr>
                                              <w:divsChild>
                                                <w:div w:id="990521193">
                                                  <w:marLeft w:val="0"/>
                                                  <w:marRight w:val="0"/>
                                                  <w:marTop w:val="0"/>
                                                  <w:marBottom w:val="0"/>
                                                  <w:divBdr>
                                                    <w:top w:val="none" w:sz="0" w:space="0" w:color="auto"/>
                                                    <w:left w:val="none" w:sz="0" w:space="0" w:color="auto"/>
                                                    <w:bottom w:val="none" w:sz="0" w:space="0" w:color="auto"/>
                                                    <w:right w:val="none" w:sz="0" w:space="0" w:color="auto"/>
                                                  </w:divBdr>
                                                  <w:divsChild>
                                                    <w:div w:id="1573126172">
                                                      <w:marLeft w:val="0"/>
                                                      <w:marRight w:val="0"/>
                                                      <w:marTop w:val="0"/>
                                                      <w:marBottom w:val="0"/>
                                                      <w:divBdr>
                                                        <w:top w:val="none" w:sz="0" w:space="0" w:color="auto"/>
                                                        <w:left w:val="none" w:sz="0" w:space="0" w:color="auto"/>
                                                        <w:bottom w:val="none" w:sz="0" w:space="0" w:color="auto"/>
                                                        <w:right w:val="none" w:sz="0" w:space="0" w:color="auto"/>
                                                      </w:divBdr>
                                                      <w:divsChild>
                                                        <w:div w:id="333922254">
                                                          <w:marLeft w:val="0"/>
                                                          <w:marRight w:val="0"/>
                                                          <w:marTop w:val="0"/>
                                                          <w:marBottom w:val="390"/>
                                                          <w:divBdr>
                                                            <w:top w:val="none" w:sz="0" w:space="0" w:color="auto"/>
                                                            <w:left w:val="none" w:sz="0" w:space="0" w:color="auto"/>
                                                            <w:bottom w:val="none" w:sz="0" w:space="0" w:color="auto"/>
                                                            <w:right w:val="none" w:sz="0" w:space="0" w:color="auto"/>
                                                          </w:divBdr>
                                                          <w:divsChild>
                                                            <w:div w:id="1560634315">
                                                              <w:marLeft w:val="0"/>
                                                              <w:marRight w:val="0"/>
                                                              <w:marTop w:val="0"/>
                                                              <w:marBottom w:val="0"/>
                                                              <w:divBdr>
                                                                <w:top w:val="none" w:sz="0" w:space="0" w:color="auto"/>
                                                                <w:left w:val="none" w:sz="0" w:space="0" w:color="auto"/>
                                                                <w:bottom w:val="none" w:sz="0" w:space="0" w:color="auto"/>
                                                                <w:right w:val="none" w:sz="0" w:space="0" w:color="auto"/>
                                                              </w:divBdr>
                                                              <w:divsChild>
                                                                <w:div w:id="245772744">
                                                                  <w:marLeft w:val="-300"/>
                                                                  <w:marRight w:val="-300"/>
                                                                  <w:marTop w:val="0"/>
                                                                  <w:marBottom w:val="0"/>
                                                                  <w:divBdr>
                                                                    <w:top w:val="single" w:sz="6" w:space="8" w:color="DFE1E5"/>
                                                                    <w:left w:val="single" w:sz="6" w:space="15" w:color="DFE1E5"/>
                                                                    <w:bottom w:val="single" w:sz="6" w:space="8" w:color="DFE1E5"/>
                                                                    <w:right w:val="single" w:sz="6" w:space="15" w:color="DFE1E5"/>
                                                                  </w:divBdr>
                                                                  <w:divsChild>
                                                                    <w:div w:id="663432012">
                                                                      <w:marLeft w:val="0"/>
                                                                      <w:marRight w:val="0"/>
                                                                      <w:marTop w:val="0"/>
                                                                      <w:marBottom w:val="0"/>
                                                                      <w:divBdr>
                                                                        <w:top w:val="none" w:sz="0" w:space="0" w:color="auto"/>
                                                                        <w:left w:val="none" w:sz="0" w:space="0" w:color="auto"/>
                                                                        <w:bottom w:val="none" w:sz="0" w:space="0" w:color="auto"/>
                                                                        <w:right w:val="none" w:sz="0" w:space="0" w:color="auto"/>
                                                                      </w:divBdr>
                                                                      <w:divsChild>
                                                                        <w:div w:id="1578519885">
                                                                          <w:marLeft w:val="0"/>
                                                                          <w:marRight w:val="0"/>
                                                                          <w:marTop w:val="0"/>
                                                                          <w:marBottom w:val="0"/>
                                                                          <w:divBdr>
                                                                            <w:top w:val="none" w:sz="0" w:space="0" w:color="auto"/>
                                                                            <w:left w:val="none" w:sz="0" w:space="0" w:color="auto"/>
                                                                            <w:bottom w:val="none" w:sz="0" w:space="0" w:color="auto"/>
                                                                            <w:right w:val="none" w:sz="0" w:space="0" w:color="auto"/>
                                                                          </w:divBdr>
                                                                          <w:divsChild>
                                                                            <w:div w:id="503276847">
                                                                              <w:marLeft w:val="0"/>
                                                                              <w:marRight w:val="0"/>
                                                                              <w:marTop w:val="0"/>
                                                                              <w:marBottom w:val="0"/>
                                                                              <w:divBdr>
                                                                                <w:top w:val="none" w:sz="0" w:space="0" w:color="auto"/>
                                                                                <w:left w:val="none" w:sz="0" w:space="0" w:color="auto"/>
                                                                                <w:bottom w:val="none" w:sz="0" w:space="0" w:color="auto"/>
                                                                                <w:right w:val="none" w:sz="0" w:space="0" w:color="auto"/>
                                                                              </w:divBdr>
                                                                              <w:divsChild>
                                                                                <w:div w:id="1859543154">
                                                                                  <w:marLeft w:val="0"/>
                                                                                  <w:marRight w:val="0"/>
                                                                                  <w:marTop w:val="0"/>
                                                                                  <w:marBottom w:val="0"/>
                                                                                  <w:divBdr>
                                                                                    <w:top w:val="none" w:sz="0" w:space="0" w:color="auto"/>
                                                                                    <w:left w:val="none" w:sz="0" w:space="0" w:color="auto"/>
                                                                                    <w:bottom w:val="none" w:sz="0" w:space="0" w:color="auto"/>
                                                                                    <w:right w:val="none" w:sz="0" w:space="0" w:color="auto"/>
                                                                                  </w:divBdr>
                                                                                </w:div>
                                                                                <w:div w:id="372925883">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230820">
      <w:bodyDiv w:val="1"/>
      <w:marLeft w:val="0"/>
      <w:marRight w:val="0"/>
      <w:marTop w:val="0"/>
      <w:marBottom w:val="0"/>
      <w:divBdr>
        <w:top w:val="none" w:sz="0" w:space="0" w:color="auto"/>
        <w:left w:val="none" w:sz="0" w:space="0" w:color="auto"/>
        <w:bottom w:val="none" w:sz="0" w:space="0" w:color="auto"/>
        <w:right w:val="none" w:sz="0" w:space="0" w:color="auto"/>
      </w:divBdr>
    </w:div>
    <w:div w:id="1497262995">
      <w:bodyDiv w:val="1"/>
      <w:marLeft w:val="0"/>
      <w:marRight w:val="0"/>
      <w:marTop w:val="0"/>
      <w:marBottom w:val="0"/>
      <w:divBdr>
        <w:top w:val="none" w:sz="0" w:space="0" w:color="auto"/>
        <w:left w:val="none" w:sz="0" w:space="0" w:color="auto"/>
        <w:bottom w:val="none" w:sz="0" w:space="0" w:color="auto"/>
        <w:right w:val="none" w:sz="0" w:space="0" w:color="auto"/>
      </w:divBdr>
    </w:div>
    <w:div w:id="1553226899">
      <w:bodyDiv w:val="1"/>
      <w:marLeft w:val="0"/>
      <w:marRight w:val="0"/>
      <w:marTop w:val="0"/>
      <w:marBottom w:val="0"/>
      <w:divBdr>
        <w:top w:val="none" w:sz="0" w:space="0" w:color="auto"/>
        <w:left w:val="none" w:sz="0" w:space="0" w:color="auto"/>
        <w:bottom w:val="none" w:sz="0" w:space="0" w:color="auto"/>
        <w:right w:val="none" w:sz="0" w:space="0" w:color="auto"/>
      </w:divBdr>
    </w:div>
    <w:div w:id="1610771841">
      <w:bodyDiv w:val="1"/>
      <w:marLeft w:val="0"/>
      <w:marRight w:val="0"/>
      <w:marTop w:val="0"/>
      <w:marBottom w:val="0"/>
      <w:divBdr>
        <w:top w:val="none" w:sz="0" w:space="0" w:color="auto"/>
        <w:left w:val="none" w:sz="0" w:space="0" w:color="auto"/>
        <w:bottom w:val="none" w:sz="0" w:space="0" w:color="auto"/>
        <w:right w:val="none" w:sz="0" w:space="0" w:color="auto"/>
      </w:divBdr>
    </w:div>
    <w:div w:id="1710570788">
      <w:bodyDiv w:val="1"/>
      <w:marLeft w:val="0"/>
      <w:marRight w:val="0"/>
      <w:marTop w:val="0"/>
      <w:marBottom w:val="0"/>
      <w:divBdr>
        <w:top w:val="none" w:sz="0" w:space="0" w:color="auto"/>
        <w:left w:val="none" w:sz="0" w:space="0" w:color="auto"/>
        <w:bottom w:val="none" w:sz="0" w:space="0" w:color="auto"/>
        <w:right w:val="none" w:sz="0" w:space="0" w:color="auto"/>
      </w:divBdr>
    </w:div>
    <w:div w:id="1780298143">
      <w:bodyDiv w:val="1"/>
      <w:marLeft w:val="0"/>
      <w:marRight w:val="0"/>
      <w:marTop w:val="0"/>
      <w:marBottom w:val="0"/>
      <w:divBdr>
        <w:top w:val="none" w:sz="0" w:space="0" w:color="auto"/>
        <w:left w:val="none" w:sz="0" w:space="0" w:color="auto"/>
        <w:bottom w:val="none" w:sz="0" w:space="0" w:color="auto"/>
        <w:right w:val="none" w:sz="0" w:space="0" w:color="auto"/>
      </w:divBdr>
    </w:div>
    <w:div w:id="18805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2C39D1A-75E9-4826-8A09-6FDD44AA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26</Pages>
  <Words>8935</Words>
  <Characters>49143</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Draguicevic</dc:creator>
  <cp:lastModifiedBy>elsom</cp:lastModifiedBy>
  <cp:revision>10</cp:revision>
  <dcterms:created xsi:type="dcterms:W3CDTF">2019-07-15T17:31:00Z</dcterms:created>
  <dcterms:modified xsi:type="dcterms:W3CDTF">2020-03-25T04:30:00Z</dcterms:modified>
</cp:coreProperties>
</file>