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B87DB" w14:textId="77777777" w:rsidR="005830CA" w:rsidRPr="00A706B6" w:rsidRDefault="005830CA" w:rsidP="00A706B6">
      <w:pPr>
        <w:spacing w:line="276" w:lineRule="auto"/>
        <w:jc w:val="right"/>
        <w:rPr>
          <w:rFonts w:ascii="Calibri" w:eastAsia="Times New Roman" w:hAnsi="Calibri" w:cs="Calibri"/>
          <w:b/>
          <w:color w:val="000000"/>
          <w:sz w:val="36"/>
          <w:szCs w:val="36"/>
          <w:lang w:val="es-MX" w:eastAsia="es-MX"/>
        </w:rPr>
      </w:pPr>
      <w:r w:rsidRPr="00A706B6">
        <w:rPr>
          <w:rFonts w:ascii="Calibri" w:eastAsia="Times New Roman" w:hAnsi="Calibri" w:cs="Calibri"/>
          <w:b/>
          <w:color w:val="000000"/>
          <w:sz w:val="36"/>
          <w:szCs w:val="36"/>
          <w:lang w:val="es-MX" w:eastAsia="es-MX"/>
        </w:rPr>
        <w:t xml:space="preserve">Análisis no paramétrico de las condiciones laborales y psicosociales de </w:t>
      </w:r>
      <w:r w:rsidR="00937324" w:rsidRPr="00A706B6">
        <w:rPr>
          <w:rFonts w:ascii="Calibri" w:eastAsia="Times New Roman" w:hAnsi="Calibri" w:cs="Calibri"/>
          <w:b/>
          <w:color w:val="000000"/>
          <w:sz w:val="36"/>
          <w:szCs w:val="36"/>
          <w:lang w:val="es-MX" w:eastAsia="es-MX"/>
        </w:rPr>
        <w:t>estudiantes en</w:t>
      </w:r>
      <w:r w:rsidRPr="00A706B6">
        <w:rPr>
          <w:rFonts w:ascii="Calibri" w:eastAsia="Times New Roman" w:hAnsi="Calibri" w:cs="Calibri"/>
          <w:b/>
          <w:color w:val="000000"/>
          <w:sz w:val="36"/>
          <w:szCs w:val="36"/>
          <w:lang w:val="es-MX" w:eastAsia="es-MX"/>
        </w:rPr>
        <w:t xml:space="preserve"> un centro temático de la Universidad de Guadalajara</w:t>
      </w:r>
    </w:p>
    <w:p w14:paraId="54278EAF" w14:textId="77777777" w:rsidR="005830CA" w:rsidRPr="00A706B6" w:rsidRDefault="005830CA" w:rsidP="00A706B6">
      <w:pPr>
        <w:spacing w:line="276" w:lineRule="auto"/>
        <w:jc w:val="right"/>
        <w:rPr>
          <w:rFonts w:ascii="Calibri" w:eastAsia="Times New Roman" w:hAnsi="Calibri" w:cs="Calibri"/>
          <w:b/>
          <w:i/>
          <w:color w:val="000000"/>
          <w:sz w:val="28"/>
          <w:szCs w:val="36"/>
          <w:lang w:val="es-MX" w:eastAsia="es-MX"/>
        </w:rPr>
      </w:pPr>
    </w:p>
    <w:p w14:paraId="0C99BD46" w14:textId="77777777" w:rsidR="005830CA" w:rsidRPr="0077209F" w:rsidRDefault="005830CA" w:rsidP="00A706B6">
      <w:pPr>
        <w:spacing w:line="276" w:lineRule="auto"/>
        <w:jc w:val="right"/>
        <w:rPr>
          <w:rFonts w:ascii="Calibri" w:eastAsia="Times New Roman" w:hAnsi="Calibri" w:cs="Calibri"/>
          <w:b/>
          <w:i/>
          <w:color w:val="000000"/>
          <w:sz w:val="28"/>
          <w:szCs w:val="36"/>
          <w:lang w:val="en-US" w:eastAsia="es-MX"/>
        </w:rPr>
      </w:pPr>
      <w:r w:rsidRPr="0077209F">
        <w:rPr>
          <w:rFonts w:ascii="Calibri" w:eastAsia="Times New Roman" w:hAnsi="Calibri" w:cs="Calibri"/>
          <w:b/>
          <w:i/>
          <w:color w:val="000000"/>
          <w:sz w:val="28"/>
          <w:szCs w:val="36"/>
          <w:lang w:val="en-US" w:eastAsia="es-MX"/>
        </w:rPr>
        <w:t xml:space="preserve">Non-parametric Analysis of the </w:t>
      </w:r>
      <w:r w:rsidR="00A248A0" w:rsidRPr="0077209F">
        <w:rPr>
          <w:rFonts w:ascii="Calibri" w:eastAsia="Times New Roman" w:hAnsi="Calibri" w:cs="Calibri"/>
          <w:b/>
          <w:i/>
          <w:color w:val="000000"/>
          <w:sz w:val="28"/>
          <w:szCs w:val="36"/>
          <w:lang w:val="en-US" w:eastAsia="es-MX"/>
        </w:rPr>
        <w:t>W</w:t>
      </w:r>
      <w:r w:rsidRPr="0077209F">
        <w:rPr>
          <w:rFonts w:ascii="Calibri" w:eastAsia="Times New Roman" w:hAnsi="Calibri" w:cs="Calibri"/>
          <w:b/>
          <w:i/>
          <w:color w:val="000000"/>
          <w:sz w:val="28"/>
          <w:szCs w:val="36"/>
          <w:lang w:val="en-US" w:eastAsia="es-MX"/>
        </w:rPr>
        <w:t xml:space="preserve">orking and </w:t>
      </w:r>
      <w:r w:rsidR="00A248A0" w:rsidRPr="0077209F">
        <w:rPr>
          <w:rFonts w:ascii="Calibri" w:eastAsia="Times New Roman" w:hAnsi="Calibri" w:cs="Calibri"/>
          <w:b/>
          <w:i/>
          <w:color w:val="000000"/>
          <w:sz w:val="28"/>
          <w:szCs w:val="36"/>
          <w:lang w:val="en-US" w:eastAsia="es-MX"/>
        </w:rPr>
        <w:t>P</w:t>
      </w:r>
      <w:r w:rsidRPr="0077209F">
        <w:rPr>
          <w:rFonts w:ascii="Calibri" w:eastAsia="Times New Roman" w:hAnsi="Calibri" w:cs="Calibri"/>
          <w:b/>
          <w:i/>
          <w:color w:val="000000"/>
          <w:sz w:val="28"/>
          <w:szCs w:val="36"/>
          <w:lang w:val="en-US" w:eastAsia="es-MX"/>
        </w:rPr>
        <w:t xml:space="preserve">sychosocial </w:t>
      </w:r>
      <w:r w:rsidR="00A248A0" w:rsidRPr="0077209F">
        <w:rPr>
          <w:rFonts w:ascii="Calibri" w:eastAsia="Times New Roman" w:hAnsi="Calibri" w:cs="Calibri"/>
          <w:b/>
          <w:i/>
          <w:color w:val="000000"/>
          <w:sz w:val="28"/>
          <w:szCs w:val="36"/>
          <w:lang w:val="en-US" w:eastAsia="es-MX"/>
        </w:rPr>
        <w:t>C</w:t>
      </w:r>
      <w:r w:rsidRPr="0077209F">
        <w:rPr>
          <w:rFonts w:ascii="Calibri" w:eastAsia="Times New Roman" w:hAnsi="Calibri" w:cs="Calibri"/>
          <w:b/>
          <w:i/>
          <w:color w:val="000000"/>
          <w:sz w:val="28"/>
          <w:szCs w:val="36"/>
          <w:lang w:val="en-US" w:eastAsia="es-MX"/>
        </w:rPr>
        <w:t>onditions of Students in a Thematic Center of the University of Guadalajara</w:t>
      </w:r>
    </w:p>
    <w:p w14:paraId="00FED6EA" w14:textId="77777777" w:rsidR="00485BC3" w:rsidRPr="00A706B6" w:rsidRDefault="00485BC3" w:rsidP="00A706B6">
      <w:pPr>
        <w:spacing w:line="276" w:lineRule="auto"/>
        <w:jc w:val="right"/>
        <w:rPr>
          <w:rFonts w:ascii="Calibri" w:eastAsia="Times New Roman" w:hAnsi="Calibri" w:cs="Calibri"/>
          <w:b/>
          <w:i/>
          <w:color w:val="000000"/>
          <w:sz w:val="28"/>
          <w:szCs w:val="36"/>
          <w:lang w:val="es-MX" w:eastAsia="es-MX"/>
        </w:rPr>
      </w:pPr>
      <w:r w:rsidRPr="00131751">
        <w:rPr>
          <w:rFonts w:ascii="Calibri" w:eastAsia="Times New Roman" w:hAnsi="Calibri" w:cs="Calibri"/>
          <w:b/>
          <w:i/>
          <w:color w:val="000000"/>
          <w:sz w:val="28"/>
          <w:szCs w:val="36"/>
          <w:lang w:val="es-MX" w:eastAsia="es-MX"/>
        </w:rPr>
        <w:br/>
      </w:r>
      <w:proofErr w:type="spellStart"/>
      <w:r w:rsidRPr="00485BC3">
        <w:rPr>
          <w:rFonts w:ascii="Calibri" w:eastAsia="Times New Roman" w:hAnsi="Calibri" w:cs="Calibri"/>
          <w:b/>
          <w:i/>
          <w:color w:val="000000"/>
          <w:sz w:val="28"/>
          <w:szCs w:val="36"/>
          <w:lang w:val="es-MX" w:eastAsia="es-MX"/>
        </w:rPr>
        <w:t>Análise</w:t>
      </w:r>
      <w:proofErr w:type="spellEnd"/>
      <w:r w:rsidRPr="00485BC3">
        <w:rPr>
          <w:rFonts w:ascii="Calibri" w:eastAsia="Times New Roman" w:hAnsi="Calibri" w:cs="Calibri"/>
          <w:b/>
          <w:i/>
          <w:color w:val="000000"/>
          <w:sz w:val="28"/>
          <w:szCs w:val="36"/>
          <w:lang w:val="es-MX" w:eastAsia="es-MX"/>
        </w:rPr>
        <w:t xml:space="preserve"> </w:t>
      </w:r>
      <w:proofErr w:type="spellStart"/>
      <w:r w:rsidRPr="00485BC3">
        <w:rPr>
          <w:rFonts w:ascii="Calibri" w:eastAsia="Times New Roman" w:hAnsi="Calibri" w:cs="Calibri"/>
          <w:b/>
          <w:i/>
          <w:color w:val="000000"/>
          <w:sz w:val="28"/>
          <w:szCs w:val="36"/>
          <w:lang w:val="es-MX" w:eastAsia="es-MX"/>
        </w:rPr>
        <w:t>não</w:t>
      </w:r>
      <w:proofErr w:type="spellEnd"/>
      <w:r w:rsidRPr="00485BC3">
        <w:rPr>
          <w:rFonts w:ascii="Calibri" w:eastAsia="Times New Roman" w:hAnsi="Calibri" w:cs="Calibri"/>
          <w:b/>
          <w:i/>
          <w:color w:val="000000"/>
          <w:sz w:val="28"/>
          <w:szCs w:val="36"/>
          <w:lang w:val="es-MX" w:eastAsia="es-MX"/>
        </w:rPr>
        <w:t xml:space="preserve"> paramétrica do </w:t>
      </w:r>
      <w:proofErr w:type="spellStart"/>
      <w:r w:rsidRPr="00485BC3">
        <w:rPr>
          <w:rFonts w:ascii="Calibri" w:eastAsia="Times New Roman" w:hAnsi="Calibri" w:cs="Calibri"/>
          <w:b/>
          <w:i/>
          <w:color w:val="000000"/>
          <w:sz w:val="28"/>
          <w:szCs w:val="36"/>
          <w:lang w:val="es-MX" w:eastAsia="es-MX"/>
        </w:rPr>
        <w:t>trabalho</w:t>
      </w:r>
      <w:proofErr w:type="spellEnd"/>
      <w:r w:rsidRPr="00485BC3">
        <w:rPr>
          <w:rFonts w:ascii="Calibri" w:eastAsia="Times New Roman" w:hAnsi="Calibri" w:cs="Calibri"/>
          <w:b/>
          <w:i/>
          <w:color w:val="000000"/>
          <w:sz w:val="28"/>
          <w:szCs w:val="36"/>
          <w:lang w:val="es-MX" w:eastAsia="es-MX"/>
        </w:rPr>
        <w:t xml:space="preserve"> e </w:t>
      </w:r>
      <w:proofErr w:type="spellStart"/>
      <w:r w:rsidRPr="00485BC3">
        <w:rPr>
          <w:rFonts w:ascii="Calibri" w:eastAsia="Times New Roman" w:hAnsi="Calibri" w:cs="Calibri"/>
          <w:b/>
          <w:i/>
          <w:color w:val="000000"/>
          <w:sz w:val="28"/>
          <w:szCs w:val="36"/>
          <w:lang w:val="es-MX" w:eastAsia="es-MX"/>
        </w:rPr>
        <w:t>condições</w:t>
      </w:r>
      <w:proofErr w:type="spellEnd"/>
      <w:r w:rsidRPr="00485BC3">
        <w:rPr>
          <w:rFonts w:ascii="Calibri" w:eastAsia="Times New Roman" w:hAnsi="Calibri" w:cs="Calibri"/>
          <w:b/>
          <w:i/>
          <w:color w:val="000000"/>
          <w:sz w:val="28"/>
          <w:szCs w:val="36"/>
          <w:lang w:val="es-MX" w:eastAsia="es-MX"/>
        </w:rPr>
        <w:t xml:space="preserve"> </w:t>
      </w:r>
      <w:proofErr w:type="spellStart"/>
      <w:r w:rsidRPr="00485BC3">
        <w:rPr>
          <w:rFonts w:ascii="Calibri" w:eastAsia="Times New Roman" w:hAnsi="Calibri" w:cs="Calibri"/>
          <w:b/>
          <w:i/>
          <w:color w:val="000000"/>
          <w:sz w:val="28"/>
          <w:szCs w:val="36"/>
          <w:lang w:val="es-MX" w:eastAsia="es-MX"/>
        </w:rPr>
        <w:t>psicossociais</w:t>
      </w:r>
      <w:proofErr w:type="spellEnd"/>
      <w:r w:rsidRPr="00485BC3">
        <w:rPr>
          <w:rFonts w:ascii="Calibri" w:eastAsia="Times New Roman" w:hAnsi="Calibri" w:cs="Calibri"/>
          <w:b/>
          <w:i/>
          <w:color w:val="000000"/>
          <w:sz w:val="28"/>
          <w:szCs w:val="36"/>
          <w:lang w:val="es-MX" w:eastAsia="es-MX"/>
        </w:rPr>
        <w:t xml:space="preserve"> dos </w:t>
      </w:r>
      <w:proofErr w:type="spellStart"/>
      <w:r w:rsidRPr="00485BC3">
        <w:rPr>
          <w:rFonts w:ascii="Calibri" w:eastAsia="Times New Roman" w:hAnsi="Calibri" w:cs="Calibri"/>
          <w:b/>
          <w:i/>
          <w:color w:val="000000"/>
          <w:sz w:val="28"/>
          <w:szCs w:val="36"/>
          <w:lang w:val="es-MX" w:eastAsia="es-MX"/>
        </w:rPr>
        <w:t>alunos</w:t>
      </w:r>
      <w:proofErr w:type="spellEnd"/>
      <w:r w:rsidRPr="00485BC3">
        <w:rPr>
          <w:rFonts w:ascii="Calibri" w:eastAsia="Times New Roman" w:hAnsi="Calibri" w:cs="Calibri"/>
          <w:b/>
          <w:i/>
          <w:color w:val="000000"/>
          <w:sz w:val="28"/>
          <w:szCs w:val="36"/>
          <w:lang w:val="es-MX" w:eastAsia="es-MX"/>
        </w:rPr>
        <w:t xml:space="preserve"> em </w:t>
      </w:r>
      <w:proofErr w:type="spellStart"/>
      <w:r w:rsidRPr="00485BC3">
        <w:rPr>
          <w:rFonts w:ascii="Calibri" w:eastAsia="Times New Roman" w:hAnsi="Calibri" w:cs="Calibri"/>
          <w:b/>
          <w:i/>
          <w:color w:val="000000"/>
          <w:sz w:val="28"/>
          <w:szCs w:val="36"/>
          <w:lang w:val="es-MX" w:eastAsia="es-MX"/>
        </w:rPr>
        <w:t>um</w:t>
      </w:r>
      <w:proofErr w:type="spellEnd"/>
      <w:r w:rsidRPr="00485BC3">
        <w:rPr>
          <w:rFonts w:ascii="Calibri" w:eastAsia="Times New Roman" w:hAnsi="Calibri" w:cs="Calibri"/>
          <w:b/>
          <w:i/>
          <w:color w:val="000000"/>
          <w:sz w:val="28"/>
          <w:szCs w:val="36"/>
          <w:lang w:val="es-MX" w:eastAsia="es-MX"/>
        </w:rPr>
        <w:t xml:space="preserve"> centro temático da </w:t>
      </w:r>
      <w:proofErr w:type="spellStart"/>
      <w:r w:rsidRPr="00485BC3">
        <w:rPr>
          <w:rFonts w:ascii="Calibri" w:eastAsia="Times New Roman" w:hAnsi="Calibri" w:cs="Calibri"/>
          <w:b/>
          <w:i/>
          <w:color w:val="000000"/>
          <w:sz w:val="28"/>
          <w:szCs w:val="36"/>
          <w:lang w:val="es-MX" w:eastAsia="es-MX"/>
        </w:rPr>
        <w:t>Universidade</w:t>
      </w:r>
      <w:proofErr w:type="spellEnd"/>
      <w:r w:rsidRPr="00485BC3">
        <w:rPr>
          <w:rFonts w:ascii="Calibri" w:eastAsia="Times New Roman" w:hAnsi="Calibri" w:cs="Calibri"/>
          <w:b/>
          <w:i/>
          <w:color w:val="000000"/>
          <w:sz w:val="28"/>
          <w:szCs w:val="36"/>
          <w:lang w:val="es-MX" w:eastAsia="es-MX"/>
        </w:rPr>
        <w:t xml:space="preserve"> de Guadalajara</w:t>
      </w:r>
    </w:p>
    <w:p w14:paraId="4B877020" w14:textId="77777777" w:rsidR="00607E9C" w:rsidRPr="0077209F" w:rsidRDefault="00607E9C" w:rsidP="006374D0">
      <w:pPr>
        <w:jc w:val="center"/>
        <w:rPr>
          <w:rFonts w:ascii="Times New Roman" w:hAnsi="Times New Roman" w:cs="Times New Roman"/>
          <w:lang w:val="es-MX"/>
        </w:rPr>
      </w:pPr>
    </w:p>
    <w:p w14:paraId="25E56068" w14:textId="77777777" w:rsidR="007C7F53" w:rsidRPr="002F7726" w:rsidRDefault="00965EBB" w:rsidP="00A706B6">
      <w:pPr>
        <w:spacing w:line="276" w:lineRule="auto"/>
        <w:jc w:val="right"/>
        <w:rPr>
          <w:rFonts w:ascii="Times New Roman" w:hAnsi="Times New Roman" w:cs="Times New Roman"/>
        </w:rPr>
      </w:pPr>
      <w:r>
        <w:rPr>
          <w:rFonts w:ascii="Calibri" w:eastAsia="Calibri" w:hAnsi="Calibri" w:cs="Calibri"/>
          <w:b/>
          <w:lang w:val="es-ES" w:eastAsia="en-US"/>
        </w:rPr>
        <w:t xml:space="preserve">Blanca </w:t>
      </w:r>
      <w:r w:rsidR="007C7F53" w:rsidRPr="00A706B6">
        <w:rPr>
          <w:rFonts w:ascii="Calibri" w:eastAsia="Calibri" w:hAnsi="Calibri" w:cs="Calibri"/>
          <w:b/>
          <w:lang w:val="es-ES" w:eastAsia="en-US"/>
        </w:rPr>
        <w:t>Noemí</w:t>
      </w:r>
      <w:r>
        <w:rPr>
          <w:rFonts w:ascii="Calibri" w:eastAsia="Calibri" w:hAnsi="Calibri" w:cs="Calibri"/>
          <w:b/>
          <w:lang w:val="es-ES" w:eastAsia="en-US"/>
        </w:rPr>
        <w:t xml:space="preserve"> Silva-</w:t>
      </w:r>
      <w:r w:rsidR="005D6322" w:rsidRPr="00A706B6">
        <w:rPr>
          <w:rFonts w:ascii="Calibri" w:eastAsia="Calibri" w:hAnsi="Calibri" w:cs="Calibri"/>
          <w:b/>
          <w:lang w:val="es-ES" w:eastAsia="en-US"/>
        </w:rPr>
        <w:t>Gutiérrez</w:t>
      </w:r>
      <w:r w:rsidR="007C7F53" w:rsidRPr="002F7726">
        <w:rPr>
          <w:rStyle w:val="Refdenotaalpie"/>
          <w:rFonts w:ascii="Times New Roman" w:hAnsi="Times New Roman" w:cs="Times New Roman"/>
        </w:rPr>
        <w:footnoteReference w:id="1"/>
      </w:r>
    </w:p>
    <w:p w14:paraId="63A6B28E" w14:textId="56CF6D16" w:rsidR="00965EBB" w:rsidRPr="00BB6396" w:rsidRDefault="007C7F53" w:rsidP="00A706B6">
      <w:pPr>
        <w:spacing w:line="276" w:lineRule="auto"/>
        <w:jc w:val="right"/>
        <w:rPr>
          <w:rFonts w:asciiTheme="majorHAnsi" w:eastAsia="Calibri" w:hAnsiTheme="majorHAnsi" w:cs="Calibri"/>
          <w:lang w:eastAsia="es-MX"/>
        </w:rPr>
      </w:pPr>
      <w:r w:rsidRPr="00A706B6">
        <w:rPr>
          <w:rFonts w:ascii="Calibri" w:eastAsia="Calibri" w:hAnsi="Calibri" w:cs="Calibri"/>
          <w:lang w:eastAsia="es-MX"/>
        </w:rPr>
        <w:t xml:space="preserve">Centro Universitario de Ciencias </w:t>
      </w:r>
      <w:r w:rsidRPr="00BB6396">
        <w:rPr>
          <w:rFonts w:asciiTheme="majorHAnsi" w:eastAsia="Calibri" w:hAnsiTheme="majorHAnsi" w:cs="Calibri"/>
          <w:lang w:eastAsia="es-MX"/>
        </w:rPr>
        <w:t>Económico Administrativas</w:t>
      </w:r>
      <w:r w:rsidR="00A706B6" w:rsidRPr="00BB6396">
        <w:rPr>
          <w:rFonts w:asciiTheme="majorHAnsi" w:eastAsia="Calibri" w:hAnsiTheme="majorHAnsi" w:cs="Calibri"/>
          <w:lang w:eastAsia="es-MX"/>
        </w:rPr>
        <w:t>,</w:t>
      </w:r>
      <w:r w:rsidR="000A1801">
        <w:rPr>
          <w:rFonts w:asciiTheme="majorHAnsi" w:eastAsia="Calibri" w:hAnsiTheme="majorHAnsi" w:cs="Calibri"/>
          <w:lang w:eastAsia="es-MX"/>
        </w:rPr>
        <w:t xml:space="preserve"> </w:t>
      </w:r>
      <w:r w:rsidRPr="00BB6396">
        <w:rPr>
          <w:rFonts w:asciiTheme="majorHAnsi" w:eastAsia="Calibri" w:hAnsiTheme="majorHAnsi" w:cs="Calibri"/>
          <w:lang w:eastAsia="es-MX"/>
        </w:rPr>
        <w:t>Universidad de Guadalajara</w:t>
      </w:r>
      <w:r w:rsidR="00A706B6" w:rsidRPr="00BB6396">
        <w:rPr>
          <w:rFonts w:asciiTheme="majorHAnsi" w:eastAsia="Calibri" w:hAnsiTheme="majorHAnsi" w:cs="Calibri"/>
          <w:lang w:eastAsia="es-MX"/>
        </w:rPr>
        <w:t>, México</w:t>
      </w:r>
    </w:p>
    <w:p w14:paraId="0D1CE5CE" w14:textId="77777777" w:rsidR="007C7F53" w:rsidRPr="00BB6396" w:rsidRDefault="00965EBB" w:rsidP="00A706B6">
      <w:pPr>
        <w:spacing w:line="276" w:lineRule="auto"/>
        <w:jc w:val="right"/>
        <w:rPr>
          <w:rFonts w:asciiTheme="majorHAnsi" w:eastAsia="Calibri" w:hAnsiTheme="majorHAnsi" w:cs="Calibri"/>
          <w:lang w:eastAsia="es-MX"/>
        </w:rPr>
      </w:pPr>
      <w:r w:rsidRPr="000A1801">
        <w:rPr>
          <w:rFonts w:asciiTheme="majorHAnsi" w:eastAsia="Calibri" w:hAnsiTheme="majorHAnsi" w:cs="Calibri"/>
          <w:color w:val="FF0000"/>
          <w:lang w:eastAsia="es-MX"/>
        </w:rPr>
        <w:t>bsilva@cucea.udg.mx</w:t>
      </w:r>
    </w:p>
    <w:p w14:paraId="28A8B8C0" w14:textId="6E98D35C" w:rsidR="007C7F53" w:rsidRPr="00BB6396" w:rsidRDefault="000A1801" w:rsidP="00A706B6">
      <w:pPr>
        <w:spacing w:line="276" w:lineRule="auto"/>
        <w:jc w:val="right"/>
        <w:rPr>
          <w:rFonts w:asciiTheme="majorHAnsi" w:eastAsia="Calibri" w:hAnsiTheme="majorHAnsi" w:cs="Calibri"/>
          <w:b/>
          <w:lang w:val="es-ES" w:eastAsia="en-US"/>
        </w:rPr>
      </w:pPr>
      <w:r>
        <w:rPr>
          <w:rFonts w:asciiTheme="majorHAnsi" w:eastAsia="Calibri" w:hAnsiTheme="majorHAnsi" w:cs="Calibri"/>
          <w:b/>
          <w:lang w:val="es-ES" w:eastAsia="en-US"/>
        </w:rPr>
        <w:br/>
      </w:r>
      <w:r w:rsidR="005D6322" w:rsidRPr="00BB6396">
        <w:rPr>
          <w:rFonts w:asciiTheme="majorHAnsi" w:eastAsia="Calibri" w:hAnsiTheme="majorHAnsi" w:cs="Calibri"/>
          <w:b/>
          <w:lang w:val="es-ES" w:eastAsia="en-US"/>
        </w:rPr>
        <w:t xml:space="preserve">Ulises </w:t>
      </w:r>
      <w:proofErr w:type="spellStart"/>
      <w:r w:rsidR="005D6322" w:rsidRPr="00BB6396">
        <w:rPr>
          <w:rFonts w:asciiTheme="majorHAnsi" w:eastAsia="Calibri" w:hAnsiTheme="majorHAnsi" w:cs="Calibri"/>
          <w:b/>
          <w:lang w:val="es-ES" w:eastAsia="en-US"/>
        </w:rPr>
        <w:t>Osbaldo</w:t>
      </w:r>
      <w:proofErr w:type="spellEnd"/>
      <w:r w:rsidR="005D6322" w:rsidRPr="00BB6396">
        <w:rPr>
          <w:rFonts w:asciiTheme="majorHAnsi" w:eastAsia="Calibri" w:hAnsiTheme="majorHAnsi" w:cs="Calibri"/>
          <w:b/>
          <w:lang w:val="es-ES" w:eastAsia="en-US"/>
        </w:rPr>
        <w:t xml:space="preserve"> </w:t>
      </w:r>
      <w:r w:rsidR="007C7F53" w:rsidRPr="00BB6396">
        <w:rPr>
          <w:rFonts w:asciiTheme="majorHAnsi" w:eastAsia="Calibri" w:hAnsiTheme="majorHAnsi" w:cs="Calibri"/>
          <w:b/>
          <w:lang w:val="es-ES" w:eastAsia="en-US"/>
        </w:rPr>
        <w:t>De la Cruz-Guzmán</w:t>
      </w:r>
    </w:p>
    <w:p w14:paraId="6BC457F8" w14:textId="77777777" w:rsidR="00BB6396" w:rsidRPr="00BB6396" w:rsidRDefault="00A706B6" w:rsidP="00C8788A">
      <w:pPr>
        <w:jc w:val="right"/>
        <w:rPr>
          <w:rFonts w:asciiTheme="majorHAnsi" w:eastAsia="Calibri" w:hAnsiTheme="majorHAnsi" w:cs="Calibri"/>
          <w:lang w:eastAsia="es-MX"/>
        </w:rPr>
      </w:pPr>
      <w:r w:rsidRPr="00BB6396">
        <w:rPr>
          <w:rFonts w:asciiTheme="majorHAnsi" w:eastAsia="Calibri" w:hAnsiTheme="majorHAnsi" w:cs="Calibri"/>
          <w:lang w:eastAsia="es-MX"/>
        </w:rPr>
        <w:t xml:space="preserve">Centro Universitario de Ciencias Económico Administrativas, </w:t>
      </w:r>
    </w:p>
    <w:p w14:paraId="666FA41A" w14:textId="77777777" w:rsidR="00C8788A" w:rsidRPr="00BB6396" w:rsidRDefault="00A706B6" w:rsidP="00C8788A">
      <w:pPr>
        <w:jc w:val="right"/>
        <w:rPr>
          <w:rFonts w:asciiTheme="majorHAnsi" w:eastAsia="Calibri" w:hAnsiTheme="majorHAnsi" w:cs="Calibri"/>
          <w:lang w:eastAsia="es-MX"/>
        </w:rPr>
      </w:pPr>
      <w:r w:rsidRPr="00BB6396">
        <w:rPr>
          <w:rFonts w:asciiTheme="majorHAnsi" w:eastAsia="Calibri" w:hAnsiTheme="majorHAnsi" w:cs="Calibri"/>
          <w:lang w:eastAsia="es-MX"/>
        </w:rPr>
        <w:t>Universidad de Guadalajara, México</w:t>
      </w:r>
    </w:p>
    <w:p w14:paraId="63F75F92" w14:textId="77777777" w:rsidR="007C7F53" w:rsidRPr="000A1801" w:rsidRDefault="00C8788A" w:rsidP="000A1801">
      <w:pPr>
        <w:spacing w:line="276" w:lineRule="auto"/>
        <w:jc w:val="right"/>
        <w:rPr>
          <w:rFonts w:asciiTheme="majorHAnsi" w:eastAsia="Calibri" w:hAnsiTheme="majorHAnsi" w:cs="Calibri"/>
          <w:color w:val="FF0000"/>
          <w:lang w:eastAsia="es-MX"/>
        </w:rPr>
      </w:pPr>
      <w:r w:rsidRPr="000A1801">
        <w:rPr>
          <w:rFonts w:asciiTheme="majorHAnsi" w:eastAsia="Calibri" w:hAnsiTheme="majorHAnsi" w:cs="Calibri"/>
          <w:color w:val="FF0000"/>
          <w:lang w:eastAsia="es-MX"/>
        </w:rPr>
        <w:t>uodg2011@gmail.com</w:t>
      </w:r>
      <w:r w:rsidR="007C7F53" w:rsidRPr="000A1801">
        <w:rPr>
          <w:rFonts w:asciiTheme="majorHAnsi" w:eastAsia="Calibri" w:hAnsiTheme="majorHAnsi" w:cs="Calibri"/>
          <w:color w:val="FF0000"/>
          <w:lang w:eastAsia="es-MX"/>
        </w:rPr>
        <w:t xml:space="preserve"> </w:t>
      </w:r>
    </w:p>
    <w:p w14:paraId="241A53FC" w14:textId="77F15F9D" w:rsidR="007C7F53" w:rsidRPr="00BB6396" w:rsidRDefault="000A1801" w:rsidP="00A706B6">
      <w:pPr>
        <w:spacing w:line="276" w:lineRule="auto"/>
        <w:jc w:val="right"/>
        <w:rPr>
          <w:rFonts w:asciiTheme="majorHAnsi" w:eastAsia="Calibri" w:hAnsiTheme="majorHAnsi" w:cs="Calibri"/>
          <w:b/>
          <w:lang w:val="es-ES" w:eastAsia="en-US"/>
        </w:rPr>
      </w:pPr>
      <w:r>
        <w:rPr>
          <w:rFonts w:asciiTheme="majorHAnsi" w:eastAsia="Calibri" w:hAnsiTheme="majorHAnsi" w:cs="Calibri"/>
          <w:b/>
          <w:lang w:val="es-ES" w:eastAsia="en-US"/>
        </w:rPr>
        <w:br/>
      </w:r>
      <w:r w:rsidR="001E0B8E" w:rsidRPr="00BB6396">
        <w:rPr>
          <w:rFonts w:asciiTheme="majorHAnsi" w:eastAsia="Calibri" w:hAnsiTheme="majorHAnsi" w:cs="Calibri"/>
          <w:b/>
          <w:lang w:val="es-ES" w:eastAsia="en-US"/>
        </w:rPr>
        <w:t>Evangelina Cruz-</w:t>
      </w:r>
      <w:r w:rsidR="007C7F53" w:rsidRPr="00BB6396">
        <w:rPr>
          <w:rFonts w:asciiTheme="majorHAnsi" w:eastAsia="Calibri" w:hAnsiTheme="majorHAnsi" w:cs="Calibri"/>
          <w:b/>
          <w:lang w:val="es-ES" w:eastAsia="en-US"/>
        </w:rPr>
        <w:t>Barba</w:t>
      </w:r>
    </w:p>
    <w:p w14:paraId="2114AC43" w14:textId="77777777" w:rsidR="00BB6396" w:rsidRDefault="00A706B6" w:rsidP="00A706B6">
      <w:pPr>
        <w:spacing w:line="276" w:lineRule="auto"/>
        <w:jc w:val="right"/>
        <w:rPr>
          <w:rFonts w:asciiTheme="majorHAnsi" w:eastAsia="Calibri" w:hAnsiTheme="majorHAnsi" w:cs="Calibri"/>
          <w:lang w:eastAsia="es-MX"/>
        </w:rPr>
      </w:pPr>
      <w:r w:rsidRPr="00BB6396">
        <w:rPr>
          <w:rFonts w:asciiTheme="majorHAnsi" w:eastAsia="Calibri" w:hAnsiTheme="majorHAnsi" w:cs="Calibri"/>
          <w:lang w:eastAsia="es-MX"/>
        </w:rPr>
        <w:t xml:space="preserve">Centro Universitario de Ciencias Económico Administrativas, </w:t>
      </w:r>
    </w:p>
    <w:p w14:paraId="31214548" w14:textId="77777777" w:rsidR="00A706B6" w:rsidRPr="00BB6396" w:rsidRDefault="00A706B6" w:rsidP="00A706B6">
      <w:pPr>
        <w:spacing w:line="276" w:lineRule="auto"/>
        <w:jc w:val="right"/>
        <w:rPr>
          <w:rFonts w:asciiTheme="majorHAnsi" w:eastAsia="Calibri" w:hAnsiTheme="majorHAnsi" w:cs="Calibri"/>
          <w:lang w:eastAsia="es-MX"/>
        </w:rPr>
      </w:pPr>
      <w:r w:rsidRPr="00BB6396">
        <w:rPr>
          <w:rFonts w:asciiTheme="majorHAnsi" w:eastAsia="Calibri" w:hAnsiTheme="majorHAnsi" w:cs="Calibri"/>
          <w:lang w:eastAsia="es-MX"/>
        </w:rPr>
        <w:t>Universidad de Guadalajara, México</w:t>
      </w:r>
    </w:p>
    <w:p w14:paraId="646BA4CF" w14:textId="77777777" w:rsidR="007C7F53" w:rsidRPr="000A1801" w:rsidRDefault="00F9677E" w:rsidP="00A706B6">
      <w:pPr>
        <w:spacing w:line="276" w:lineRule="auto"/>
        <w:jc w:val="right"/>
        <w:rPr>
          <w:rFonts w:asciiTheme="majorHAnsi" w:eastAsia="Calibri" w:hAnsiTheme="majorHAnsi" w:cs="Calibri"/>
          <w:color w:val="FF0000"/>
          <w:lang w:eastAsia="es-MX"/>
        </w:rPr>
      </w:pPr>
      <w:hyperlink r:id="rId7" w:history="1">
        <w:r w:rsidR="007C7F53" w:rsidRPr="000A1801">
          <w:rPr>
            <w:rFonts w:asciiTheme="majorHAnsi" w:eastAsia="Calibri" w:hAnsiTheme="majorHAnsi" w:cs="Calibri"/>
            <w:color w:val="FF0000"/>
            <w:lang w:eastAsia="es-MX"/>
          </w:rPr>
          <w:t>cbe04843@cucea.udg.mx</w:t>
        </w:r>
      </w:hyperlink>
      <w:r w:rsidR="007C7F53" w:rsidRPr="000A1801">
        <w:rPr>
          <w:rFonts w:asciiTheme="majorHAnsi" w:eastAsia="Calibri" w:hAnsiTheme="majorHAnsi" w:cs="Calibri"/>
          <w:color w:val="FF0000"/>
          <w:lang w:eastAsia="es-MX"/>
        </w:rPr>
        <w:t xml:space="preserve"> </w:t>
      </w:r>
    </w:p>
    <w:p w14:paraId="109E883F" w14:textId="77777777" w:rsidR="009A697E" w:rsidRPr="0077209F" w:rsidRDefault="009A697E" w:rsidP="00A706B6">
      <w:pPr>
        <w:spacing w:line="276" w:lineRule="auto"/>
        <w:rPr>
          <w:rFonts w:asciiTheme="majorHAnsi" w:hAnsiTheme="majorHAnsi" w:cs="Times New Roman"/>
          <w:b/>
          <w:lang w:val="es-MX"/>
        </w:rPr>
      </w:pPr>
    </w:p>
    <w:p w14:paraId="2CDD93B5" w14:textId="77777777" w:rsidR="009A697E" w:rsidRPr="0077209F" w:rsidRDefault="009A697E" w:rsidP="009A697E">
      <w:pPr>
        <w:jc w:val="center"/>
        <w:rPr>
          <w:rFonts w:ascii="Times New Roman" w:hAnsi="Times New Roman" w:cs="Times New Roman"/>
          <w:b/>
          <w:lang w:val="es-MX"/>
        </w:rPr>
      </w:pPr>
    </w:p>
    <w:p w14:paraId="32B4789D" w14:textId="77777777" w:rsidR="000A1801" w:rsidRDefault="000A1801" w:rsidP="009A697E">
      <w:pPr>
        <w:spacing w:line="360" w:lineRule="auto"/>
        <w:jc w:val="both"/>
        <w:rPr>
          <w:rFonts w:ascii="Calibri" w:eastAsia="Times New Roman" w:hAnsi="Calibri" w:cs="Calibri"/>
          <w:b/>
          <w:color w:val="000000"/>
          <w:sz w:val="28"/>
          <w:szCs w:val="28"/>
          <w:lang w:eastAsia="es-MX"/>
        </w:rPr>
      </w:pPr>
    </w:p>
    <w:p w14:paraId="6F20DB60" w14:textId="77777777" w:rsidR="000A1801" w:rsidRDefault="000A1801" w:rsidP="009A697E">
      <w:pPr>
        <w:spacing w:line="360" w:lineRule="auto"/>
        <w:jc w:val="both"/>
        <w:rPr>
          <w:rFonts w:ascii="Calibri" w:eastAsia="Times New Roman" w:hAnsi="Calibri" w:cs="Calibri"/>
          <w:b/>
          <w:color w:val="000000"/>
          <w:sz w:val="28"/>
          <w:szCs w:val="28"/>
          <w:lang w:eastAsia="es-MX"/>
        </w:rPr>
      </w:pPr>
    </w:p>
    <w:p w14:paraId="6B49C55B" w14:textId="77777777" w:rsidR="000A1801" w:rsidRDefault="000A1801" w:rsidP="009A697E">
      <w:pPr>
        <w:spacing w:line="360" w:lineRule="auto"/>
        <w:jc w:val="both"/>
        <w:rPr>
          <w:rFonts w:ascii="Calibri" w:eastAsia="Times New Roman" w:hAnsi="Calibri" w:cs="Calibri"/>
          <w:b/>
          <w:color w:val="000000"/>
          <w:sz w:val="28"/>
          <w:szCs w:val="28"/>
          <w:lang w:eastAsia="es-MX"/>
        </w:rPr>
      </w:pPr>
    </w:p>
    <w:p w14:paraId="14F6EFD0" w14:textId="77777777" w:rsidR="000A1801" w:rsidRDefault="000A1801" w:rsidP="009A697E">
      <w:pPr>
        <w:spacing w:line="360" w:lineRule="auto"/>
        <w:jc w:val="both"/>
        <w:rPr>
          <w:rFonts w:ascii="Calibri" w:eastAsia="Times New Roman" w:hAnsi="Calibri" w:cs="Calibri"/>
          <w:b/>
          <w:color w:val="000000"/>
          <w:sz w:val="28"/>
          <w:szCs w:val="28"/>
          <w:lang w:eastAsia="es-MX"/>
        </w:rPr>
      </w:pPr>
    </w:p>
    <w:p w14:paraId="146F8429" w14:textId="77777777" w:rsidR="000A1801" w:rsidRDefault="000A1801" w:rsidP="009A697E">
      <w:pPr>
        <w:spacing w:line="360" w:lineRule="auto"/>
        <w:jc w:val="both"/>
        <w:rPr>
          <w:rFonts w:ascii="Calibri" w:eastAsia="Times New Roman" w:hAnsi="Calibri" w:cs="Calibri"/>
          <w:b/>
          <w:color w:val="000000"/>
          <w:sz w:val="28"/>
          <w:szCs w:val="28"/>
          <w:lang w:eastAsia="es-MX"/>
        </w:rPr>
      </w:pPr>
    </w:p>
    <w:p w14:paraId="4B7850C8" w14:textId="605ABF73" w:rsidR="009A697E" w:rsidRPr="00A706B6" w:rsidRDefault="009A697E" w:rsidP="009A697E">
      <w:pPr>
        <w:spacing w:line="360" w:lineRule="auto"/>
        <w:jc w:val="both"/>
        <w:rPr>
          <w:rFonts w:ascii="Calibri" w:eastAsia="Times New Roman" w:hAnsi="Calibri" w:cs="Calibri"/>
          <w:b/>
          <w:color w:val="000000"/>
          <w:sz w:val="28"/>
          <w:szCs w:val="28"/>
          <w:lang w:eastAsia="es-MX"/>
        </w:rPr>
      </w:pPr>
      <w:r w:rsidRPr="00A706B6">
        <w:rPr>
          <w:rFonts w:ascii="Calibri" w:eastAsia="Times New Roman" w:hAnsi="Calibri" w:cs="Calibri"/>
          <w:b/>
          <w:color w:val="000000"/>
          <w:sz w:val="28"/>
          <w:szCs w:val="28"/>
          <w:lang w:eastAsia="es-MX"/>
        </w:rPr>
        <w:lastRenderedPageBreak/>
        <w:t>Resumen</w:t>
      </w:r>
    </w:p>
    <w:p w14:paraId="61BFF42D" w14:textId="77777777" w:rsidR="009A697E" w:rsidRPr="002F7726" w:rsidRDefault="009A697E" w:rsidP="009A697E">
      <w:pPr>
        <w:spacing w:line="360" w:lineRule="auto"/>
        <w:jc w:val="both"/>
        <w:rPr>
          <w:rFonts w:ascii="Times New Roman" w:hAnsi="Times New Roman" w:cs="Times New Roman"/>
        </w:rPr>
      </w:pPr>
      <w:r w:rsidRPr="002F7726">
        <w:rPr>
          <w:rFonts w:ascii="Times New Roman" w:hAnsi="Times New Roman" w:cs="Times New Roman"/>
        </w:rPr>
        <w:t xml:space="preserve">En México, los jóvenes universitarios enfrentan un doble desafío frente a las exigencias de su formación profesional y las condiciones laborales. Esta investigación se orientó a estudiar la situación laboral de la población estudiantil del Centro Universitario de Ciencias Económico Administrativas (CUCEA) de la Universidad de Guadalajara, </w:t>
      </w:r>
      <w:r w:rsidR="00294FB3">
        <w:rPr>
          <w:rFonts w:ascii="Times New Roman" w:hAnsi="Times New Roman" w:cs="Times New Roman"/>
        </w:rPr>
        <w:t xml:space="preserve">en </w:t>
      </w:r>
      <w:r w:rsidRPr="002F7726">
        <w:rPr>
          <w:rFonts w:ascii="Times New Roman" w:hAnsi="Times New Roman" w:cs="Times New Roman"/>
        </w:rPr>
        <w:t xml:space="preserve">Jalisco, México. El objetivo consistió en analizar las características de los empleos remunerados en los que se desenvuelven los estudiantes del CUCEA, otorgando especial atención a los componentes psicosociales del entorno laboral. La metodología empleada fue de carácter cuantitativo, de corte transversal con análisis estadístico de tipo no paramétrico de variables cualitativas; se aplicó una encuesta a nivel licenciatura del CUCEA durante el segundo semestre del 2015 a una muestra de 346 estudiantes, de los cuales 145 se encontraban laboralmente activos durante el </w:t>
      </w:r>
      <w:r w:rsidRPr="00F04F4C">
        <w:rPr>
          <w:rFonts w:ascii="Times New Roman" w:hAnsi="Times New Roman" w:cs="Times New Roman"/>
        </w:rPr>
        <w:t>estudio. En</w:t>
      </w:r>
      <w:r w:rsidR="00872D2C">
        <w:rPr>
          <w:rFonts w:ascii="Times New Roman" w:hAnsi="Times New Roman" w:cs="Times New Roman"/>
        </w:rPr>
        <w:t xml:space="preserve"> un primer momento,</w:t>
      </w:r>
      <w:r w:rsidRPr="002F7726">
        <w:rPr>
          <w:rFonts w:ascii="Times New Roman" w:hAnsi="Times New Roman" w:cs="Times New Roman"/>
        </w:rPr>
        <w:t xml:space="preserve"> se identificó la existencia de precariedad laboral respecto a percepción salarial</w:t>
      </w:r>
      <w:r w:rsidR="00394597">
        <w:rPr>
          <w:rFonts w:ascii="Times New Roman" w:hAnsi="Times New Roman" w:cs="Times New Roman"/>
        </w:rPr>
        <w:t>,</w:t>
      </w:r>
      <w:r w:rsidR="00872D2C">
        <w:rPr>
          <w:rFonts w:ascii="Times New Roman" w:hAnsi="Times New Roman" w:cs="Times New Roman"/>
        </w:rPr>
        <w:t xml:space="preserve"> se encontró que principalmente oscila en</w:t>
      </w:r>
      <w:r w:rsidR="00872D2C" w:rsidRPr="002F7726">
        <w:rPr>
          <w:rFonts w:ascii="Times New Roman" w:hAnsi="Times New Roman" w:cs="Times New Roman"/>
        </w:rPr>
        <w:t xml:space="preserve"> un rango que va </w:t>
      </w:r>
      <w:r w:rsidR="00872D2C">
        <w:rPr>
          <w:rFonts w:ascii="Times New Roman" w:hAnsi="Times New Roman" w:cs="Times New Roman"/>
        </w:rPr>
        <w:t>de</w:t>
      </w:r>
      <w:r w:rsidR="00872D2C" w:rsidRPr="00872D2C">
        <w:rPr>
          <w:rFonts w:ascii="Times New Roman" w:hAnsi="Times New Roman" w:cs="Times New Roman"/>
        </w:rPr>
        <w:t xml:space="preserve"> 2</w:t>
      </w:r>
      <w:r w:rsidR="00C77309">
        <w:rPr>
          <w:rFonts w:ascii="Times New Roman" w:hAnsi="Times New Roman" w:cs="Times New Roman"/>
        </w:rPr>
        <w:t xml:space="preserve"> </w:t>
      </w:r>
      <w:r w:rsidR="00872D2C">
        <w:rPr>
          <w:rFonts w:ascii="Times New Roman" w:hAnsi="Times New Roman" w:cs="Times New Roman"/>
        </w:rPr>
        <w:t xml:space="preserve">103 a </w:t>
      </w:r>
      <w:r w:rsidR="00872D2C" w:rsidRPr="00872D2C">
        <w:rPr>
          <w:rFonts w:ascii="Times New Roman" w:hAnsi="Times New Roman" w:cs="Times New Roman"/>
        </w:rPr>
        <w:t>4</w:t>
      </w:r>
      <w:r w:rsidR="00C77309">
        <w:rPr>
          <w:rFonts w:ascii="Times New Roman" w:hAnsi="Times New Roman" w:cs="Times New Roman"/>
        </w:rPr>
        <w:t xml:space="preserve"> </w:t>
      </w:r>
      <w:r w:rsidR="00872D2C" w:rsidRPr="00872D2C">
        <w:rPr>
          <w:rFonts w:ascii="Times New Roman" w:hAnsi="Times New Roman" w:cs="Times New Roman"/>
        </w:rPr>
        <w:t>206 pesos mexicanos mensuales</w:t>
      </w:r>
      <w:r w:rsidR="00394597">
        <w:rPr>
          <w:rFonts w:ascii="Times New Roman" w:hAnsi="Times New Roman" w:cs="Times New Roman"/>
        </w:rPr>
        <w:t xml:space="preserve">. </w:t>
      </w:r>
      <w:r w:rsidR="00A22B1A">
        <w:rPr>
          <w:rFonts w:ascii="Times New Roman" w:hAnsi="Times New Roman" w:cs="Times New Roman"/>
        </w:rPr>
        <w:t>En cuanto al tipo de</w:t>
      </w:r>
      <w:r w:rsidRPr="002F7726">
        <w:rPr>
          <w:rFonts w:ascii="Times New Roman" w:hAnsi="Times New Roman" w:cs="Times New Roman"/>
        </w:rPr>
        <w:t xml:space="preserve"> jornada laboral</w:t>
      </w:r>
      <w:r w:rsidR="00394597">
        <w:rPr>
          <w:rFonts w:ascii="Times New Roman" w:hAnsi="Times New Roman" w:cs="Times New Roman"/>
        </w:rPr>
        <w:t xml:space="preserve"> </w:t>
      </w:r>
      <w:r w:rsidR="00A22B1A">
        <w:rPr>
          <w:rFonts w:ascii="Times New Roman" w:hAnsi="Times New Roman" w:cs="Times New Roman"/>
        </w:rPr>
        <w:t>se detectó que 49</w:t>
      </w:r>
      <w:r w:rsidR="00C77309">
        <w:rPr>
          <w:rFonts w:ascii="Times New Roman" w:hAnsi="Times New Roman" w:cs="Times New Roman"/>
        </w:rPr>
        <w:t xml:space="preserve"> </w:t>
      </w:r>
      <w:r w:rsidR="00A22B1A">
        <w:rPr>
          <w:rFonts w:ascii="Times New Roman" w:hAnsi="Times New Roman" w:cs="Times New Roman"/>
        </w:rPr>
        <w:t>% es de medio tiempo</w:t>
      </w:r>
      <w:r w:rsidR="00394597">
        <w:rPr>
          <w:rFonts w:ascii="Times New Roman" w:hAnsi="Times New Roman" w:cs="Times New Roman"/>
        </w:rPr>
        <w:t>, mientras que los de tiempo completo representan</w:t>
      </w:r>
      <w:r w:rsidR="00A22B1A">
        <w:rPr>
          <w:rFonts w:ascii="Times New Roman" w:hAnsi="Times New Roman" w:cs="Times New Roman"/>
        </w:rPr>
        <w:t xml:space="preserve"> </w:t>
      </w:r>
      <w:r w:rsidR="00C77309">
        <w:rPr>
          <w:rFonts w:ascii="Times New Roman" w:hAnsi="Times New Roman" w:cs="Times New Roman"/>
        </w:rPr>
        <w:t xml:space="preserve">al </w:t>
      </w:r>
      <w:r w:rsidR="00A22B1A">
        <w:rPr>
          <w:rFonts w:ascii="Times New Roman" w:hAnsi="Times New Roman" w:cs="Times New Roman"/>
        </w:rPr>
        <w:t>32</w:t>
      </w:r>
      <w:r w:rsidR="00C77309">
        <w:rPr>
          <w:rFonts w:ascii="Times New Roman" w:hAnsi="Times New Roman" w:cs="Times New Roman"/>
        </w:rPr>
        <w:t xml:space="preserve"> </w:t>
      </w:r>
      <w:r w:rsidR="00394597">
        <w:rPr>
          <w:rFonts w:ascii="Times New Roman" w:hAnsi="Times New Roman" w:cs="Times New Roman"/>
        </w:rPr>
        <w:t>%</w:t>
      </w:r>
      <w:r w:rsidR="00C77309">
        <w:rPr>
          <w:rFonts w:ascii="Times New Roman" w:hAnsi="Times New Roman" w:cs="Times New Roman"/>
        </w:rPr>
        <w:t xml:space="preserve"> y</w:t>
      </w:r>
      <w:r w:rsidR="00A22B1A">
        <w:rPr>
          <w:rFonts w:ascii="Times New Roman" w:hAnsi="Times New Roman" w:cs="Times New Roman"/>
        </w:rPr>
        <w:t xml:space="preserve"> el 19</w:t>
      </w:r>
      <w:r w:rsidR="00C77309">
        <w:rPr>
          <w:rFonts w:ascii="Times New Roman" w:hAnsi="Times New Roman" w:cs="Times New Roman"/>
        </w:rPr>
        <w:t xml:space="preserve"> </w:t>
      </w:r>
      <w:r w:rsidR="00A22B1A">
        <w:rPr>
          <w:rFonts w:ascii="Times New Roman" w:hAnsi="Times New Roman" w:cs="Times New Roman"/>
        </w:rPr>
        <w:t>% restante se encuentra en otras modalidades. La</w:t>
      </w:r>
      <w:r w:rsidRPr="002F7726">
        <w:rPr>
          <w:rFonts w:ascii="Times New Roman" w:hAnsi="Times New Roman" w:cs="Times New Roman"/>
        </w:rPr>
        <w:t xml:space="preserve"> falta de prestaciones sociales </w:t>
      </w:r>
      <w:r w:rsidR="00A22B1A">
        <w:rPr>
          <w:rFonts w:ascii="Times New Roman" w:hAnsi="Times New Roman" w:cs="Times New Roman"/>
        </w:rPr>
        <w:t>es evidente dado que só</w:t>
      </w:r>
      <w:r w:rsidR="00872D2C" w:rsidRPr="002F7726">
        <w:rPr>
          <w:rFonts w:ascii="Times New Roman" w:hAnsi="Times New Roman" w:cs="Times New Roman"/>
        </w:rPr>
        <w:t>lo 1.4</w:t>
      </w:r>
      <w:r w:rsidR="00C77309">
        <w:rPr>
          <w:rFonts w:ascii="Times New Roman" w:hAnsi="Times New Roman" w:cs="Times New Roman"/>
        </w:rPr>
        <w:t xml:space="preserve"> </w:t>
      </w:r>
      <w:r w:rsidR="00872D2C" w:rsidRPr="002F7726">
        <w:rPr>
          <w:rFonts w:ascii="Times New Roman" w:hAnsi="Times New Roman" w:cs="Times New Roman"/>
        </w:rPr>
        <w:t>% de los enc</w:t>
      </w:r>
      <w:r w:rsidR="00A22B1A">
        <w:rPr>
          <w:rFonts w:ascii="Times New Roman" w:hAnsi="Times New Roman" w:cs="Times New Roman"/>
        </w:rPr>
        <w:t>uestados son acreedores a las</w:t>
      </w:r>
      <w:r w:rsidR="00872D2C" w:rsidRPr="002F7726">
        <w:rPr>
          <w:rFonts w:ascii="Times New Roman" w:hAnsi="Times New Roman" w:cs="Times New Roman"/>
        </w:rPr>
        <w:t xml:space="preserve"> prestaciones básicas establecidas en la Ley Federal del Trabajo</w:t>
      </w:r>
      <w:r w:rsidR="00A22B1A">
        <w:rPr>
          <w:rFonts w:ascii="Times New Roman" w:hAnsi="Times New Roman" w:cs="Times New Roman"/>
        </w:rPr>
        <w:t>.</w:t>
      </w:r>
      <w:r w:rsidR="00872D2C" w:rsidRPr="002F7726">
        <w:rPr>
          <w:rFonts w:ascii="Times New Roman" w:hAnsi="Times New Roman" w:cs="Times New Roman"/>
        </w:rPr>
        <w:t xml:space="preserve"> </w:t>
      </w:r>
      <w:r w:rsidR="00A22B1A">
        <w:rPr>
          <w:rFonts w:ascii="Times New Roman" w:hAnsi="Times New Roman" w:cs="Times New Roman"/>
        </w:rPr>
        <w:t>En tanto a la formalidad</w:t>
      </w:r>
      <w:r w:rsidRPr="002F7726">
        <w:rPr>
          <w:rFonts w:ascii="Times New Roman" w:hAnsi="Times New Roman" w:cs="Times New Roman"/>
        </w:rPr>
        <w:t xml:space="preserve"> de</w:t>
      </w:r>
      <w:r w:rsidR="00A22B1A">
        <w:rPr>
          <w:rFonts w:ascii="Times New Roman" w:hAnsi="Times New Roman" w:cs="Times New Roman"/>
        </w:rPr>
        <w:t>l contrato de trabajo</w:t>
      </w:r>
      <w:r w:rsidR="00F04F4C">
        <w:rPr>
          <w:rFonts w:ascii="Times New Roman" w:hAnsi="Times New Roman" w:cs="Times New Roman"/>
        </w:rPr>
        <w:t xml:space="preserve"> </w:t>
      </w:r>
      <w:r w:rsidR="00C77309">
        <w:rPr>
          <w:rFonts w:ascii="Times New Roman" w:hAnsi="Times New Roman" w:cs="Times New Roman"/>
        </w:rPr>
        <w:t>é</w:t>
      </w:r>
      <w:r w:rsidR="00F04F4C">
        <w:rPr>
          <w:rFonts w:ascii="Times New Roman" w:hAnsi="Times New Roman" w:cs="Times New Roman"/>
        </w:rPr>
        <w:t>sta es baja ya que la mayoría son trabajos de confianza</w:t>
      </w:r>
      <w:r w:rsidR="00872D2C" w:rsidRPr="002F7726">
        <w:rPr>
          <w:rFonts w:ascii="Times New Roman" w:hAnsi="Times New Roman" w:cs="Times New Roman"/>
        </w:rPr>
        <w:t>; es decir, que son empleados no sindicalizados con cont</w:t>
      </w:r>
      <w:r w:rsidR="00F04F4C">
        <w:rPr>
          <w:rFonts w:ascii="Times New Roman" w:hAnsi="Times New Roman" w:cs="Times New Roman"/>
        </w:rPr>
        <w:t>ratos temporales o indefinidos, e</w:t>
      </w:r>
      <w:r w:rsidR="00872D2C" w:rsidRPr="002F7726">
        <w:rPr>
          <w:rFonts w:ascii="Times New Roman" w:hAnsi="Times New Roman" w:cs="Times New Roman"/>
        </w:rPr>
        <w:t xml:space="preserve"> incluso no tienen contrato</w:t>
      </w:r>
      <w:r w:rsidRPr="002F7726">
        <w:rPr>
          <w:rFonts w:ascii="Times New Roman" w:hAnsi="Times New Roman" w:cs="Times New Roman"/>
        </w:rPr>
        <w:t xml:space="preserve">. </w:t>
      </w:r>
    </w:p>
    <w:p w14:paraId="1C07554A" w14:textId="77777777" w:rsidR="009A697E" w:rsidRPr="002F7726" w:rsidRDefault="009A697E" w:rsidP="009A697E">
      <w:pPr>
        <w:spacing w:line="360" w:lineRule="auto"/>
        <w:jc w:val="both"/>
        <w:rPr>
          <w:rFonts w:ascii="Times New Roman" w:hAnsi="Times New Roman" w:cs="Times New Roman"/>
        </w:rPr>
      </w:pPr>
      <w:r w:rsidRPr="00A706B6">
        <w:rPr>
          <w:rFonts w:ascii="Calibri" w:eastAsia="Times New Roman" w:hAnsi="Calibri" w:cs="Calibri"/>
          <w:b/>
          <w:color w:val="000000"/>
          <w:sz w:val="28"/>
          <w:szCs w:val="28"/>
          <w:lang w:eastAsia="es-MX"/>
        </w:rPr>
        <w:t>Palabras clave:</w:t>
      </w:r>
      <w:r w:rsidRPr="002F7726">
        <w:rPr>
          <w:rFonts w:ascii="Times New Roman" w:hAnsi="Times New Roman" w:cs="Times New Roman"/>
        </w:rPr>
        <w:t xml:space="preserve"> jóvenes universitarios, formación profesional, condiciones laborales, factores psicosociales. </w:t>
      </w:r>
    </w:p>
    <w:p w14:paraId="605FC3C9" w14:textId="77777777" w:rsidR="009A697E" w:rsidRPr="00E2286B" w:rsidRDefault="009A697E" w:rsidP="009A697E">
      <w:pPr>
        <w:jc w:val="both"/>
        <w:rPr>
          <w:rFonts w:ascii="Times New Roman" w:hAnsi="Times New Roman" w:cs="Times New Roman"/>
          <w:b/>
        </w:rPr>
      </w:pPr>
    </w:p>
    <w:p w14:paraId="54E6CFEF" w14:textId="77777777" w:rsidR="009A697E" w:rsidRPr="00E2286B" w:rsidRDefault="009A697E" w:rsidP="009A697E">
      <w:pPr>
        <w:jc w:val="both"/>
        <w:rPr>
          <w:rFonts w:ascii="Times New Roman" w:hAnsi="Times New Roman" w:cs="Times New Roman"/>
          <w:b/>
          <w:lang w:val="es-MX"/>
        </w:rPr>
      </w:pPr>
    </w:p>
    <w:p w14:paraId="35C3DC77" w14:textId="77777777" w:rsidR="009A697E" w:rsidRPr="0077209F" w:rsidRDefault="009A697E" w:rsidP="009A697E">
      <w:pPr>
        <w:spacing w:line="360" w:lineRule="auto"/>
        <w:jc w:val="both"/>
        <w:rPr>
          <w:rFonts w:ascii="Calibri" w:eastAsia="Times New Roman" w:hAnsi="Calibri" w:cs="Calibri"/>
          <w:b/>
          <w:color w:val="000000"/>
          <w:sz w:val="28"/>
          <w:szCs w:val="28"/>
          <w:lang w:val="en-US" w:eastAsia="es-MX"/>
        </w:rPr>
      </w:pPr>
      <w:r w:rsidRPr="0077209F">
        <w:rPr>
          <w:rFonts w:ascii="Calibri" w:eastAsia="Times New Roman" w:hAnsi="Calibri" w:cs="Calibri"/>
          <w:b/>
          <w:color w:val="000000"/>
          <w:sz w:val="28"/>
          <w:szCs w:val="28"/>
          <w:lang w:val="en-US" w:eastAsia="es-MX"/>
        </w:rPr>
        <w:t>Abstract</w:t>
      </w:r>
    </w:p>
    <w:p w14:paraId="35ED9680" w14:textId="77777777" w:rsidR="009A697E" w:rsidRPr="002F7726" w:rsidRDefault="009A697E" w:rsidP="009A697E">
      <w:pPr>
        <w:spacing w:line="360" w:lineRule="auto"/>
        <w:jc w:val="both"/>
        <w:rPr>
          <w:rFonts w:ascii="Times New Roman" w:hAnsi="Times New Roman" w:cs="Times New Roman"/>
          <w:lang w:val="en-US"/>
        </w:rPr>
      </w:pPr>
      <w:r w:rsidRPr="002F7726">
        <w:rPr>
          <w:rFonts w:ascii="Times New Roman" w:hAnsi="Times New Roman" w:cs="Times New Roman"/>
          <w:lang w:val="en-US"/>
        </w:rPr>
        <w:t xml:space="preserve">In Mexico, young university students face a double challenge in the demands of their professional training and working conditions. This </w:t>
      </w:r>
      <w:bookmarkStart w:id="0" w:name="_GoBack"/>
      <w:bookmarkEnd w:id="0"/>
      <w:r w:rsidRPr="002F7726">
        <w:rPr>
          <w:rFonts w:ascii="Times New Roman" w:hAnsi="Times New Roman" w:cs="Times New Roman"/>
          <w:lang w:val="en-US"/>
        </w:rPr>
        <w:t xml:space="preserve">research consisted in studying the labor situation of the student population of the University Center of Economic and Administrative Sciences (CUCEA) of the University of Guadalajara, Jalisco, Mexico. The objective was to analyze the characteristics of the paid jobs in which the students of the CUCEA developed, giving special attention to the psychosocial components of the environment and the working </w:t>
      </w:r>
      <w:r w:rsidRPr="002F7726">
        <w:rPr>
          <w:rFonts w:ascii="Times New Roman" w:hAnsi="Times New Roman" w:cs="Times New Roman"/>
          <w:lang w:val="en-US"/>
        </w:rPr>
        <w:lastRenderedPageBreak/>
        <w:t xml:space="preserve">conditions. The methodology used was of quantitative nature, cross-section and no parametric analysis; a survey was applied to CUCEA undergraduate students during the second half of 2015 to a sample of 346 students, of whom 145 were working in the </w:t>
      </w:r>
      <w:r w:rsidRPr="00F04F4C">
        <w:rPr>
          <w:rFonts w:ascii="Times New Roman" w:hAnsi="Times New Roman" w:cs="Times New Roman"/>
          <w:lang w:val="en-US"/>
        </w:rPr>
        <w:t xml:space="preserve">study. </w:t>
      </w:r>
      <w:r w:rsidR="00F04F4C" w:rsidRPr="00F04F4C">
        <w:rPr>
          <w:rFonts w:ascii="Times New Roman" w:hAnsi="Times New Roman" w:cs="Times New Roman"/>
          <w:lang w:val="en-US"/>
        </w:rPr>
        <w:t>At first, the existence of labor precariousness regarding salary perception was identified, it was found that it mainly oscillates in a range from 2,103 to 4,206 Mexican pesos per month. Regarding the type of working day, it was detected that 49% is half-time, while full-time workers represent 32%, the remaining 19% is in other modalities. The lack of social benefits is evident since only 1.4% of the respondents are creditors to the basic benefits established in the Federal Labor Law. As for the formality of the contract of employment this is low since the majority are works of trust; That is, they are non-union employees with temporary or permanent contracts, and even have no contract.</w:t>
      </w:r>
    </w:p>
    <w:p w14:paraId="76B37B19" w14:textId="77777777" w:rsidR="00197FB7" w:rsidRDefault="009A697E" w:rsidP="009E3079">
      <w:pPr>
        <w:spacing w:line="360" w:lineRule="auto"/>
        <w:jc w:val="both"/>
        <w:rPr>
          <w:rFonts w:ascii="Times New Roman" w:hAnsi="Times New Roman" w:cs="Times New Roman"/>
          <w:lang w:val="en-US"/>
        </w:rPr>
      </w:pPr>
      <w:r w:rsidRPr="0077209F">
        <w:rPr>
          <w:rFonts w:ascii="Calibri" w:eastAsia="Times New Roman" w:hAnsi="Calibri" w:cs="Calibri"/>
          <w:b/>
          <w:color w:val="000000"/>
          <w:sz w:val="28"/>
          <w:szCs w:val="28"/>
          <w:lang w:val="en-US" w:eastAsia="es-MX"/>
        </w:rPr>
        <w:t>Key words:</w:t>
      </w:r>
      <w:r w:rsidRPr="002F7726">
        <w:rPr>
          <w:rFonts w:ascii="Times New Roman" w:hAnsi="Times New Roman" w:cs="Times New Roman"/>
          <w:lang w:val="en-US"/>
        </w:rPr>
        <w:t xml:space="preserve"> university students, vocational training, labor conditions, psychosocial conditions.</w:t>
      </w:r>
    </w:p>
    <w:p w14:paraId="5E865CAD" w14:textId="77777777" w:rsidR="00485BC3" w:rsidRDefault="00485BC3" w:rsidP="009E3079">
      <w:pPr>
        <w:spacing w:line="360" w:lineRule="auto"/>
        <w:jc w:val="both"/>
        <w:rPr>
          <w:rFonts w:ascii="Times New Roman" w:hAnsi="Times New Roman" w:cs="Times New Roman"/>
          <w:lang w:val="en-US"/>
        </w:rPr>
      </w:pPr>
    </w:p>
    <w:p w14:paraId="639E3695" w14:textId="77777777" w:rsidR="00485BC3" w:rsidRPr="00485BC3" w:rsidRDefault="00485BC3" w:rsidP="009E3079">
      <w:pPr>
        <w:spacing w:line="360" w:lineRule="auto"/>
        <w:jc w:val="both"/>
        <w:rPr>
          <w:rFonts w:ascii="Calibri" w:eastAsia="Times New Roman" w:hAnsi="Calibri" w:cs="Calibri"/>
          <w:b/>
          <w:color w:val="000000"/>
          <w:sz w:val="28"/>
          <w:szCs w:val="28"/>
          <w:lang w:eastAsia="es-MX"/>
        </w:rPr>
      </w:pPr>
      <w:r w:rsidRPr="00485BC3">
        <w:rPr>
          <w:rFonts w:ascii="Calibri" w:eastAsia="Times New Roman" w:hAnsi="Calibri" w:cs="Calibri"/>
          <w:b/>
          <w:color w:val="000000"/>
          <w:sz w:val="28"/>
          <w:szCs w:val="28"/>
          <w:lang w:eastAsia="es-MX"/>
        </w:rPr>
        <w:t>Resumo</w:t>
      </w:r>
    </w:p>
    <w:p w14:paraId="47A0D4E2" w14:textId="77777777" w:rsidR="00485BC3" w:rsidRPr="00485BC3" w:rsidRDefault="00485BC3" w:rsidP="00485BC3">
      <w:pPr>
        <w:spacing w:line="360" w:lineRule="auto"/>
        <w:jc w:val="both"/>
        <w:rPr>
          <w:rFonts w:ascii="Times New Roman" w:hAnsi="Times New Roman" w:cs="Times New Roman"/>
          <w:b/>
          <w:color w:val="000000"/>
          <w:szCs w:val="20"/>
        </w:rPr>
      </w:pPr>
      <w:r w:rsidRPr="0077209F">
        <w:rPr>
          <w:rFonts w:ascii="Times New Roman" w:hAnsi="Times New Roman" w:cs="Times New Roman"/>
          <w:lang w:val="es-MX"/>
        </w:rPr>
        <w:t xml:space="preserve">No México, </w:t>
      </w:r>
      <w:proofErr w:type="spellStart"/>
      <w:r w:rsidRPr="0077209F">
        <w:rPr>
          <w:rFonts w:ascii="Times New Roman" w:hAnsi="Times New Roman" w:cs="Times New Roman"/>
          <w:lang w:val="es-MX"/>
        </w:rPr>
        <w:t>jovens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estudantes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universitários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enfrentam</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um</w:t>
      </w:r>
      <w:proofErr w:type="spellEnd"/>
      <w:r w:rsidRPr="0077209F">
        <w:rPr>
          <w:rFonts w:ascii="Times New Roman" w:hAnsi="Times New Roman" w:cs="Times New Roman"/>
          <w:lang w:val="es-MX"/>
        </w:rPr>
        <w:t xml:space="preserve"> duplo </w:t>
      </w:r>
      <w:proofErr w:type="spellStart"/>
      <w:r w:rsidRPr="0077209F">
        <w:rPr>
          <w:rFonts w:ascii="Times New Roman" w:hAnsi="Times New Roman" w:cs="Times New Roman"/>
          <w:lang w:val="es-MX"/>
        </w:rPr>
        <w:t>desafio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diante</w:t>
      </w:r>
      <w:proofErr w:type="spellEnd"/>
      <w:r w:rsidRPr="0077209F">
        <w:rPr>
          <w:rFonts w:ascii="Times New Roman" w:hAnsi="Times New Roman" w:cs="Times New Roman"/>
          <w:lang w:val="es-MX"/>
        </w:rPr>
        <w:t xml:space="preserve"> das demandas de </w:t>
      </w:r>
      <w:proofErr w:type="spellStart"/>
      <w:r w:rsidRPr="0077209F">
        <w:rPr>
          <w:rFonts w:ascii="Times New Roman" w:hAnsi="Times New Roman" w:cs="Times New Roman"/>
          <w:lang w:val="es-MX"/>
        </w:rPr>
        <w:t>treinamento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profissional</w:t>
      </w:r>
      <w:proofErr w:type="spellEnd"/>
      <w:r w:rsidRPr="0077209F">
        <w:rPr>
          <w:rFonts w:ascii="Times New Roman" w:hAnsi="Times New Roman" w:cs="Times New Roman"/>
          <w:lang w:val="es-MX"/>
        </w:rPr>
        <w:t xml:space="preserve"> e </w:t>
      </w:r>
      <w:proofErr w:type="spellStart"/>
      <w:r w:rsidRPr="0077209F">
        <w:rPr>
          <w:rFonts w:ascii="Times New Roman" w:hAnsi="Times New Roman" w:cs="Times New Roman"/>
          <w:lang w:val="es-MX"/>
        </w:rPr>
        <w:t>condições</w:t>
      </w:r>
      <w:proofErr w:type="spellEnd"/>
      <w:r w:rsidRPr="0077209F">
        <w:rPr>
          <w:rFonts w:ascii="Times New Roman" w:hAnsi="Times New Roman" w:cs="Times New Roman"/>
          <w:lang w:val="es-MX"/>
        </w:rPr>
        <w:t xml:space="preserve"> de </w:t>
      </w:r>
      <w:proofErr w:type="spellStart"/>
      <w:r w:rsidRPr="0077209F">
        <w:rPr>
          <w:rFonts w:ascii="Times New Roman" w:hAnsi="Times New Roman" w:cs="Times New Roman"/>
          <w:lang w:val="es-MX"/>
        </w:rPr>
        <w:t>trabalho</w:t>
      </w:r>
      <w:proofErr w:type="spellEnd"/>
      <w:r w:rsidRPr="0077209F">
        <w:rPr>
          <w:rFonts w:ascii="Times New Roman" w:hAnsi="Times New Roman" w:cs="Times New Roman"/>
          <w:lang w:val="es-MX"/>
        </w:rPr>
        <w:t xml:space="preserve">. Esta pesquisa </w:t>
      </w:r>
      <w:proofErr w:type="spellStart"/>
      <w:r w:rsidRPr="0077209F">
        <w:rPr>
          <w:rFonts w:ascii="Times New Roman" w:hAnsi="Times New Roman" w:cs="Times New Roman"/>
          <w:lang w:val="es-MX"/>
        </w:rPr>
        <w:t>foi</w:t>
      </w:r>
      <w:proofErr w:type="spellEnd"/>
      <w:r w:rsidRPr="0077209F">
        <w:rPr>
          <w:rFonts w:ascii="Times New Roman" w:hAnsi="Times New Roman" w:cs="Times New Roman"/>
          <w:lang w:val="es-MX"/>
        </w:rPr>
        <w:t xml:space="preserve"> orientada para </w:t>
      </w:r>
      <w:proofErr w:type="spellStart"/>
      <w:r w:rsidRPr="0077209F">
        <w:rPr>
          <w:rFonts w:ascii="Times New Roman" w:hAnsi="Times New Roman" w:cs="Times New Roman"/>
          <w:lang w:val="es-MX"/>
        </w:rPr>
        <w:t>estudar</w:t>
      </w:r>
      <w:proofErr w:type="spellEnd"/>
      <w:r w:rsidRPr="0077209F">
        <w:rPr>
          <w:rFonts w:ascii="Times New Roman" w:hAnsi="Times New Roman" w:cs="Times New Roman"/>
          <w:lang w:val="es-MX"/>
        </w:rPr>
        <w:t xml:space="preserve"> a </w:t>
      </w:r>
      <w:proofErr w:type="spellStart"/>
      <w:r w:rsidRPr="0077209F">
        <w:rPr>
          <w:rFonts w:ascii="Times New Roman" w:hAnsi="Times New Roman" w:cs="Times New Roman"/>
          <w:lang w:val="es-MX"/>
        </w:rPr>
        <w:t>situação</w:t>
      </w:r>
      <w:proofErr w:type="spellEnd"/>
      <w:r w:rsidRPr="0077209F">
        <w:rPr>
          <w:rFonts w:ascii="Times New Roman" w:hAnsi="Times New Roman" w:cs="Times New Roman"/>
          <w:lang w:val="es-MX"/>
        </w:rPr>
        <w:t xml:space="preserve"> laboral da </w:t>
      </w:r>
      <w:proofErr w:type="spellStart"/>
      <w:r w:rsidRPr="0077209F">
        <w:rPr>
          <w:rFonts w:ascii="Times New Roman" w:hAnsi="Times New Roman" w:cs="Times New Roman"/>
          <w:lang w:val="es-MX"/>
        </w:rPr>
        <w:t>população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estudantil</w:t>
      </w:r>
      <w:proofErr w:type="spellEnd"/>
      <w:r w:rsidRPr="0077209F">
        <w:rPr>
          <w:rFonts w:ascii="Times New Roman" w:hAnsi="Times New Roman" w:cs="Times New Roman"/>
          <w:lang w:val="es-MX"/>
        </w:rPr>
        <w:t xml:space="preserve"> do Centro </w:t>
      </w:r>
      <w:proofErr w:type="spellStart"/>
      <w:r w:rsidRPr="0077209F">
        <w:rPr>
          <w:rFonts w:ascii="Times New Roman" w:hAnsi="Times New Roman" w:cs="Times New Roman"/>
          <w:lang w:val="es-MX"/>
        </w:rPr>
        <w:t>Universitário</w:t>
      </w:r>
      <w:proofErr w:type="spellEnd"/>
      <w:r w:rsidRPr="0077209F">
        <w:rPr>
          <w:rFonts w:ascii="Times New Roman" w:hAnsi="Times New Roman" w:cs="Times New Roman"/>
          <w:lang w:val="es-MX"/>
        </w:rPr>
        <w:t xml:space="preserve"> de </w:t>
      </w:r>
      <w:proofErr w:type="spellStart"/>
      <w:r w:rsidRPr="0077209F">
        <w:rPr>
          <w:rFonts w:ascii="Times New Roman" w:hAnsi="Times New Roman" w:cs="Times New Roman"/>
          <w:lang w:val="es-MX"/>
        </w:rPr>
        <w:t>Ciências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Econômicas</w:t>
      </w:r>
      <w:proofErr w:type="spellEnd"/>
      <w:r w:rsidRPr="0077209F">
        <w:rPr>
          <w:rFonts w:ascii="Times New Roman" w:hAnsi="Times New Roman" w:cs="Times New Roman"/>
          <w:lang w:val="es-MX"/>
        </w:rPr>
        <w:t xml:space="preserve"> e Administrativas (CUCEA) da </w:t>
      </w:r>
      <w:proofErr w:type="spellStart"/>
      <w:r w:rsidRPr="0077209F">
        <w:rPr>
          <w:rFonts w:ascii="Times New Roman" w:hAnsi="Times New Roman" w:cs="Times New Roman"/>
          <w:lang w:val="es-MX"/>
        </w:rPr>
        <w:t>Universidade</w:t>
      </w:r>
      <w:proofErr w:type="spellEnd"/>
      <w:r w:rsidRPr="0077209F">
        <w:rPr>
          <w:rFonts w:ascii="Times New Roman" w:hAnsi="Times New Roman" w:cs="Times New Roman"/>
          <w:lang w:val="es-MX"/>
        </w:rPr>
        <w:t xml:space="preserve"> de Guadalajara, em Jalisco, México. O objetivo </w:t>
      </w:r>
      <w:proofErr w:type="spellStart"/>
      <w:r w:rsidRPr="0077209F">
        <w:rPr>
          <w:rFonts w:ascii="Times New Roman" w:hAnsi="Times New Roman" w:cs="Times New Roman"/>
          <w:lang w:val="es-MX"/>
        </w:rPr>
        <w:t>foi</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analisar</w:t>
      </w:r>
      <w:proofErr w:type="spellEnd"/>
      <w:r w:rsidRPr="0077209F">
        <w:rPr>
          <w:rFonts w:ascii="Times New Roman" w:hAnsi="Times New Roman" w:cs="Times New Roman"/>
          <w:lang w:val="es-MX"/>
        </w:rPr>
        <w:t xml:space="preserve"> as características dos </w:t>
      </w:r>
      <w:proofErr w:type="spellStart"/>
      <w:r w:rsidRPr="0077209F">
        <w:rPr>
          <w:rFonts w:ascii="Times New Roman" w:hAnsi="Times New Roman" w:cs="Times New Roman"/>
          <w:lang w:val="es-MX"/>
        </w:rPr>
        <w:t>empregos</w:t>
      </w:r>
      <w:proofErr w:type="spellEnd"/>
      <w:r w:rsidRPr="0077209F">
        <w:rPr>
          <w:rFonts w:ascii="Times New Roman" w:hAnsi="Times New Roman" w:cs="Times New Roman"/>
          <w:lang w:val="es-MX"/>
        </w:rPr>
        <w:t xml:space="preserve"> remunerados em que os </w:t>
      </w:r>
      <w:proofErr w:type="spellStart"/>
      <w:r w:rsidRPr="0077209F">
        <w:rPr>
          <w:rFonts w:ascii="Times New Roman" w:hAnsi="Times New Roman" w:cs="Times New Roman"/>
          <w:lang w:val="es-MX"/>
        </w:rPr>
        <w:t>alunos</w:t>
      </w:r>
      <w:proofErr w:type="spellEnd"/>
      <w:r w:rsidRPr="0077209F">
        <w:rPr>
          <w:rFonts w:ascii="Times New Roman" w:hAnsi="Times New Roman" w:cs="Times New Roman"/>
          <w:lang w:val="es-MX"/>
        </w:rPr>
        <w:t xml:space="preserve"> da CUCEA </w:t>
      </w:r>
      <w:proofErr w:type="spellStart"/>
      <w:r w:rsidRPr="0077209F">
        <w:rPr>
          <w:rFonts w:ascii="Times New Roman" w:hAnsi="Times New Roman" w:cs="Times New Roman"/>
          <w:lang w:val="es-MX"/>
        </w:rPr>
        <w:t>trabalham</w:t>
      </w:r>
      <w:proofErr w:type="spellEnd"/>
      <w:r w:rsidRPr="0077209F">
        <w:rPr>
          <w:rFonts w:ascii="Times New Roman" w:hAnsi="Times New Roman" w:cs="Times New Roman"/>
          <w:lang w:val="es-MX"/>
        </w:rPr>
        <w:t xml:space="preserve">, dando especial </w:t>
      </w:r>
      <w:proofErr w:type="spellStart"/>
      <w:r w:rsidRPr="0077209F">
        <w:rPr>
          <w:rFonts w:ascii="Times New Roman" w:hAnsi="Times New Roman" w:cs="Times New Roman"/>
          <w:lang w:val="es-MX"/>
        </w:rPr>
        <w:t>atenção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aos</w:t>
      </w:r>
      <w:proofErr w:type="spellEnd"/>
      <w:r w:rsidRPr="0077209F">
        <w:rPr>
          <w:rFonts w:ascii="Times New Roman" w:hAnsi="Times New Roman" w:cs="Times New Roman"/>
          <w:lang w:val="es-MX"/>
        </w:rPr>
        <w:t xml:space="preserve"> componentes </w:t>
      </w:r>
      <w:proofErr w:type="spellStart"/>
      <w:r w:rsidRPr="0077209F">
        <w:rPr>
          <w:rFonts w:ascii="Times New Roman" w:hAnsi="Times New Roman" w:cs="Times New Roman"/>
          <w:lang w:val="es-MX"/>
        </w:rPr>
        <w:t>psicossociais</w:t>
      </w:r>
      <w:proofErr w:type="spellEnd"/>
      <w:r w:rsidRPr="0077209F">
        <w:rPr>
          <w:rFonts w:ascii="Times New Roman" w:hAnsi="Times New Roman" w:cs="Times New Roman"/>
          <w:lang w:val="es-MX"/>
        </w:rPr>
        <w:t xml:space="preserve"> do ambiente de </w:t>
      </w:r>
      <w:proofErr w:type="spellStart"/>
      <w:r w:rsidRPr="0077209F">
        <w:rPr>
          <w:rFonts w:ascii="Times New Roman" w:hAnsi="Times New Roman" w:cs="Times New Roman"/>
          <w:lang w:val="es-MX"/>
        </w:rPr>
        <w:t>trabalho</w:t>
      </w:r>
      <w:proofErr w:type="spellEnd"/>
      <w:r w:rsidRPr="0077209F">
        <w:rPr>
          <w:rFonts w:ascii="Times New Roman" w:hAnsi="Times New Roman" w:cs="Times New Roman"/>
          <w:lang w:val="es-MX"/>
        </w:rPr>
        <w:t xml:space="preserve">. A </w:t>
      </w:r>
      <w:proofErr w:type="spellStart"/>
      <w:r w:rsidRPr="0077209F">
        <w:rPr>
          <w:rFonts w:ascii="Times New Roman" w:hAnsi="Times New Roman" w:cs="Times New Roman"/>
          <w:lang w:val="es-MX"/>
        </w:rPr>
        <w:t>metodologia</w:t>
      </w:r>
      <w:proofErr w:type="spellEnd"/>
      <w:r w:rsidRPr="0077209F">
        <w:rPr>
          <w:rFonts w:ascii="Times New Roman" w:hAnsi="Times New Roman" w:cs="Times New Roman"/>
          <w:lang w:val="es-MX"/>
        </w:rPr>
        <w:t xml:space="preserve"> utilizada </w:t>
      </w:r>
      <w:proofErr w:type="spellStart"/>
      <w:r w:rsidRPr="0077209F">
        <w:rPr>
          <w:rFonts w:ascii="Times New Roman" w:hAnsi="Times New Roman" w:cs="Times New Roman"/>
          <w:lang w:val="es-MX"/>
        </w:rPr>
        <w:t>foi</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quantitativa</w:t>
      </w:r>
      <w:proofErr w:type="spellEnd"/>
      <w:r w:rsidRPr="0077209F">
        <w:rPr>
          <w:rFonts w:ascii="Times New Roman" w:hAnsi="Times New Roman" w:cs="Times New Roman"/>
          <w:lang w:val="es-MX"/>
        </w:rPr>
        <w:t xml:space="preserve">, transversal, </w:t>
      </w:r>
      <w:proofErr w:type="spellStart"/>
      <w:r w:rsidRPr="0077209F">
        <w:rPr>
          <w:rFonts w:ascii="Times New Roman" w:hAnsi="Times New Roman" w:cs="Times New Roman"/>
          <w:lang w:val="es-MX"/>
        </w:rPr>
        <w:t>com</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análise</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estatística</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não</w:t>
      </w:r>
      <w:proofErr w:type="spellEnd"/>
      <w:r w:rsidRPr="0077209F">
        <w:rPr>
          <w:rFonts w:ascii="Times New Roman" w:hAnsi="Times New Roman" w:cs="Times New Roman"/>
          <w:lang w:val="es-MX"/>
        </w:rPr>
        <w:t xml:space="preserve">-paramétrica de </w:t>
      </w:r>
      <w:proofErr w:type="spellStart"/>
      <w:r w:rsidRPr="0077209F">
        <w:rPr>
          <w:rFonts w:ascii="Times New Roman" w:hAnsi="Times New Roman" w:cs="Times New Roman"/>
          <w:lang w:val="es-MX"/>
        </w:rPr>
        <w:t>variáveis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qualitativas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uma</w:t>
      </w:r>
      <w:proofErr w:type="spellEnd"/>
      <w:r w:rsidRPr="0077209F">
        <w:rPr>
          <w:rFonts w:ascii="Times New Roman" w:hAnsi="Times New Roman" w:cs="Times New Roman"/>
          <w:lang w:val="es-MX"/>
        </w:rPr>
        <w:t xml:space="preserve"> pesquisa no </w:t>
      </w:r>
      <w:proofErr w:type="spellStart"/>
      <w:r w:rsidRPr="0077209F">
        <w:rPr>
          <w:rFonts w:ascii="Times New Roman" w:hAnsi="Times New Roman" w:cs="Times New Roman"/>
          <w:lang w:val="es-MX"/>
        </w:rPr>
        <w:t>nível</w:t>
      </w:r>
      <w:proofErr w:type="spellEnd"/>
      <w:r w:rsidRPr="0077209F">
        <w:rPr>
          <w:rFonts w:ascii="Times New Roman" w:hAnsi="Times New Roman" w:cs="Times New Roman"/>
          <w:lang w:val="es-MX"/>
        </w:rPr>
        <w:t xml:space="preserve"> de </w:t>
      </w:r>
      <w:proofErr w:type="spellStart"/>
      <w:r w:rsidRPr="0077209F">
        <w:rPr>
          <w:rFonts w:ascii="Times New Roman" w:hAnsi="Times New Roman" w:cs="Times New Roman"/>
          <w:lang w:val="es-MX"/>
        </w:rPr>
        <w:t>graduação</w:t>
      </w:r>
      <w:proofErr w:type="spellEnd"/>
      <w:r w:rsidRPr="0077209F">
        <w:rPr>
          <w:rFonts w:ascii="Times New Roman" w:hAnsi="Times New Roman" w:cs="Times New Roman"/>
          <w:lang w:val="es-MX"/>
        </w:rPr>
        <w:t xml:space="preserve"> da CUCEA </w:t>
      </w:r>
      <w:proofErr w:type="spellStart"/>
      <w:r w:rsidRPr="0077209F">
        <w:rPr>
          <w:rFonts w:ascii="Times New Roman" w:hAnsi="Times New Roman" w:cs="Times New Roman"/>
          <w:lang w:val="es-MX"/>
        </w:rPr>
        <w:t>foi</w:t>
      </w:r>
      <w:proofErr w:type="spellEnd"/>
      <w:r w:rsidRPr="0077209F">
        <w:rPr>
          <w:rFonts w:ascii="Times New Roman" w:hAnsi="Times New Roman" w:cs="Times New Roman"/>
          <w:lang w:val="es-MX"/>
        </w:rPr>
        <w:t xml:space="preserve"> aplicada durante o segundo semestre de 2015 para </w:t>
      </w:r>
      <w:proofErr w:type="spellStart"/>
      <w:r w:rsidRPr="0077209F">
        <w:rPr>
          <w:rFonts w:ascii="Times New Roman" w:hAnsi="Times New Roman" w:cs="Times New Roman"/>
          <w:lang w:val="es-MX"/>
        </w:rPr>
        <w:t>uma</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amostra</w:t>
      </w:r>
      <w:proofErr w:type="spellEnd"/>
      <w:r w:rsidRPr="0077209F">
        <w:rPr>
          <w:rFonts w:ascii="Times New Roman" w:hAnsi="Times New Roman" w:cs="Times New Roman"/>
          <w:lang w:val="es-MX"/>
        </w:rPr>
        <w:t xml:space="preserve"> de 346 </w:t>
      </w:r>
      <w:proofErr w:type="spellStart"/>
      <w:r w:rsidRPr="0077209F">
        <w:rPr>
          <w:rFonts w:ascii="Times New Roman" w:hAnsi="Times New Roman" w:cs="Times New Roman"/>
          <w:lang w:val="es-MX"/>
        </w:rPr>
        <w:t>alunos</w:t>
      </w:r>
      <w:proofErr w:type="spellEnd"/>
      <w:r w:rsidRPr="0077209F">
        <w:rPr>
          <w:rFonts w:ascii="Times New Roman" w:hAnsi="Times New Roman" w:cs="Times New Roman"/>
          <w:lang w:val="es-MX"/>
        </w:rPr>
        <w:t xml:space="preserve">, dos </w:t>
      </w:r>
      <w:proofErr w:type="spellStart"/>
      <w:r w:rsidRPr="0077209F">
        <w:rPr>
          <w:rFonts w:ascii="Times New Roman" w:hAnsi="Times New Roman" w:cs="Times New Roman"/>
          <w:lang w:val="es-MX"/>
        </w:rPr>
        <w:t>quais</w:t>
      </w:r>
      <w:proofErr w:type="spellEnd"/>
      <w:r w:rsidRPr="0077209F">
        <w:rPr>
          <w:rFonts w:ascii="Times New Roman" w:hAnsi="Times New Roman" w:cs="Times New Roman"/>
          <w:lang w:val="es-MX"/>
        </w:rPr>
        <w:t xml:space="preserve"> 145 </w:t>
      </w:r>
      <w:proofErr w:type="spellStart"/>
      <w:r w:rsidRPr="0077209F">
        <w:rPr>
          <w:rFonts w:ascii="Times New Roman" w:hAnsi="Times New Roman" w:cs="Times New Roman"/>
          <w:lang w:val="es-MX"/>
        </w:rPr>
        <w:t>trabalhavam</w:t>
      </w:r>
      <w:proofErr w:type="spellEnd"/>
      <w:r w:rsidRPr="0077209F">
        <w:rPr>
          <w:rFonts w:ascii="Times New Roman" w:hAnsi="Times New Roman" w:cs="Times New Roman"/>
          <w:lang w:val="es-MX"/>
        </w:rPr>
        <w:t xml:space="preserve"> no </w:t>
      </w:r>
      <w:proofErr w:type="spellStart"/>
      <w:r w:rsidRPr="0077209F">
        <w:rPr>
          <w:rFonts w:ascii="Times New Roman" w:hAnsi="Times New Roman" w:cs="Times New Roman"/>
          <w:lang w:val="es-MX"/>
        </w:rPr>
        <w:t>estudo</w:t>
      </w:r>
      <w:proofErr w:type="spellEnd"/>
      <w:r w:rsidRPr="0077209F">
        <w:rPr>
          <w:rFonts w:ascii="Times New Roman" w:hAnsi="Times New Roman" w:cs="Times New Roman"/>
          <w:lang w:val="es-MX"/>
        </w:rPr>
        <w:t xml:space="preserve">. Em </w:t>
      </w:r>
      <w:proofErr w:type="spellStart"/>
      <w:r w:rsidRPr="0077209F">
        <w:rPr>
          <w:rFonts w:ascii="Times New Roman" w:hAnsi="Times New Roman" w:cs="Times New Roman"/>
          <w:lang w:val="es-MX"/>
        </w:rPr>
        <w:t>primeiro</w:t>
      </w:r>
      <w:proofErr w:type="spellEnd"/>
      <w:r w:rsidRPr="0077209F">
        <w:rPr>
          <w:rFonts w:ascii="Times New Roman" w:hAnsi="Times New Roman" w:cs="Times New Roman"/>
          <w:lang w:val="es-MX"/>
        </w:rPr>
        <w:t xml:space="preserve"> lugar, </w:t>
      </w:r>
      <w:proofErr w:type="spellStart"/>
      <w:r w:rsidRPr="0077209F">
        <w:rPr>
          <w:rFonts w:ascii="Times New Roman" w:hAnsi="Times New Roman" w:cs="Times New Roman"/>
          <w:lang w:val="es-MX"/>
        </w:rPr>
        <w:t>identificou</w:t>
      </w:r>
      <w:proofErr w:type="spellEnd"/>
      <w:r w:rsidRPr="0077209F">
        <w:rPr>
          <w:rFonts w:ascii="Times New Roman" w:hAnsi="Times New Roman" w:cs="Times New Roman"/>
          <w:lang w:val="es-MX"/>
        </w:rPr>
        <w:t xml:space="preserve">-se a </w:t>
      </w:r>
      <w:proofErr w:type="spellStart"/>
      <w:r w:rsidRPr="0077209F">
        <w:rPr>
          <w:rFonts w:ascii="Times New Roman" w:hAnsi="Times New Roman" w:cs="Times New Roman"/>
          <w:lang w:val="es-MX"/>
        </w:rPr>
        <w:t>existência</w:t>
      </w:r>
      <w:proofErr w:type="spellEnd"/>
      <w:r w:rsidRPr="0077209F">
        <w:rPr>
          <w:rFonts w:ascii="Times New Roman" w:hAnsi="Times New Roman" w:cs="Times New Roman"/>
          <w:lang w:val="es-MX"/>
        </w:rPr>
        <w:t xml:space="preserve"> de </w:t>
      </w:r>
      <w:proofErr w:type="spellStart"/>
      <w:r w:rsidRPr="0077209F">
        <w:rPr>
          <w:rFonts w:ascii="Times New Roman" w:hAnsi="Times New Roman" w:cs="Times New Roman"/>
          <w:lang w:val="es-MX"/>
        </w:rPr>
        <w:t>precariedade</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trabalhista</w:t>
      </w:r>
      <w:proofErr w:type="spellEnd"/>
      <w:r w:rsidRPr="0077209F">
        <w:rPr>
          <w:rFonts w:ascii="Times New Roman" w:hAnsi="Times New Roman" w:cs="Times New Roman"/>
          <w:lang w:val="es-MX"/>
        </w:rPr>
        <w:t xml:space="preserve"> em </w:t>
      </w:r>
      <w:proofErr w:type="spellStart"/>
      <w:r w:rsidRPr="0077209F">
        <w:rPr>
          <w:rFonts w:ascii="Times New Roman" w:hAnsi="Times New Roman" w:cs="Times New Roman"/>
          <w:lang w:val="es-MX"/>
        </w:rPr>
        <w:t>relação</w:t>
      </w:r>
      <w:proofErr w:type="spellEnd"/>
      <w:r w:rsidRPr="0077209F">
        <w:rPr>
          <w:rFonts w:ascii="Times New Roman" w:hAnsi="Times New Roman" w:cs="Times New Roman"/>
          <w:lang w:val="es-MX"/>
        </w:rPr>
        <w:t xml:space="preserve"> à </w:t>
      </w:r>
      <w:proofErr w:type="spellStart"/>
      <w:r w:rsidRPr="0077209F">
        <w:rPr>
          <w:rFonts w:ascii="Times New Roman" w:hAnsi="Times New Roman" w:cs="Times New Roman"/>
          <w:lang w:val="es-MX"/>
        </w:rPr>
        <w:t>percepção</w:t>
      </w:r>
      <w:proofErr w:type="spellEnd"/>
      <w:r w:rsidRPr="0077209F">
        <w:rPr>
          <w:rFonts w:ascii="Times New Roman" w:hAnsi="Times New Roman" w:cs="Times New Roman"/>
          <w:lang w:val="es-MX"/>
        </w:rPr>
        <w:t xml:space="preserve"> salarial, </w:t>
      </w:r>
      <w:proofErr w:type="spellStart"/>
      <w:r w:rsidRPr="0077209F">
        <w:rPr>
          <w:rFonts w:ascii="Times New Roman" w:hAnsi="Times New Roman" w:cs="Times New Roman"/>
          <w:lang w:val="es-MX"/>
        </w:rPr>
        <w:t>verificou</w:t>
      </w:r>
      <w:proofErr w:type="spellEnd"/>
      <w:r w:rsidRPr="0077209F">
        <w:rPr>
          <w:rFonts w:ascii="Times New Roman" w:hAnsi="Times New Roman" w:cs="Times New Roman"/>
          <w:lang w:val="es-MX"/>
        </w:rPr>
        <w:t>-</w:t>
      </w:r>
      <w:proofErr w:type="spellStart"/>
      <w:r w:rsidRPr="0077209F">
        <w:rPr>
          <w:rFonts w:ascii="Times New Roman" w:hAnsi="Times New Roman" w:cs="Times New Roman"/>
          <w:lang w:val="es-MX"/>
        </w:rPr>
        <w:t>se</w:t>
      </w:r>
      <w:proofErr w:type="spellEnd"/>
      <w:r w:rsidRPr="0077209F">
        <w:rPr>
          <w:rFonts w:ascii="Times New Roman" w:hAnsi="Times New Roman" w:cs="Times New Roman"/>
          <w:lang w:val="es-MX"/>
        </w:rPr>
        <w:t xml:space="preserve"> que oscila principalmente em </w:t>
      </w:r>
      <w:proofErr w:type="spellStart"/>
      <w:r w:rsidRPr="0077209F">
        <w:rPr>
          <w:rFonts w:ascii="Times New Roman" w:hAnsi="Times New Roman" w:cs="Times New Roman"/>
          <w:lang w:val="es-MX"/>
        </w:rPr>
        <w:t>uma</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faixa</w:t>
      </w:r>
      <w:proofErr w:type="spellEnd"/>
      <w:r w:rsidRPr="0077209F">
        <w:rPr>
          <w:rFonts w:ascii="Times New Roman" w:hAnsi="Times New Roman" w:cs="Times New Roman"/>
          <w:lang w:val="es-MX"/>
        </w:rPr>
        <w:t xml:space="preserve"> que </w:t>
      </w:r>
      <w:proofErr w:type="spellStart"/>
      <w:r w:rsidRPr="0077209F">
        <w:rPr>
          <w:rFonts w:ascii="Times New Roman" w:hAnsi="Times New Roman" w:cs="Times New Roman"/>
          <w:lang w:val="es-MX"/>
        </w:rPr>
        <w:t>varia</w:t>
      </w:r>
      <w:proofErr w:type="spellEnd"/>
      <w:r w:rsidRPr="0077209F">
        <w:rPr>
          <w:rFonts w:ascii="Times New Roman" w:hAnsi="Times New Roman" w:cs="Times New Roman"/>
          <w:lang w:val="es-MX"/>
        </w:rPr>
        <w:t xml:space="preserve"> de 2 103 a 4206 pesos mexicanos por </w:t>
      </w:r>
      <w:proofErr w:type="spellStart"/>
      <w:r w:rsidRPr="0077209F">
        <w:rPr>
          <w:rFonts w:ascii="Times New Roman" w:hAnsi="Times New Roman" w:cs="Times New Roman"/>
          <w:lang w:val="es-MX"/>
        </w:rPr>
        <w:t>mês</w:t>
      </w:r>
      <w:proofErr w:type="spellEnd"/>
      <w:r w:rsidRPr="0077209F">
        <w:rPr>
          <w:rFonts w:ascii="Times New Roman" w:hAnsi="Times New Roman" w:cs="Times New Roman"/>
          <w:lang w:val="es-MX"/>
        </w:rPr>
        <w:t xml:space="preserve">. Em </w:t>
      </w:r>
      <w:proofErr w:type="spellStart"/>
      <w:r w:rsidRPr="0077209F">
        <w:rPr>
          <w:rFonts w:ascii="Times New Roman" w:hAnsi="Times New Roman" w:cs="Times New Roman"/>
          <w:lang w:val="es-MX"/>
        </w:rPr>
        <w:t>relação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ao</w:t>
      </w:r>
      <w:proofErr w:type="spellEnd"/>
      <w:r w:rsidRPr="0077209F">
        <w:rPr>
          <w:rFonts w:ascii="Times New Roman" w:hAnsi="Times New Roman" w:cs="Times New Roman"/>
          <w:lang w:val="es-MX"/>
        </w:rPr>
        <w:t xml:space="preserve"> tipo de </w:t>
      </w:r>
      <w:proofErr w:type="spellStart"/>
      <w:r w:rsidRPr="0077209F">
        <w:rPr>
          <w:rFonts w:ascii="Times New Roman" w:hAnsi="Times New Roman" w:cs="Times New Roman"/>
          <w:lang w:val="es-MX"/>
        </w:rPr>
        <w:t>dia</w:t>
      </w:r>
      <w:proofErr w:type="spellEnd"/>
      <w:r w:rsidRPr="0077209F">
        <w:rPr>
          <w:rFonts w:ascii="Times New Roman" w:hAnsi="Times New Roman" w:cs="Times New Roman"/>
          <w:lang w:val="es-MX"/>
        </w:rPr>
        <w:t xml:space="preserve"> útil, </w:t>
      </w:r>
      <w:proofErr w:type="spellStart"/>
      <w:r w:rsidRPr="0077209F">
        <w:rPr>
          <w:rFonts w:ascii="Times New Roman" w:hAnsi="Times New Roman" w:cs="Times New Roman"/>
          <w:lang w:val="es-MX"/>
        </w:rPr>
        <w:t>foi</w:t>
      </w:r>
      <w:proofErr w:type="spellEnd"/>
      <w:r w:rsidRPr="0077209F">
        <w:rPr>
          <w:rFonts w:ascii="Times New Roman" w:hAnsi="Times New Roman" w:cs="Times New Roman"/>
          <w:lang w:val="es-MX"/>
        </w:rPr>
        <w:t xml:space="preserve"> detectado que 49% é </w:t>
      </w:r>
      <w:proofErr w:type="spellStart"/>
      <w:r w:rsidRPr="0077209F">
        <w:rPr>
          <w:rFonts w:ascii="Times New Roman" w:hAnsi="Times New Roman" w:cs="Times New Roman"/>
          <w:lang w:val="es-MX"/>
        </w:rPr>
        <w:t>meio</w:t>
      </w:r>
      <w:proofErr w:type="spellEnd"/>
      <w:r w:rsidRPr="0077209F">
        <w:rPr>
          <w:rFonts w:ascii="Times New Roman" w:hAnsi="Times New Roman" w:cs="Times New Roman"/>
          <w:lang w:val="es-MX"/>
        </w:rPr>
        <w:t xml:space="preserve"> tempo, </w:t>
      </w:r>
      <w:proofErr w:type="spellStart"/>
      <w:r w:rsidRPr="0077209F">
        <w:rPr>
          <w:rFonts w:ascii="Times New Roman" w:hAnsi="Times New Roman" w:cs="Times New Roman"/>
          <w:lang w:val="es-MX"/>
        </w:rPr>
        <w:t>enquanto</w:t>
      </w:r>
      <w:proofErr w:type="spellEnd"/>
      <w:r w:rsidRPr="0077209F">
        <w:rPr>
          <w:rFonts w:ascii="Times New Roman" w:hAnsi="Times New Roman" w:cs="Times New Roman"/>
          <w:lang w:val="es-MX"/>
        </w:rPr>
        <w:t xml:space="preserve"> os </w:t>
      </w:r>
      <w:proofErr w:type="spellStart"/>
      <w:r w:rsidRPr="0077209F">
        <w:rPr>
          <w:rFonts w:ascii="Times New Roman" w:hAnsi="Times New Roman" w:cs="Times New Roman"/>
          <w:lang w:val="es-MX"/>
        </w:rPr>
        <w:t>trabalhadores</w:t>
      </w:r>
      <w:proofErr w:type="spellEnd"/>
      <w:r w:rsidRPr="0077209F">
        <w:rPr>
          <w:rFonts w:ascii="Times New Roman" w:hAnsi="Times New Roman" w:cs="Times New Roman"/>
          <w:lang w:val="es-MX"/>
        </w:rPr>
        <w:t xml:space="preserve"> em tempo integral </w:t>
      </w:r>
      <w:proofErr w:type="spellStart"/>
      <w:r w:rsidRPr="0077209F">
        <w:rPr>
          <w:rFonts w:ascii="Times New Roman" w:hAnsi="Times New Roman" w:cs="Times New Roman"/>
          <w:lang w:val="es-MX"/>
        </w:rPr>
        <w:t>representam</w:t>
      </w:r>
      <w:proofErr w:type="spellEnd"/>
      <w:r w:rsidRPr="0077209F">
        <w:rPr>
          <w:rFonts w:ascii="Times New Roman" w:hAnsi="Times New Roman" w:cs="Times New Roman"/>
          <w:lang w:val="es-MX"/>
        </w:rPr>
        <w:t xml:space="preserve"> 32% e os 19% restantes </w:t>
      </w:r>
      <w:proofErr w:type="spellStart"/>
      <w:r w:rsidRPr="0077209F">
        <w:rPr>
          <w:rFonts w:ascii="Times New Roman" w:hAnsi="Times New Roman" w:cs="Times New Roman"/>
          <w:lang w:val="es-MX"/>
        </w:rPr>
        <w:t>estão</w:t>
      </w:r>
      <w:proofErr w:type="spellEnd"/>
      <w:r w:rsidRPr="0077209F">
        <w:rPr>
          <w:rFonts w:ascii="Times New Roman" w:hAnsi="Times New Roman" w:cs="Times New Roman"/>
          <w:lang w:val="es-MX"/>
        </w:rPr>
        <w:t xml:space="preserve"> em </w:t>
      </w:r>
      <w:proofErr w:type="spellStart"/>
      <w:r w:rsidRPr="0077209F">
        <w:rPr>
          <w:rFonts w:ascii="Times New Roman" w:hAnsi="Times New Roman" w:cs="Times New Roman"/>
          <w:lang w:val="es-MX"/>
        </w:rPr>
        <w:t>outras</w:t>
      </w:r>
      <w:proofErr w:type="spellEnd"/>
      <w:r w:rsidRPr="0077209F">
        <w:rPr>
          <w:rFonts w:ascii="Times New Roman" w:hAnsi="Times New Roman" w:cs="Times New Roman"/>
          <w:lang w:val="es-MX"/>
        </w:rPr>
        <w:t xml:space="preserve"> modalidades. A falta de </w:t>
      </w:r>
      <w:proofErr w:type="spellStart"/>
      <w:r w:rsidRPr="0077209F">
        <w:rPr>
          <w:rFonts w:ascii="Times New Roman" w:hAnsi="Times New Roman" w:cs="Times New Roman"/>
          <w:lang w:val="es-MX"/>
        </w:rPr>
        <w:t>benefícios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sociais</w:t>
      </w:r>
      <w:proofErr w:type="spellEnd"/>
      <w:r w:rsidRPr="0077209F">
        <w:rPr>
          <w:rFonts w:ascii="Times New Roman" w:hAnsi="Times New Roman" w:cs="Times New Roman"/>
          <w:lang w:val="es-MX"/>
        </w:rPr>
        <w:t xml:space="preserve"> é evidente, </w:t>
      </w:r>
      <w:proofErr w:type="spellStart"/>
      <w:r w:rsidRPr="0077209F">
        <w:rPr>
          <w:rFonts w:ascii="Times New Roman" w:hAnsi="Times New Roman" w:cs="Times New Roman"/>
          <w:lang w:val="es-MX"/>
        </w:rPr>
        <w:t>pois</w:t>
      </w:r>
      <w:proofErr w:type="spellEnd"/>
      <w:r w:rsidRPr="0077209F">
        <w:rPr>
          <w:rFonts w:ascii="Times New Roman" w:hAnsi="Times New Roman" w:cs="Times New Roman"/>
          <w:lang w:val="es-MX"/>
        </w:rPr>
        <w:t xml:space="preserve"> apenas 1,4% dos entrevistados </w:t>
      </w:r>
      <w:proofErr w:type="spellStart"/>
      <w:r w:rsidRPr="0077209F">
        <w:rPr>
          <w:rFonts w:ascii="Times New Roman" w:hAnsi="Times New Roman" w:cs="Times New Roman"/>
          <w:lang w:val="es-MX"/>
        </w:rPr>
        <w:t>são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credores</w:t>
      </w:r>
      <w:proofErr w:type="spellEnd"/>
      <w:r w:rsidRPr="0077209F">
        <w:rPr>
          <w:rFonts w:ascii="Times New Roman" w:hAnsi="Times New Roman" w:cs="Times New Roman"/>
          <w:lang w:val="es-MX"/>
        </w:rPr>
        <w:t xml:space="preserve"> dos </w:t>
      </w:r>
      <w:proofErr w:type="spellStart"/>
      <w:r w:rsidRPr="0077209F">
        <w:rPr>
          <w:rFonts w:ascii="Times New Roman" w:hAnsi="Times New Roman" w:cs="Times New Roman"/>
          <w:lang w:val="es-MX"/>
        </w:rPr>
        <w:t>benefícios</w:t>
      </w:r>
      <w:proofErr w:type="spellEnd"/>
      <w:r w:rsidRPr="0077209F">
        <w:rPr>
          <w:rFonts w:ascii="Times New Roman" w:hAnsi="Times New Roman" w:cs="Times New Roman"/>
          <w:lang w:val="es-MX"/>
        </w:rPr>
        <w:t xml:space="preserve"> básicos </w:t>
      </w:r>
      <w:proofErr w:type="spellStart"/>
      <w:r w:rsidRPr="0077209F">
        <w:rPr>
          <w:rFonts w:ascii="Times New Roman" w:hAnsi="Times New Roman" w:cs="Times New Roman"/>
          <w:lang w:val="es-MX"/>
        </w:rPr>
        <w:t>estabelecidos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na</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Lei</w:t>
      </w:r>
      <w:proofErr w:type="spellEnd"/>
      <w:r w:rsidRPr="0077209F">
        <w:rPr>
          <w:rFonts w:ascii="Times New Roman" w:hAnsi="Times New Roman" w:cs="Times New Roman"/>
          <w:lang w:val="es-MX"/>
        </w:rPr>
        <w:t xml:space="preserve"> Federal do </w:t>
      </w:r>
      <w:proofErr w:type="spellStart"/>
      <w:r w:rsidRPr="0077209F">
        <w:rPr>
          <w:rFonts w:ascii="Times New Roman" w:hAnsi="Times New Roman" w:cs="Times New Roman"/>
          <w:lang w:val="es-MX"/>
        </w:rPr>
        <w:t>Trabalho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Na</w:t>
      </w:r>
      <w:proofErr w:type="spellEnd"/>
      <w:r w:rsidRPr="0077209F">
        <w:rPr>
          <w:rFonts w:ascii="Times New Roman" w:hAnsi="Times New Roman" w:cs="Times New Roman"/>
          <w:lang w:val="es-MX"/>
        </w:rPr>
        <w:t xml:space="preserve"> medida em que </w:t>
      </w:r>
      <w:r w:rsidRPr="0077209F">
        <w:rPr>
          <w:rFonts w:ascii="Times New Roman" w:hAnsi="Times New Roman" w:cs="Times New Roman"/>
          <w:lang w:val="es-MX"/>
        </w:rPr>
        <w:lastRenderedPageBreak/>
        <w:t xml:space="preserve">a </w:t>
      </w:r>
      <w:proofErr w:type="spellStart"/>
      <w:r w:rsidRPr="0077209F">
        <w:rPr>
          <w:rFonts w:ascii="Times New Roman" w:hAnsi="Times New Roman" w:cs="Times New Roman"/>
          <w:lang w:val="es-MX"/>
        </w:rPr>
        <w:t>formalidade</w:t>
      </w:r>
      <w:proofErr w:type="spellEnd"/>
      <w:r w:rsidRPr="0077209F">
        <w:rPr>
          <w:rFonts w:ascii="Times New Roman" w:hAnsi="Times New Roman" w:cs="Times New Roman"/>
          <w:lang w:val="es-MX"/>
        </w:rPr>
        <w:t xml:space="preserve"> do contrato de </w:t>
      </w:r>
      <w:proofErr w:type="spellStart"/>
      <w:r w:rsidRPr="0077209F">
        <w:rPr>
          <w:rFonts w:ascii="Times New Roman" w:hAnsi="Times New Roman" w:cs="Times New Roman"/>
          <w:lang w:val="es-MX"/>
        </w:rPr>
        <w:t>trabalho</w:t>
      </w:r>
      <w:proofErr w:type="spellEnd"/>
      <w:r w:rsidRPr="0077209F">
        <w:rPr>
          <w:rFonts w:ascii="Times New Roman" w:hAnsi="Times New Roman" w:cs="Times New Roman"/>
          <w:lang w:val="es-MX"/>
        </w:rPr>
        <w:t xml:space="preserve"> é </w:t>
      </w:r>
      <w:proofErr w:type="spellStart"/>
      <w:r w:rsidRPr="0077209F">
        <w:rPr>
          <w:rFonts w:ascii="Times New Roman" w:hAnsi="Times New Roman" w:cs="Times New Roman"/>
          <w:lang w:val="es-MX"/>
        </w:rPr>
        <w:t>baixa</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uma</w:t>
      </w:r>
      <w:proofErr w:type="spellEnd"/>
      <w:r w:rsidRPr="0077209F">
        <w:rPr>
          <w:rFonts w:ascii="Times New Roman" w:hAnsi="Times New Roman" w:cs="Times New Roman"/>
          <w:lang w:val="es-MX"/>
        </w:rPr>
        <w:t xml:space="preserve"> vez que a </w:t>
      </w:r>
      <w:proofErr w:type="spellStart"/>
      <w:r w:rsidRPr="0077209F">
        <w:rPr>
          <w:rFonts w:ascii="Times New Roman" w:hAnsi="Times New Roman" w:cs="Times New Roman"/>
          <w:lang w:val="es-MX"/>
        </w:rPr>
        <w:t>maioria</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são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empregos</w:t>
      </w:r>
      <w:proofErr w:type="spellEnd"/>
      <w:r w:rsidRPr="0077209F">
        <w:rPr>
          <w:rFonts w:ascii="Times New Roman" w:hAnsi="Times New Roman" w:cs="Times New Roman"/>
          <w:lang w:val="es-MX"/>
        </w:rPr>
        <w:t xml:space="preserve"> de </w:t>
      </w:r>
      <w:proofErr w:type="spellStart"/>
      <w:r w:rsidRPr="0077209F">
        <w:rPr>
          <w:rFonts w:ascii="Times New Roman" w:hAnsi="Times New Roman" w:cs="Times New Roman"/>
          <w:lang w:val="es-MX"/>
        </w:rPr>
        <w:t>confiança</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ou</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seja</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são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funcionários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não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sindicais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com</w:t>
      </w:r>
      <w:proofErr w:type="spellEnd"/>
      <w:r w:rsidRPr="0077209F">
        <w:rPr>
          <w:rFonts w:ascii="Times New Roman" w:hAnsi="Times New Roman" w:cs="Times New Roman"/>
          <w:lang w:val="es-MX"/>
        </w:rPr>
        <w:t xml:space="preserve"> contratos </w:t>
      </w:r>
      <w:proofErr w:type="spellStart"/>
      <w:r w:rsidRPr="0077209F">
        <w:rPr>
          <w:rFonts w:ascii="Times New Roman" w:hAnsi="Times New Roman" w:cs="Times New Roman"/>
          <w:lang w:val="es-MX"/>
        </w:rPr>
        <w:t>temporários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ou</w:t>
      </w:r>
      <w:proofErr w:type="spellEnd"/>
      <w:r w:rsidRPr="0077209F">
        <w:rPr>
          <w:rFonts w:ascii="Times New Roman" w:hAnsi="Times New Roman" w:cs="Times New Roman"/>
          <w:lang w:val="es-MX"/>
        </w:rPr>
        <w:t xml:space="preserve"> indefinidos e até </w:t>
      </w:r>
      <w:proofErr w:type="spellStart"/>
      <w:r w:rsidRPr="0077209F">
        <w:rPr>
          <w:rFonts w:ascii="Times New Roman" w:hAnsi="Times New Roman" w:cs="Times New Roman"/>
          <w:lang w:val="es-MX"/>
        </w:rPr>
        <w:t>não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têm</w:t>
      </w:r>
      <w:proofErr w:type="spellEnd"/>
      <w:r w:rsidRPr="0077209F">
        <w:rPr>
          <w:rFonts w:ascii="Times New Roman" w:hAnsi="Times New Roman" w:cs="Times New Roman"/>
          <w:lang w:val="es-MX"/>
        </w:rPr>
        <w:t xml:space="preserve"> contrato.</w:t>
      </w:r>
    </w:p>
    <w:p w14:paraId="0013CB61" w14:textId="77777777" w:rsidR="00485BC3" w:rsidRPr="002F7726" w:rsidRDefault="00485BC3" w:rsidP="00485BC3">
      <w:pPr>
        <w:spacing w:line="360" w:lineRule="auto"/>
        <w:jc w:val="both"/>
        <w:rPr>
          <w:rFonts w:ascii="Times New Roman" w:hAnsi="Times New Roman" w:cs="Times New Roman"/>
          <w:b/>
          <w:color w:val="000000"/>
          <w:szCs w:val="20"/>
        </w:rPr>
      </w:pPr>
      <w:proofErr w:type="spellStart"/>
      <w:r w:rsidRPr="00485BC3">
        <w:rPr>
          <w:rFonts w:ascii="Times New Roman" w:hAnsi="Times New Roman" w:cs="Times New Roman"/>
          <w:b/>
          <w:color w:val="000000"/>
          <w:szCs w:val="20"/>
        </w:rPr>
        <w:t>Palavras</w:t>
      </w:r>
      <w:proofErr w:type="spellEnd"/>
      <w:r w:rsidRPr="00485BC3">
        <w:rPr>
          <w:rFonts w:ascii="Times New Roman" w:hAnsi="Times New Roman" w:cs="Times New Roman"/>
          <w:b/>
          <w:color w:val="000000"/>
          <w:szCs w:val="20"/>
        </w:rPr>
        <w:t xml:space="preserve">-chave: </w:t>
      </w:r>
      <w:proofErr w:type="spellStart"/>
      <w:r w:rsidRPr="0077209F">
        <w:rPr>
          <w:rFonts w:ascii="Times New Roman" w:hAnsi="Times New Roman" w:cs="Times New Roman"/>
          <w:lang w:val="es-MX"/>
        </w:rPr>
        <w:t>estudantes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universitários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formação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profissional</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condições</w:t>
      </w:r>
      <w:proofErr w:type="spellEnd"/>
      <w:r w:rsidRPr="0077209F">
        <w:rPr>
          <w:rFonts w:ascii="Times New Roman" w:hAnsi="Times New Roman" w:cs="Times New Roman"/>
          <w:lang w:val="es-MX"/>
        </w:rPr>
        <w:t xml:space="preserve"> de </w:t>
      </w:r>
      <w:proofErr w:type="spellStart"/>
      <w:r w:rsidRPr="0077209F">
        <w:rPr>
          <w:rFonts w:ascii="Times New Roman" w:hAnsi="Times New Roman" w:cs="Times New Roman"/>
          <w:lang w:val="es-MX"/>
        </w:rPr>
        <w:t>trabalho</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fatores</w:t>
      </w:r>
      <w:proofErr w:type="spellEnd"/>
      <w:r w:rsidRPr="0077209F">
        <w:rPr>
          <w:rFonts w:ascii="Times New Roman" w:hAnsi="Times New Roman" w:cs="Times New Roman"/>
          <w:lang w:val="es-MX"/>
        </w:rPr>
        <w:t xml:space="preserve"> </w:t>
      </w:r>
      <w:proofErr w:type="spellStart"/>
      <w:r w:rsidRPr="0077209F">
        <w:rPr>
          <w:rFonts w:ascii="Times New Roman" w:hAnsi="Times New Roman" w:cs="Times New Roman"/>
          <w:lang w:val="es-MX"/>
        </w:rPr>
        <w:t>psicossociais</w:t>
      </w:r>
      <w:proofErr w:type="spellEnd"/>
      <w:r w:rsidRPr="0077209F">
        <w:rPr>
          <w:rFonts w:ascii="Times New Roman" w:hAnsi="Times New Roman" w:cs="Times New Roman"/>
          <w:lang w:val="es-MX"/>
        </w:rPr>
        <w:t>.</w:t>
      </w:r>
    </w:p>
    <w:p w14:paraId="126E0396" w14:textId="77777777" w:rsidR="00197FB7" w:rsidRPr="002F7726" w:rsidRDefault="00197FB7" w:rsidP="009E3079">
      <w:pPr>
        <w:spacing w:line="360" w:lineRule="auto"/>
        <w:jc w:val="both"/>
        <w:rPr>
          <w:rFonts w:ascii="Times New Roman" w:hAnsi="Times New Roman" w:cs="Times New Roman"/>
          <w:b/>
          <w:color w:val="000000"/>
          <w:szCs w:val="20"/>
        </w:rPr>
      </w:pPr>
    </w:p>
    <w:p w14:paraId="218C3F94" w14:textId="77777777" w:rsidR="00180FEE" w:rsidRPr="002F7726" w:rsidRDefault="00A706B6" w:rsidP="009E3079">
      <w:pPr>
        <w:spacing w:line="360" w:lineRule="auto"/>
        <w:jc w:val="both"/>
        <w:rPr>
          <w:rFonts w:ascii="Times New Roman" w:hAnsi="Times New Roman" w:cs="Times New Roman"/>
          <w:b/>
          <w:color w:val="000000"/>
          <w:szCs w:val="20"/>
        </w:rPr>
      </w:pPr>
      <w:r w:rsidRPr="005B7A5C">
        <w:rPr>
          <w:rFonts w:ascii="Times New Roman" w:hAnsi="Times New Roman"/>
          <w:b/>
          <w:color w:val="000000"/>
        </w:rPr>
        <w:t>Fecha Recepción:</w:t>
      </w:r>
      <w:r w:rsidRPr="005B7A5C">
        <w:rPr>
          <w:rFonts w:ascii="Times New Roman" w:hAnsi="Times New Roman"/>
          <w:color w:val="000000"/>
        </w:rPr>
        <w:t xml:space="preserve"> </w:t>
      </w:r>
      <w:proofErr w:type="spellStart"/>
      <w:r>
        <w:rPr>
          <w:rFonts w:ascii="Times New Roman" w:hAnsi="Times New Roman"/>
          <w:color w:val="000000"/>
        </w:rPr>
        <w:t>Dicembre</w:t>
      </w:r>
      <w:proofErr w:type="spellEnd"/>
      <w:r w:rsidRPr="005B7A5C">
        <w:rPr>
          <w:rFonts w:ascii="Times New Roman" w:hAnsi="Times New Roman"/>
          <w:color w:val="000000"/>
        </w:rPr>
        <w:t xml:space="preserve"> 201</w:t>
      </w:r>
      <w:r>
        <w:rPr>
          <w:rFonts w:ascii="Times New Roman" w:hAnsi="Times New Roman"/>
          <w:color w:val="000000"/>
        </w:rPr>
        <w:t>6</w:t>
      </w:r>
      <w:r w:rsidRPr="005B7A5C">
        <w:rPr>
          <w:rFonts w:ascii="Times New Roman" w:hAnsi="Times New Roman"/>
          <w:color w:val="000000"/>
        </w:rPr>
        <w:t xml:space="preserve">     </w:t>
      </w:r>
      <w:r w:rsidRPr="005B7A5C">
        <w:rPr>
          <w:rFonts w:ascii="Times New Roman" w:hAnsi="Times New Roman"/>
          <w:b/>
          <w:color w:val="000000"/>
        </w:rPr>
        <w:t>Fecha Aceptación:</w:t>
      </w:r>
      <w:r w:rsidRPr="005B7A5C">
        <w:rPr>
          <w:rFonts w:ascii="Times New Roman" w:hAnsi="Times New Roman"/>
          <w:color w:val="000000"/>
        </w:rPr>
        <w:t xml:space="preserve"> </w:t>
      </w:r>
      <w:r>
        <w:rPr>
          <w:rFonts w:ascii="Times New Roman" w:hAnsi="Times New Roman"/>
          <w:color w:val="000000"/>
        </w:rPr>
        <w:t>Junio</w:t>
      </w:r>
      <w:r w:rsidRPr="005B7A5C">
        <w:rPr>
          <w:rFonts w:ascii="Times New Roman" w:hAnsi="Times New Roman"/>
          <w:color w:val="000000"/>
        </w:rPr>
        <w:t xml:space="preserve"> 2017</w:t>
      </w:r>
      <w:r w:rsidRPr="00425645">
        <w:rPr>
          <w:color w:val="000000"/>
        </w:rPr>
        <w:br/>
      </w:r>
      <w:r w:rsidR="00F9677E">
        <w:pict w14:anchorId="486EAE6C">
          <v:rect id="_x0000_i1025" style="width:446.5pt;height:1.5pt" o:hralign="center" o:hrstd="t" o:hr="t" fillcolor="#a0a0a0" stroked="f"/>
        </w:pict>
      </w:r>
    </w:p>
    <w:p w14:paraId="1C6FC6BC" w14:textId="77777777" w:rsidR="00BD7EB6" w:rsidRDefault="00BD7EB6" w:rsidP="009E3079">
      <w:pPr>
        <w:spacing w:line="360" w:lineRule="auto"/>
        <w:jc w:val="both"/>
        <w:rPr>
          <w:rFonts w:ascii="Times New Roman" w:hAnsi="Times New Roman" w:cs="Times New Roman"/>
          <w:b/>
          <w:color w:val="000000"/>
          <w:szCs w:val="20"/>
        </w:rPr>
      </w:pPr>
    </w:p>
    <w:p w14:paraId="0727E3E1" w14:textId="77777777" w:rsidR="00C24503" w:rsidRPr="00A706B6" w:rsidRDefault="00C24503" w:rsidP="009E3079">
      <w:pPr>
        <w:spacing w:line="360" w:lineRule="auto"/>
        <w:jc w:val="both"/>
        <w:rPr>
          <w:rFonts w:ascii="Calibri" w:eastAsia="Times New Roman" w:hAnsi="Calibri" w:cs="Calibri"/>
          <w:b/>
          <w:color w:val="000000"/>
          <w:sz w:val="28"/>
          <w:szCs w:val="28"/>
          <w:lang w:eastAsia="es-MX"/>
        </w:rPr>
      </w:pPr>
      <w:r w:rsidRPr="00A706B6">
        <w:rPr>
          <w:rFonts w:ascii="Calibri" w:eastAsia="Times New Roman" w:hAnsi="Calibri" w:cs="Calibri"/>
          <w:b/>
          <w:color w:val="000000"/>
          <w:sz w:val="28"/>
          <w:szCs w:val="28"/>
          <w:lang w:eastAsia="es-MX"/>
        </w:rPr>
        <w:t>Introducción</w:t>
      </w:r>
    </w:p>
    <w:p w14:paraId="205DF074" w14:textId="77777777" w:rsidR="009E3079" w:rsidRPr="002F7726" w:rsidRDefault="009E3079" w:rsidP="00B86273">
      <w:pPr>
        <w:spacing w:line="360" w:lineRule="auto"/>
        <w:ind w:firstLine="709"/>
        <w:jc w:val="both"/>
        <w:rPr>
          <w:rFonts w:ascii="Times New Roman" w:hAnsi="Times New Roman" w:cs="Times New Roman"/>
          <w:color w:val="000000"/>
          <w:szCs w:val="18"/>
        </w:rPr>
      </w:pPr>
      <w:r w:rsidRPr="002F7726">
        <w:rPr>
          <w:rFonts w:ascii="Times New Roman" w:hAnsi="Times New Roman" w:cs="Times New Roman"/>
          <w:color w:val="000000"/>
          <w:szCs w:val="20"/>
        </w:rPr>
        <w:t>El trabajo tiene una gran influencia en la cotidianidad del hombre y se materializa a través de las características y condiciones de los mercados laborales (De Jesús y Ordaz, 2006), así como en la relación con los ámbitos económico, social y político, además de lo relativo a la</w:t>
      </w:r>
      <w:r w:rsidRPr="002F7726">
        <w:rPr>
          <w:rFonts w:ascii="Times New Roman" w:hAnsi="Times New Roman" w:cs="Times New Roman"/>
          <w:b/>
          <w:color w:val="000000"/>
          <w:szCs w:val="20"/>
        </w:rPr>
        <w:t xml:space="preserve"> </w:t>
      </w:r>
      <w:r w:rsidRPr="002F7726">
        <w:rPr>
          <w:rFonts w:ascii="Times New Roman" w:hAnsi="Times New Roman" w:cs="Times New Roman"/>
          <w:color w:val="000000"/>
          <w:szCs w:val="20"/>
        </w:rPr>
        <w:t>calidad de vida laboral de las personas; la que deriva entre otros aspectos</w:t>
      </w:r>
      <w:r w:rsidR="000601DB">
        <w:rPr>
          <w:rFonts w:ascii="Times New Roman" w:hAnsi="Times New Roman" w:cs="Times New Roman"/>
          <w:color w:val="000000"/>
          <w:szCs w:val="20"/>
        </w:rPr>
        <w:t xml:space="preserve"> en</w:t>
      </w:r>
      <w:r w:rsidRPr="002F7726">
        <w:rPr>
          <w:rFonts w:ascii="Times New Roman" w:hAnsi="Times New Roman" w:cs="Times New Roman"/>
          <w:color w:val="000000"/>
          <w:szCs w:val="20"/>
        </w:rPr>
        <w:t xml:space="preserve"> </w:t>
      </w:r>
      <w:r w:rsidRPr="002F7726">
        <w:rPr>
          <w:rFonts w:ascii="Times New Roman" w:hAnsi="Times New Roman" w:cs="Times New Roman"/>
          <w:color w:val="000000"/>
          <w:szCs w:val="18"/>
        </w:rPr>
        <w:t>las bajas condiciones salariales, la ausencia de prestaciones y de protección social e inestabilidad laboral</w:t>
      </w:r>
      <w:r w:rsidR="00F2612B">
        <w:rPr>
          <w:rFonts w:ascii="Times New Roman" w:hAnsi="Times New Roman" w:cs="Times New Roman"/>
          <w:color w:val="000000"/>
          <w:szCs w:val="18"/>
        </w:rPr>
        <w:t>,</w:t>
      </w:r>
      <w:r w:rsidRPr="002F7726">
        <w:rPr>
          <w:rFonts w:ascii="Times New Roman" w:hAnsi="Times New Roman" w:cs="Times New Roman"/>
          <w:color w:val="000000"/>
          <w:szCs w:val="18"/>
        </w:rPr>
        <w:t xml:space="preserve"> que como ocurre en el caso de México, caracterizan la situación de una población muy amplia (García, 2013). </w:t>
      </w:r>
    </w:p>
    <w:p w14:paraId="4EDE5114" w14:textId="77777777" w:rsidR="009E3079" w:rsidRPr="002F7726" w:rsidRDefault="009E3079" w:rsidP="003039E5">
      <w:pPr>
        <w:spacing w:line="360" w:lineRule="auto"/>
        <w:ind w:firstLine="709"/>
        <w:jc w:val="both"/>
        <w:rPr>
          <w:rFonts w:ascii="Times New Roman" w:hAnsi="Times New Roman" w:cs="Times New Roman"/>
          <w:color w:val="000000"/>
          <w:szCs w:val="18"/>
        </w:rPr>
      </w:pPr>
      <w:r w:rsidRPr="002F7726">
        <w:rPr>
          <w:rFonts w:ascii="Times New Roman" w:hAnsi="Times New Roman" w:cs="Times New Roman"/>
          <w:color w:val="000000"/>
          <w:szCs w:val="18"/>
        </w:rPr>
        <w:t>En esta población se incluye a jóvenes universitarios, quienes aun cuando logran tener acceso a un nivel de educación superior en las universidades públicas, se desempeñan de manera simultánea en proporciones cada vez mayores en el mercado de trabajo</w:t>
      </w:r>
      <w:r w:rsidRPr="002F7726">
        <w:rPr>
          <w:rStyle w:val="Refdenotaalpie"/>
          <w:rFonts w:ascii="Times New Roman" w:hAnsi="Times New Roman" w:cs="Times New Roman"/>
          <w:color w:val="000000"/>
          <w:szCs w:val="18"/>
        </w:rPr>
        <w:footnoteReference w:id="2"/>
      </w:r>
      <w:r w:rsidRPr="002F7726">
        <w:rPr>
          <w:rFonts w:ascii="Times New Roman" w:hAnsi="Times New Roman" w:cs="Times New Roman"/>
          <w:color w:val="000000"/>
          <w:szCs w:val="18"/>
        </w:rPr>
        <w:t xml:space="preserve">, con la finalidad de satisfacer sus necesidades económicas y </w:t>
      </w:r>
      <w:r w:rsidR="00F2612B">
        <w:rPr>
          <w:rFonts w:ascii="Times New Roman" w:hAnsi="Times New Roman" w:cs="Times New Roman"/>
          <w:color w:val="000000"/>
          <w:szCs w:val="18"/>
        </w:rPr>
        <w:t>sufragar,</w:t>
      </w:r>
      <w:r w:rsidRPr="002F7726">
        <w:rPr>
          <w:rFonts w:ascii="Times New Roman" w:hAnsi="Times New Roman" w:cs="Times New Roman"/>
          <w:color w:val="000000"/>
          <w:szCs w:val="18"/>
        </w:rPr>
        <w:t xml:space="preserve"> entre otros, </w:t>
      </w:r>
      <w:r w:rsidR="00F2612B">
        <w:rPr>
          <w:rFonts w:ascii="Times New Roman" w:hAnsi="Times New Roman" w:cs="Times New Roman"/>
          <w:color w:val="000000"/>
          <w:szCs w:val="18"/>
        </w:rPr>
        <w:t>sus</w:t>
      </w:r>
      <w:r w:rsidRPr="002F7726">
        <w:rPr>
          <w:rFonts w:ascii="Times New Roman" w:hAnsi="Times New Roman" w:cs="Times New Roman"/>
          <w:color w:val="000000"/>
          <w:szCs w:val="18"/>
        </w:rPr>
        <w:t xml:space="preserve"> gastos escolares, de transport</w:t>
      </w:r>
      <w:r w:rsidR="00F2612B">
        <w:rPr>
          <w:rFonts w:ascii="Times New Roman" w:hAnsi="Times New Roman" w:cs="Times New Roman"/>
          <w:color w:val="000000"/>
          <w:szCs w:val="18"/>
        </w:rPr>
        <w:t>e</w:t>
      </w:r>
      <w:r w:rsidRPr="002F7726">
        <w:rPr>
          <w:rFonts w:ascii="Times New Roman" w:hAnsi="Times New Roman" w:cs="Times New Roman"/>
          <w:color w:val="000000"/>
          <w:szCs w:val="18"/>
        </w:rPr>
        <w:t xml:space="preserve"> y alimentación</w:t>
      </w:r>
      <w:r w:rsidR="00F2612B">
        <w:rPr>
          <w:rFonts w:ascii="Times New Roman" w:hAnsi="Times New Roman" w:cs="Times New Roman"/>
          <w:color w:val="000000"/>
          <w:szCs w:val="18"/>
        </w:rPr>
        <w:t>,</w:t>
      </w:r>
      <w:r w:rsidRPr="002F7726">
        <w:rPr>
          <w:rFonts w:ascii="Times New Roman" w:hAnsi="Times New Roman" w:cs="Times New Roman"/>
          <w:color w:val="000000"/>
          <w:szCs w:val="18"/>
        </w:rPr>
        <w:t xml:space="preserve"> sin descartar los beneficios que el trabajo como experiencia puede aportar </w:t>
      </w:r>
      <w:r w:rsidR="00F2612B">
        <w:rPr>
          <w:rFonts w:ascii="Times New Roman" w:hAnsi="Times New Roman" w:cs="Times New Roman"/>
          <w:color w:val="000000"/>
          <w:szCs w:val="18"/>
        </w:rPr>
        <w:t>a su</w:t>
      </w:r>
      <w:r w:rsidRPr="002F7726">
        <w:rPr>
          <w:rFonts w:ascii="Times New Roman" w:hAnsi="Times New Roman" w:cs="Times New Roman"/>
          <w:color w:val="000000"/>
          <w:szCs w:val="18"/>
        </w:rPr>
        <w:t xml:space="preserve"> vida profesional futura. Sin embargo, de acuerdo con resultados de investigaciones previas </w:t>
      </w:r>
      <w:r w:rsidRPr="002F7726">
        <w:rPr>
          <w:rFonts w:ascii="Times New Roman" w:eastAsia="Arial" w:hAnsi="Times New Roman" w:cs="Times New Roman"/>
        </w:rPr>
        <w:t>la situación laboral de los estudiantes universitarios refleja factores</w:t>
      </w:r>
      <w:r w:rsidR="000D0993" w:rsidRPr="002F7726">
        <w:rPr>
          <w:rFonts w:ascii="Times New Roman" w:eastAsia="Arial" w:hAnsi="Times New Roman" w:cs="Times New Roman"/>
        </w:rPr>
        <w:t xml:space="preserve"> de precariedad en razón de que</w:t>
      </w:r>
      <w:r w:rsidRPr="002F7726">
        <w:rPr>
          <w:rFonts w:ascii="Times New Roman" w:eastAsia="Arial" w:hAnsi="Times New Roman" w:cs="Times New Roman"/>
        </w:rPr>
        <w:t xml:space="preserve"> cuentan con empleos temporales o sin contrato y</w:t>
      </w:r>
      <w:r w:rsidR="00F2612B">
        <w:rPr>
          <w:rFonts w:ascii="Times New Roman" w:eastAsia="Arial" w:hAnsi="Times New Roman" w:cs="Times New Roman"/>
        </w:rPr>
        <w:t>, por tanto,</w:t>
      </w:r>
      <w:r w:rsidRPr="002F7726">
        <w:rPr>
          <w:rFonts w:ascii="Times New Roman" w:eastAsia="Arial" w:hAnsi="Times New Roman" w:cs="Times New Roman"/>
        </w:rPr>
        <w:t xml:space="preserve"> las prestaciones son escasas e incluso inexistentes, además de percibir bajo sueldo (Silva-Gutiérrez y Rodríguez-Téllez, 2016). </w:t>
      </w:r>
      <w:r w:rsidRPr="002F7726">
        <w:rPr>
          <w:rFonts w:ascii="Times New Roman" w:hAnsi="Times New Roman" w:cs="Times New Roman"/>
        </w:rPr>
        <w:t xml:space="preserve"> </w:t>
      </w:r>
    </w:p>
    <w:p w14:paraId="41D95C49" w14:textId="77777777" w:rsidR="009E3079" w:rsidRPr="002F7726" w:rsidRDefault="009E3079" w:rsidP="003039E5">
      <w:pPr>
        <w:spacing w:line="360" w:lineRule="auto"/>
        <w:ind w:firstLine="709"/>
        <w:jc w:val="both"/>
        <w:rPr>
          <w:rFonts w:ascii="Times New Roman" w:hAnsi="Times New Roman" w:cs="Times New Roman"/>
        </w:rPr>
      </w:pPr>
      <w:r w:rsidRPr="002F7726">
        <w:rPr>
          <w:rFonts w:ascii="Times New Roman" w:hAnsi="Times New Roman" w:cs="Times New Roman"/>
          <w:lang w:val="es-MX"/>
        </w:rPr>
        <w:t xml:space="preserve">En este contexto se identifica la relevancia del estudio de las condiciones de trabajo de la población universitaria que se desempeña en el mercado de trabajo durante la vida estudiantil, ya </w:t>
      </w:r>
      <w:r w:rsidRPr="002F7726">
        <w:rPr>
          <w:rFonts w:ascii="Times New Roman" w:hAnsi="Times New Roman" w:cs="Times New Roman"/>
          <w:lang w:val="es-MX"/>
        </w:rPr>
        <w:lastRenderedPageBreak/>
        <w:t xml:space="preserve">que en el ámbito internacional el estudio psicosocial de las condiciones de trabajo posee el reconocimiento necesario y la relevancia en las áreas social, económica, organizacional </w:t>
      </w:r>
      <w:r w:rsidR="000D0993" w:rsidRPr="002F7726">
        <w:rPr>
          <w:rFonts w:ascii="Times New Roman" w:hAnsi="Times New Roman" w:cs="Times New Roman"/>
          <w:lang w:val="es-MX"/>
        </w:rPr>
        <w:t xml:space="preserve">e individual; además de contar </w:t>
      </w:r>
      <w:r w:rsidRPr="002F7726">
        <w:rPr>
          <w:rFonts w:ascii="Times New Roman" w:hAnsi="Times New Roman" w:cs="Times New Roman"/>
          <w:lang w:val="es-MX"/>
        </w:rPr>
        <w:t>con un notable impulso político-jurídico en el desarrollo de la investigación y la intervención multidisciplinar (Blanch, Sahagún y Cervantes, 2010), a diferencia de lo que ocurre en México, donde el reconocimiento del fenómeno y la relevancia especialmente en el campo jurídico son muy limitados y la investigación es aún incipiente.</w:t>
      </w:r>
    </w:p>
    <w:p w14:paraId="4AB62533" w14:textId="77777777" w:rsidR="009E3079" w:rsidRPr="002F7726" w:rsidRDefault="009E3079" w:rsidP="00812252">
      <w:pPr>
        <w:spacing w:line="360" w:lineRule="auto"/>
        <w:ind w:firstLine="709"/>
        <w:jc w:val="both"/>
        <w:rPr>
          <w:rFonts w:ascii="Times New Roman" w:hAnsi="Times New Roman" w:cs="Times New Roman"/>
          <w:lang w:val="es-MX"/>
        </w:rPr>
      </w:pPr>
      <w:r w:rsidRPr="002F7726">
        <w:rPr>
          <w:rFonts w:ascii="Times New Roman" w:hAnsi="Times New Roman" w:cs="Times New Roman"/>
          <w:lang w:val="es-MX"/>
        </w:rPr>
        <w:t xml:space="preserve">Por lo anterior, el </w:t>
      </w:r>
      <w:r w:rsidRPr="00341B10">
        <w:rPr>
          <w:rFonts w:ascii="Times New Roman" w:hAnsi="Times New Roman" w:cs="Times New Roman"/>
          <w:lang w:val="es-MX"/>
        </w:rPr>
        <w:t>objetivo de este trabajo</w:t>
      </w:r>
      <w:r w:rsidR="000E7D43">
        <w:rPr>
          <w:rFonts w:ascii="Times New Roman" w:hAnsi="Times New Roman" w:cs="Times New Roman"/>
          <w:lang w:val="es-MX"/>
        </w:rPr>
        <w:t xml:space="preserve"> </w:t>
      </w:r>
      <w:r w:rsidR="002255DC">
        <w:rPr>
          <w:rFonts w:ascii="Times New Roman" w:hAnsi="Times New Roman" w:cs="Times New Roman"/>
          <w:lang w:val="es-MX"/>
        </w:rPr>
        <w:t xml:space="preserve">consistió en </w:t>
      </w:r>
      <w:r w:rsidRPr="002F7726">
        <w:rPr>
          <w:rFonts w:ascii="Times New Roman" w:hAnsi="Times New Roman" w:cs="Times New Roman"/>
          <w:lang w:val="es-MX"/>
        </w:rPr>
        <w:t>analizar las condicion</w:t>
      </w:r>
      <w:r w:rsidR="000D0993" w:rsidRPr="002F7726">
        <w:rPr>
          <w:rFonts w:ascii="Times New Roman" w:hAnsi="Times New Roman" w:cs="Times New Roman"/>
          <w:lang w:val="es-MX"/>
        </w:rPr>
        <w:t>es laborales y psicosociales de</w:t>
      </w:r>
      <w:r w:rsidRPr="002F7726">
        <w:rPr>
          <w:rFonts w:ascii="Times New Roman" w:hAnsi="Times New Roman" w:cs="Times New Roman"/>
          <w:lang w:val="es-MX"/>
        </w:rPr>
        <w:t xml:space="preserve"> una población de estudiantes de nivel licenciatura del </w:t>
      </w:r>
      <w:r w:rsidR="002B5D2E" w:rsidRPr="002F7726">
        <w:rPr>
          <w:rFonts w:ascii="Times New Roman" w:hAnsi="Times New Roman" w:cs="Times New Roman"/>
          <w:lang w:val="es-MX"/>
        </w:rPr>
        <w:t>CUCEA</w:t>
      </w:r>
      <w:r w:rsidRPr="002F7726">
        <w:rPr>
          <w:rFonts w:ascii="Times New Roman" w:hAnsi="Times New Roman" w:cs="Times New Roman"/>
          <w:lang w:val="es-MX"/>
        </w:rPr>
        <w:t xml:space="preserve"> de la Universidad de Guadalajara, en el Estado de Jalisco, México; </w:t>
      </w:r>
      <w:r w:rsidR="000E7D43" w:rsidRPr="00341B10">
        <w:rPr>
          <w:rFonts w:ascii="Times New Roman" w:hAnsi="Times New Roman" w:cs="Times New Roman"/>
          <w:lang w:val="es-MX"/>
        </w:rPr>
        <w:t xml:space="preserve">así como la </w:t>
      </w:r>
      <w:proofErr w:type="spellStart"/>
      <w:r w:rsidR="000E7D43">
        <w:rPr>
          <w:rFonts w:ascii="Times New Roman" w:hAnsi="Times New Roman" w:cs="Times New Roman"/>
          <w:lang w:val="es-MX"/>
        </w:rPr>
        <w:t>significacia</w:t>
      </w:r>
      <w:proofErr w:type="spellEnd"/>
      <w:r w:rsidRPr="002F7726">
        <w:rPr>
          <w:rFonts w:ascii="Times New Roman" w:hAnsi="Times New Roman" w:cs="Times New Roman"/>
          <w:lang w:val="es-MX"/>
        </w:rPr>
        <w:t xml:space="preserve"> estadística de las dimensiones psicosociales que incluye el Cuestionario de Condiciones de Trabajo </w:t>
      </w:r>
      <w:proofErr w:type="spellStart"/>
      <w:r w:rsidRPr="002F7726">
        <w:rPr>
          <w:rFonts w:ascii="Times New Roman" w:hAnsi="Times New Roman" w:cs="Times New Roman"/>
          <w:lang w:val="es-MX"/>
        </w:rPr>
        <w:t>qCT</w:t>
      </w:r>
      <w:proofErr w:type="spellEnd"/>
      <w:r w:rsidRPr="002F7726">
        <w:rPr>
          <w:rFonts w:ascii="Times New Roman" w:hAnsi="Times New Roman" w:cs="Times New Roman"/>
          <w:lang w:val="es-MX"/>
        </w:rPr>
        <w:t xml:space="preserve"> (Blanch, Sahagún y Cervantes, 2010).</w:t>
      </w:r>
    </w:p>
    <w:p w14:paraId="48BDF6B6" w14:textId="26F3A77D" w:rsidR="009E3079" w:rsidRPr="002F7726" w:rsidRDefault="009E3079" w:rsidP="003039E5">
      <w:pPr>
        <w:spacing w:line="360" w:lineRule="auto"/>
        <w:ind w:firstLine="709"/>
        <w:jc w:val="both"/>
        <w:rPr>
          <w:rFonts w:ascii="Times New Roman" w:hAnsi="Times New Roman" w:cs="Times New Roman"/>
          <w:lang w:val="es-MX"/>
        </w:rPr>
      </w:pPr>
      <w:r w:rsidRPr="002F7726">
        <w:rPr>
          <w:rFonts w:ascii="Times New Roman" w:hAnsi="Times New Roman" w:cs="Times New Roman"/>
          <w:lang w:val="es-MX"/>
        </w:rPr>
        <w:t>En el caso de México</w:t>
      </w:r>
      <w:r w:rsidR="00812252">
        <w:rPr>
          <w:rFonts w:ascii="Times New Roman" w:hAnsi="Times New Roman" w:cs="Times New Roman"/>
          <w:lang w:val="es-MX"/>
        </w:rPr>
        <w:t>,</w:t>
      </w:r>
      <w:r w:rsidRPr="002F7726">
        <w:rPr>
          <w:rFonts w:ascii="Times New Roman" w:hAnsi="Times New Roman" w:cs="Times New Roman"/>
          <w:lang w:val="es-MX"/>
        </w:rPr>
        <w:t xml:space="preserve"> los datos a nivel nacional indican que </w:t>
      </w:r>
      <w:r w:rsidR="00615523">
        <w:rPr>
          <w:rFonts w:ascii="Times New Roman" w:hAnsi="Times New Roman" w:cs="Times New Roman"/>
          <w:lang w:val="es-MX"/>
        </w:rPr>
        <w:t>“</w:t>
      </w:r>
      <w:r w:rsidRPr="002F7726">
        <w:rPr>
          <w:rFonts w:ascii="Times New Roman" w:hAnsi="Times New Roman" w:cs="Times New Roman"/>
          <w:lang w:val="es-MX"/>
        </w:rPr>
        <w:t>35% de la población estudiantil comparte estudio y trabajo remunerado</w:t>
      </w:r>
      <w:r w:rsidR="00615523">
        <w:rPr>
          <w:rFonts w:ascii="Times New Roman" w:hAnsi="Times New Roman" w:cs="Times New Roman"/>
          <w:lang w:val="es-MX"/>
        </w:rPr>
        <w:t>”</w:t>
      </w:r>
      <w:r w:rsidRPr="002F7726">
        <w:rPr>
          <w:rFonts w:ascii="Times New Roman" w:hAnsi="Times New Roman" w:cs="Times New Roman"/>
          <w:lang w:val="es-MX"/>
        </w:rPr>
        <w:t xml:space="preserve"> (Encuesta Nacio</w:t>
      </w:r>
      <w:r w:rsidR="002B5D2E" w:rsidRPr="002F7726">
        <w:rPr>
          <w:rFonts w:ascii="Times New Roman" w:hAnsi="Times New Roman" w:cs="Times New Roman"/>
          <w:lang w:val="es-MX"/>
        </w:rPr>
        <w:t>nal de Ocupación y Empleo</w:t>
      </w:r>
      <w:r w:rsidRPr="002F7726">
        <w:rPr>
          <w:rFonts w:ascii="Times New Roman" w:hAnsi="Times New Roman" w:cs="Times New Roman"/>
          <w:lang w:val="es-MX"/>
        </w:rPr>
        <w:t xml:space="preserve"> 20</w:t>
      </w:r>
      <w:r w:rsidR="002B5D2E" w:rsidRPr="002F7726">
        <w:rPr>
          <w:rFonts w:ascii="Times New Roman" w:hAnsi="Times New Roman" w:cs="Times New Roman"/>
          <w:lang w:val="es-MX"/>
        </w:rPr>
        <w:t xml:space="preserve">09, en Carrillo y </w:t>
      </w:r>
      <w:r w:rsidR="0029726C" w:rsidRPr="002F7726">
        <w:rPr>
          <w:rFonts w:ascii="Times New Roman" w:hAnsi="Times New Roman" w:cs="Times New Roman"/>
          <w:lang w:val="es-MX"/>
        </w:rPr>
        <w:t>Ríos</w:t>
      </w:r>
      <w:r w:rsidR="002B5D2E" w:rsidRPr="002F7726">
        <w:rPr>
          <w:rFonts w:ascii="Times New Roman" w:hAnsi="Times New Roman" w:cs="Times New Roman"/>
          <w:lang w:val="es-MX"/>
        </w:rPr>
        <w:t>, 2014</w:t>
      </w:r>
      <w:r w:rsidR="002B5D2E" w:rsidRPr="00341B10">
        <w:rPr>
          <w:rFonts w:ascii="Times New Roman" w:hAnsi="Times New Roman" w:cs="Times New Roman"/>
          <w:lang w:val="es-MX"/>
        </w:rPr>
        <w:t>,</w:t>
      </w:r>
      <w:r w:rsidRPr="00341B10">
        <w:rPr>
          <w:rFonts w:ascii="Times New Roman" w:hAnsi="Times New Roman" w:cs="Times New Roman"/>
          <w:lang w:val="es-MX"/>
        </w:rPr>
        <w:t xml:space="preserve"> </w:t>
      </w:r>
      <w:r w:rsidR="000E7D43" w:rsidRPr="00341B10">
        <w:rPr>
          <w:rFonts w:ascii="Times New Roman" w:hAnsi="Times New Roman" w:cs="Times New Roman"/>
          <w:lang w:val="es-MX"/>
        </w:rPr>
        <w:t>p</w:t>
      </w:r>
      <w:r w:rsidR="00812252">
        <w:rPr>
          <w:rFonts w:ascii="Times New Roman" w:hAnsi="Times New Roman" w:cs="Times New Roman"/>
          <w:lang w:val="es-MX"/>
        </w:rPr>
        <w:t xml:space="preserve">. </w:t>
      </w:r>
      <w:r w:rsidR="00972C05">
        <w:rPr>
          <w:rFonts w:ascii="Times New Roman" w:hAnsi="Times New Roman" w:cs="Times New Roman"/>
          <w:lang w:val="es-MX"/>
        </w:rPr>
        <w:t>87), lo anterior</w:t>
      </w:r>
      <w:r w:rsidRPr="002F7726">
        <w:rPr>
          <w:rFonts w:ascii="Times New Roman" w:hAnsi="Times New Roman" w:cs="Times New Roman"/>
          <w:lang w:val="es-MX"/>
        </w:rPr>
        <w:t xml:space="preserve"> se aprecia particularmente en las instituciones públicas el crecimiento de jóvenes que comparten ambas responsabilidades, especialmente en las carreras en las que no requieren dedicación de tiempo completo.</w:t>
      </w:r>
    </w:p>
    <w:p w14:paraId="50C46CF6" w14:textId="77777777" w:rsidR="009E3079" w:rsidRPr="002F7726" w:rsidRDefault="009E3079" w:rsidP="009E3079">
      <w:pPr>
        <w:spacing w:line="360" w:lineRule="auto"/>
        <w:ind w:firstLine="720"/>
        <w:jc w:val="both"/>
        <w:rPr>
          <w:rFonts w:ascii="Times New Roman" w:eastAsia="Arial" w:hAnsi="Times New Roman" w:cs="Times New Roman"/>
        </w:rPr>
      </w:pPr>
      <w:r w:rsidRPr="002F7726">
        <w:rPr>
          <w:rFonts w:ascii="Times New Roman" w:eastAsia="Arial" w:hAnsi="Times New Roman" w:cs="Times New Roman"/>
        </w:rPr>
        <w:t>México es un país con altos niveles de pobreza y desigualdad, 57.7 millones de personas no cuenta</w:t>
      </w:r>
      <w:r w:rsidR="000C7FA4">
        <w:rPr>
          <w:rFonts w:ascii="Times New Roman" w:eastAsia="Arial" w:hAnsi="Times New Roman" w:cs="Times New Roman"/>
        </w:rPr>
        <w:t>n</w:t>
      </w:r>
      <w:r w:rsidRPr="002F7726">
        <w:rPr>
          <w:rFonts w:ascii="Times New Roman" w:eastAsia="Arial" w:hAnsi="Times New Roman" w:cs="Times New Roman"/>
        </w:rPr>
        <w:t xml:space="preserve"> con los ingresos suficientes para satisfacer la canasta básica, por tanto, no es difícil inferir la situación de los jóvenes, especialmente cuando únicamente 17.3% de los ubicados en el rango de edad de 14 a 29 años forma parte de un hogar sin carencia</w:t>
      </w:r>
      <w:r w:rsidR="00812252">
        <w:rPr>
          <w:rFonts w:ascii="Times New Roman" w:eastAsia="Arial" w:hAnsi="Times New Roman" w:cs="Times New Roman"/>
        </w:rPr>
        <w:t>s</w:t>
      </w:r>
      <w:r w:rsidRPr="002F7726">
        <w:rPr>
          <w:rFonts w:ascii="Times New Roman" w:eastAsia="Arial" w:hAnsi="Times New Roman" w:cs="Times New Roman"/>
        </w:rPr>
        <w:t xml:space="preserve"> económica</w:t>
      </w:r>
      <w:r w:rsidR="00812252">
        <w:rPr>
          <w:rFonts w:ascii="Times New Roman" w:eastAsia="Arial" w:hAnsi="Times New Roman" w:cs="Times New Roman"/>
        </w:rPr>
        <w:t>s</w:t>
      </w:r>
      <w:r w:rsidRPr="002F7726">
        <w:rPr>
          <w:rFonts w:ascii="Times New Roman" w:eastAsia="Arial" w:hAnsi="Times New Roman" w:cs="Times New Roman"/>
        </w:rPr>
        <w:t xml:space="preserve"> o social</w:t>
      </w:r>
      <w:r w:rsidR="00812252">
        <w:rPr>
          <w:rFonts w:ascii="Times New Roman" w:eastAsia="Arial" w:hAnsi="Times New Roman" w:cs="Times New Roman"/>
        </w:rPr>
        <w:t>es</w:t>
      </w:r>
      <w:r w:rsidRPr="002F7726">
        <w:rPr>
          <w:rFonts w:ascii="Times New Roman" w:eastAsia="Arial" w:hAnsi="Times New Roman" w:cs="Times New Roman"/>
        </w:rPr>
        <w:t xml:space="preserve"> (Mora y De Oliveira, 2014).</w:t>
      </w:r>
    </w:p>
    <w:p w14:paraId="1A950C4F" w14:textId="7EDE7FFE" w:rsidR="009E3079" w:rsidRPr="002F7726" w:rsidRDefault="009E3079" w:rsidP="009E3079">
      <w:pPr>
        <w:spacing w:line="360" w:lineRule="auto"/>
        <w:jc w:val="both"/>
        <w:rPr>
          <w:rFonts w:ascii="Times New Roman" w:eastAsia="Arial" w:hAnsi="Times New Roman" w:cs="Times New Roman"/>
        </w:rPr>
      </w:pPr>
      <w:r w:rsidRPr="002F7726">
        <w:rPr>
          <w:rFonts w:ascii="Times New Roman" w:hAnsi="Times New Roman" w:cs="Times New Roman"/>
          <w:lang w:val="es-MX"/>
        </w:rPr>
        <w:tab/>
        <w:t>Se conocen estudios de caso como el de Cuevas y De Ibarrola (2013)</w:t>
      </w:r>
      <w:r w:rsidR="00812252">
        <w:rPr>
          <w:rFonts w:ascii="Times New Roman" w:hAnsi="Times New Roman" w:cs="Times New Roman"/>
          <w:lang w:val="es-MX"/>
        </w:rPr>
        <w:t>, donde</w:t>
      </w:r>
      <w:r w:rsidRPr="002F7726">
        <w:rPr>
          <w:rFonts w:ascii="Times New Roman" w:hAnsi="Times New Roman" w:cs="Times New Roman"/>
          <w:lang w:val="es-MX"/>
        </w:rPr>
        <w:t xml:space="preserve"> aplicaro</w:t>
      </w:r>
      <w:r w:rsidR="00F32519" w:rsidRPr="002F7726">
        <w:rPr>
          <w:rFonts w:ascii="Times New Roman" w:hAnsi="Times New Roman" w:cs="Times New Roman"/>
          <w:lang w:val="es-MX"/>
        </w:rPr>
        <w:t>n</w:t>
      </w:r>
      <w:r w:rsidRPr="002F7726">
        <w:rPr>
          <w:rFonts w:ascii="Times New Roman" w:hAnsi="Times New Roman" w:cs="Times New Roman"/>
          <w:lang w:val="es-MX"/>
        </w:rPr>
        <w:t xml:space="preserve"> una encuesta a 95 estudiantes y entrevistas a 12 de ellos; a partir de </w:t>
      </w:r>
      <w:r w:rsidR="00812252">
        <w:rPr>
          <w:rFonts w:ascii="Times New Roman" w:hAnsi="Times New Roman" w:cs="Times New Roman"/>
          <w:lang w:val="es-MX"/>
        </w:rPr>
        <w:t xml:space="preserve">él </w:t>
      </w:r>
      <w:r w:rsidRPr="002F7726">
        <w:rPr>
          <w:rFonts w:ascii="Times New Roman" w:hAnsi="Times New Roman" w:cs="Times New Roman"/>
          <w:lang w:val="es-MX"/>
        </w:rPr>
        <w:t>se identificó que 67</w:t>
      </w:r>
      <w:r w:rsidR="00812252">
        <w:rPr>
          <w:rFonts w:ascii="Times New Roman" w:hAnsi="Times New Roman" w:cs="Times New Roman"/>
          <w:lang w:val="es-MX"/>
        </w:rPr>
        <w:t xml:space="preserve"> </w:t>
      </w:r>
      <w:r w:rsidRPr="002F7726">
        <w:rPr>
          <w:rFonts w:ascii="Times New Roman" w:hAnsi="Times New Roman" w:cs="Times New Roman"/>
          <w:lang w:val="es-MX"/>
        </w:rPr>
        <w:t>% de los universitarios se encontraba trabajando</w:t>
      </w:r>
      <w:r w:rsidR="000D0993" w:rsidRPr="002F7726">
        <w:rPr>
          <w:rFonts w:ascii="Times New Roman" w:hAnsi="Times New Roman" w:cs="Times New Roman"/>
          <w:lang w:val="es-MX"/>
        </w:rPr>
        <w:t xml:space="preserve"> </w:t>
      </w:r>
      <w:r w:rsidRPr="002F7726">
        <w:rPr>
          <w:rFonts w:ascii="Times New Roman" w:hAnsi="Times New Roman" w:cs="Times New Roman"/>
          <w:lang w:val="es-MX"/>
        </w:rPr>
        <w:t xml:space="preserve">a la par de sus estudios, la mayor parte trabajaba en medianas y micro empresas, así como </w:t>
      </w:r>
      <w:r w:rsidR="00812252">
        <w:rPr>
          <w:rFonts w:ascii="Times New Roman" w:hAnsi="Times New Roman" w:cs="Times New Roman"/>
          <w:lang w:val="es-MX"/>
        </w:rPr>
        <w:t xml:space="preserve">en </w:t>
      </w:r>
      <w:r w:rsidRPr="002F7726">
        <w:rPr>
          <w:rFonts w:ascii="Times New Roman" w:hAnsi="Times New Roman" w:cs="Times New Roman"/>
          <w:lang w:val="es-MX"/>
        </w:rPr>
        <w:t>negocios propios, todos en los sectores secundario y terciario, y una pequeña parte en grandes empresas. Más del 50</w:t>
      </w:r>
      <w:r w:rsidR="00812252">
        <w:rPr>
          <w:rFonts w:ascii="Times New Roman" w:hAnsi="Times New Roman" w:cs="Times New Roman"/>
          <w:lang w:val="es-MX"/>
        </w:rPr>
        <w:t xml:space="preserve"> </w:t>
      </w:r>
      <w:r w:rsidRPr="002F7726">
        <w:rPr>
          <w:rFonts w:ascii="Times New Roman" w:hAnsi="Times New Roman" w:cs="Times New Roman"/>
          <w:lang w:val="es-MX"/>
        </w:rPr>
        <w:t>% recibía sueldos de 2</w:t>
      </w:r>
      <w:r w:rsidR="00812252">
        <w:rPr>
          <w:rFonts w:ascii="Times New Roman" w:hAnsi="Times New Roman" w:cs="Times New Roman"/>
          <w:lang w:val="es-MX"/>
        </w:rPr>
        <w:t xml:space="preserve"> </w:t>
      </w:r>
      <w:r w:rsidRPr="002F7726">
        <w:rPr>
          <w:rFonts w:ascii="Times New Roman" w:hAnsi="Times New Roman" w:cs="Times New Roman"/>
          <w:lang w:val="es-MX"/>
        </w:rPr>
        <w:t>500</w:t>
      </w:r>
      <w:r w:rsidR="00812252">
        <w:rPr>
          <w:rFonts w:ascii="Times New Roman" w:hAnsi="Times New Roman" w:cs="Times New Roman"/>
          <w:lang w:val="es-MX"/>
        </w:rPr>
        <w:t xml:space="preserve"> pesos</w:t>
      </w:r>
      <w:r w:rsidRPr="002F7726">
        <w:rPr>
          <w:rFonts w:ascii="Times New Roman" w:hAnsi="Times New Roman" w:cs="Times New Roman"/>
          <w:lang w:val="es-MX"/>
        </w:rPr>
        <w:t xml:space="preserve"> mensuales o menos y s</w:t>
      </w:r>
      <w:r w:rsidR="00812252">
        <w:rPr>
          <w:rFonts w:ascii="Times New Roman" w:hAnsi="Times New Roman" w:cs="Times New Roman"/>
          <w:lang w:val="es-MX"/>
        </w:rPr>
        <w:t>ó</w:t>
      </w:r>
      <w:r w:rsidRPr="002F7726">
        <w:rPr>
          <w:rFonts w:ascii="Times New Roman" w:hAnsi="Times New Roman" w:cs="Times New Roman"/>
          <w:lang w:val="es-MX"/>
        </w:rPr>
        <w:t>lo 30</w:t>
      </w:r>
      <w:r w:rsidR="00812252">
        <w:rPr>
          <w:rFonts w:ascii="Times New Roman" w:hAnsi="Times New Roman" w:cs="Times New Roman"/>
          <w:lang w:val="es-MX"/>
        </w:rPr>
        <w:t xml:space="preserve"> </w:t>
      </w:r>
      <w:r w:rsidRPr="002F7726">
        <w:rPr>
          <w:rFonts w:ascii="Times New Roman" w:hAnsi="Times New Roman" w:cs="Times New Roman"/>
          <w:lang w:val="es-MX"/>
        </w:rPr>
        <w:t>% más de 6</w:t>
      </w:r>
      <w:r w:rsidR="00812252">
        <w:rPr>
          <w:rFonts w:ascii="Times New Roman" w:hAnsi="Times New Roman" w:cs="Times New Roman"/>
          <w:lang w:val="es-MX"/>
        </w:rPr>
        <w:t xml:space="preserve"> </w:t>
      </w:r>
      <w:r w:rsidRPr="002F7726">
        <w:rPr>
          <w:rFonts w:ascii="Times New Roman" w:hAnsi="Times New Roman" w:cs="Times New Roman"/>
          <w:lang w:val="es-MX"/>
        </w:rPr>
        <w:t>000</w:t>
      </w:r>
      <w:r w:rsidR="00812252">
        <w:rPr>
          <w:rFonts w:ascii="Times New Roman" w:hAnsi="Times New Roman" w:cs="Times New Roman"/>
          <w:lang w:val="es-MX"/>
        </w:rPr>
        <w:t xml:space="preserve"> pesos</w:t>
      </w:r>
      <w:r w:rsidR="00972C05">
        <w:rPr>
          <w:rFonts w:ascii="Times New Roman" w:hAnsi="Times New Roman" w:cs="Times New Roman"/>
          <w:lang w:val="es-MX"/>
        </w:rPr>
        <w:t xml:space="preserve"> mensuales</w:t>
      </w:r>
      <w:r w:rsidRPr="002F7726">
        <w:rPr>
          <w:rFonts w:ascii="Times New Roman" w:eastAsia="Arial" w:hAnsi="Times New Roman" w:cs="Times New Roman"/>
        </w:rPr>
        <w:t xml:space="preserve">. </w:t>
      </w:r>
      <w:r w:rsidR="00972C05" w:rsidRPr="00972C05">
        <w:rPr>
          <w:rFonts w:ascii="Times New Roman" w:eastAsia="Arial" w:hAnsi="Times New Roman" w:cs="Times New Roman"/>
        </w:rPr>
        <w:t xml:space="preserve">Por ello, autores como </w:t>
      </w:r>
      <w:proofErr w:type="spellStart"/>
      <w:r w:rsidR="00972C05" w:rsidRPr="00972C05">
        <w:rPr>
          <w:rFonts w:ascii="Times New Roman" w:eastAsia="Arial" w:hAnsi="Times New Roman" w:cs="Times New Roman"/>
        </w:rPr>
        <w:t>Beduwe</w:t>
      </w:r>
      <w:proofErr w:type="spellEnd"/>
      <w:r w:rsidR="00972C05" w:rsidRPr="00972C05">
        <w:rPr>
          <w:rFonts w:ascii="Times New Roman" w:eastAsia="Arial" w:hAnsi="Times New Roman" w:cs="Times New Roman"/>
        </w:rPr>
        <w:t xml:space="preserve"> y </w:t>
      </w:r>
      <w:proofErr w:type="spellStart"/>
      <w:r w:rsidR="00972C05" w:rsidRPr="00972C05">
        <w:rPr>
          <w:rFonts w:ascii="Times New Roman" w:eastAsia="Arial" w:hAnsi="Times New Roman" w:cs="Times New Roman"/>
        </w:rPr>
        <w:t>Giret</w:t>
      </w:r>
      <w:proofErr w:type="spellEnd"/>
      <w:r w:rsidR="00972C05" w:rsidRPr="00972C05">
        <w:rPr>
          <w:rFonts w:ascii="Times New Roman" w:eastAsia="Arial" w:hAnsi="Times New Roman" w:cs="Times New Roman"/>
        </w:rPr>
        <w:t xml:space="preserve"> (2004) y Guzmán (2004) señalan que los estudiantes universitarios encuentran motivos y necesidades para trabajar independientemente de la precariedad</w:t>
      </w:r>
      <w:r w:rsidR="00972C05">
        <w:rPr>
          <w:rFonts w:ascii="Times New Roman" w:eastAsia="Arial" w:hAnsi="Times New Roman" w:cs="Times New Roman"/>
        </w:rPr>
        <w:t xml:space="preserve"> </w:t>
      </w:r>
      <w:r w:rsidR="00972C05" w:rsidRPr="00972C05">
        <w:rPr>
          <w:rFonts w:ascii="Times New Roman" w:eastAsia="Arial" w:hAnsi="Times New Roman" w:cs="Times New Roman"/>
        </w:rPr>
        <w:t>y de las condiciones del empleo.</w:t>
      </w:r>
      <w:r w:rsidR="00972C05">
        <w:rPr>
          <w:rFonts w:ascii="Times New Roman" w:eastAsia="Arial" w:hAnsi="Times New Roman" w:cs="Times New Roman"/>
        </w:rPr>
        <w:t xml:space="preserve"> </w:t>
      </w:r>
      <w:r w:rsidR="00356F9B">
        <w:rPr>
          <w:rFonts w:ascii="Times New Roman" w:eastAsia="Arial" w:hAnsi="Times New Roman" w:cs="Times New Roman"/>
        </w:rPr>
        <w:t xml:space="preserve">Así mismo, </w:t>
      </w:r>
      <w:r w:rsidRPr="002F7726">
        <w:rPr>
          <w:rFonts w:ascii="Times New Roman" w:eastAsia="Arial" w:hAnsi="Times New Roman" w:cs="Times New Roman"/>
        </w:rPr>
        <w:t xml:space="preserve">Carrillo y Ríos (2014) </w:t>
      </w:r>
      <w:r w:rsidR="00356F9B">
        <w:rPr>
          <w:rFonts w:ascii="Times New Roman" w:eastAsia="Arial" w:hAnsi="Times New Roman" w:cs="Times New Roman"/>
        </w:rPr>
        <w:t xml:space="preserve">indican que en la situación de que un estudiante también se </w:t>
      </w:r>
      <w:r w:rsidR="00356F9B" w:rsidRPr="00131751">
        <w:rPr>
          <w:rFonts w:ascii="Times New Roman" w:eastAsia="Arial" w:hAnsi="Times New Roman" w:cs="Times New Roman"/>
        </w:rPr>
        <w:lastRenderedPageBreak/>
        <w:t>dedique a traba</w:t>
      </w:r>
      <w:r w:rsidR="00131751" w:rsidRPr="00131751">
        <w:rPr>
          <w:rFonts w:ascii="Times New Roman" w:eastAsia="Arial" w:hAnsi="Times New Roman" w:cs="Times New Roman"/>
        </w:rPr>
        <w:t>ja</w:t>
      </w:r>
      <w:r w:rsidR="00356F9B" w:rsidRPr="00131751">
        <w:rPr>
          <w:rFonts w:ascii="Times New Roman" w:eastAsia="Arial" w:hAnsi="Times New Roman" w:cs="Times New Roman"/>
        </w:rPr>
        <w:t>r,</w:t>
      </w:r>
      <w:r w:rsidR="00356F9B">
        <w:rPr>
          <w:rFonts w:ascii="Times New Roman" w:eastAsia="Arial" w:hAnsi="Times New Roman" w:cs="Times New Roman"/>
        </w:rPr>
        <w:t xml:space="preserve"> </w:t>
      </w:r>
      <w:r w:rsidRPr="002F7726">
        <w:rPr>
          <w:rFonts w:ascii="Times New Roman" w:eastAsia="Arial" w:hAnsi="Times New Roman" w:cs="Times New Roman"/>
        </w:rPr>
        <w:t xml:space="preserve"> no sólo influye la perspectiva individual sino también la familiar</w:t>
      </w:r>
      <w:r w:rsidR="000E7D43">
        <w:rPr>
          <w:rFonts w:ascii="Times New Roman" w:eastAsia="Arial" w:hAnsi="Times New Roman" w:cs="Times New Roman"/>
        </w:rPr>
        <w:t>;</w:t>
      </w:r>
      <w:r w:rsidRPr="002F7726">
        <w:rPr>
          <w:rFonts w:ascii="Times New Roman" w:eastAsia="Arial" w:hAnsi="Times New Roman" w:cs="Times New Roman"/>
        </w:rPr>
        <w:t xml:space="preserve"> </w:t>
      </w:r>
      <w:r w:rsidR="00356F9B">
        <w:rPr>
          <w:rFonts w:ascii="Times New Roman" w:eastAsia="Arial" w:hAnsi="Times New Roman" w:cs="Times New Roman"/>
        </w:rPr>
        <w:t xml:space="preserve">particularmente </w:t>
      </w:r>
      <w:r w:rsidRPr="002F7726">
        <w:rPr>
          <w:rFonts w:ascii="Times New Roman" w:eastAsia="Arial" w:hAnsi="Times New Roman" w:cs="Times New Roman"/>
        </w:rPr>
        <w:t>enfatizan las necesidades económic</w:t>
      </w:r>
      <w:r w:rsidR="00812252">
        <w:rPr>
          <w:rFonts w:ascii="Times New Roman" w:eastAsia="Arial" w:hAnsi="Times New Roman" w:cs="Times New Roman"/>
        </w:rPr>
        <w:t>as</w:t>
      </w:r>
      <w:r w:rsidRPr="002F7726">
        <w:rPr>
          <w:rFonts w:ascii="Times New Roman" w:eastAsia="Arial" w:hAnsi="Times New Roman" w:cs="Times New Roman"/>
        </w:rPr>
        <w:t xml:space="preserve"> como medida predominante para decidir si los estudiantes universitarios trabajan o no</w:t>
      </w:r>
      <w:r w:rsidR="00356F9B">
        <w:rPr>
          <w:rFonts w:ascii="Times New Roman" w:eastAsia="Arial" w:hAnsi="Times New Roman" w:cs="Times New Roman"/>
        </w:rPr>
        <w:t>. En otra instancia,</w:t>
      </w:r>
      <w:r w:rsidRPr="002F7726">
        <w:rPr>
          <w:rFonts w:ascii="Times New Roman" w:eastAsia="Arial" w:hAnsi="Times New Roman" w:cs="Times New Roman"/>
        </w:rPr>
        <w:t xml:space="preserve"> también se encuentra la motivación por la experiencia profesional, obtener aprendizaje y, en algunos casos, lograr la independencia económica y familiar.</w:t>
      </w:r>
    </w:p>
    <w:p w14:paraId="6305FE9A" w14:textId="6A3BF338" w:rsidR="009E3079" w:rsidRPr="005B570C" w:rsidRDefault="009E3079" w:rsidP="009E3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szCs w:val="13"/>
        </w:rPr>
      </w:pPr>
      <w:r w:rsidRPr="002F7726">
        <w:rPr>
          <w:rFonts w:ascii="Times New Roman" w:hAnsi="Times New Roman" w:cs="Times New Roman"/>
          <w:color w:val="000000"/>
        </w:rPr>
        <w:tab/>
        <w:t>En términos de logros profesionales</w:t>
      </w:r>
      <w:r w:rsidR="00812252">
        <w:rPr>
          <w:rFonts w:ascii="Times New Roman" w:hAnsi="Times New Roman" w:cs="Times New Roman"/>
          <w:color w:val="000000"/>
        </w:rPr>
        <w:t>,</w:t>
      </w:r>
      <w:r w:rsidRPr="002F7726">
        <w:rPr>
          <w:rFonts w:ascii="Times New Roman" w:hAnsi="Times New Roman" w:cs="Times New Roman"/>
          <w:color w:val="000000"/>
        </w:rPr>
        <w:t xml:space="preserve"> de manera general existe consenso entre los estudios empíricos acerca de que el trabajo del estudiante es beneficioso para la etapa laboral como graduado. Al respecto se argumenta que el trabajo otorga experiencia y conocimientos que aumentan la productividad futura, sobre todo si el trabajo brinda conocimientos complementarios a los de la carrera. </w:t>
      </w:r>
      <w:proofErr w:type="spellStart"/>
      <w:r w:rsidR="00EB39D2">
        <w:rPr>
          <w:rFonts w:ascii="Times New Roman" w:hAnsi="Times New Roman" w:cs="Times New Roman"/>
          <w:color w:val="000000"/>
          <w:szCs w:val="19"/>
        </w:rPr>
        <w:t>Ruhm</w:t>
      </w:r>
      <w:proofErr w:type="spellEnd"/>
      <w:r w:rsidR="00EB39D2">
        <w:rPr>
          <w:rFonts w:ascii="Times New Roman" w:hAnsi="Times New Roman" w:cs="Times New Roman"/>
          <w:color w:val="000000"/>
          <w:szCs w:val="19"/>
        </w:rPr>
        <w:t xml:space="preserve"> (1997) así como</w:t>
      </w:r>
      <w:r w:rsidRPr="002F7726">
        <w:rPr>
          <w:rFonts w:ascii="Times New Roman" w:hAnsi="Times New Roman" w:cs="Times New Roman"/>
          <w:color w:val="000000"/>
          <w:szCs w:val="19"/>
        </w:rPr>
        <w:t xml:space="preserve"> </w:t>
      </w:r>
      <w:proofErr w:type="spellStart"/>
      <w:r w:rsidRPr="002F7726">
        <w:rPr>
          <w:rFonts w:ascii="Times New Roman" w:hAnsi="Times New Roman" w:cs="Times New Roman"/>
          <w:color w:val="000000"/>
          <w:szCs w:val="19"/>
        </w:rPr>
        <w:t>Carr</w:t>
      </w:r>
      <w:proofErr w:type="spellEnd"/>
      <w:r w:rsidR="00EB39D2">
        <w:rPr>
          <w:rFonts w:ascii="Times New Roman" w:hAnsi="Times New Roman" w:cs="Times New Roman"/>
          <w:color w:val="000000"/>
          <w:szCs w:val="19"/>
        </w:rPr>
        <w:t>,</w:t>
      </w:r>
      <w:r w:rsidR="00812252">
        <w:rPr>
          <w:rFonts w:ascii="Times New Roman" w:hAnsi="Times New Roman" w:cs="Times New Roman"/>
          <w:color w:val="000000"/>
          <w:szCs w:val="19"/>
        </w:rPr>
        <w:t xml:space="preserve"> </w:t>
      </w:r>
      <w:r w:rsidRPr="002F7726">
        <w:rPr>
          <w:rFonts w:ascii="Times New Roman" w:hAnsi="Times New Roman" w:cs="Times New Roman"/>
          <w:color w:val="000000"/>
        </w:rPr>
        <w:t>Wright y Brody</w:t>
      </w:r>
      <w:r w:rsidRPr="002F7726">
        <w:rPr>
          <w:rFonts w:ascii="Times New Roman" w:hAnsi="Times New Roman" w:cs="Times New Roman"/>
          <w:color w:val="000000"/>
          <w:szCs w:val="19"/>
        </w:rPr>
        <w:t xml:space="preserve"> (1996) encontraron en los estudios previos asociaciones positivas del trabajo del estudiante con sus ingresos futuros y la probabilidad de </w:t>
      </w:r>
      <w:r w:rsidR="00812252">
        <w:rPr>
          <w:rFonts w:ascii="Times New Roman" w:hAnsi="Times New Roman" w:cs="Times New Roman"/>
          <w:color w:val="000000"/>
          <w:szCs w:val="19"/>
        </w:rPr>
        <w:t>estar</w:t>
      </w:r>
      <w:r w:rsidRPr="002F7726">
        <w:rPr>
          <w:rFonts w:ascii="Times New Roman" w:hAnsi="Times New Roman" w:cs="Times New Roman"/>
          <w:color w:val="000000"/>
          <w:szCs w:val="19"/>
        </w:rPr>
        <w:t xml:space="preserve"> empleado. </w:t>
      </w:r>
      <w:r w:rsidRPr="002F7726">
        <w:rPr>
          <w:rFonts w:ascii="Times New Roman" w:hAnsi="Times New Roman" w:cs="Times New Roman"/>
          <w:bCs/>
          <w:color w:val="000000"/>
          <w:szCs w:val="27"/>
        </w:rPr>
        <w:t xml:space="preserve"> </w:t>
      </w:r>
    </w:p>
    <w:p w14:paraId="780533DB" w14:textId="77777777" w:rsidR="009E3079" w:rsidRPr="002F7726" w:rsidRDefault="009E3079" w:rsidP="009E3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Cs w:val="27"/>
        </w:rPr>
      </w:pPr>
      <w:r w:rsidRPr="002F7726">
        <w:rPr>
          <w:rFonts w:ascii="Times New Roman" w:hAnsi="Times New Roman" w:cs="Times New Roman"/>
          <w:bCs/>
          <w:color w:val="000000"/>
          <w:szCs w:val="27"/>
        </w:rPr>
        <w:tab/>
        <w:t>En el caso de México, Planas y Enciso (2014) realizaron un estudio con egresados d</w:t>
      </w:r>
      <w:r w:rsidR="000D0993" w:rsidRPr="002F7726">
        <w:rPr>
          <w:rFonts w:ascii="Times New Roman" w:hAnsi="Times New Roman" w:cs="Times New Roman"/>
          <w:bCs/>
          <w:color w:val="000000"/>
          <w:szCs w:val="27"/>
        </w:rPr>
        <w:t>e la Universidad de Guadalajara</w:t>
      </w:r>
      <w:r w:rsidR="00383FF2">
        <w:rPr>
          <w:rFonts w:ascii="Times New Roman" w:hAnsi="Times New Roman" w:cs="Times New Roman"/>
          <w:bCs/>
          <w:color w:val="000000"/>
          <w:szCs w:val="27"/>
        </w:rPr>
        <w:t xml:space="preserve"> en el peri</w:t>
      </w:r>
      <w:r w:rsidRPr="002F7726">
        <w:rPr>
          <w:rFonts w:ascii="Times New Roman" w:hAnsi="Times New Roman" w:cs="Times New Roman"/>
          <w:bCs/>
          <w:color w:val="000000"/>
          <w:szCs w:val="27"/>
        </w:rPr>
        <w:t>odo 2008-2009 a una muestra de 2</w:t>
      </w:r>
      <w:r w:rsidR="00812252">
        <w:rPr>
          <w:rFonts w:ascii="Times New Roman" w:hAnsi="Times New Roman" w:cs="Times New Roman"/>
          <w:bCs/>
          <w:color w:val="000000"/>
          <w:szCs w:val="27"/>
        </w:rPr>
        <w:t xml:space="preserve"> </w:t>
      </w:r>
      <w:r w:rsidRPr="002F7726">
        <w:rPr>
          <w:rFonts w:ascii="Times New Roman" w:hAnsi="Times New Roman" w:cs="Times New Roman"/>
          <w:bCs/>
          <w:color w:val="000000"/>
          <w:szCs w:val="27"/>
        </w:rPr>
        <w:t xml:space="preserve">017 participantes. A partir de este trabajo se encontró que un año antes de </w:t>
      </w:r>
      <w:proofErr w:type="spellStart"/>
      <w:r w:rsidRPr="002F7726">
        <w:rPr>
          <w:rFonts w:ascii="Times New Roman" w:hAnsi="Times New Roman" w:cs="Times New Roman"/>
          <w:bCs/>
          <w:color w:val="000000"/>
          <w:szCs w:val="27"/>
        </w:rPr>
        <w:t>egresar</w:t>
      </w:r>
      <w:proofErr w:type="spellEnd"/>
      <w:r w:rsidRPr="002F7726">
        <w:rPr>
          <w:rFonts w:ascii="Times New Roman" w:hAnsi="Times New Roman" w:cs="Times New Roman"/>
          <w:bCs/>
          <w:color w:val="000000"/>
          <w:szCs w:val="27"/>
        </w:rPr>
        <w:t xml:space="preserve"> de sus carreras 57.2</w:t>
      </w:r>
      <w:r w:rsidR="00812252">
        <w:rPr>
          <w:rFonts w:ascii="Times New Roman" w:hAnsi="Times New Roman" w:cs="Times New Roman"/>
          <w:bCs/>
          <w:color w:val="000000"/>
          <w:szCs w:val="27"/>
        </w:rPr>
        <w:t xml:space="preserve"> </w:t>
      </w:r>
      <w:r w:rsidRPr="002F7726">
        <w:rPr>
          <w:rFonts w:ascii="Times New Roman" w:hAnsi="Times New Roman" w:cs="Times New Roman"/>
          <w:bCs/>
          <w:color w:val="000000"/>
          <w:szCs w:val="27"/>
        </w:rPr>
        <w:t>% de los estudiantes se encontraban trabajando. Sólo 20</w:t>
      </w:r>
      <w:r w:rsidR="00812252">
        <w:rPr>
          <w:rFonts w:ascii="Times New Roman" w:hAnsi="Times New Roman" w:cs="Times New Roman"/>
          <w:bCs/>
          <w:color w:val="000000"/>
          <w:szCs w:val="27"/>
        </w:rPr>
        <w:t xml:space="preserve"> </w:t>
      </w:r>
      <w:r w:rsidRPr="002F7726">
        <w:rPr>
          <w:rFonts w:ascii="Times New Roman" w:hAnsi="Times New Roman" w:cs="Times New Roman"/>
          <w:bCs/>
          <w:color w:val="000000"/>
          <w:szCs w:val="27"/>
        </w:rPr>
        <w:t>% de quienes laboraban desarrolla</w:t>
      </w:r>
      <w:r w:rsidR="00812252">
        <w:rPr>
          <w:rFonts w:ascii="Times New Roman" w:hAnsi="Times New Roman" w:cs="Times New Roman"/>
          <w:bCs/>
          <w:color w:val="000000"/>
          <w:szCs w:val="27"/>
        </w:rPr>
        <w:t>ron</w:t>
      </w:r>
      <w:r w:rsidRPr="002F7726">
        <w:rPr>
          <w:rFonts w:ascii="Times New Roman" w:hAnsi="Times New Roman" w:cs="Times New Roman"/>
          <w:bCs/>
          <w:color w:val="000000"/>
          <w:szCs w:val="27"/>
        </w:rPr>
        <w:t xml:space="preserve"> actividades relacionadas con la carrera que estudiaban, lo que les facilitó la obtención de un empleo. </w:t>
      </w:r>
      <w:proofErr w:type="spellStart"/>
      <w:r w:rsidRPr="002F7726">
        <w:rPr>
          <w:rFonts w:ascii="Times New Roman" w:hAnsi="Times New Roman" w:cs="Times New Roman"/>
          <w:bCs/>
          <w:color w:val="000000"/>
          <w:szCs w:val="27"/>
        </w:rPr>
        <w:t>Asímismo</w:t>
      </w:r>
      <w:proofErr w:type="spellEnd"/>
      <w:r w:rsidRPr="002F7726">
        <w:rPr>
          <w:rFonts w:ascii="Times New Roman" w:hAnsi="Times New Roman" w:cs="Times New Roman"/>
          <w:bCs/>
          <w:color w:val="000000"/>
          <w:szCs w:val="27"/>
        </w:rPr>
        <w:t xml:space="preserve"> se consideró que la razón principal no e</w:t>
      </w:r>
      <w:r w:rsidR="00812252">
        <w:rPr>
          <w:rFonts w:ascii="Times New Roman" w:hAnsi="Times New Roman" w:cs="Times New Roman"/>
          <w:bCs/>
          <w:color w:val="000000"/>
          <w:szCs w:val="27"/>
        </w:rPr>
        <w:t>ra únicamente</w:t>
      </w:r>
      <w:r w:rsidRPr="002F7726">
        <w:rPr>
          <w:rFonts w:ascii="Times New Roman" w:hAnsi="Times New Roman" w:cs="Times New Roman"/>
          <w:bCs/>
          <w:color w:val="000000"/>
          <w:szCs w:val="27"/>
        </w:rPr>
        <w:t xml:space="preserve"> económica, sino también</w:t>
      </w:r>
      <w:r w:rsidR="00812252">
        <w:rPr>
          <w:rFonts w:ascii="Times New Roman" w:hAnsi="Times New Roman" w:cs="Times New Roman"/>
          <w:bCs/>
          <w:color w:val="000000"/>
          <w:szCs w:val="27"/>
        </w:rPr>
        <w:t xml:space="preserve"> para</w:t>
      </w:r>
      <w:r w:rsidRPr="002F7726">
        <w:rPr>
          <w:rFonts w:ascii="Times New Roman" w:hAnsi="Times New Roman" w:cs="Times New Roman"/>
          <w:bCs/>
          <w:color w:val="000000"/>
          <w:szCs w:val="27"/>
        </w:rPr>
        <w:t xml:space="preserve"> independizarse o para adquirir experiencia.</w:t>
      </w:r>
    </w:p>
    <w:p w14:paraId="7AA3578F" w14:textId="77777777" w:rsidR="009E3079" w:rsidRPr="002F7726" w:rsidRDefault="009E3079" w:rsidP="00180FEE">
      <w:pPr>
        <w:spacing w:line="360" w:lineRule="auto"/>
        <w:ind w:firstLine="709"/>
        <w:jc w:val="both"/>
        <w:rPr>
          <w:rFonts w:ascii="Times New Roman" w:hAnsi="Times New Roman" w:cs="Times New Roman"/>
          <w:color w:val="FF0000"/>
          <w:szCs w:val="23"/>
        </w:rPr>
      </w:pPr>
      <w:r w:rsidRPr="002F7726">
        <w:rPr>
          <w:rFonts w:ascii="Times New Roman" w:hAnsi="Times New Roman" w:cs="Times New Roman"/>
          <w:color w:val="000000"/>
          <w:szCs w:val="23"/>
        </w:rPr>
        <w:t xml:space="preserve">Compartir actividades remunerativas y estudios universitarios independientemente de los beneficios relacionados con los logros profesionales futuros y con el aprovechamiento académico durante la carrera, conduce a plantear consideraciones y análisis importantes </w:t>
      </w:r>
      <w:r w:rsidR="00812252">
        <w:rPr>
          <w:rFonts w:ascii="Times New Roman" w:hAnsi="Times New Roman" w:cs="Times New Roman"/>
          <w:color w:val="000000"/>
          <w:szCs w:val="23"/>
        </w:rPr>
        <w:t>sobre</w:t>
      </w:r>
      <w:r w:rsidRPr="002F7726">
        <w:rPr>
          <w:rFonts w:ascii="Times New Roman" w:hAnsi="Times New Roman" w:cs="Times New Roman"/>
          <w:color w:val="000000"/>
          <w:szCs w:val="23"/>
        </w:rPr>
        <w:t xml:space="preserve"> la situación laboral que viven los estudiantes y los aspectos sociales, psicológicos y económicos i</w:t>
      </w:r>
      <w:r w:rsidR="00812252">
        <w:rPr>
          <w:rFonts w:ascii="Times New Roman" w:hAnsi="Times New Roman" w:cs="Times New Roman"/>
          <w:color w:val="000000"/>
          <w:szCs w:val="23"/>
        </w:rPr>
        <w:t>mplicados en</w:t>
      </w:r>
      <w:r w:rsidRPr="002F7726">
        <w:rPr>
          <w:rFonts w:ascii="Times New Roman" w:hAnsi="Times New Roman" w:cs="Times New Roman"/>
          <w:color w:val="000000"/>
          <w:szCs w:val="23"/>
        </w:rPr>
        <w:t xml:space="preserve"> la doble condición </w:t>
      </w:r>
      <w:r w:rsidR="00812252">
        <w:rPr>
          <w:rFonts w:ascii="Times New Roman" w:hAnsi="Times New Roman" w:cs="Times New Roman"/>
          <w:color w:val="000000"/>
          <w:szCs w:val="23"/>
        </w:rPr>
        <w:t xml:space="preserve">de </w:t>
      </w:r>
      <w:r w:rsidRPr="002F7726">
        <w:rPr>
          <w:rFonts w:ascii="Times New Roman" w:hAnsi="Times New Roman" w:cs="Times New Roman"/>
          <w:color w:val="000000"/>
          <w:szCs w:val="23"/>
        </w:rPr>
        <w:t xml:space="preserve">estudiante y trabajador, lo que conduce en el presente estudio al análisis de las percepciones que tienen los jóvenes universitarios acerca de las condiciones laborales y psicosociales a partir de sus experiencias en el mercado laboral. </w:t>
      </w:r>
      <w:r w:rsidRPr="002F7726">
        <w:rPr>
          <w:rFonts w:ascii="Times New Roman" w:hAnsi="Times New Roman" w:cs="Times New Roman"/>
          <w:color w:val="000000" w:themeColor="text1"/>
          <w:szCs w:val="23"/>
        </w:rPr>
        <w:t xml:space="preserve">El presente documento aporta datos importantes acerca del perfil sociodemográfico, académico y la condición laboral de los participantes, y a través del análisis no paramétrico se confirma que </w:t>
      </w:r>
      <w:r w:rsidR="003A548E" w:rsidRPr="002F7726">
        <w:rPr>
          <w:rFonts w:ascii="Times New Roman" w:hAnsi="Times New Roman" w:cs="Times New Roman"/>
          <w:color w:val="000000" w:themeColor="text1"/>
          <w:szCs w:val="23"/>
        </w:rPr>
        <w:t>las variables analizadas muestran relación estadísticamente significativa</w:t>
      </w:r>
      <w:r w:rsidR="00812252">
        <w:rPr>
          <w:rFonts w:ascii="Times New Roman" w:hAnsi="Times New Roman" w:cs="Times New Roman"/>
          <w:color w:val="000000" w:themeColor="text1"/>
          <w:szCs w:val="23"/>
        </w:rPr>
        <w:t xml:space="preserve">, a partir de la cual </w:t>
      </w:r>
      <w:r w:rsidR="003A548E" w:rsidRPr="002F7726">
        <w:rPr>
          <w:rFonts w:ascii="Times New Roman" w:hAnsi="Times New Roman" w:cs="Times New Roman"/>
          <w:color w:val="000000" w:themeColor="text1"/>
          <w:szCs w:val="23"/>
        </w:rPr>
        <w:t>se pueden hacer inferencias.</w:t>
      </w:r>
    </w:p>
    <w:p w14:paraId="676304A7" w14:textId="77777777" w:rsidR="009E3079" w:rsidRPr="002F7726" w:rsidRDefault="009E3079" w:rsidP="009E3079">
      <w:pPr>
        <w:spacing w:line="360" w:lineRule="auto"/>
        <w:jc w:val="both"/>
        <w:rPr>
          <w:rFonts w:ascii="Times New Roman" w:hAnsi="Times New Roman" w:cs="Times New Roman"/>
          <w:color w:val="000000"/>
          <w:szCs w:val="23"/>
        </w:rPr>
      </w:pPr>
    </w:p>
    <w:p w14:paraId="5CB676AC" w14:textId="77777777" w:rsidR="009E3079" w:rsidRDefault="009E3079" w:rsidP="009E3079">
      <w:pPr>
        <w:spacing w:line="360" w:lineRule="auto"/>
        <w:jc w:val="both"/>
        <w:rPr>
          <w:rFonts w:ascii="Times New Roman" w:hAnsi="Times New Roman" w:cs="Times New Roman"/>
          <w:b/>
        </w:rPr>
      </w:pPr>
      <w:r w:rsidRPr="002F7726">
        <w:rPr>
          <w:rFonts w:ascii="Times New Roman" w:hAnsi="Times New Roman" w:cs="Times New Roman"/>
          <w:b/>
        </w:rPr>
        <w:lastRenderedPageBreak/>
        <w:t xml:space="preserve">Condiciones laborales y psicosociales </w:t>
      </w:r>
    </w:p>
    <w:p w14:paraId="5EF395ED" w14:textId="77777777" w:rsidR="009E3079" w:rsidRPr="002F7726" w:rsidRDefault="009E3079" w:rsidP="009E3079">
      <w:pPr>
        <w:spacing w:line="360" w:lineRule="auto"/>
        <w:jc w:val="both"/>
        <w:rPr>
          <w:rFonts w:ascii="Times New Roman" w:eastAsiaTheme="minorHAnsi" w:hAnsi="Times New Roman" w:cs="Times New Roman"/>
          <w:color w:val="000000"/>
          <w:lang w:eastAsia="en-US"/>
        </w:rPr>
      </w:pPr>
      <w:r w:rsidRPr="002F7726">
        <w:rPr>
          <w:rFonts w:ascii="Times New Roman" w:eastAsiaTheme="minorHAnsi" w:hAnsi="Times New Roman" w:cs="Times New Roman"/>
          <w:color w:val="000000"/>
          <w:lang w:eastAsia="en-US"/>
        </w:rPr>
        <w:tab/>
        <w:t xml:space="preserve">El concepto de condiciones de trabajo, tomado de la Ley española 31/1995 de Prevención de Riesgos Laborales se refiere a “cualquier característica del mismo que pueda tener una influencia significativa en la generación de riesgos para la salud y la seguridad del trabajador” (Blanch, Sahagún y Cervantes, 2010, p. 176). </w:t>
      </w:r>
    </w:p>
    <w:p w14:paraId="41CB7F16" w14:textId="77777777" w:rsidR="009E3079" w:rsidRPr="002F7726" w:rsidRDefault="009E3079" w:rsidP="009E3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eastAsiaTheme="minorHAnsi" w:hAnsi="Times New Roman" w:cs="Times New Roman"/>
          <w:color w:val="000000"/>
          <w:lang w:eastAsia="en-US"/>
        </w:rPr>
      </w:pPr>
      <w:r w:rsidRPr="002F7726">
        <w:rPr>
          <w:rFonts w:ascii="Times New Roman" w:eastAsiaTheme="minorHAnsi" w:hAnsi="Times New Roman" w:cs="Times New Roman"/>
          <w:color w:val="000000"/>
          <w:lang w:eastAsia="en-US"/>
        </w:rPr>
        <w:tab/>
        <w:t xml:space="preserve">De acuerdo con el modelo teórico original del </w:t>
      </w:r>
      <w:r w:rsidRPr="00131751">
        <w:rPr>
          <w:rFonts w:ascii="Times New Roman" w:eastAsiaTheme="minorHAnsi" w:hAnsi="Times New Roman" w:cs="Times New Roman"/>
          <w:color w:val="000000"/>
          <w:lang w:eastAsia="en-US"/>
        </w:rPr>
        <w:t xml:space="preserve">Cuestionario de Condiciones de Trabajo </w:t>
      </w:r>
      <w:proofErr w:type="spellStart"/>
      <w:r w:rsidRPr="00131751">
        <w:rPr>
          <w:rFonts w:ascii="Times New Roman" w:eastAsiaTheme="minorHAnsi" w:hAnsi="Times New Roman" w:cs="Times New Roman"/>
          <w:color w:val="000000"/>
          <w:lang w:eastAsia="en-US"/>
        </w:rPr>
        <w:t>qCT</w:t>
      </w:r>
      <w:proofErr w:type="spellEnd"/>
      <w:r w:rsidRPr="00131751">
        <w:rPr>
          <w:rFonts w:ascii="Times New Roman" w:eastAsiaTheme="minorHAnsi" w:hAnsi="Times New Roman" w:cs="Times New Roman"/>
          <w:color w:val="000000"/>
          <w:lang w:eastAsia="en-US"/>
        </w:rPr>
        <w:t>,</w:t>
      </w:r>
      <w:r w:rsidRPr="002F7726">
        <w:rPr>
          <w:rFonts w:ascii="Times New Roman" w:eastAsiaTheme="minorHAnsi" w:hAnsi="Times New Roman" w:cs="Times New Roman"/>
          <w:color w:val="000000"/>
          <w:lang w:eastAsia="en-US"/>
        </w:rPr>
        <w:t xml:space="preserve"> éste presenta seis escalas a saber: Regulación (Escala 1.1), Desarrollo (Escala 1.2), Organización y Entorno Material (Escala 2.1), Organización y Entorno Social (Escala 2.2), Ajuste Organización-Persona (Escala 3.1) y Adaptación Persona - Organización (Escala 3.2); las cuales se agrupan a su vez en tres categorías a saber: Organización y Método (Escalas 1.1. y 1.2), Organización y Entorno (Escalas 2.1 y 2.2) y Organización y</w:t>
      </w:r>
      <w:r w:rsidR="000E12A7">
        <w:rPr>
          <w:rFonts w:ascii="Times New Roman" w:eastAsiaTheme="minorHAnsi" w:hAnsi="Times New Roman" w:cs="Times New Roman"/>
          <w:color w:val="000000"/>
          <w:lang w:eastAsia="en-US"/>
        </w:rPr>
        <w:t xml:space="preserve"> Persona (Escalas 3.1. y 3.2). E</w:t>
      </w:r>
      <w:r w:rsidRPr="002F7726">
        <w:rPr>
          <w:rFonts w:ascii="Times New Roman" w:eastAsiaTheme="minorHAnsi" w:hAnsi="Times New Roman" w:cs="Times New Roman"/>
          <w:color w:val="000000"/>
          <w:lang w:eastAsia="en-US"/>
        </w:rPr>
        <w:t>stas tres categorías se agrupan en una sola dimensión denominada “Condiciones de Trabajo” (Blanch, et al., 2010, p.179).</w:t>
      </w:r>
    </w:p>
    <w:p w14:paraId="36D74E9A" w14:textId="58A2E398" w:rsidR="009E3079" w:rsidRPr="002F7726" w:rsidRDefault="009E3079" w:rsidP="009E3079">
      <w:pPr>
        <w:widowControl w:val="0"/>
        <w:autoSpaceDE w:val="0"/>
        <w:autoSpaceDN w:val="0"/>
        <w:adjustRightInd w:val="0"/>
        <w:spacing w:line="360" w:lineRule="auto"/>
        <w:jc w:val="both"/>
        <w:rPr>
          <w:rFonts w:ascii="Times New Roman" w:eastAsiaTheme="minorHAnsi" w:hAnsi="Times New Roman" w:cs="Times New Roman"/>
          <w:color w:val="000000"/>
          <w:lang w:eastAsia="en-US"/>
        </w:rPr>
      </w:pPr>
      <w:r w:rsidRPr="002F7726">
        <w:rPr>
          <w:rFonts w:ascii="Times New Roman" w:eastAsiaTheme="minorHAnsi" w:hAnsi="Times New Roman" w:cs="Times New Roman"/>
          <w:color w:val="000000"/>
          <w:lang w:eastAsia="en-US"/>
        </w:rPr>
        <w:tab/>
      </w:r>
      <w:r w:rsidR="00131751">
        <w:rPr>
          <w:rFonts w:ascii="Times New Roman" w:eastAsiaTheme="minorHAnsi" w:hAnsi="Times New Roman" w:cs="Times New Roman"/>
          <w:color w:val="000000"/>
          <w:lang w:eastAsia="en-US"/>
        </w:rPr>
        <w:t xml:space="preserve">El </w:t>
      </w:r>
      <w:proofErr w:type="spellStart"/>
      <w:r w:rsidR="00131751" w:rsidRPr="00131751">
        <w:rPr>
          <w:rFonts w:ascii="Times New Roman" w:eastAsiaTheme="minorHAnsi" w:hAnsi="Times New Roman" w:cs="Times New Roman"/>
          <w:color w:val="000000"/>
          <w:lang w:eastAsia="en-US"/>
        </w:rPr>
        <w:t>qCT</w:t>
      </w:r>
      <w:proofErr w:type="spellEnd"/>
      <w:r w:rsidRPr="00131751">
        <w:rPr>
          <w:rFonts w:ascii="Times New Roman" w:eastAsiaTheme="minorHAnsi" w:hAnsi="Times New Roman" w:cs="Times New Roman"/>
          <w:color w:val="000000"/>
          <w:lang w:eastAsia="en-US"/>
        </w:rPr>
        <w:t>,</w:t>
      </w:r>
      <w:r w:rsidRPr="002F7726">
        <w:rPr>
          <w:rFonts w:ascii="Times New Roman" w:eastAsiaTheme="minorHAnsi" w:hAnsi="Times New Roman" w:cs="Times New Roman"/>
          <w:color w:val="000000"/>
          <w:lang w:eastAsia="en-US"/>
        </w:rPr>
        <w:t xml:space="preserve"> se diseñó como herramienta para evaluar componentes centrales de la dimensión psicosocial, percibida y subjetiva de las condiciones de trabajo en organizaciones de servicio a personas; “su contenido incluye aspectos de tales condiciones, que en función de su presencia e intensidad, pueden funcionar como factores protectores y promotores de salud, o por el contrario, como factores de riesgo psicosocial” (p.178). Según este modelo, las condiciones de trabajo se configuran en torno a una triple relación de la organización con el método, el entorno y la persona. (</w:t>
      </w:r>
      <w:r w:rsidR="00F32519" w:rsidRPr="002F7726">
        <w:rPr>
          <w:rFonts w:ascii="Times New Roman" w:eastAsiaTheme="minorHAnsi" w:hAnsi="Times New Roman" w:cs="Times New Roman"/>
          <w:color w:val="000000"/>
          <w:szCs w:val="15"/>
          <w:lang w:eastAsia="en-US"/>
        </w:rPr>
        <w:t xml:space="preserve">Millán, </w:t>
      </w:r>
      <w:proofErr w:type="spellStart"/>
      <w:r w:rsidR="00F32519" w:rsidRPr="002F7726">
        <w:rPr>
          <w:rFonts w:ascii="Times New Roman" w:eastAsiaTheme="minorHAnsi" w:hAnsi="Times New Roman" w:cs="Times New Roman"/>
          <w:color w:val="000000"/>
          <w:szCs w:val="15"/>
          <w:lang w:eastAsia="en-US"/>
        </w:rPr>
        <w:t>Calvanese</w:t>
      </w:r>
      <w:proofErr w:type="spellEnd"/>
      <w:r w:rsidR="00F32519" w:rsidRPr="002F7726">
        <w:rPr>
          <w:rFonts w:ascii="Times New Roman" w:eastAsiaTheme="minorHAnsi" w:hAnsi="Times New Roman" w:cs="Times New Roman"/>
          <w:color w:val="000000"/>
          <w:szCs w:val="15"/>
          <w:lang w:eastAsia="en-US"/>
        </w:rPr>
        <w:t xml:space="preserve"> </w:t>
      </w:r>
      <w:r w:rsidR="00EC5E80">
        <w:rPr>
          <w:rFonts w:ascii="Times New Roman" w:eastAsiaTheme="minorHAnsi" w:hAnsi="Times New Roman" w:cs="Times New Roman"/>
          <w:color w:val="000000"/>
          <w:szCs w:val="15"/>
          <w:lang w:eastAsia="en-US"/>
        </w:rPr>
        <w:t>y</w:t>
      </w:r>
      <w:r w:rsidRPr="002F7726">
        <w:rPr>
          <w:rFonts w:ascii="Times New Roman" w:eastAsiaTheme="minorHAnsi" w:hAnsi="Times New Roman" w:cs="Times New Roman"/>
          <w:color w:val="000000"/>
          <w:szCs w:val="15"/>
          <w:lang w:eastAsia="en-US"/>
        </w:rPr>
        <w:t xml:space="preserve"> D ́</w:t>
      </w:r>
      <w:proofErr w:type="spellStart"/>
      <w:r w:rsidRPr="002F7726">
        <w:rPr>
          <w:rFonts w:ascii="Times New Roman" w:eastAsiaTheme="minorHAnsi" w:hAnsi="Times New Roman" w:cs="Times New Roman"/>
          <w:color w:val="000000"/>
          <w:szCs w:val="15"/>
          <w:lang w:eastAsia="en-US"/>
        </w:rPr>
        <w:t>Aubeterre</w:t>
      </w:r>
      <w:proofErr w:type="spellEnd"/>
      <w:r w:rsidRPr="002F7726">
        <w:rPr>
          <w:rFonts w:ascii="Times New Roman" w:eastAsiaTheme="minorHAnsi" w:hAnsi="Times New Roman" w:cs="Times New Roman"/>
          <w:color w:val="000000"/>
          <w:szCs w:val="15"/>
          <w:lang w:eastAsia="en-US"/>
        </w:rPr>
        <w:t>, 2013, p.29).</w:t>
      </w:r>
    </w:p>
    <w:p w14:paraId="7CEF3B17" w14:textId="048621F1" w:rsidR="009E3079" w:rsidRPr="002F7726" w:rsidRDefault="009E3079" w:rsidP="009E3079">
      <w:pPr>
        <w:spacing w:line="360" w:lineRule="auto"/>
        <w:jc w:val="both"/>
        <w:rPr>
          <w:rFonts w:ascii="Times New Roman" w:hAnsi="Times New Roman" w:cs="Times New Roman"/>
          <w:lang w:val="es-MX"/>
        </w:rPr>
      </w:pPr>
      <w:r w:rsidRPr="002F7726">
        <w:rPr>
          <w:rFonts w:ascii="Times New Roman" w:hAnsi="Times New Roman" w:cs="Times New Roman"/>
          <w:lang w:val="es-MX"/>
        </w:rPr>
        <w:tab/>
      </w:r>
      <w:r w:rsidR="0077209F" w:rsidRPr="00DB4468">
        <w:rPr>
          <w:rFonts w:ascii="Times New Roman" w:hAnsi="Times New Roman" w:cs="Times New Roman"/>
          <w:lang w:val="es-MX"/>
        </w:rPr>
        <w:t xml:space="preserve">Desde la década de 1970 se </w:t>
      </w:r>
      <w:r w:rsidR="005E2CE6" w:rsidRPr="00DB4468">
        <w:rPr>
          <w:rFonts w:ascii="Times New Roman" w:hAnsi="Times New Roman" w:cs="Times New Roman"/>
          <w:lang w:val="es-MX"/>
        </w:rPr>
        <w:t>identifican</w:t>
      </w:r>
      <w:r w:rsidR="0077209F" w:rsidRPr="00DB4468">
        <w:rPr>
          <w:rFonts w:ascii="Times New Roman" w:hAnsi="Times New Roman" w:cs="Times New Roman"/>
          <w:lang w:val="es-MX"/>
        </w:rPr>
        <w:t xml:space="preserve"> estudios que abordan la importancia de los factores psicosociales  en relación con la salud y en consecuencia, el tema ha ganado amplitud, diversificación y complejidad  (Moreno-Jiménez B., 2011). </w:t>
      </w:r>
      <w:r w:rsidR="00EB39D2" w:rsidRPr="00DB4468">
        <w:rPr>
          <w:rFonts w:ascii="Times New Roman" w:hAnsi="Times New Roman" w:cs="Times New Roman"/>
          <w:lang w:val="es-MX"/>
        </w:rPr>
        <w:t xml:space="preserve">El estudio de las condiciones de trabajo se ha centrado principalmente en los aspectos físicos y ambientales; sin embargo, en los últimos quince años  los riesgos de origen psicosocial obtuvieron reconocimiento y </w:t>
      </w:r>
      <w:r w:rsidR="005E2CE6" w:rsidRPr="00DB4468">
        <w:rPr>
          <w:rFonts w:ascii="Times New Roman" w:hAnsi="Times New Roman" w:cs="Times New Roman"/>
          <w:lang w:val="es-MX"/>
        </w:rPr>
        <w:t xml:space="preserve">mayor </w:t>
      </w:r>
      <w:r w:rsidR="00EB39D2" w:rsidRPr="00DB4468">
        <w:rPr>
          <w:rFonts w:ascii="Times New Roman" w:hAnsi="Times New Roman" w:cs="Times New Roman"/>
          <w:lang w:val="es-MX"/>
        </w:rPr>
        <w:t>atención  debid</w:t>
      </w:r>
      <w:r w:rsidR="005E2CE6" w:rsidRPr="00DB4468">
        <w:rPr>
          <w:rFonts w:ascii="Times New Roman" w:hAnsi="Times New Roman" w:cs="Times New Roman"/>
          <w:lang w:val="es-MX"/>
        </w:rPr>
        <w:t>o a los efectos sobre la salud, motivo por el cual esta</w:t>
      </w:r>
      <w:r w:rsidR="00EB39D2" w:rsidRPr="00DB4468">
        <w:rPr>
          <w:rFonts w:ascii="Times New Roman" w:hAnsi="Times New Roman" w:cs="Times New Roman"/>
          <w:lang w:val="es-MX"/>
        </w:rPr>
        <w:t xml:space="preserve"> línea de investigación </w:t>
      </w:r>
      <w:r w:rsidR="005E2CE6" w:rsidRPr="00DB4468">
        <w:rPr>
          <w:rFonts w:ascii="Times New Roman" w:hAnsi="Times New Roman" w:cs="Times New Roman"/>
          <w:lang w:val="es-MX"/>
        </w:rPr>
        <w:t>es relevante y sigue vigente</w:t>
      </w:r>
      <w:r w:rsidR="00EB39D2" w:rsidRPr="00DB4468">
        <w:rPr>
          <w:rFonts w:ascii="Times New Roman" w:hAnsi="Times New Roman" w:cs="Times New Roman"/>
          <w:lang w:val="es-MX"/>
        </w:rPr>
        <w:t>.</w:t>
      </w:r>
    </w:p>
    <w:p w14:paraId="00BAD6B3" w14:textId="152DC328" w:rsidR="00485BC3" w:rsidRDefault="009E3079" w:rsidP="009E3079">
      <w:pPr>
        <w:spacing w:line="360" w:lineRule="auto"/>
        <w:jc w:val="both"/>
        <w:rPr>
          <w:rFonts w:ascii="Times New Roman" w:hAnsi="Times New Roman" w:cs="Times New Roman"/>
          <w:bCs/>
          <w:szCs w:val="22"/>
        </w:rPr>
      </w:pPr>
      <w:r w:rsidRPr="00CB1FF0">
        <w:rPr>
          <w:rFonts w:ascii="Times New Roman" w:hAnsi="Times New Roman" w:cs="Times New Roman"/>
          <w:bCs/>
          <w:szCs w:val="22"/>
        </w:rPr>
        <w:tab/>
      </w:r>
    </w:p>
    <w:p w14:paraId="17A49A18" w14:textId="77777777" w:rsidR="000A1801" w:rsidRPr="00CB1FF0" w:rsidRDefault="000A1801" w:rsidP="009E3079">
      <w:pPr>
        <w:spacing w:line="360" w:lineRule="auto"/>
        <w:jc w:val="both"/>
        <w:rPr>
          <w:rFonts w:ascii="Times New Roman" w:hAnsi="Times New Roman" w:cs="Times New Roman"/>
          <w:bCs/>
          <w:szCs w:val="22"/>
        </w:rPr>
      </w:pPr>
    </w:p>
    <w:p w14:paraId="1ACB2F87" w14:textId="7C0227DD" w:rsidR="009E3079" w:rsidRPr="00CB1FF0" w:rsidRDefault="006A2212" w:rsidP="009E3079">
      <w:pPr>
        <w:spacing w:line="360" w:lineRule="auto"/>
        <w:jc w:val="both"/>
        <w:rPr>
          <w:rFonts w:ascii="Times New Roman" w:eastAsia="Arial" w:hAnsi="Times New Roman" w:cs="Times New Roman"/>
        </w:rPr>
      </w:pPr>
      <w:r w:rsidRPr="00CB1FF0">
        <w:rPr>
          <w:rFonts w:ascii="Times New Roman" w:hAnsi="Times New Roman" w:cs="Times New Roman"/>
          <w:bCs/>
          <w:szCs w:val="22"/>
        </w:rPr>
        <w:lastRenderedPageBreak/>
        <w:t xml:space="preserve">Es oportuno señalar que los </w:t>
      </w:r>
      <w:r w:rsidR="005E2CE6" w:rsidRPr="00CB1FF0">
        <w:rPr>
          <w:rFonts w:ascii="Times New Roman" w:hAnsi="Times New Roman" w:cs="Times New Roman"/>
          <w:bCs/>
          <w:szCs w:val="22"/>
        </w:rPr>
        <w:t xml:space="preserve">conceptos: </w:t>
      </w:r>
      <w:r w:rsidR="009E3079" w:rsidRPr="00CB1FF0">
        <w:rPr>
          <w:rFonts w:ascii="Times New Roman" w:hAnsi="Times New Roman" w:cs="Times New Roman"/>
          <w:bCs/>
          <w:szCs w:val="22"/>
        </w:rPr>
        <w:t>condiciones de trabajo y factores psico</w:t>
      </w:r>
      <w:r w:rsidR="000E12A7" w:rsidRPr="00CB1FF0">
        <w:rPr>
          <w:rFonts w:ascii="Times New Roman" w:hAnsi="Times New Roman" w:cs="Times New Roman"/>
          <w:bCs/>
          <w:szCs w:val="22"/>
        </w:rPr>
        <w:t xml:space="preserve">sociales </w:t>
      </w:r>
      <w:r w:rsidR="007247A9" w:rsidRPr="00CB1FF0">
        <w:rPr>
          <w:rFonts w:ascii="Times New Roman" w:hAnsi="Times New Roman" w:cs="Times New Roman"/>
          <w:bCs/>
          <w:szCs w:val="22"/>
        </w:rPr>
        <w:t xml:space="preserve">utilizan </w:t>
      </w:r>
      <w:r w:rsidR="009E3079" w:rsidRPr="00CB1FF0">
        <w:rPr>
          <w:rFonts w:ascii="Times New Roman" w:hAnsi="Times New Roman" w:cs="Times New Roman"/>
          <w:bCs/>
          <w:szCs w:val="22"/>
        </w:rPr>
        <w:t xml:space="preserve">énfasis u orientaciones </w:t>
      </w:r>
      <w:r w:rsidR="007247A9" w:rsidRPr="00CB1FF0">
        <w:rPr>
          <w:rFonts w:ascii="Times New Roman" w:hAnsi="Times New Roman" w:cs="Times New Roman"/>
          <w:bCs/>
          <w:szCs w:val="22"/>
        </w:rPr>
        <w:t>di</w:t>
      </w:r>
      <w:r w:rsidR="00131751" w:rsidRPr="00CB1FF0">
        <w:rPr>
          <w:rFonts w:ascii="Times New Roman" w:hAnsi="Times New Roman" w:cs="Times New Roman"/>
          <w:bCs/>
          <w:szCs w:val="22"/>
        </w:rPr>
        <w:t>s</w:t>
      </w:r>
      <w:r w:rsidR="007247A9" w:rsidRPr="00CB1FF0">
        <w:rPr>
          <w:rFonts w:ascii="Times New Roman" w:hAnsi="Times New Roman" w:cs="Times New Roman"/>
          <w:bCs/>
          <w:szCs w:val="22"/>
        </w:rPr>
        <w:t xml:space="preserve">ciplinares particulares </w:t>
      </w:r>
      <w:r w:rsidR="00C40AB4" w:rsidRPr="00CB1FF0">
        <w:rPr>
          <w:rFonts w:ascii="Times New Roman" w:hAnsi="Times New Roman" w:cs="Times New Roman"/>
          <w:bCs/>
          <w:szCs w:val="22"/>
        </w:rPr>
        <w:t xml:space="preserve">en </w:t>
      </w:r>
      <w:r w:rsidR="009E3079" w:rsidRPr="00CB1FF0">
        <w:rPr>
          <w:rFonts w:ascii="Times New Roman" w:hAnsi="Times New Roman" w:cs="Times New Roman"/>
          <w:bCs/>
          <w:szCs w:val="22"/>
        </w:rPr>
        <w:t xml:space="preserve">las </w:t>
      </w:r>
      <w:r w:rsidR="007247A9" w:rsidRPr="00CB1FF0">
        <w:rPr>
          <w:rFonts w:ascii="Times New Roman" w:hAnsi="Times New Roman" w:cs="Times New Roman"/>
          <w:bCs/>
          <w:szCs w:val="22"/>
        </w:rPr>
        <w:t xml:space="preserve">distintas </w:t>
      </w:r>
      <w:r w:rsidR="009E3079" w:rsidRPr="00CB1FF0">
        <w:rPr>
          <w:rFonts w:ascii="Times New Roman" w:hAnsi="Times New Roman" w:cs="Times New Roman"/>
          <w:bCs/>
          <w:szCs w:val="22"/>
        </w:rPr>
        <w:t xml:space="preserve">investigaciones, a pesar de incluir en el abordaje metodológico elementos comunes. Ejemplos de lo anterior son los estudios de </w:t>
      </w:r>
      <w:r w:rsidR="009E3079" w:rsidRPr="00CB1FF0">
        <w:rPr>
          <w:rFonts w:ascii="Times New Roman" w:hAnsi="Times New Roman" w:cs="Times New Roman"/>
          <w:bCs/>
          <w:iCs/>
          <w:szCs w:val="16"/>
        </w:rPr>
        <w:t xml:space="preserve">Yanes y Primera (2006); </w:t>
      </w:r>
      <w:r w:rsidR="009E3079" w:rsidRPr="00CB1FF0">
        <w:rPr>
          <w:rFonts w:ascii="Times New Roman" w:hAnsi="Times New Roman" w:cs="Times New Roman"/>
          <w:szCs w:val="20"/>
        </w:rPr>
        <w:t>De Frutos, González, Maíllo, Peña y Riesco (2007)</w:t>
      </w:r>
      <w:r w:rsidR="009E3079" w:rsidRPr="00CB1FF0">
        <w:rPr>
          <w:rFonts w:ascii="Times New Roman" w:hAnsi="Times New Roman" w:cs="Times New Roman"/>
          <w:bCs/>
          <w:szCs w:val="22"/>
        </w:rPr>
        <w:t xml:space="preserve">. </w:t>
      </w:r>
    </w:p>
    <w:p w14:paraId="7FEAFEBE" w14:textId="77777777" w:rsidR="002B5D2E" w:rsidRPr="002F7726" w:rsidRDefault="002B5D2E" w:rsidP="009E3079">
      <w:pPr>
        <w:spacing w:line="360" w:lineRule="auto"/>
        <w:jc w:val="both"/>
        <w:rPr>
          <w:rFonts w:ascii="Times New Roman" w:eastAsia="Arial" w:hAnsi="Times New Roman" w:cs="Times New Roman"/>
        </w:rPr>
      </w:pPr>
    </w:p>
    <w:p w14:paraId="753BCD46" w14:textId="77777777" w:rsidR="009E3079" w:rsidRPr="00A706B6" w:rsidRDefault="009E3079" w:rsidP="00A706B6">
      <w:pPr>
        <w:spacing w:line="360" w:lineRule="auto"/>
        <w:jc w:val="both"/>
        <w:rPr>
          <w:rFonts w:ascii="Calibri" w:eastAsia="Times New Roman" w:hAnsi="Calibri" w:cs="Calibri"/>
          <w:b/>
          <w:color w:val="000000"/>
          <w:sz w:val="28"/>
          <w:szCs w:val="28"/>
          <w:lang w:eastAsia="es-MX"/>
        </w:rPr>
      </w:pPr>
      <w:r w:rsidRPr="00A706B6">
        <w:rPr>
          <w:rFonts w:ascii="Calibri" w:eastAsia="Times New Roman" w:hAnsi="Calibri" w:cs="Calibri"/>
          <w:b/>
          <w:color w:val="000000"/>
          <w:sz w:val="28"/>
          <w:szCs w:val="28"/>
          <w:lang w:eastAsia="es-MX"/>
        </w:rPr>
        <w:t>Metodología</w:t>
      </w:r>
    </w:p>
    <w:p w14:paraId="123EDD9C" w14:textId="15EDE913" w:rsidR="00341B10" w:rsidRDefault="00341B10" w:rsidP="00341B10">
      <w:pPr>
        <w:pStyle w:val="Cuerpodeltexto20"/>
        <w:shd w:val="clear" w:color="auto" w:fill="auto"/>
        <w:spacing w:after="180" w:line="360" w:lineRule="auto"/>
        <w:ind w:firstLine="709"/>
        <w:rPr>
          <w:rFonts w:eastAsiaTheme="minorEastAsia"/>
          <w:bCs/>
          <w:color w:val="141413"/>
          <w:sz w:val="24"/>
          <w:szCs w:val="22"/>
          <w:lang w:eastAsia="es-ES"/>
        </w:rPr>
      </w:pPr>
      <w:r w:rsidRPr="000A1801">
        <w:rPr>
          <w:rFonts w:eastAsiaTheme="minorEastAsia"/>
          <w:bCs/>
          <w:color w:val="000000" w:themeColor="text1"/>
          <w:sz w:val="24"/>
          <w:szCs w:val="22"/>
          <w:lang w:eastAsia="es-ES"/>
        </w:rPr>
        <w:t>Mediante enfoque cuantitativo, e</w:t>
      </w:r>
      <w:r w:rsidR="009E3079" w:rsidRPr="000A1801">
        <w:rPr>
          <w:rFonts w:eastAsiaTheme="minorEastAsia"/>
          <w:bCs/>
          <w:color w:val="000000" w:themeColor="text1"/>
          <w:sz w:val="24"/>
          <w:szCs w:val="22"/>
          <w:lang w:eastAsia="es-ES"/>
        </w:rPr>
        <w:t xml:space="preserve">l estudio tuvo lugar en el Centro Universitario de Ciencias Económico Administrativas (CUCEA) de la Universidad de Guadalajara. Esta institución ocupa el tercer lugar en matrícula total a nivel nacional. </w:t>
      </w:r>
      <w:r w:rsidRPr="000A1801">
        <w:rPr>
          <w:rFonts w:eastAsiaTheme="minorEastAsia"/>
          <w:bCs/>
          <w:color w:val="000000" w:themeColor="text1"/>
          <w:sz w:val="24"/>
          <w:szCs w:val="22"/>
          <w:lang w:eastAsia="es-ES"/>
        </w:rPr>
        <w:t xml:space="preserve">Se aplicó una </w:t>
      </w:r>
      <w:r w:rsidR="009E3079" w:rsidRPr="000A1801">
        <w:rPr>
          <w:rFonts w:eastAsiaTheme="minorEastAsia"/>
          <w:bCs/>
          <w:color w:val="000000" w:themeColor="text1"/>
          <w:sz w:val="24"/>
          <w:szCs w:val="22"/>
          <w:lang w:eastAsia="es-ES"/>
        </w:rPr>
        <w:t xml:space="preserve">encuesta </w:t>
      </w:r>
      <w:r w:rsidRPr="000A1801">
        <w:rPr>
          <w:rFonts w:eastAsiaTheme="minorEastAsia"/>
          <w:bCs/>
          <w:color w:val="000000" w:themeColor="text1"/>
          <w:sz w:val="24"/>
          <w:szCs w:val="22"/>
          <w:lang w:eastAsia="es-ES"/>
        </w:rPr>
        <w:t>con</w:t>
      </w:r>
      <w:r w:rsidR="00EC5E80" w:rsidRPr="000A1801">
        <w:rPr>
          <w:rFonts w:eastAsiaTheme="minorEastAsia"/>
          <w:bCs/>
          <w:color w:val="000000" w:themeColor="text1"/>
          <w:sz w:val="24"/>
          <w:szCs w:val="22"/>
          <w:lang w:eastAsia="es-ES"/>
        </w:rPr>
        <w:t>si</w:t>
      </w:r>
      <w:r w:rsidRPr="000A1801">
        <w:rPr>
          <w:rFonts w:eastAsiaTheme="minorEastAsia"/>
          <w:bCs/>
          <w:color w:val="000000" w:themeColor="text1"/>
          <w:sz w:val="24"/>
          <w:szCs w:val="22"/>
          <w:lang w:eastAsia="es-ES"/>
        </w:rPr>
        <w:t>derando la población de 17</w:t>
      </w:r>
      <w:r w:rsidR="00EC5E80" w:rsidRPr="000A1801">
        <w:rPr>
          <w:rFonts w:eastAsiaTheme="minorEastAsia"/>
          <w:bCs/>
          <w:color w:val="000000" w:themeColor="text1"/>
          <w:sz w:val="24"/>
          <w:szCs w:val="22"/>
          <w:lang w:eastAsia="es-ES"/>
        </w:rPr>
        <w:t xml:space="preserve"> </w:t>
      </w:r>
      <w:r w:rsidRPr="000A1801">
        <w:rPr>
          <w:rFonts w:eastAsiaTheme="minorEastAsia"/>
          <w:bCs/>
          <w:color w:val="000000" w:themeColor="text1"/>
          <w:sz w:val="24"/>
          <w:szCs w:val="22"/>
          <w:lang w:eastAsia="es-ES"/>
        </w:rPr>
        <w:t>768 estudiantes en el nivel licenciatura. El proceso de investigación contempló un periodo de aplicación de cuestionarios durante el segundo semestre del 2015. Debido a la magnitud de la población de estudiantes del CUCEA se optó por utilizar los medios electrónicos con el propósito de facilitar la aplicación del cuestionario, para ello se establecieron los criterios de inclusión tomando como base los porcentajes de créditos concluidos por los estudiantes hasta el momento en que se levantó la información</w:t>
      </w:r>
      <w:r w:rsidRPr="000A1801">
        <w:rPr>
          <w:rFonts w:eastAsiaTheme="minorEastAsia"/>
          <w:bCs/>
          <w:color w:val="000000" w:themeColor="text1"/>
          <w:sz w:val="24"/>
          <w:szCs w:val="22"/>
          <w:vertAlign w:val="superscript"/>
          <w:lang w:eastAsia="es-ES"/>
        </w:rPr>
        <w:footnoteReference w:id="3"/>
      </w:r>
      <w:r w:rsidR="00BA2BD1" w:rsidRPr="000A1801">
        <w:rPr>
          <w:rFonts w:eastAsiaTheme="minorEastAsia"/>
          <w:bCs/>
          <w:color w:val="000000" w:themeColor="text1"/>
          <w:sz w:val="24"/>
          <w:szCs w:val="22"/>
          <w:lang w:eastAsia="es-ES"/>
        </w:rPr>
        <w:t>. L</w:t>
      </w:r>
      <w:r w:rsidRPr="000A1801">
        <w:rPr>
          <w:rFonts w:eastAsiaTheme="minorEastAsia"/>
          <w:bCs/>
          <w:color w:val="000000" w:themeColor="text1"/>
          <w:sz w:val="24"/>
          <w:szCs w:val="22"/>
          <w:lang w:eastAsia="es-ES"/>
        </w:rPr>
        <w:t>a Secretaría Académica del centro universitario proporcionó un directorio estudiantil para obtener los correos electrónicos de los estudiantes a fin de invitarlos a participar en el estudio. A partir de los criterios de inclusión se obtuvo el dato de 3</w:t>
      </w:r>
      <w:r w:rsidR="00EC5E80" w:rsidRPr="000A1801">
        <w:rPr>
          <w:rFonts w:eastAsiaTheme="minorEastAsia"/>
          <w:bCs/>
          <w:color w:val="000000" w:themeColor="text1"/>
          <w:sz w:val="24"/>
          <w:szCs w:val="22"/>
          <w:lang w:eastAsia="es-ES"/>
        </w:rPr>
        <w:t xml:space="preserve"> </w:t>
      </w:r>
      <w:r w:rsidRPr="000A1801">
        <w:rPr>
          <w:rFonts w:eastAsiaTheme="minorEastAsia"/>
          <w:bCs/>
          <w:color w:val="000000" w:themeColor="text1"/>
          <w:sz w:val="24"/>
          <w:szCs w:val="22"/>
          <w:lang w:eastAsia="es-ES"/>
        </w:rPr>
        <w:t>157 alumnos que conformaron la población objeto de estudio; con este número la muestra representativa con un nivel de confianza del 95</w:t>
      </w:r>
      <w:r w:rsidR="00EC5E80" w:rsidRPr="000A1801">
        <w:rPr>
          <w:rFonts w:eastAsiaTheme="minorEastAsia"/>
          <w:bCs/>
          <w:color w:val="000000" w:themeColor="text1"/>
          <w:sz w:val="24"/>
          <w:szCs w:val="22"/>
          <w:lang w:eastAsia="es-ES"/>
        </w:rPr>
        <w:t xml:space="preserve"> </w:t>
      </w:r>
      <w:r w:rsidRPr="000A1801">
        <w:rPr>
          <w:rFonts w:eastAsiaTheme="minorEastAsia"/>
          <w:bCs/>
          <w:color w:val="000000" w:themeColor="text1"/>
          <w:sz w:val="24"/>
          <w:szCs w:val="22"/>
          <w:lang w:eastAsia="es-ES"/>
        </w:rPr>
        <w:t>% se integró con 346 estudiantes.</w:t>
      </w:r>
    </w:p>
    <w:p w14:paraId="10C861CC" w14:textId="1CC378A2" w:rsidR="00341B10" w:rsidRPr="002F7726" w:rsidRDefault="00341B10" w:rsidP="00341B10">
      <w:pPr>
        <w:widowControl w:val="0"/>
        <w:autoSpaceDE w:val="0"/>
        <w:autoSpaceDN w:val="0"/>
        <w:adjustRightInd w:val="0"/>
        <w:spacing w:line="360" w:lineRule="auto"/>
        <w:ind w:firstLine="708"/>
        <w:jc w:val="both"/>
        <w:rPr>
          <w:rFonts w:ascii="Times New Roman" w:hAnsi="Times New Roman" w:cs="Times New Roman"/>
          <w:lang w:val="es-ES"/>
        </w:rPr>
      </w:pPr>
      <w:r w:rsidRPr="002F7726">
        <w:rPr>
          <w:rFonts w:ascii="Times New Roman" w:hAnsi="Times New Roman" w:cs="Times New Roman"/>
        </w:rPr>
        <w:t xml:space="preserve">La encuesta </w:t>
      </w:r>
      <w:r w:rsidR="00D17EF7">
        <w:rPr>
          <w:rFonts w:ascii="Times New Roman" w:hAnsi="Times New Roman" w:cs="Times New Roman"/>
        </w:rPr>
        <w:t xml:space="preserve">incluyó </w:t>
      </w:r>
      <w:r w:rsidRPr="002F7726">
        <w:rPr>
          <w:rFonts w:ascii="Times New Roman" w:hAnsi="Times New Roman" w:cs="Times New Roman"/>
        </w:rPr>
        <w:t xml:space="preserve">un cuestionario </w:t>
      </w:r>
      <w:r w:rsidR="00D17EF7">
        <w:rPr>
          <w:rFonts w:ascii="Times New Roman" w:hAnsi="Times New Roman" w:cs="Times New Roman"/>
        </w:rPr>
        <w:t xml:space="preserve">de datos </w:t>
      </w:r>
      <w:r w:rsidRPr="002F7726">
        <w:rPr>
          <w:rFonts w:ascii="Times New Roman" w:hAnsi="Times New Roman" w:cs="Times New Roman"/>
        </w:rPr>
        <w:t xml:space="preserve">sociodemográficos </w:t>
      </w:r>
      <w:r w:rsidR="00D17EF7">
        <w:rPr>
          <w:rFonts w:ascii="Times New Roman" w:hAnsi="Times New Roman" w:cs="Times New Roman"/>
        </w:rPr>
        <w:t>y aspectos académicos del estudiante</w:t>
      </w:r>
      <w:r w:rsidR="008237A2">
        <w:rPr>
          <w:rFonts w:ascii="Times New Roman" w:hAnsi="Times New Roman" w:cs="Times New Roman"/>
        </w:rPr>
        <w:t>,</w:t>
      </w:r>
      <w:r w:rsidR="00D17EF7">
        <w:rPr>
          <w:rFonts w:ascii="Times New Roman" w:hAnsi="Times New Roman" w:cs="Times New Roman"/>
        </w:rPr>
        <w:t xml:space="preserve"> </w:t>
      </w:r>
      <w:r w:rsidRPr="002F7726">
        <w:rPr>
          <w:rFonts w:ascii="Times New Roman" w:hAnsi="Times New Roman" w:cs="Times New Roman"/>
        </w:rPr>
        <w:t>de elaboración propia</w:t>
      </w:r>
      <w:r w:rsidR="000D36CD">
        <w:rPr>
          <w:rFonts w:ascii="Times New Roman" w:hAnsi="Times New Roman" w:cs="Times New Roman"/>
        </w:rPr>
        <w:t>. Los aspectos laborales se tomaron</w:t>
      </w:r>
      <w:r w:rsidRPr="002F7726">
        <w:rPr>
          <w:rFonts w:ascii="Times New Roman" w:hAnsi="Times New Roman" w:cs="Times New Roman"/>
        </w:rPr>
        <w:t xml:space="preserve"> de la Encuesta Nacional de Ocupación y Empleo (ENOE)</w:t>
      </w:r>
      <w:r w:rsidR="00EC5E80">
        <w:rPr>
          <w:rFonts w:ascii="Times New Roman" w:hAnsi="Times New Roman" w:cs="Times New Roman"/>
        </w:rPr>
        <w:t>,</w:t>
      </w:r>
      <w:r w:rsidR="008017D4">
        <w:rPr>
          <w:rFonts w:ascii="Times New Roman" w:hAnsi="Times New Roman" w:cs="Times New Roman"/>
        </w:rPr>
        <w:t xml:space="preserve"> construi</w:t>
      </w:r>
      <w:r w:rsidR="008237A2">
        <w:rPr>
          <w:rFonts w:ascii="Times New Roman" w:hAnsi="Times New Roman" w:cs="Times New Roman"/>
        </w:rPr>
        <w:t>da</w:t>
      </w:r>
      <w:r w:rsidRPr="002F7726">
        <w:rPr>
          <w:rFonts w:ascii="Times New Roman" w:hAnsi="Times New Roman" w:cs="Times New Roman"/>
        </w:rPr>
        <w:t xml:space="preserve"> por el Instituto Nacional de Estadística y Geografía (INEGI) en su versión de “Cuestionario Básico”</w:t>
      </w:r>
      <w:r w:rsidR="000D36CD">
        <w:rPr>
          <w:rFonts w:ascii="Times New Roman" w:hAnsi="Times New Roman" w:cs="Times New Roman"/>
        </w:rPr>
        <w:t xml:space="preserve"> (</w:t>
      </w:r>
      <w:r w:rsidR="00EB39D2" w:rsidRPr="00EB39D2">
        <w:rPr>
          <w:rFonts w:ascii="Times New Roman" w:hAnsi="Times New Roman" w:cs="Times New Roman"/>
        </w:rPr>
        <w:t>2016</w:t>
      </w:r>
      <w:r w:rsidR="000D36CD" w:rsidRPr="00EB39D2">
        <w:rPr>
          <w:rFonts w:ascii="Times New Roman" w:hAnsi="Times New Roman" w:cs="Times New Roman"/>
        </w:rPr>
        <w:t>)</w:t>
      </w:r>
      <w:r w:rsidRPr="00EB39D2">
        <w:rPr>
          <w:rFonts w:ascii="Times New Roman" w:hAnsi="Times New Roman" w:cs="Times New Roman"/>
        </w:rPr>
        <w:t xml:space="preserve">. </w:t>
      </w:r>
      <w:r w:rsidRPr="002F7726">
        <w:rPr>
          <w:rFonts w:ascii="Times New Roman" w:hAnsi="Times New Roman" w:cs="Times New Roman"/>
        </w:rPr>
        <w:t xml:space="preserve">También </w:t>
      </w:r>
      <w:r w:rsidRPr="002F7726">
        <w:rPr>
          <w:rFonts w:ascii="Times New Roman" w:hAnsi="Times New Roman" w:cs="Times New Roman"/>
          <w:lang w:val="es-ES"/>
        </w:rPr>
        <w:t>se aplicó el Cuestionario de Condiciones de Trabajo (Blanch, Sahagún y Cervantes</w:t>
      </w:r>
      <w:r w:rsidR="00EC5E80">
        <w:rPr>
          <w:rFonts w:ascii="Times New Roman" w:hAnsi="Times New Roman" w:cs="Times New Roman"/>
          <w:lang w:val="es-ES"/>
        </w:rPr>
        <w:t>,</w:t>
      </w:r>
      <w:r w:rsidR="00A55F91">
        <w:rPr>
          <w:rFonts w:ascii="Times New Roman" w:hAnsi="Times New Roman" w:cs="Times New Roman"/>
          <w:lang w:val="es-ES"/>
        </w:rPr>
        <w:t xml:space="preserve"> 2010) diseñado</w:t>
      </w:r>
      <w:r w:rsidRPr="002F7726">
        <w:rPr>
          <w:rFonts w:ascii="Times New Roman" w:hAnsi="Times New Roman" w:cs="Times New Roman"/>
          <w:lang w:val="es-ES"/>
        </w:rPr>
        <w:t xml:space="preserve"> como una herramienta de evaluación de componentes psicosociales del entorno laboral en organizaciones de servicios. </w:t>
      </w:r>
    </w:p>
    <w:p w14:paraId="37131894" w14:textId="77777777" w:rsidR="000A1801" w:rsidRDefault="000A1801" w:rsidP="00341B10">
      <w:pPr>
        <w:pStyle w:val="Cuerpodeltexto20"/>
        <w:shd w:val="clear" w:color="auto" w:fill="auto"/>
        <w:spacing w:after="180" w:line="360" w:lineRule="auto"/>
        <w:ind w:firstLine="709"/>
        <w:rPr>
          <w:sz w:val="24"/>
          <w:szCs w:val="24"/>
        </w:rPr>
      </w:pPr>
    </w:p>
    <w:p w14:paraId="725C8475" w14:textId="1A4A7FBC" w:rsidR="00341B10" w:rsidRDefault="00341B10" w:rsidP="00341B10">
      <w:pPr>
        <w:pStyle w:val="Cuerpodeltexto20"/>
        <w:shd w:val="clear" w:color="auto" w:fill="auto"/>
        <w:spacing w:after="180" w:line="360" w:lineRule="auto"/>
        <w:ind w:firstLine="709"/>
        <w:rPr>
          <w:sz w:val="24"/>
          <w:szCs w:val="24"/>
        </w:rPr>
      </w:pPr>
      <w:r w:rsidRPr="002F7726">
        <w:rPr>
          <w:sz w:val="24"/>
          <w:szCs w:val="24"/>
        </w:rPr>
        <w:lastRenderedPageBreak/>
        <w:t xml:space="preserve">Los instrumentos se administraron de manera virtual mediante la plataforma </w:t>
      </w:r>
      <w:r w:rsidR="00EC5E80">
        <w:rPr>
          <w:sz w:val="24"/>
          <w:szCs w:val="24"/>
        </w:rPr>
        <w:t>G</w:t>
      </w:r>
      <w:r w:rsidRPr="002F7726">
        <w:rPr>
          <w:sz w:val="24"/>
          <w:szCs w:val="24"/>
        </w:rPr>
        <w:t xml:space="preserve">oogle </w:t>
      </w:r>
      <w:proofErr w:type="spellStart"/>
      <w:r w:rsidRPr="002F7726">
        <w:rPr>
          <w:sz w:val="24"/>
          <w:szCs w:val="24"/>
        </w:rPr>
        <w:t>forms</w:t>
      </w:r>
      <w:proofErr w:type="spellEnd"/>
      <w:r w:rsidRPr="002F7726">
        <w:rPr>
          <w:sz w:val="24"/>
          <w:szCs w:val="24"/>
        </w:rPr>
        <w:t xml:space="preserve"> a partir de dos estrategias: envío por correo electrónico y aplicación directa en aulas de clase. Con base en lo anterior, se utilizó una pregunta filtro en el cuestionario para determinar si el estudiante cubría la característica de contar con un trabajo remunerado en los últimos seis meses. En caso de cumplir con dicho criterio, los estudiantes continuaban con el llenado del cuestionario, en caso contrario, el participante concluía su aportación. Se obtuvo un total de 145 estudiantes laboralmente activos y se eliminaron tres casos debido a que no proporcionaron respuestas completas.</w:t>
      </w:r>
    </w:p>
    <w:p w14:paraId="625262EE" w14:textId="77777777" w:rsidR="00341B10" w:rsidRPr="002F7726" w:rsidRDefault="00341B10" w:rsidP="00341B10">
      <w:pPr>
        <w:pStyle w:val="Cuerpodeltexto20"/>
        <w:shd w:val="clear" w:color="auto" w:fill="auto"/>
        <w:spacing w:after="180" w:line="360" w:lineRule="auto"/>
        <w:ind w:firstLine="709"/>
        <w:rPr>
          <w:sz w:val="24"/>
          <w:szCs w:val="24"/>
        </w:rPr>
      </w:pPr>
      <w:r w:rsidRPr="002F7726">
        <w:rPr>
          <w:sz w:val="24"/>
          <w:szCs w:val="24"/>
        </w:rPr>
        <w:t>Con la información obtenida se construyó una base de datos en Excel, cuyas estimaciones y cálculos se realizaron en SPSS (</w:t>
      </w:r>
      <w:proofErr w:type="spellStart"/>
      <w:r w:rsidRPr="002F7726">
        <w:rPr>
          <w:sz w:val="24"/>
          <w:szCs w:val="24"/>
        </w:rPr>
        <w:t>Statistical</w:t>
      </w:r>
      <w:proofErr w:type="spellEnd"/>
      <w:r w:rsidRPr="002F7726">
        <w:rPr>
          <w:sz w:val="24"/>
          <w:szCs w:val="24"/>
        </w:rPr>
        <w:t xml:space="preserve"> </w:t>
      </w:r>
      <w:proofErr w:type="spellStart"/>
      <w:r w:rsidRPr="002F7726">
        <w:rPr>
          <w:sz w:val="24"/>
          <w:szCs w:val="24"/>
        </w:rPr>
        <w:t>Package</w:t>
      </w:r>
      <w:proofErr w:type="spellEnd"/>
      <w:r w:rsidRPr="002F7726">
        <w:rPr>
          <w:sz w:val="24"/>
          <w:szCs w:val="24"/>
        </w:rPr>
        <w:t xml:space="preserve"> </w:t>
      </w:r>
      <w:proofErr w:type="spellStart"/>
      <w:r w:rsidRPr="002F7726">
        <w:rPr>
          <w:sz w:val="24"/>
          <w:szCs w:val="24"/>
        </w:rPr>
        <w:t>for</w:t>
      </w:r>
      <w:proofErr w:type="spellEnd"/>
      <w:r w:rsidRPr="002F7726">
        <w:rPr>
          <w:sz w:val="24"/>
          <w:szCs w:val="24"/>
        </w:rPr>
        <w:t xml:space="preserve"> </w:t>
      </w:r>
      <w:proofErr w:type="spellStart"/>
      <w:r w:rsidRPr="002F7726">
        <w:rPr>
          <w:sz w:val="24"/>
          <w:szCs w:val="24"/>
        </w:rPr>
        <w:t>the</w:t>
      </w:r>
      <w:proofErr w:type="spellEnd"/>
      <w:r w:rsidRPr="002F7726">
        <w:rPr>
          <w:sz w:val="24"/>
          <w:szCs w:val="24"/>
        </w:rPr>
        <w:t xml:space="preserve"> Social </w:t>
      </w:r>
      <w:proofErr w:type="spellStart"/>
      <w:r w:rsidRPr="002F7726">
        <w:rPr>
          <w:sz w:val="24"/>
          <w:szCs w:val="24"/>
        </w:rPr>
        <w:t>Sciences</w:t>
      </w:r>
      <w:proofErr w:type="spellEnd"/>
      <w:r w:rsidRPr="002F7726">
        <w:rPr>
          <w:sz w:val="24"/>
          <w:szCs w:val="24"/>
        </w:rPr>
        <w:t>). Los datos académicos de los estudiantes, como</w:t>
      </w:r>
      <w:r w:rsidR="00EC5E80">
        <w:rPr>
          <w:sz w:val="24"/>
          <w:szCs w:val="24"/>
        </w:rPr>
        <w:t>:</w:t>
      </w:r>
      <w:r w:rsidRPr="002F7726">
        <w:rPr>
          <w:sz w:val="24"/>
          <w:szCs w:val="24"/>
        </w:rPr>
        <w:t xml:space="preserve"> promedio, porcentaje de créditos, número de materias cursadas por ciclo escolar</w:t>
      </w:r>
      <w:r w:rsidR="00EC5E80">
        <w:rPr>
          <w:sz w:val="24"/>
          <w:szCs w:val="24"/>
        </w:rPr>
        <w:t>,</w:t>
      </w:r>
      <w:r w:rsidRPr="002F7726">
        <w:rPr>
          <w:sz w:val="24"/>
          <w:szCs w:val="24"/>
        </w:rPr>
        <w:t xml:space="preserve"> entre otras, se obtuvieron a través de la consulta del Sistema Integral de Información y Administración Universitaria (SIIAU), a partir del código de los estudiantes, para lo que se contó con el consentimiento de los mismos.</w:t>
      </w:r>
    </w:p>
    <w:p w14:paraId="0DAA29FE" w14:textId="77777777" w:rsidR="009E3079" w:rsidRPr="00245A63" w:rsidRDefault="00341B10" w:rsidP="009E3079">
      <w:pPr>
        <w:keepNext/>
        <w:keepLines/>
        <w:widowControl w:val="0"/>
        <w:tabs>
          <w:tab w:val="left" w:pos="0"/>
        </w:tabs>
        <w:spacing w:after="150" w:line="360" w:lineRule="auto"/>
        <w:jc w:val="both"/>
        <w:outlineLvl w:val="5"/>
        <w:rPr>
          <w:rFonts w:ascii="Times New Roman" w:hAnsi="Times New Roman" w:cs="Times New Roman"/>
          <w:b/>
          <w:u w:val="single"/>
        </w:rPr>
      </w:pPr>
      <w:r>
        <w:rPr>
          <w:rFonts w:ascii="Times New Roman" w:hAnsi="Times New Roman" w:cs="Times New Roman"/>
        </w:rPr>
        <w:tab/>
        <w:t xml:space="preserve">El análisis de la información fue de tipo </w:t>
      </w:r>
      <w:r w:rsidR="009E3079" w:rsidRPr="00341B10">
        <w:rPr>
          <w:rFonts w:ascii="Times New Roman" w:hAnsi="Times New Roman" w:cs="Times New Roman"/>
          <w:color w:val="000000" w:themeColor="text1"/>
        </w:rPr>
        <w:t>no paramétrico</w:t>
      </w:r>
      <w:r w:rsidRPr="00341B10">
        <w:rPr>
          <w:rFonts w:ascii="Times New Roman" w:hAnsi="Times New Roman" w:cs="Times New Roman"/>
          <w:color w:val="000000" w:themeColor="text1"/>
        </w:rPr>
        <w:t xml:space="preserve">, mediante la prueba Kruskal-Wallis considerando </w:t>
      </w:r>
      <w:r w:rsidR="009E3079" w:rsidRPr="00341B10">
        <w:rPr>
          <w:rFonts w:ascii="Times New Roman" w:hAnsi="Times New Roman" w:cs="Times New Roman"/>
          <w:color w:val="000000" w:themeColor="text1"/>
        </w:rPr>
        <w:t xml:space="preserve">las variables </w:t>
      </w:r>
      <w:r w:rsidR="009E3079" w:rsidRPr="00341B10">
        <w:rPr>
          <w:rFonts w:ascii="Times New Roman" w:hAnsi="Times New Roman" w:cs="Times New Roman"/>
        </w:rPr>
        <w:t>relacionadas con la situación laboral de los estudiantes y las condiciones psicosociales percibidas por los jóvenes en el contexto laboral</w:t>
      </w:r>
      <w:r w:rsidR="00EC5E80">
        <w:rPr>
          <w:rFonts w:ascii="Times New Roman" w:hAnsi="Times New Roman" w:cs="Times New Roman"/>
        </w:rPr>
        <w:t xml:space="preserve"> donde</w:t>
      </w:r>
      <w:r w:rsidR="009E3079" w:rsidRPr="00341B10">
        <w:rPr>
          <w:rFonts w:ascii="Times New Roman" w:hAnsi="Times New Roman" w:cs="Times New Roman"/>
        </w:rPr>
        <w:t xml:space="preserve"> se desenvuelven. </w:t>
      </w:r>
    </w:p>
    <w:p w14:paraId="5419AD78" w14:textId="77777777" w:rsidR="009E3079" w:rsidRPr="002F7726" w:rsidRDefault="009E3079" w:rsidP="00341B10">
      <w:pPr>
        <w:widowControl w:val="0"/>
        <w:autoSpaceDE w:val="0"/>
        <w:autoSpaceDN w:val="0"/>
        <w:adjustRightInd w:val="0"/>
        <w:spacing w:line="360" w:lineRule="auto"/>
        <w:jc w:val="both"/>
      </w:pPr>
      <w:r w:rsidRPr="002F7726">
        <w:rPr>
          <w:rFonts w:ascii="Times New Roman" w:hAnsi="Times New Roman" w:cs="Times New Roman"/>
        </w:rPr>
        <w:tab/>
      </w:r>
    </w:p>
    <w:p w14:paraId="7820B745" w14:textId="77777777" w:rsidR="009B1B50" w:rsidRPr="00A706B6" w:rsidRDefault="00662FEC" w:rsidP="00662FEC">
      <w:pPr>
        <w:spacing w:line="360" w:lineRule="auto"/>
        <w:jc w:val="both"/>
        <w:rPr>
          <w:rFonts w:ascii="Calibri" w:eastAsia="Times New Roman" w:hAnsi="Calibri" w:cs="Calibri"/>
          <w:b/>
          <w:color w:val="000000"/>
          <w:sz w:val="28"/>
          <w:szCs w:val="28"/>
          <w:lang w:eastAsia="es-MX"/>
        </w:rPr>
      </w:pPr>
      <w:r w:rsidRPr="00A706B6">
        <w:rPr>
          <w:rFonts w:ascii="Calibri" w:eastAsia="Times New Roman" w:hAnsi="Calibri" w:cs="Calibri"/>
          <w:b/>
          <w:color w:val="000000"/>
          <w:sz w:val="28"/>
          <w:szCs w:val="28"/>
          <w:lang w:eastAsia="es-MX"/>
        </w:rPr>
        <w:t>Resultados</w:t>
      </w:r>
    </w:p>
    <w:p w14:paraId="1A23DABD" w14:textId="77777777" w:rsidR="009E3079" w:rsidRPr="005B570C" w:rsidRDefault="00341B10" w:rsidP="005B570C">
      <w:pPr>
        <w:pStyle w:val="Cuerpodeltexto380"/>
        <w:shd w:val="clear" w:color="auto" w:fill="auto"/>
        <w:spacing w:after="180" w:line="360" w:lineRule="auto"/>
        <w:ind w:firstLine="709"/>
        <w:rPr>
          <w:sz w:val="24"/>
          <w:szCs w:val="24"/>
        </w:rPr>
      </w:pPr>
      <w:r w:rsidRPr="003B7E69">
        <w:rPr>
          <w:rFonts w:eastAsia="Arial"/>
        </w:rPr>
        <w:t xml:space="preserve"> </w:t>
      </w:r>
      <w:r w:rsidR="00455B77">
        <w:rPr>
          <w:sz w:val="24"/>
          <w:szCs w:val="24"/>
        </w:rPr>
        <w:t xml:space="preserve">En el estudio participaron </w:t>
      </w:r>
      <w:r w:rsidR="005B570C" w:rsidRPr="002F7726">
        <w:rPr>
          <w:sz w:val="24"/>
          <w:szCs w:val="24"/>
        </w:rPr>
        <w:t>34</w:t>
      </w:r>
      <w:r w:rsidR="005B570C" w:rsidRPr="00396BF3">
        <w:rPr>
          <w:sz w:val="24"/>
          <w:szCs w:val="24"/>
        </w:rPr>
        <w:t>6</w:t>
      </w:r>
      <w:r w:rsidR="00455B77">
        <w:rPr>
          <w:sz w:val="24"/>
          <w:szCs w:val="24"/>
        </w:rPr>
        <w:t xml:space="preserve"> estudiantes de las licenciaturas del</w:t>
      </w:r>
      <w:r w:rsidR="005B570C" w:rsidRPr="002F7726">
        <w:rPr>
          <w:sz w:val="24"/>
          <w:szCs w:val="24"/>
        </w:rPr>
        <w:t xml:space="preserve"> CUCEA, de los cuales 145 (41.91</w:t>
      </w:r>
      <w:r w:rsidR="00EC5E80">
        <w:rPr>
          <w:sz w:val="24"/>
          <w:szCs w:val="24"/>
        </w:rPr>
        <w:t xml:space="preserve"> </w:t>
      </w:r>
      <w:r w:rsidR="005B570C" w:rsidRPr="002F7726">
        <w:rPr>
          <w:sz w:val="24"/>
          <w:szCs w:val="24"/>
        </w:rPr>
        <w:t xml:space="preserve">%) </w:t>
      </w:r>
      <w:r w:rsidR="00455B77">
        <w:rPr>
          <w:sz w:val="24"/>
          <w:szCs w:val="24"/>
        </w:rPr>
        <w:t xml:space="preserve">informaron que </w:t>
      </w:r>
      <w:r w:rsidR="005B570C" w:rsidRPr="002F7726">
        <w:rPr>
          <w:sz w:val="24"/>
          <w:szCs w:val="24"/>
        </w:rPr>
        <w:t>ha</w:t>
      </w:r>
      <w:r w:rsidR="00EC5E80">
        <w:rPr>
          <w:sz w:val="24"/>
          <w:szCs w:val="24"/>
        </w:rPr>
        <w:t>n</w:t>
      </w:r>
      <w:r w:rsidR="00455B77">
        <w:rPr>
          <w:sz w:val="24"/>
          <w:szCs w:val="24"/>
        </w:rPr>
        <w:t xml:space="preserve"> tenido</w:t>
      </w:r>
      <w:r w:rsidR="005B570C" w:rsidRPr="002F7726">
        <w:rPr>
          <w:sz w:val="24"/>
          <w:szCs w:val="24"/>
        </w:rPr>
        <w:t xml:space="preserve"> trabajo remunerado en los últimos seis meses </w:t>
      </w:r>
      <w:r w:rsidR="00BD2BB4">
        <w:rPr>
          <w:sz w:val="24"/>
          <w:szCs w:val="24"/>
        </w:rPr>
        <w:t xml:space="preserve">respecto al </w:t>
      </w:r>
      <w:r w:rsidR="005B570C" w:rsidRPr="002F7726">
        <w:rPr>
          <w:sz w:val="24"/>
          <w:szCs w:val="24"/>
        </w:rPr>
        <w:t xml:space="preserve">periodo de aplicación de la encuesta. </w:t>
      </w:r>
      <w:r w:rsidR="00783AFC">
        <w:rPr>
          <w:sz w:val="24"/>
          <w:szCs w:val="24"/>
        </w:rPr>
        <w:t>Del total de los participantes</w:t>
      </w:r>
      <w:r w:rsidR="00EC5E80">
        <w:rPr>
          <w:sz w:val="24"/>
          <w:szCs w:val="24"/>
        </w:rPr>
        <w:t xml:space="preserve">, </w:t>
      </w:r>
      <w:r w:rsidR="005B570C" w:rsidRPr="002F7726">
        <w:rPr>
          <w:sz w:val="24"/>
          <w:szCs w:val="24"/>
        </w:rPr>
        <w:t>201 (56.65</w:t>
      </w:r>
      <w:r w:rsidR="00EC5E80">
        <w:rPr>
          <w:sz w:val="24"/>
          <w:szCs w:val="24"/>
        </w:rPr>
        <w:t xml:space="preserve"> </w:t>
      </w:r>
      <w:r w:rsidR="005B570C" w:rsidRPr="002F7726">
        <w:rPr>
          <w:sz w:val="24"/>
          <w:szCs w:val="24"/>
        </w:rPr>
        <w:t xml:space="preserve">%) indicó que no </w:t>
      </w:r>
      <w:r w:rsidR="00783AFC">
        <w:rPr>
          <w:sz w:val="24"/>
          <w:szCs w:val="24"/>
        </w:rPr>
        <w:t xml:space="preserve">tuvieron </w:t>
      </w:r>
      <w:r w:rsidR="005B570C" w:rsidRPr="002F7726">
        <w:rPr>
          <w:sz w:val="24"/>
          <w:szCs w:val="24"/>
        </w:rPr>
        <w:t>trabajo</w:t>
      </w:r>
      <w:r w:rsidR="00783AFC">
        <w:rPr>
          <w:sz w:val="24"/>
          <w:szCs w:val="24"/>
        </w:rPr>
        <w:t xml:space="preserve"> en dicho periodo</w:t>
      </w:r>
      <w:r w:rsidR="005B570C" w:rsidRPr="002F7726">
        <w:rPr>
          <w:sz w:val="24"/>
          <w:szCs w:val="24"/>
        </w:rPr>
        <w:t xml:space="preserve">. Para el análisis del cuestionario de condiciones de trabajo se eliminaron tres participantes debido a que </w:t>
      </w:r>
      <w:r w:rsidR="005B570C">
        <w:rPr>
          <w:sz w:val="24"/>
          <w:szCs w:val="24"/>
        </w:rPr>
        <w:t xml:space="preserve">no </w:t>
      </w:r>
      <w:r w:rsidR="005B570C" w:rsidRPr="002F7726">
        <w:rPr>
          <w:sz w:val="24"/>
          <w:szCs w:val="24"/>
        </w:rPr>
        <w:t xml:space="preserve">presentaron </w:t>
      </w:r>
      <w:r w:rsidR="005B570C" w:rsidRPr="005B570C">
        <w:rPr>
          <w:sz w:val="24"/>
          <w:szCs w:val="24"/>
        </w:rPr>
        <w:t>respuestas completas</w:t>
      </w:r>
      <w:r w:rsidR="00EC5E80">
        <w:rPr>
          <w:sz w:val="24"/>
          <w:szCs w:val="24"/>
        </w:rPr>
        <w:t>,</w:t>
      </w:r>
      <w:r w:rsidR="005B570C" w:rsidRPr="002F7726">
        <w:rPr>
          <w:sz w:val="24"/>
          <w:szCs w:val="24"/>
        </w:rPr>
        <w:t xml:space="preserve"> por lo que el análisis de este instrumento incluyó 142 sujetos laboralmente activos. </w:t>
      </w:r>
    </w:p>
    <w:p w14:paraId="66924684" w14:textId="77777777" w:rsidR="000A1801" w:rsidRDefault="009E3079" w:rsidP="009E3079">
      <w:pPr>
        <w:pStyle w:val="Cuerpodeltexto380"/>
        <w:shd w:val="clear" w:color="auto" w:fill="auto"/>
        <w:spacing w:after="180" w:line="360" w:lineRule="auto"/>
        <w:ind w:firstLine="400"/>
        <w:rPr>
          <w:sz w:val="24"/>
          <w:szCs w:val="24"/>
        </w:rPr>
      </w:pPr>
      <w:r w:rsidRPr="002F7726">
        <w:rPr>
          <w:sz w:val="24"/>
          <w:szCs w:val="24"/>
        </w:rPr>
        <w:tab/>
      </w:r>
    </w:p>
    <w:p w14:paraId="118C0CBA" w14:textId="77777777" w:rsidR="000A1801" w:rsidRDefault="000A1801" w:rsidP="009E3079">
      <w:pPr>
        <w:pStyle w:val="Cuerpodeltexto380"/>
        <w:shd w:val="clear" w:color="auto" w:fill="auto"/>
        <w:spacing w:after="180" w:line="360" w:lineRule="auto"/>
        <w:ind w:firstLine="400"/>
        <w:rPr>
          <w:sz w:val="24"/>
          <w:szCs w:val="24"/>
        </w:rPr>
      </w:pPr>
    </w:p>
    <w:p w14:paraId="6C8B441F" w14:textId="14A8247A" w:rsidR="009E3079" w:rsidRPr="002F7726" w:rsidRDefault="003B7E69" w:rsidP="009E3079">
      <w:pPr>
        <w:pStyle w:val="Cuerpodeltexto380"/>
        <w:shd w:val="clear" w:color="auto" w:fill="auto"/>
        <w:spacing w:after="180" w:line="360" w:lineRule="auto"/>
        <w:ind w:firstLine="400"/>
        <w:rPr>
          <w:sz w:val="24"/>
          <w:szCs w:val="24"/>
        </w:rPr>
      </w:pPr>
      <w:r>
        <w:rPr>
          <w:sz w:val="24"/>
          <w:szCs w:val="24"/>
        </w:rPr>
        <w:lastRenderedPageBreak/>
        <w:t>Ahora bien, e</w:t>
      </w:r>
      <w:r w:rsidR="00A62407">
        <w:rPr>
          <w:sz w:val="24"/>
          <w:szCs w:val="24"/>
        </w:rPr>
        <w:t>l análisis descriptivo de la</w:t>
      </w:r>
      <w:r>
        <w:rPr>
          <w:sz w:val="24"/>
          <w:szCs w:val="24"/>
        </w:rPr>
        <w:t xml:space="preserve"> población</w:t>
      </w:r>
      <w:r w:rsidR="00CD3256">
        <w:rPr>
          <w:sz w:val="24"/>
          <w:szCs w:val="24"/>
        </w:rPr>
        <w:t xml:space="preserve"> </w:t>
      </w:r>
      <w:r w:rsidR="00E25915">
        <w:rPr>
          <w:sz w:val="24"/>
          <w:szCs w:val="24"/>
        </w:rPr>
        <w:t>objeto de estudio encontró</w:t>
      </w:r>
      <w:r>
        <w:rPr>
          <w:sz w:val="24"/>
          <w:szCs w:val="24"/>
        </w:rPr>
        <w:t xml:space="preserve"> que </w:t>
      </w:r>
      <w:r w:rsidR="009E3079" w:rsidRPr="002F7726">
        <w:rPr>
          <w:sz w:val="24"/>
          <w:szCs w:val="24"/>
        </w:rPr>
        <w:t>54.5</w:t>
      </w:r>
      <w:r w:rsidR="00EC5E80">
        <w:rPr>
          <w:sz w:val="24"/>
          <w:szCs w:val="24"/>
        </w:rPr>
        <w:t xml:space="preserve"> </w:t>
      </w:r>
      <w:r w:rsidR="009E3079" w:rsidRPr="002F7726">
        <w:rPr>
          <w:sz w:val="24"/>
          <w:szCs w:val="24"/>
        </w:rPr>
        <w:t>% son mujeres y 45.5</w:t>
      </w:r>
      <w:r w:rsidR="00EC5E80">
        <w:rPr>
          <w:sz w:val="24"/>
          <w:szCs w:val="24"/>
        </w:rPr>
        <w:t xml:space="preserve"> </w:t>
      </w:r>
      <w:r w:rsidR="009E3079" w:rsidRPr="002F7726">
        <w:rPr>
          <w:sz w:val="24"/>
          <w:szCs w:val="24"/>
        </w:rPr>
        <w:t>% varones, la mayoría son solteros</w:t>
      </w:r>
      <w:r>
        <w:rPr>
          <w:sz w:val="24"/>
          <w:szCs w:val="24"/>
        </w:rPr>
        <w:t xml:space="preserve"> </w:t>
      </w:r>
      <w:r w:rsidR="009E3079" w:rsidRPr="002F7726">
        <w:rPr>
          <w:sz w:val="24"/>
          <w:szCs w:val="24"/>
        </w:rPr>
        <w:t xml:space="preserve">y </w:t>
      </w:r>
      <w:r w:rsidR="001F0117">
        <w:rPr>
          <w:sz w:val="24"/>
          <w:szCs w:val="24"/>
        </w:rPr>
        <w:t>viven con sus padres (89.4</w:t>
      </w:r>
      <w:r w:rsidR="00EC5E80">
        <w:rPr>
          <w:sz w:val="24"/>
          <w:szCs w:val="24"/>
        </w:rPr>
        <w:t xml:space="preserve"> </w:t>
      </w:r>
      <w:r w:rsidR="001F0117">
        <w:rPr>
          <w:sz w:val="24"/>
          <w:szCs w:val="24"/>
        </w:rPr>
        <w:t>%), sólo 10.6</w:t>
      </w:r>
      <w:r w:rsidR="00EC5E80">
        <w:rPr>
          <w:sz w:val="24"/>
          <w:szCs w:val="24"/>
        </w:rPr>
        <w:t xml:space="preserve"> </w:t>
      </w:r>
      <w:r w:rsidR="001F0117">
        <w:rPr>
          <w:sz w:val="24"/>
          <w:szCs w:val="24"/>
        </w:rPr>
        <w:t>% tienen un estado civil distinto.</w:t>
      </w:r>
      <w:r>
        <w:rPr>
          <w:sz w:val="24"/>
          <w:szCs w:val="24"/>
        </w:rPr>
        <w:t xml:space="preserve"> </w:t>
      </w:r>
    </w:p>
    <w:p w14:paraId="35C153B2" w14:textId="1B2435F3" w:rsidR="009E3079" w:rsidRPr="002F7726" w:rsidRDefault="00131751" w:rsidP="003039E5">
      <w:pPr>
        <w:pStyle w:val="Cuerpodeltexto20"/>
        <w:shd w:val="clear" w:color="auto" w:fill="auto"/>
        <w:spacing w:after="180" w:line="360" w:lineRule="auto"/>
        <w:ind w:firstLine="709"/>
        <w:rPr>
          <w:sz w:val="24"/>
          <w:szCs w:val="24"/>
        </w:rPr>
      </w:pPr>
      <w:r>
        <w:rPr>
          <w:sz w:val="24"/>
          <w:szCs w:val="24"/>
        </w:rPr>
        <w:t>Respecto</w:t>
      </w:r>
      <w:r w:rsidR="009E3079" w:rsidRPr="002F7726">
        <w:rPr>
          <w:sz w:val="24"/>
          <w:szCs w:val="24"/>
        </w:rPr>
        <w:t xml:space="preserve"> a los aspectos escolares, la mayoría de los participantes cursa</w:t>
      </w:r>
      <w:r w:rsidR="00D86248" w:rsidRPr="002F7726">
        <w:rPr>
          <w:sz w:val="24"/>
          <w:szCs w:val="24"/>
        </w:rPr>
        <w:t xml:space="preserve"> en promedio</w:t>
      </w:r>
      <w:r w:rsidR="009E3079" w:rsidRPr="002F7726">
        <w:rPr>
          <w:sz w:val="24"/>
          <w:szCs w:val="24"/>
        </w:rPr>
        <w:t xml:space="preserve"> seis materias por semestre. </w:t>
      </w:r>
      <w:r w:rsidR="00502783" w:rsidRPr="00131751">
        <w:rPr>
          <w:sz w:val="24"/>
          <w:szCs w:val="24"/>
        </w:rPr>
        <w:t>En cuanto a</w:t>
      </w:r>
      <w:r w:rsidR="00502783">
        <w:rPr>
          <w:sz w:val="24"/>
          <w:szCs w:val="24"/>
        </w:rPr>
        <w:t xml:space="preserve"> las </w:t>
      </w:r>
      <w:r w:rsidR="009E3079" w:rsidRPr="002F7726">
        <w:rPr>
          <w:sz w:val="24"/>
          <w:szCs w:val="24"/>
        </w:rPr>
        <w:t>acti</w:t>
      </w:r>
      <w:r w:rsidR="00D86248" w:rsidRPr="002F7726">
        <w:rPr>
          <w:sz w:val="24"/>
          <w:szCs w:val="24"/>
        </w:rPr>
        <w:t>vidades académicas y laborales,</w:t>
      </w:r>
      <w:r w:rsidR="009E3079" w:rsidRPr="002F7726">
        <w:rPr>
          <w:sz w:val="24"/>
          <w:szCs w:val="24"/>
        </w:rPr>
        <w:t xml:space="preserve"> 19.31</w:t>
      </w:r>
      <w:r w:rsidR="00C14608">
        <w:rPr>
          <w:sz w:val="24"/>
          <w:szCs w:val="24"/>
        </w:rPr>
        <w:t xml:space="preserve"> </w:t>
      </w:r>
      <w:r w:rsidR="009E3079" w:rsidRPr="002F7726">
        <w:rPr>
          <w:sz w:val="24"/>
          <w:szCs w:val="24"/>
        </w:rPr>
        <w:t>% y 6.89</w:t>
      </w:r>
      <w:r w:rsidR="00C14608">
        <w:rPr>
          <w:sz w:val="24"/>
          <w:szCs w:val="24"/>
        </w:rPr>
        <w:t xml:space="preserve"> </w:t>
      </w:r>
      <w:r w:rsidR="009E3079" w:rsidRPr="002F7726">
        <w:rPr>
          <w:sz w:val="24"/>
          <w:szCs w:val="24"/>
        </w:rPr>
        <w:t xml:space="preserve">% de los alumnos realizan prácticas y servicio social respectivamente, además de </w:t>
      </w:r>
      <w:r w:rsidR="00502783">
        <w:rPr>
          <w:sz w:val="24"/>
          <w:szCs w:val="24"/>
        </w:rPr>
        <w:t>la asistencia a clases y actividades escolares</w:t>
      </w:r>
      <w:r w:rsidR="009E3079" w:rsidRPr="002F7726">
        <w:rPr>
          <w:sz w:val="24"/>
          <w:szCs w:val="24"/>
        </w:rPr>
        <w:t xml:space="preserve">. </w:t>
      </w:r>
      <w:r w:rsidR="009E3079" w:rsidRPr="002F7726">
        <w:rPr>
          <w:sz w:val="24"/>
        </w:rPr>
        <w:t>El promedio general de calificaciones de la muestra de estudiantes del CUCEA es de 85.56, con una moda de 77.08 sobre 100</w:t>
      </w:r>
      <w:r w:rsidR="001F0117">
        <w:rPr>
          <w:sz w:val="24"/>
        </w:rPr>
        <w:t>.</w:t>
      </w:r>
      <w:r w:rsidR="009E3079" w:rsidRPr="002F7726">
        <w:rPr>
          <w:sz w:val="24"/>
          <w:szCs w:val="24"/>
        </w:rPr>
        <w:t xml:space="preserve"> </w:t>
      </w:r>
    </w:p>
    <w:p w14:paraId="54B4A602" w14:textId="78A29E54" w:rsidR="00CD3256" w:rsidRPr="002F7726" w:rsidRDefault="001F0117" w:rsidP="00CD3256">
      <w:pPr>
        <w:pStyle w:val="Cuerpodeltexto20"/>
        <w:shd w:val="clear" w:color="auto" w:fill="auto"/>
        <w:spacing w:after="0" w:line="360" w:lineRule="auto"/>
        <w:ind w:firstLine="709"/>
        <w:rPr>
          <w:sz w:val="24"/>
          <w:szCs w:val="24"/>
        </w:rPr>
      </w:pPr>
      <w:r>
        <w:rPr>
          <w:sz w:val="24"/>
          <w:szCs w:val="24"/>
        </w:rPr>
        <w:t>En cuanto a las condiciones de trabajo</w:t>
      </w:r>
      <w:r w:rsidR="009E3079" w:rsidRPr="002F7726">
        <w:rPr>
          <w:sz w:val="24"/>
          <w:szCs w:val="24"/>
        </w:rPr>
        <w:t xml:space="preserve"> de los estudiantes del CUCEA los resultados muestran</w:t>
      </w:r>
      <w:r w:rsidR="00F26E51">
        <w:rPr>
          <w:sz w:val="24"/>
          <w:szCs w:val="24"/>
        </w:rPr>
        <w:t xml:space="preserve"> que el propósito por el cual trabajan</w:t>
      </w:r>
      <w:r w:rsidR="009E3079" w:rsidRPr="002F7726">
        <w:rPr>
          <w:sz w:val="24"/>
          <w:szCs w:val="24"/>
        </w:rPr>
        <w:t xml:space="preserve"> es principalmente pagar sus estudios, cubrir gastos propios de sostenimiento y contribuir a gastos familiares. </w:t>
      </w:r>
      <w:r w:rsidR="00CD3256" w:rsidRPr="002F7726">
        <w:rPr>
          <w:sz w:val="24"/>
          <w:szCs w:val="24"/>
        </w:rPr>
        <w:t xml:space="preserve">De acuerdo con la percepción </w:t>
      </w:r>
      <w:r w:rsidR="00CD3256" w:rsidRPr="002F7726">
        <w:rPr>
          <w:color w:val="000000" w:themeColor="text1"/>
          <w:sz w:val="24"/>
          <w:szCs w:val="24"/>
        </w:rPr>
        <w:t>de los estudiantes, 59.31</w:t>
      </w:r>
      <w:r w:rsidR="00C14608">
        <w:rPr>
          <w:color w:val="000000" w:themeColor="text1"/>
          <w:sz w:val="24"/>
          <w:szCs w:val="24"/>
        </w:rPr>
        <w:t xml:space="preserve"> </w:t>
      </w:r>
      <w:r w:rsidR="00CD3256" w:rsidRPr="002F7726">
        <w:rPr>
          <w:color w:val="000000" w:themeColor="text1"/>
          <w:sz w:val="24"/>
          <w:szCs w:val="24"/>
        </w:rPr>
        <w:t>% ma</w:t>
      </w:r>
      <w:r w:rsidR="00F26E51">
        <w:rPr>
          <w:color w:val="000000" w:themeColor="text1"/>
          <w:sz w:val="24"/>
          <w:szCs w:val="24"/>
        </w:rPr>
        <w:t>nifiesta que su trabajo sí tiene relación con el área del conocimiento en la cual se están preparando</w:t>
      </w:r>
      <w:r w:rsidR="00CD3256" w:rsidRPr="002F7726">
        <w:rPr>
          <w:color w:val="000000" w:themeColor="text1"/>
          <w:sz w:val="24"/>
          <w:szCs w:val="24"/>
        </w:rPr>
        <w:t>. As</w:t>
      </w:r>
      <w:r w:rsidR="00C14608">
        <w:rPr>
          <w:color w:val="000000" w:themeColor="text1"/>
          <w:sz w:val="24"/>
          <w:szCs w:val="24"/>
        </w:rPr>
        <w:t>i</w:t>
      </w:r>
      <w:r w:rsidR="00CD3256" w:rsidRPr="002F7726">
        <w:rPr>
          <w:sz w:val="24"/>
          <w:szCs w:val="24"/>
        </w:rPr>
        <w:t>mismo, si se toma en cuenta la condición de estudiante, es considerable el tiempo que llevan desempeñando actividades remuneradas, en su mayoría afirma</w:t>
      </w:r>
      <w:r w:rsidR="00C14608">
        <w:rPr>
          <w:sz w:val="24"/>
          <w:szCs w:val="24"/>
        </w:rPr>
        <w:t>n</w:t>
      </w:r>
      <w:r w:rsidR="00CD3256" w:rsidRPr="002F7726">
        <w:rPr>
          <w:sz w:val="24"/>
          <w:szCs w:val="24"/>
        </w:rPr>
        <w:t xml:space="preserve"> tener una antigüedad laboral</w:t>
      </w:r>
      <w:r w:rsidR="00C14608">
        <w:rPr>
          <w:sz w:val="24"/>
          <w:szCs w:val="24"/>
        </w:rPr>
        <w:t xml:space="preserve"> de</w:t>
      </w:r>
      <w:r w:rsidR="00CD3256" w:rsidRPr="002F7726">
        <w:rPr>
          <w:sz w:val="24"/>
          <w:szCs w:val="24"/>
        </w:rPr>
        <w:t xml:space="preserve"> entre </w:t>
      </w:r>
      <w:r w:rsidR="00CD3256" w:rsidRPr="002F7726">
        <w:rPr>
          <w:rStyle w:val="Cuerpodeltexto245pto"/>
          <w:sz w:val="24"/>
          <w:szCs w:val="24"/>
        </w:rPr>
        <w:t xml:space="preserve">1 </w:t>
      </w:r>
      <w:r w:rsidR="00CD3256" w:rsidRPr="002F7726">
        <w:rPr>
          <w:sz w:val="24"/>
          <w:szCs w:val="24"/>
        </w:rPr>
        <w:t>y 2 años (53.10</w:t>
      </w:r>
      <w:r w:rsidR="00C14608">
        <w:rPr>
          <w:sz w:val="24"/>
          <w:szCs w:val="24"/>
        </w:rPr>
        <w:t xml:space="preserve"> </w:t>
      </w:r>
      <w:r w:rsidR="00CD3256" w:rsidRPr="002F7726">
        <w:rPr>
          <w:sz w:val="24"/>
          <w:szCs w:val="24"/>
        </w:rPr>
        <w:t>%), seguid</w:t>
      </w:r>
      <w:r w:rsidR="00C14608">
        <w:rPr>
          <w:sz w:val="24"/>
          <w:szCs w:val="24"/>
        </w:rPr>
        <w:t>a</w:t>
      </w:r>
      <w:r w:rsidR="00CD3256" w:rsidRPr="002F7726">
        <w:rPr>
          <w:sz w:val="24"/>
          <w:szCs w:val="24"/>
        </w:rPr>
        <w:t xml:space="preserve"> de 3 a 4 años (17.93</w:t>
      </w:r>
      <w:r w:rsidR="00C14608">
        <w:rPr>
          <w:sz w:val="24"/>
          <w:szCs w:val="24"/>
        </w:rPr>
        <w:t xml:space="preserve"> </w:t>
      </w:r>
      <w:r w:rsidR="00CD3256" w:rsidRPr="002F7726">
        <w:rPr>
          <w:sz w:val="24"/>
          <w:szCs w:val="24"/>
        </w:rPr>
        <w:t xml:space="preserve">%) y de </w:t>
      </w:r>
      <w:r w:rsidR="00CD3256" w:rsidRPr="002F7726">
        <w:rPr>
          <w:rStyle w:val="Cuerpodeltexto245pto"/>
          <w:sz w:val="24"/>
          <w:szCs w:val="24"/>
        </w:rPr>
        <w:t xml:space="preserve">6 </w:t>
      </w:r>
      <w:r w:rsidR="00CD3256" w:rsidRPr="002F7726">
        <w:rPr>
          <w:sz w:val="24"/>
          <w:szCs w:val="24"/>
        </w:rPr>
        <w:t>meses a 1 año (15.17</w:t>
      </w:r>
      <w:r w:rsidR="00C14608">
        <w:rPr>
          <w:sz w:val="24"/>
          <w:szCs w:val="24"/>
        </w:rPr>
        <w:t xml:space="preserve"> </w:t>
      </w:r>
      <w:r w:rsidR="00CD3256" w:rsidRPr="002F7726">
        <w:rPr>
          <w:sz w:val="24"/>
          <w:szCs w:val="24"/>
        </w:rPr>
        <w:t>%), entre otros periodos para el resto de los encuestados.</w:t>
      </w:r>
    </w:p>
    <w:p w14:paraId="31518C78" w14:textId="77777777" w:rsidR="009E3079" w:rsidRPr="002F7726" w:rsidRDefault="009E3079" w:rsidP="009E3079">
      <w:pPr>
        <w:pStyle w:val="Cuerpodeltexto20"/>
        <w:shd w:val="clear" w:color="auto" w:fill="auto"/>
        <w:spacing w:after="0" w:line="360" w:lineRule="auto"/>
        <w:ind w:firstLine="400"/>
        <w:rPr>
          <w:sz w:val="24"/>
          <w:szCs w:val="24"/>
        </w:rPr>
      </w:pPr>
    </w:p>
    <w:p w14:paraId="2086A718" w14:textId="1A30658D" w:rsidR="00CD3256" w:rsidRDefault="009E3079" w:rsidP="00CD3256">
      <w:pPr>
        <w:pStyle w:val="Cuerpodeltexto20"/>
        <w:shd w:val="clear" w:color="auto" w:fill="auto"/>
        <w:spacing w:after="0" w:line="360" w:lineRule="auto"/>
        <w:ind w:firstLine="709"/>
        <w:rPr>
          <w:sz w:val="24"/>
          <w:szCs w:val="24"/>
        </w:rPr>
      </w:pPr>
      <w:r w:rsidRPr="002F7726">
        <w:rPr>
          <w:sz w:val="24"/>
          <w:szCs w:val="24"/>
        </w:rPr>
        <w:t>Las actividades remuneradas de los estud</w:t>
      </w:r>
      <w:r w:rsidR="00F26E51">
        <w:rPr>
          <w:sz w:val="24"/>
          <w:szCs w:val="24"/>
        </w:rPr>
        <w:t xml:space="preserve">iantes se ubican principalmente en empresas dedicadas a la prestación de servicios </w:t>
      </w:r>
      <w:r w:rsidRPr="002F7726">
        <w:rPr>
          <w:sz w:val="24"/>
          <w:szCs w:val="24"/>
        </w:rPr>
        <w:t xml:space="preserve"> (41.38</w:t>
      </w:r>
      <w:r w:rsidR="00C14608">
        <w:rPr>
          <w:sz w:val="24"/>
          <w:szCs w:val="24"/>
        </w:rPr>
        <w:t xml:space="preserve"> </w:t>
      </w:r>
      <w:r w:rsidRPr="002F7726">
        <w:rPr>
          <w:sz w:val="24"/>
          <w:szCs w:val="24"/>
        </w:rPr>
        <w:t>%) y comercio (26.21</w:t>
      </w:r>
      <w:r w:rsidR="00C14608">
        <w:rPr>
          <w:sz w:val="24"/>
          <w:szCs w:val="24"/>
        </w:rPr>
        <w:t xml:space="preserve"> </w:t>
      </w:r>
      <w:r w:rsidRPr="002F7726">
        <w:rPr>
          <w:sz w:val="24"/>
          <w:szCs w:val="24"/>
        </w:rPr>
        <w:t xml:space="preserve">%). Entre las principales labores a las que se dedican los estudiantes que cuentan </w:t>
      </w:r>
      <w:r w:rsidR="004F1705" w:rsidRPr="002F7726">
        <w:rPr>
          <w:sz w:val="24"/>
          <w:szCs w:val="24"/>
        </w:rPr>
        <w:t>con empleo remunerado, 44.84</w:t>
      </w:r>
      <w:r w:rsidR="00C14608">
        <w:rPr>
          <w:sz w:val="24"/>
          <w:szCs w:val="24"/>
        </w:rPr>
        <w:t xml:space="preserve"> </w:t>
      </w:r>
      <w:r w:rsidR="00F26E51">
        <w:rPr>
          <w:sz w:val="24"/>
          <w:szCs w:val="24"/>
        </w:rPr>
        <w:t>% desempeña tareas</w:t>
      </w:r>
      <w:r w:rsidRPr="005E3A98">
        <w:rPr>
          <w:b/>
          <w:sz w:val="24"/>
          <w:szCs w:val="24"/>
        </w:rPr>
        <w:t xml:space="preserve"> </w:t>
      </w:r>
      <w:r w:rsidR="00F26E51" w:rsidRPr="00F26E51">
        <w:rPr>
          <w:sz w:val="24"/>
          <w:szCs w:val="24"/>
        </w:rPr>
        <w:t>de tipo administrativo</w:t>
      </w:r>
      <w:r w:rsidRPr="002F7726">
        <w:rPr>
          <w:sz w:val="24"/>
          <w:szCs w:val="24"/>
        </w:rPr>
        <w:t xml:space="preserve">, </w:t>
      </w:r>
      <w:r w:rsidR="00C14608">
        <w:rPr>
          <w:sz w:val="24"/>
          <w:szCs w:val="24"/>
        </w:rPr>
        <w:t>2</w:t>
      </w:r>
      <w:r w:rsidRPr="002F7726">
        <w:rPr>
          <w:sz w:val="24"/>
          <w:szCs w:val="24"/>
        </w:rPr>
        <w:t>0.69</w:t>
      </w:r>
      <w:r w:rsidR="00C14608">
        <w:rPr>
          <w:sz w:val="24"/>
          <w:szCs w:val="24"/>
        </w:rPr>
        <w:t xml:space="preserve"> </w:t>
      </w:r>
      <w:r w:rsidRPr="002F7726">
        <w:rPr>
          <w:sz w:val="24"/>
          <w:szCs w:val="24"/>
        </w:rPr>
        <w:t xml:space="preserve">% realiza actividades </w:t>
      </w:r>
      <w:r w:rsidRPr="002F7726">
        <w:rPr>
          <w:color w:val="000000"/>
          <w:sz w:val="24"/>
          <w:szCs w:val="24"/>
          <w:lang w:eastAsia="es-ES_tradnl"/>
        </w:rPr>
        <w:t>como comerciante o empleados en ventas</w:t>
      </w:r>
      <w:r w:rsidRPr="002F7726">
        <w:rPr>
          <w:sz w:val="24"/>
          <w:szCs w:val="24"/>
        </w:rPr>
        <w:t>, 13.10</w:t>
      </w:r>
      <w:r w:rsidR="00C14608">
        <w:rPr>
          <w:sz w:val="24"/>
          <w:szCs w:val="24"/>
        </w:rPr>
        <w:t xml:space="preserve"> </w:t>
      </w:r>
      <w:r w:rsidRPr="002F7726">
        <w:rPr>
          <w:sz w:val="24"/>
          <w:szCs w:val="24"/>
        </w:rPr>
        <w:t xml:space="preserve">% </w:t>
      </w:r>
      <w:r w:rsidR="00C14608">
        <w:rPr>
          <w:sz w:val="24"/>
          <w:szCs w:val="24"/>
        </w:rPr>
        <w:t xml:space="preserve">es </w:t>
      </w:r>
      <w:r w:rsidRPr="002F7726">
        <w:rPr>
          <w:sz w:val="24"/>
          <w:szCs w:val="24"/>
        </w:rPr>
        <w:t xml:space="preserve">profesionista técnico, </w:t>
      </w:r>
      <w:r w:rsidRPr="002F7726">
        <w:rPr>
          <w:color w:val="000000"/>
          <w:sz w:val="24"/>
          <w:szCs w:val="24"/>
          <w:lang w:eastAsia="es-ES_tradnl"/>
        </w:rPr>
        <w:t>6.90</w:t>
      </w:r>
      <w:r w:rsidR="00C14608">
        <w:rPr>
          <w:color w:val="000000"/>
          <w:sz w:val="24"/>
          <w:szCs w:val="24"/>
          <w:lang w:eastAsia="es-ES_tradnl"/>
        </w:rPr>
        <w:t xml:space="preserve"> </w:t>
      </w:r>
      <w:r w:rsidRPr="002F7726">
        <w:rPr>
          <w:color w:val="000000"/>
          <w:sz w:val="24"/>
          <w:szCs w:val="24"/>
          <w:lang w:eastAsia="es-ES_tradnl"/>
        </w:rPr>
        <w:t xml:space="preserve">% </w:t>
      </w:r>
      <w:r w:rsidR="00C14608">
        <w:rPr>
          <w:color w:val="000000"/>
          <w:sz w:val="24"/>
          <w:szCs w:val="24"/>
          <w:lang w:eastAsia="es-ES_tradnl"/>
        </w:rPr>
        <w:t>es</w:t>
      </w:r>
      <w:r w:rsidRPr="002F7726">
        <w:rPr>
          <w:color w:val="000000"/>
          <w:sz w:val="24"/>
          <w:szCs w:val="24"/>
          <w:lang w:eastAsia="es-ES_tradnl"/>
        </w:rPr>
        <w:t xml:space="preserve"> trabajador en actividades elementales y de apoyo, y 2.76</w:t>
      </w:r>
      <w:r w:rsidR="00C14608">
        <w:rPr>
          <w:color w:val="000000"/>
          <w:sz w:val="24"/>
          <w:szCs w:val="24"/>
          <w:lang w:eastAsia="es-ES_tradnl"/>
        </w:rPr>
        <w:t xml:space="preserve"> </w:t>
      </w:r>
      <w:r w:rsidRPr="002F7726">
        <w:rPr>
          <w:color w:val="000000"/>
          <w:sz w:val="24"/>
          <w:szCs w:val="24"/>
          <w:lang w:eastAsia="es-ES_tradnl"/>
        </w:rPr>
        <w:t xml:space="preserve">% </w:t>
      </w:r>
      <w:r w:rsidR="00C14608">
        <w:rPr>
          <w:color w:val="000000"/>
          <w:sz w:val="24"/>
          <w:szCs w:val="24"/>
          <w:lang w:eastAsia="es-ES_tradnl"/>
        </w:rPr>
        <w:t>es</w:t>
      </w:r>
      <w:r w:rsidRPr="002F7726">
        <w:rPr>
          <w:color w:val="000000"/>
          <w:sz w:val="24"/>
          <w:szCs w:val="24"/>
          <w:lang w:eastAsia="es-ES_tradnl"/>
        </w:rPr>
        <w:t xml:space="preserve"> funcionario, director y jefe. En orden de frecuencia, 66.90</w:t>
      </w:r>
      <w:r w:rsidR="00C14608">
        <w:rPr>
          <w:color w:val="000000"/>
          <w:sz w:val="24"/>
          <w:szCs w:val="24"/>
          <w:lang w:eastAsia="es-ES_tradnl"/>
        </w:rPr>
        <w:t xml:space="preserve"> </w:t>
      </w:r>
      <w:r w:rsidRPr="002F7726">
        <w:rPr>
          <w:color w:val="000000"/>
          <w:sz w:val="24"/>
          <w:szCs w:val="24"/>
          <w:lang w:eastAsia="es-ES_tradnl"/>
        </w:rPr>
        <w:t xml:space="preserve">% de los jóvenes </w:t>
      </w:r>
      <w:r w:rsidR="00F26E51">
        <w:rPr>
          <w:color w:val="000000"/>
          <w:sz w:val="24"/>
          <w:szCs w:val="24"/>
          <w:lang w:eastAsia="es-ES_tradnl"/>
        </w:rPr>
        <w:t>se emplean en la iniciativa privada</w:t>
      </w:r>
      <w:r w:rsidRPr="002F7726">
        <w:rPr>
          <w:sz w:val="24"/>
          <w:szCs w:val="24"/>
        </w:rPr>
        <w:t>, seguid</w:t>
      </w:r>
      <w:r w:rsidR="00C14608">
        <w:rPr>
          <w:sz w:val="24"/>
          <w:szCs w:val="24"/>
        </w:rPr>
        <w:t>as</w:t>
      </w:r>
      <w:r w:rsidRPr="002F7726">
        <w:rPr>
          <w:sz w:val="24"/>
          <w:szCs w:val="24"/>
        </w:rPr>
        <w:t xml:space="preserve"> de negocio</w:t>
      </w:r>
      <w:r w:rsidR="00C14608">
        <w:rPr>
          <w:sz w:val="24"/>
          <w:szCs w:val="24"/>
        </w:rPr>
        <w:t>s</w:t>
      </w:r>
      <w:r w:rsidRPr="002F7726">
        <w:rPr>
          <w:sz w:val="24"/>
          <w:szCs w:val="24"/>
        </w:rPr>
        <w:t xml:space="preserve"> familiar</w:t>
      </w:r>
      <w:r w:rsidR="00C14608">
        <w:rPr>
          <w:sz w:val="24"/>
          <w:szCs w:val="24"/>
        </w:rPr>
        <w:t>es</w:t>
      </w:r>
      <w:r w:rsidRPr="002F7726">
        <w:rPr>
          <w:sz w:val="24"/>
          <w:szCs w:val="24"/>
        </w:rPr>
        <w:t xml:space="preserve"> (17.93</w:t>
      </w:r>
      <w:r w:rsidR="00C14608">
        <w:rPr>
          <w:sz w:val="24"/>
          <w:szCs w:val="24"/>
        </w:rPr>
        <w:t xml:space="preserve"> </w:t>
      </w:r>
      <w:r w:rsidRPr="002F7726">
        <w:rPr>
          <w:sz w:val="24"/>
          <w:szCs w:val="24"/>
        </w:rPr>
        <w:t xml:space="preserve">%) </w:t>
      </w:r>
      <w:r w:rsidR="00C14608">
        <w:rPr>
          <w:sz w:val="24"/>
          <w:szCs w:val="24"/>
        </w:rPr>
        <w:t>e</w:t>
      </w:r>
      <w:r w:rsidRPr="002F7726">
        <w:rPr>
          <w:sz w:val="24"/>
          <w:szCs w:val="24"/>
        </w:rPr>
        <w:t xml:space="preserve"> instituci</w:t>
      </w:r>
      <w:r w:rsidR="00C14608">
        <w:rPr>
          <w:sz w:val="24"/>
          <w:szCs w:val="24"/>
        </w:rPr>
        <w:t>ones</w:t>
      </w:r>
      <w:r w:rsidRPr="002F7726">
        <w:rPr>
          <w:sz w:val="24"/>
          <w:szCs w:val="24"/>
        </w:rPr>
        <w:t xml:space="preserve"> pública</w:t>
      </w:r>
      <w:r w:rsidR="00C14608">
        <w:rPr>
          <w:sz w:val="24"/>
          <w:szCs w:val="24"/>
        </w:rPr>
        <w:t>s</w:t>
      </w:r>
      <w:r w:rsidRPr="002F7726">
        <w:rPr>
          <w:sz w:val="24"/>
          <w:szCs w:val="24"/>
        </w:rPr>
        <w:t xml:space="preserve"> (8.97</w:t>
      </w:r>
      <w:r w:rsidR="00C14608">
        <w:rPr>
          <w:sz w:val="24"/>
          <w:szCs w:val="24"/>
        </w:rPr>
        <w:t xml:space="preserve"> </w:t>
      </w:r>
      <w:r w:rsidRPr="002F7726">
        <w:rPr>
          <w:sz w:val="24"/>
          <w:szCs w:val="24"/>
        </w:rPr>
        <w:t xml:space="preserve">%); el resto cuenta con negocio propio. </w:t>
      </w:r>
    </w:p>
    <w:p w14:paraId="68C512D7" w14:textId="4BB29C97" w:rsidR="009E3079" w:rsidRPr="002F7726" w:rsidRDefault="00F26E51" w:rsidP="009E3079">
      <w:pPr>
        <w:spacing w:line="360" w:lineRule="auto"/>
        <w:jc w:val="both"/>
        <w:rPr>
          <w:rFonts w:ascii="Times New Roman" w:hAnsi="Times New Roman" w:cs="Times New Roman"/>
        </w:rPr>
      </w:pPr>
      <w:r>
        <w:rPr>
          <w:rFonts w:ascii="Times New Roman" w:hAnsi="Times New Roman" w:cs="Times New Roman"/>
        </w:rPr>
        <w:tab/>
        <w:t>L</w:t>
      </w:r>
      <w:r w:rsidR="009E3079" w:rsidRPr="002F7726">
        <w:rPr>
          <w:rFonts w:ascii="Times New Roman" w:hAnsi="Times New Roman" w:cs="Times New Roman"/>
        </w:rPr>
        <w:t>a mayor</w:t>
      </w:r>
      <w:r>
        <w:rPr>
          <w:rFonts w:ascii="Times New Roman" w:hAnsi="Times New Roman" w:cs="Times New Roman"/>
        </w:rPr>
        <w:t>ía de los estudiantes encuestados</w:t>
      </w:r>
      <w:r w:rsidR="009E3079" w:rsidRPr="002F7726">
        <w:rPr>
          <w:rFonts w:ascii="Times New Roman" w:hAnsi="Times New Roman" w:cs="Times New Roman"/>
        </w:rPr>
        <w:t xml:space="preserve"> trabaja con una</w:t>
      </w:r>
      <w:r>
        <w:rPr>
          <w:rFonts w:ascii="Times New Roman" w:hAnsi="Times New Roman" w:cs="Times New Roman"/>
        </w:rPr>
        <w:t xml:space="preserve"> jornada laboral de aproximadamente 30 horas a la semana</w:t>
      </w:r>
      <w:r w:rsidR="009E3079" w:rsidRPr="002F7726">
        <w:rPr>
          <w:rFonts w:ascii="Times New Roman" w:hAnsi="Times New Roman" w:cs="Times New Roman"/>
        </w:rPr>
        <w:t xml:space="preserve"> (48.97</w:t>
      </w:r>
      <w:r w:rsidR="00C14608">
        <w:rPr>
          <w:rFonts w:ascii="Times New Roman" w:hAnsi="Times New Roman" w:cs="Times New Roman"/>
        </w:rPr>
        <w:t xml:space="preserve"> </w:t>
      </w:r>
      <w:r w:rsidR="009E3079" w:rsidRPr="002F7726">
        <w:rPr>
          <w:rFonts w:ascii="Times New Roman" w:hAnsi="Times New Roman" w:cs="Times New Roman"/>
        </w:rPr>
        <w:t>%), aunque existe un po</w:t>
      </w:r>
      <w:r>
        <w:rPr>
          <w:rFonts w:ascii="Times New Roman" w:hAnsi="Times New Roman" w:cs="Times New Roman"/>
        </w:rPr>
        <w:t>rcentaje importante de casos de jornadas semanales de 48 horas</w:t>
      </w:r>
      <w:r w:rsidR="009E3079" w:rsidRPr="002F7726">
        <w:rPr>
          <w:rFonts w:ascii="Times New Roman" w:hAnsi="Times New Roman" w:cs="Times New Roman"/>
        </w:rPr>
        <w:t xml:space="preserve"> (32.41</w:t>
      </w:r>
      <w:r w:rsidR="00C14608">
        <w:rPr>
          <w:rFonts w:ascii="Times New Roman" w:hAnsi="Times New Roman" w:cs="Times New Roman"/>
        </w:rPr>
        <w:t xml:space="preserve"> </w:t>
      </w:r>
      <w:r w:rsidR="009E3079" w:rsidRPr="002F7726">
        <w:rPr>
          <w:rFonts w:ascii="Times New Roman" w:hAnsi="Times New Roman" w:cs="Times New Roman"/>
        </w:rPr>
        <w:t>%), entre otros de menor proporción como los casos en los que trabajan el fin de semana (7.59</w:t>
      </w:r>
      <w:r w:rsidR="00C14608">
        <w:rPr>
          <w:rFonts w:ascii="Times New Roman" w:hAnsi="Times New Roman" w:cs="Times New Roman"/>
        </w:rPr>
        <w:t xml:space="preserve"> </w:t>
      </w:r>
      <w:r w:rsidR="009E3079" w:rsidRPr="002F7726">
        <w:rPr>
          <w:rFonts w:ascii="Times New Roman" w:hAnsi="Times New Roman" w:cs="Times New Roman"/>
        </w:rPr>
        <w:t xml:space="preserve">%). </w:t>
      </w:r>
    </w:p>
    <w:p w14:paraId="5EC72EC9" w14:textId="6BFCA243" w:rsidR="009E3079" w:rsidRPr="002F7726" w:rsidRDefault="009E3079" w:rsidP="009E3079">
      <w:pPr>
        <w:spacing w:line="360" w:lineRule="auto"/>
        <w:jc w:val="both"/>
        <w:rPr>
          <w:rFonts w:ascii="Times New Roman" w:hAnsi="Times New Roman" w:cs="Times New Roman"/>
        </w:rPr>
      </w:pPr>
      <w:r w:rsidRPr="002F7726">
        <w:rPr>
          <w:rFonts w:ascii="Times New Roman" w:hAnsi="Times New Roman" w:cs="Times New Roman"/>
        </w:rPr>
        <w:lastRenderedPageBreak/>
        <w:tab/>
        <w:t>La formalidad de los trabajos es baja,</w:t>
      </w:r>
      <w:r w:rsidR="00F26E51">
        <w:rPr>
          <w:rFonts w:ascii="Times New Roman" w:hAnsi="Times New Roman" w:cs="Times New Roman"/>
        </w:rPr>
        <w:t xml:space="preserve"> s</w:t>
      </w:r>
      <w:r w:rsidRPr="002F7726">
        <w:rPr>
          <w:rFonts w:ascii="Times New Roman" w:hAnsi="Times New Roman" w:cs="Times New Roman"/>
        </w:rPr>
        <w:t>ólo 1.4</w:t>
      </w:r>
      <w:r w:rsidR="00C14608">
        <w:rPr>
          <w:rFonts w:ascii="Times New Roman" w:hAnsi="Times New Roman" w:cs="Times New Roman"/>
        </w:rPr>
        <w:t xml:space="preserve"> </w:t>
      </w:r>
      <w:r w:rsidRPr="002F7726">
        <w:rPr>
          <w:rFonts w:ascii="Times New Roman" w:hAnsi="Times New Roman" w:cs="Times New Roman"/>
        </w:rPr>
        <w:t xml:space="preserve">% de los encuestados </w:t>
      </w:r>
      <w:r w:rsidR="00F26E51">
        <w:rPr>
          <w:rFonts w:ascii="Times New Roman" w:hAnsi="Times New Roman" w:cs="Times New Roman"/>
        </w:rPr>
        <w:t>cuenta con</w:t>
      </w:r>
      <w:r w:rsidRPr="002F7726">
        <w:rPr>
          <w:rFonts w:ascii="Times New Roman" w:hAnsi="Times New Roman" w:cs="Times New Roman"/>
        </w:rPr>
        <w:t xml:space="preserve"> tres</w:t>
      </w:r>
      <w:r w:rsidR="00F26E51">
        <w:rPr>
          <w:rFonts w:ascii="Times New Roman" w:hAnsi="Times New Roman" w:cs="Times New Roman"/>
        </w:rPr>
        <w:t xml:space="preserve"> de las</w:t>
      </w:r>
      <w:r w:rsidRPr="002F7726">
        <w:rPr>
          <w:rFonts w:ascii="Times New Roman" w:hAnsi="Times New Roman" w:cs="Times New Roman"/>
        </w:rPr>
        <w:t xml:space="preserve"> prestaciones básicas establecidas en la Ley Federal del Trabajo: vivienda, cesantía y vejez, y seguridad social (Cámara de Diputados, 2015); 24.1</w:t>
      </w:r>
      <w:r w:rsidR="00C14608">
        <w:rPr>
          <w:rFonts w:ascii="Times New Roman" w:hAnsi="Times New Roman" w:cs="Times New Roman"/>
        </w:rPr>
        <w:t xml:space="preserve"> </w:t>
      </w:r>
      <w:r w:rsidRPr="002F7726">
        <w:rPr>
          <w:rFonts w:ascii="Times New Roman" w:hAnsi="Times New Roman" w:cs="Times New Roman"/>
        </w:rPr>
        <w:t>% tiene únicamente prestación de vivienda y 3.4% de cesantía y vejez, mientras que 17.9% tiene ambas. Por un lado, 4.1</w:t>
      </w:r>
      <w:r w:rsidR="00BD1845">
        <w:rPr>
          <w:rFonts w:ascii="Times New Roman" w:hAnsi="Times New Roman" w:cs="Times New Roman"/>
        </w:rPr>
        <w:t xml:space="preserve"> </w:t>
      </w:r>
      <w:r w:rsidRPr="002F7726">
        <w:rPr>
          <w:rFonts w:ascii="Times New Roman" w:hAnsi="Times New Roman" w:cs="Times New Roman"/>
        </w:rPr>
        <w:t>% cuenta con gastos médicos privados y sólo 14.5</w:t>
      </w:r>
      <w:r w:rsidR="00BD1845">
        <w:rPr>
          <w:rFonts w:ascii="Times New Roman" w:hAnsi="Times New Roman" w:cs="Times New Roman"/>
        </w:rPr>
        <w:t xml:space="preserve"> </w:t>
      </w:r>
      <w:r w:rsidRPr="002F7726">
        <w:rPr>
          <w:rFonts w:ascii="Times New Roman" w:hAnsi="Times New Roman" w:cs="Times New Roman"/>
        </w:rPr>
        <w:t>% tiene este seguro y las prestaciones básicas de ley.</w:t>
      </w:r>
    </w:p>
    <w:p w14:paraId="1A5ABA8D" w14:textId="77777777" w:rsidR="009E3079" w:rsidRPr="002F7726" w:rsidRDefault="009E3079" w:rsidP="009E3079">
      <w:pPr>
        <w:spacing w:line="360" w:lineRule="auto"/>
        <w:jc w:val="both"/>
        <w:rPr>
          <w:rFonts w:ascii="Times New Roman" w:hAnsi="Times New Roman" w:cs="Times New Roman"/>
        </w:rPr>
      </w:pPr>
      <w:r w:rsidRPr="002F7726">
        <w:rPr>
          <w:rFonts w:ascii="Times New Roman" w:hAnsi="Times New Roman" w:cs="Times New Roman"/>
        </w:rPr>
        <w:tab/>
        <w:t>De quienes sí cuentan con las prestaciones de ley, 68.2</w:t>
      </w:r>
      <w:r w:rsidR="00BD1845">
        <w:rPr>
          <w:rFonts w:ascii="Times New Roman" w:hAnsi="Times New Roman" w:cs="Times New Roman"/>
        </w:rPr>
        <w:t xml:space="preserve"> </w:t>
      </w:r>
      <w:r w:rsidRPr="002F7726">
        <w:rPr>
          <w:rFonts w:ascii="Times New Roman" w:hAnsi="Times New Roman" w:cs="Times New Roman"/>
        </w:rPr>
        <w:t>% no tiene seguridad médica, por lo que ellos deben solventar sus gastos personales de salud. Cabe señalar que 35.9</w:t>
      </w:r>
      <w:r w:rsidR="00BD1845">
        <w:rPr>
          <w:rFonts w:ascii="Times New Roman" w:hAnsi="Times New Roman" w:cs="Times New Roman"/>
        </w:rPr>
        <w:t xml:space="preserve"> </w:t>
      </w:r>
      <w:r w:rsidRPr="002F7726">
        <w:rPr>
          <w:rFonts w:ascii="Times New Roman" w:hAnsi="Times New Roman" w:cs="Times New Roman"/>
        </w:rPr>
        <w:t>% no tiene ninguna prestación. Por otro lado, 12.41</w:t>
      </w:r>
      <w:r w:rsidR="00BD1845">
        <w:rPr>
          <w:rFonts w:ascii="Times New Roman" w:hAnsi="Times New Roman" w:cs="Times New Roman"/>
        </w:rPr>
        <w:t xml:space="preserve"> </w:t>
      </w:r>
      <w:r w:rsidRPr="002F7726">
        <w:rPr>
          <w:rFonts w:ascii="Times New Roman" w:hAnsi="Times New Roman" w:cs="Times New Roman"/>
        </w:rPr>
        <w:t>% tiene prestaciones superiores a la ley</w:t>
      </w:r>
      <w:r w:rsidR="00BD1845">
        <w:rPr>
          <w:rFonts w:ascii="Times New Roman" w:hAnsi="Times New Roman" w:cs="Times New Roman"/>
        </w:rPr>
        <w:t>.</w:t>
      </w:r>
      <w:r w:rsidRPr="002F7726">
        <w:rPr>
          <w:rFonts w:ascii="Times New Roman" w:hAnsi="Times New Roman" w:cs="Times New Roman"/>
          <w:vertAlign w:val="superscript"/>
        </w:rPr>
        <w:footnoteReference w:id="4"/>
      </w:r>
    </w:p>
    <w:p w14:paraId="25B36B6C" w14:textId="3CAC2B6A" w:rsidR="009E3079" w:rsidRPr="002F7726" w:rsidRDefault="009E3079" w:rsidP="009E3079">
      <w:pPr>
        <w:spacing w:line="360" w:lineRule="auto"/>
        <w:rPr>
          <w:rFonts w:ascii="Times New Roman" w:hAnsi="Times New Roman" w:cs="Times New Roman"/>
        </w:rPr>
      </w:pPr>
      <w:r w:rsidRPr="002F7726">
        <w:rPr>
          <w:rFonts w:ascii="Times New Roman" w:hAnsi="Times New Roman" w:cs="Times New Roman"/>
        </w:rPr>
        <w:tab/>
        <w:t xml:space="preserve"> </w:t>
      </w:r>
      <w:r w:rsidR="00F26E51">
        <w:rPr>
          <w:rFonts w:ascii="Times New Roman" w:hAnsi="Times New Roman" w:cs="Times New Roman"/>
        </w:rPr>
        <w:t xml:space="preserve">El salario mensual </w:t>
      </w:r>
      <w:r w:rsidRPr="002F7726">
        <w:rPr>
          <w:rFonts w:ascii="Times New Roman" w:hAnsi="Times New Roman" w:cs="Times New Roman"/>
        </w:rPr>
        <w:t xml:space="preserve">de los estudiantes </w:t>
      </w:r>
      <w:r w:rsidR="00BD1845">
        <w:rPr>
          <w:rFonts w:ascii="Times New Roman" w:hAnsi="Times New Roman" w:cs="Times New Roman"/>
        </w:rPr>
        <w:t>está</w:t>
      </w:r>
      <w:r w:rsidRPr="002F7726">
        <w:rPr>
          <w:rFonts w:ascii="Times New Roman" w:hAnsi="Times New Roman" w:cs="Times New Roman"/>
        </w:rPr>
        <w:t xml:space="preserve"> principalmente </w:t>
      </w:r>
      <w:r w:rsidR="00BD1845">
        <w:rPr>
          <w:rFonts w:ascii="Times New Roman" w:hAnsi="Times New Roman" w:cs="Times New Roman"/>
        </w:rPr>
        <w:t>dentro del</w:t>
      </w:r>
      <w:r w:rsidRPr="002F7726">
        <w:rPr>
          <w:rFonts w:ascii="Times New Roman" w:hAnsi="Times New Roman" w:cs="Times New Roman"/>
        </w:rPr>
        <w:t xml:space="preserve"> rango </w:t>
      </w:r>
      <w:r w:rsidR="00BD1845">
        <w:rPr>
          <w:rFonts w:ascii="Times New Roman" w:hAnsi="Times New Roman" w:cs="Times New Roman"/>
        </w:rPr>
        <w:t xml:space="preserve">de </w:t>
      </w:r>
      <w:r w:rsidRPr="00872D2C">
        <w:rPr>
          <w:rFonts w:ascii="Times New Roman" w:hAnsi="Times New Roman" w:cs="Times New Roman"/>
        </w:rPr>
        <w:t>2</w:t>
      </w:r>
      <w:r w:rsidR="00BD1845">
        <w:rPr>
          <w:rFonts w:ascii="Times New Roman" w:hAnsi="Times New Roman" w:cs="Times New Roman"/>
        </w:rPr>
        <w:t xml:space="preserve"> </w:t>
      </w:r>
      <w:r w:rsidRPr="00872D2C">
        <w:rPr>
          <w:rFonts w:ascii="Times New Roman" w:hAnsi="Times New Roman" w:cs="Times New Roman"/>
        </w:rPr>
        <w:t xml:space="preserve">103 </w:t>
      </w:r>
      <w:r w:rsidR="00BD1845">
        <w:rPr>
          <w:rFonts w:ascii="Times New Roman" w:hAnsi="Times New Roman" w:cs="Times New Roman"/>
        </w:rPr>
        <w:t>a</w:t>
      </w:r>
      <w:r w:rsidRPr="00872D2C">
        <w:rPr>
          <w:rFonts w:ascii="Times New Roman" w:hAnsi="Times New Roman" w:cs="Times New Roman"/>
        </w:rPr>
        <w:t xml:space="preserve"> 4</w:t>
      </w:r>
      <w:r w:rsidR="00BD1845">
        <w:rPr>
          <w:rFonts w:ascii="Times New Roman" w:hAnsi="Times New Roman" w:cs="Times New Roman"/>
        </w:rPr>
        <w:t xml:space="preserve"> </w:t>
      </w:r>
      <w:r w:rsidRPr="00872D2C">
        <w:rPr>
          <w:rFonts w:ascii="Times New Roman" w:hAnsi="Times New Roman" w:cs="Times New Roman"/>
        </w:rPr>
        <w:t xml:space="preserve">206 pesos mexicanos, lo cual equivale </w:t>
      </w:r>
      <w:r w:rsidR="00BD1845">
        <w:rPr>
          <w:rFonts w:ascii="Times New Roman" w:hAnsi="Times New Roman" w:cs="Times New Roman"/>
        </w:rPr>
        <w:t>a</w:t>
      </w:r>
      <w:r w:rsidRPr="00872D2C">
        <w:rPr>
          <w:rFonts w:ascii="Times New Roman" w:hAnsi="Times New Roman" w:cs="Times New Roman"/>
        </w:rPr>
        <w:t xml:space="preserve"> 118.41 y 247.41 dólares aproximadamente</w:t>
      </w:r>
      <w:r w:rsidR="00BD1845">
        <w:rPr>
          <w:rFonts w:ascii="Times New Roman" w:hAnsi="Times New Roman" w:cs="Times New Roman"/>
        </w:rPr>
        <w:t>.</w:t>
      </w:r>
      <w:r w:rsidRPr="00872D2C">
        <w:rPr>
          <w:rStyle w:val="Cuerpodeltexto245pto"/>
          <w:rFonts w:eastAsiaTheme="minorEastAsia"/>
          <w:sz w:val="24"/>
          <w:szCs w:val="24"/>
          <w:vertAlign w:val="superscript"/>
        </w:rPr>
        <w:footnoteReference w:id="5"/>
      </w:r>
      <w:r w:rsidRPr="00872D2C">
        <w:rPr>
          <w:rFonts w:ascii="Times New Roman" w:hAnsi="Times New Roman" w:cs="Times New Roman"/>
        </w:rPr>
        <w:t xml:space="preserve"> E</w:t>
      </w:r>
      <w:r w:rsidRPr="002F7726">
        <w:rPr>
          <w:rFonts w:ascii="Times New Roman" w:hAnsi="Times New Roman" w:cs="Times New Roman"/>
        </w:rPr>
        <w:t>l salario mínimo en enero de 2017 en Jalisco pasó</w:t>
      </w:r>
      <w:r w:rsidRPr="002F7726">
        <w:rPr>
          <w:rFonts w:ascii="Times New Roman" w:hAnsi="Times New Roman" w:cs="Times New Roman"/>
          <w:color w:val="222222"/>
          <w:sz w:val="21"/>
          <w:szCs w:val="21"/>
          <w:shd w:val="clear" w:color="auto" w:fill="FFFFFF"/>
          <w:lang w:eastAsia="es-ES_tradnl"/>
        </w:rPr>
        <w:t xml:space="preserve"> </w:t>
      </w:r>
      <w:r w:rsidRPr="002F7726">
        <w:rPr>
          <w:rFonts w:ascii="Times New Roman" w:hAnsi="Times New Roman" w:cs="Times New Roman"/>
          <w:color w:val="000000" w:themeColor="text1"/>
          <w:shd w:val="clear" w:color="auto" w:fill="FFFFFF"/>
          <w:lang w:eastAsia="es-ES_tradnl"/>
        </w:rPr>
        <w:t>de 73.04 a</w:t>
      </w:r>
      <w:r w:rsidRPr="002F7726">
        <w:rPr>
          <w:rFonts w:ascii="Times New Roman" w:hAnsi="Times New Roman" w:cs="Times New Roman"/>
          <w:color w:val="000000" w:themeColor="text1"/>
          <w:lang w:eastAsia="es-ES_tradnl"/>
        </w:rPr>
        <w:t> </w:t>
      </w:r>
      <w:r w:rsidRPr="002F7726">
        <w:rPr>
          <w:rFonts w:ascii="Times New Roman" w:hAnsi="Times New Roman" w:cs="Times New Roman"/>
          <w:color w:val="000000" w:themeColor="text1"/>
          <w:shd w:val="clear" w:color="auto" w:fill="FFFFFF"/>
          <w:lang w:eastAsia="es-ES_tradnl"/>
        </w:rPr>
        <w:t>80.04 pesos</w:t>
      </w:r>
      <w:r w:rsidRPr="002F7726">
        <w:rPr>
          <w:rFonts w:ascii="Times New Roman" w:hAnsi="Times New Roman" w:cs="Times New Roman"/>
          <w:color w:val="000000" w:themeColor="text1"/>
          <w:lang w:eastAsia="es-ES_tradnl"/>
        </w:rPr>
        <w:t> </w:t>
      </w:r>
      <w:r w:rsidRPr="002F7726">
        <w:rPr>
          <w:rFonts w:ascii="Times New Roman" w:hAnsi="Times New Roman" w:cs="Times New Roman"/>
          <w:color w:val="000000" w:themeColor="text1"/>
          <w:shd w:val="clear" w:color="auto" w:fill="FFFFFF"/>
          <w:lang w:eastAsia="es-ES_tradnl"/>
        </w:rPr>
        <w:t>diarios</w:t>
      </w:r>
      <w:r w:rsidRPr="002F7726">
        <w:rPr>
          <w:rFonts w:ascii="Times New Roman" w:hAnsi="Times New Roman" w:cs="Times New Roman"/>
          <w:color w:val="000000" w:themeColor="text1"/>
          <w:sz w:val="21"/>
          <w:szCs w:val="21"/>
          <w:shd w:val="clear" w:color="auto" w:fill="FFFFFF"/>
          <w:lang w:eastAsia="es-ES_tradnl"/>
        </w:rPr>
        <w:t xml:space="preserve"> </w:t>
      </w:r>
      <w:r w:rsidRPr="002F7726">
        <w:rPr>
          <w:rFonts w:ascii="Times New Roman" w:hAnsi="Times New Roman" w:cs="Times New Roman"/>
        </w:rPr>
        <w:t xml:space="preserve">(SAT-CONASAMI, 2017). </w:t>
      </w:r>
    </w:p>
    <w:p w14:paraId="6F2CCA8D" w14:textId="77777777" w:rsidR="009E3079" w:rsidRPr="002F7726" w:rsidRDefault="009E3079" w:rsidP="009E3079">
      <w:pPr>
        <w:spacing w:line="360" w:lineRule="auto"/>
        <w:jc w:val="both"/>
        <w:rPr>
          <w:rFonts w:ascii="Times New Roman" w:hAnsi="Times New Roman" w:cs="Times New Roman"/>
        </w:rPr>
      </w:pPr>
    </w:p>
    <w:p w14:paraId="24636588" w14:textId="77777777" w:rsidR="009E3079" w:rsidRPr="00CD3256" w:rsidRDefault="009B1B50" w:rsidP="009E3079">
      <w:pPr>
        <w:spacing w:line="360" w:lineRule="auto"/>
        <w:jc w:val="both"/>
        <w:rPr>
          <w:rFonts w:ascii="Times New Roman" w:hAnsi="Times New Roman" w:cs="Times New Roman"/>
          <w:b/>
          <w:color w:val="000000" w:themeColor="text1"/>
          <w:u w:val="single"/>
        </w:rPr>
      </w:pPr>
      <w:r>
        <w:rPr>
          <w:rFonts w:ascii="Times New Roman" w:hAnsi="Times New Roman" w:cs="Times New Roman"/>
          <w:b/>
          <w:color w:val="000000" w:themeColor="text1"/>
        </w:rPr>
        <w:t>El Análisis Estadístico No Pa</w:t>
      </w:r>
      <w:r w:rsidR="00D36AEA" w:rsidRPr="00CD3256">
        <w:rPr>
          <w:rFonts w:ascii="Times New Roman" w:hAnsi="Times New Roman" w:cs="Times New Roman"/>
          <w:b/>
          <w:color w:val="000000" w:themeColor="text1"/>
        </w:rPr>
        <w:t>ramétrico</w:t>
      </w:r>
      <w:r w:rsidR="00F32519" w:rsidRPr="00CD3256">
        <w:rPr>
          <w:rFonts w:ascii="Times New Roman" w:hAnsi="Times New Roman" w:cs="Times New Roman"/>
          <w:b/>
          <w:color w:val="000000" w:themeColor="text1"/>
        </w:rPr>
        <w:t xml:space="preserve"> </w:t>
      </w:r>
    </w:p>
    <w:p w14:paraId="143AD1E0" w14:textId="77777777" w:rsidR="003C7D97" w:rsidRDefault="009E3079" w:rsidP="009E3079">
      <w:pPr>
        <w:spacing w:line="360" w:lineRule="auto"/>
        <w:jc w:val="both"/>
        <w:rPr>
          <w:rFonts w:ascii="Times New Roman" w:hAnsi="Times New Roman" w:cs="Times New Roman"/>
        </w:rPr>
      </w:pPr>
      <w:r w:rsidRPr="002F7726">
        <w:rPr>
          <w:rFonts w:ascii="Times New Roman" w:hAnsi="Times New Roman" w:cs="Times New Roman"/>
          <w:color w:val="000000" w:themeColor="text1"/>
        </w:rPr>
        <w:tab/>
      </w:r>
      <w:r w:rsidR="0027688B">
        <w:rPr>
          <w:rFonts w:ascii="Times New Roman" w:hAnsi="Times New Roman" w:cs="Times New Roman"/>
          <w:color w:val="000000" w:themeColor="text1"/>
        </w:rPr>
        <w:t xml:space="preserve">Además del </w:t>
      </w:r>
      <w:r w:rsidR="003C7D97">
        <w:rPr>
          <w:rFonts w:ascii="Times New Roman" w:hAnsi="Times New Roman" w:cs="Times New Roman"/>
          <w:color w:val="000000" w:themeColor="text1"/>
        </w:rPr>
        <w:t xml:space="preserve">análisis descriptivo </w:t>
      </w:r>
      <w:r w:rsidR="0027688B">
        <w:rPr>
          <w:rFonts w:ascii="Times New Roman" w:hAnsi="Times New Roman" w:cs="Times New Roman"/>
          <w:color w:val="000000" w:themeColor="text1"/>
        </w:rPr>
        <w:t xml:space="preserve">este </w:t>
      </w:r>
      <w:r w:rsidR="00CD3256">
        <w:rPr>
          <w:rFonts w:ascii="Times New Roman" w:hAnsi="Times New Roman" w:cs="Times New Roman"/>
          <w:color w:val="000000" w:themeColor="text1"/>
        </w:rPr>
        <w:t xml:space="preserve">estudio </w:t>
      </w:r>
      <w:r w:rsidRPr="002F7726">
        <w:rPr>
          <w:rFonts w:ascii="Times New Roman" w:hAnsi="Times New Roman" w:cs="Times New Roman"/>
          <w:color w:val="000000" w:themeColor="text1"/>
        </w:rPr>
        <w:t>incluyó la aplicación d</w:t>
      </w:r>
      <w:r w:rsidR="00604413" w:rsidRPr="002F7726">
        <w:rPr>
          <w:rFonts w:ascii="Times New Roman" w:hAnsi="Times New Roman" w:cs="Times New Roman"/>
          <w:color w:val="000000" w:themeColor="text1"/>
        </w:rPr>
        <w:t xml:space="preserve">e la prueba </w:t>
      </w:r>
      <w:r w:rsidRPr="002F7726">
        <w:rPr>
          <w:rFonts w:ascii="Times New Roman" w:hAnsi="Times New Roman" w:cs="Times New Roman"/>
          <w:color w:val="000000" w:themeColor="text1"/>
        </w:rPr>
        <w:t>Kruskal</w:t>
      </w:r>
      <w:r w:rsidRPr="002F7726">
        <w:rPr>
          <w:rFonts w:ascii="Times New Roman" w:hAnsi="Times New Roman" w:cs="Times New Roman"/>
        </w:rPr>
        <w:t>-Wallis para la variable de prueba</w:t>
      </w:r>
      <w:r w:rsidR="001772C3">
        <w:rPr>
          <w:rFonts w:ascii="Times New Roman" w:hAnsi="Times New Roman" w:cs="Times New Roman"/>
        </w:rPr>
        <w:t xml:space="preserve"> “ingreso mensual”</w:t>
      </w:r>
      <w:r w:rsidRPr="002F7726">
        <w:rPr>
          <w:rFonts w:ascii="Times New Roman" w:hAnsi="Times New Roman" w:cs="Times New Roman"/>
        </w:rPr>
        <w:t xml:space="preserve"> respecto d</w:t>
      </w:r>
      <w:r w:rsidR="005167B4" w:rsidRPr="002F7726">
        <w:rPr>
          <w:rFonts w:ascii="Times New Roman" w:hAnsi="Times New Roman" w:cs="Times New Roman"/>
        </w:rPr>
        <w:t xml:space="preserve">e la variable de agrupación </w:t>
      </w:r>
      <w:r w:rsidR="00FB0484" w:rsidRPr="002F7726">
        <w:rPr>
          <w:rFonts w:ascii="Times New Roman" w:hAnsi="Times New Roman" w:cs="Times New Roman"/>
        </w:rPr>
        <w:t>“</w:t>
      </w:r>
      <w:r w:rsidR="005167B4" w:rsidRPr="002F7726">
        <w:rPr>
          <w:rFonts w:ascii="Times New Roman" w:hAnsi="Times New Roman" w:cs="Times New Roman"/>
        </w:rPr>
        <w:t>regulación</w:t>
      </w:r>
      <w:r w:rsidR="00FB0484" w:rsidRPr="002F7726">
        <w:rPr>
          <w:rFonts w:ascii="Times New Roman" w:hAnsi="Times New Roman" w:cs="Times New Roman"/>
        </w:rPr>
        <w:t>”</w:t>
      </w:r>
      <w:r w:rsidR="003C7D97">
        <w:rPr>
          <w:rFonts w:ascii="Times New Roman" w:hAnsi="Times New Roman" w:cs="Times New Roman"/>
        </w:rPr>
        <w:t xml:space="preserve">. Las pruebas estadísticas </w:t>
      </w:r>
      <w:r w:rsidRPr="002F7726">
        <w:rPr>
          <w:rFonts w:ascii="Times New Roman" w:hAnsi="Times New Roman" w:cs="Times New Roman"/>
        </w:rPr>
        <w:t>establece</w:t>
      </w:r>
      <w:r w:rsidR="003C7D97">
        <w:rPr>
          <w:rFonts w:ascii="Times New Roman" w:hAnsi="Times New Roman" w:cs="Times New Roman"/>
        </w:rPr>
        <w:t>n</w:t>
      </w:r>
      <w:r w:rsidRPr="002F7726">
        <w:rPr>
          <w:rFonts w:ascii="Times New Roman" w:hAnsi="Times New Roman" w:cs="Times New Roman"/>
        </w:rPr>
        <w:t xml:space="preserve"> un </w:t>
      </w:r>
      <w:r w:rsidR="00CF4C22">
        <w:rPr>
          <w:rFonts w:ascii="Times New Roman" w:hAnsi="Times New Roman" w:cs="Times New Roman"/>
        </w:rPr>
        <w:t xml:space="preserve">alfa de .05 y las siguientes </w:t>
      </w:r>
      <w:r w:rsidR="00B72822">
        <w:rPr>
          <w:rFonts w:ascii="Times New Roman" w:hAnsi="Times New Roman" w:cs="Times New Roman"/>
        </w:rPr>
        <w:t xml:space="preserve"> hipótesis</w:t>
      </w:r>
      <w:r w:rsidR="003C7D97">
        <w:rPr>
          <w:rFonts w:ascii="Times New Roman" w:hAnsi="Times New Roman" w:cs="Times New Roman"/>
        </w:rPr>
        <w:t xml:space="preserve">: </w:t>
      </w:r>
    </w:p>
    <w:p w14:paraId="2F922C15" w14:textId="77777777" w:rsidR="003C7D97" w:rsidRPr="002F7726" w:rsidRDefault="003C7D97" w:rsidP="009E3079">
      <w:pPr>
        <w:spacing w:line="360" w:lineRule="auto"/>
        <w:jc w:val="both"/>
        <w:rPr>
          <w:rFonts w:ascii="Times New Roman" w:hAnsi="Times New Roman" w:cs="Times New Roman"/>
          <w:color w:val="FF0000"/>
        </w:rPr>
      </w:pPr>
    </w:p>
    <w:p w14:paraId="15B1F3D4" w14:textId="77777777" w:rsidR="009E3079" w:rsidRPr="00D36AEA" w:rsidRDefault="00602BE8" w:rsidP="009E3079">
      <w:pPr>
        <w:spacing w:line="360" w:lineRule="auto"/>
        <w:jc w:val="both"/>
        <w:rPr>
          <w:rFonts w:ascii="Times New Roman" w:hAnsi="Times New Roman" w:cs="Times New Roman"/>
        </w:rPr>
      </w:pPr>
      <w:r w:rsidRPr="00D36AEA">
        <w:rPr>
          <w:rFonts w:ascii="Times New Roman" w:hAnsi="Times New Roman" w:cs="Times New Roman"/>
        </w:rPr>
        <w:t xml:space="preserve">Ho: </w:t>
      </w:r>
      <w:r w:rsidR="00F131C0" w:rsidRPr="00D36AEA">
        <w:rPr>
          <w:rFonts w:ascii="Times New Roman" w:hAnsi="Times New Roman" w:cs="Times New Roman"/>
        </w:rPr>
        <w:t>No existen diferencias entre el ingreso mensual y la valoración de las condiciones laborales de su centro de trabajo</w:t>
      </w:r>
      <w:r w:rsidR="00D61FCE">
        <w:rPr>
          <w:rFonts w:ascii="Times New Roman" w:hAnsi="Times New Roman" w:cs="Times New Roman"/>
        </w:rPr>
        <w:t>.</w:t>
      </w:r>
    </w:p>
    <w:p w14:paraId="66E3C974" w14:textId="77777777" w:rsidR="00602BE8" w:rsidRDefault="00602BE8" w:rsidP="009E3079">
      <w:pPr>
        <w:spacing w:line="360" w:lineRule="auto"/>
        <w:jc w:val="both"/>
        <w:rPr>
          <w:rFonts w:ascii="Times New Roman" w:hAnsi="Times New Roman" w:cs="Times New Roman"/>
        </w:rPr>
      </w:pPr>
      <w:r w:rsidRPr="00D36AEA">
        <w:rPr>
          <w:rFonts w:ascii="Times New Roman" w:hAnsi="Times New Roman" w:cs="Times New Roman"/>
        </w:rPr>
        <w:t>Ha: Existen diferencias significativas entre el ingreso mensual y la valoración de las condiciones laborales de su centro de trabajo</w:t>
      </w:r>
    </w:p>
    <w:p w14:paraId="4BB4653F" w14:textId="44D0FC15" w:rsidR="009B1B50" w:rsidRDefault="009B1B50" w:rsidP="009E3079">
      <w:pPr>
        <w:spacing w:line="360" w:lineRule="auto"/>
        <w:jc w:val="both"/>
        <w:rPr>
          <w:rFonts w:ascii="Times New Roman" w:hAnsi="Times New Roman" w:cs="Times New Roman"/>
        </w:rPr>
      </w:pPr>
    </w:p>
    <w:p w14:paraId="20639A88" w14:textId="282C1246" w:rsidR="000A1801" w:rsidRDefault="000A1801" w:rsidP="009E3079">
      <w:pPr>
        <w:spacing w:line="360" w:lineRule="auto"/>
        <w:jc w:val="both"/>
        <w:rPr>
          <w:rFonts w:ascii="Times New Roman" w:hAnsi="Times New Roman" w:cs="Times New Roman"/>
        </w:rPr>
      </w:pPr>
    </w:p>
    <w:p w14:paraId="3DC5CA1E" w14:textId="67E7ADB3" w:rsidR="000A1801" w:rsidRDefault="000A1801" w:rsidP="009E3079">
      <w:pPr>
        <w:spacing w:line="360" w:lineRule="auto"/>
        <w:jc w:val="both"/>
        <w:rPr>
          <w:rFonts w:ascii="Times New Roman" w:hAnsi="Times New Roman" w:cs="Times New Roman"/>
        </w:rPr>
      </w:pPr>
    </w:p>
    <w:p w14:paraId="3DFF8CD6" w14:textId="0FCABB4C" w:rsidR="000A1801" w:rsidRDefault="000A1801" w:rsidP="009E3079">
      <w:pPr>
        <w:spacing w:line="360" w:lineRule="auto"/>
        <w:jc w:val="both"/>
        <w:rPr>
          <w:rFonts w:ascii="Times New Roman" w:hAnsi="Times New Roman" w:cs="Times New Roman"/>
        </w:rPr>
      </w:pPr>
    </w:p>
    <w:p w14:paraId="6F800602" w14:textId="77777777" w:rsidR="000A1801" w:rsidRDefault="000A1801" w:rsidP="009E3079">
      <w:pPr>
        <w:spacing w:line="360" w:lineRule="auto"/>
        <w:jc w:val="both"/>
        <w:rPr>
          <w:rFonts w:ascii="Times New Roman" w:hAnsi="Times New Roman" w:cs="Times New Roman"/>
        </w:rPr>
      </w:pPr>
    </w:p>
    <w:p w14:paraId="629CF043" w14:textId="77777777" w:rsidR="009E3079" w:rsidRPr="002F7726" w:rsidRDefault="009E3079" w:rsidP="00A706B6">
      <w:pPr>
        <w:spacing w:line="360" w:lineRule="auto"/>
        <w:jc w:val="center"/>
        <w:rPr>
          <w:rFonts w:ascii="Times New Roman" w:hAnsi="Times New Roman" w:cs="Times New Roman"/>
        </w:rPr>
      </w:pPr>
      <w:r w:rsidRPr="00A706B6">
        <w:rPr>
          <w:rFonts w:ascii="Times New Roman" w:hAnsi="Times New Roman" w:cs="Times New Roman"/>
          <w:b/>
        </w:rPr>
        <w:lastRenderedPageBreak/>
        <w:t>Tabla 1</w:t>
      </w:r>
      <w:r w:rsidR="00A706B6">
        <w:rPr>
          <w:rFonts w:ascii="Times New Roman" w:hAnsi="Times New Roman" w:cs="Times New Roman"/>
          <w:b/>
        </w:rPr>
        <w:t>.</w:t>
      </w:r>
      <w:r w:rsidR="004202FB" w:rsidRPr="002F7726">
        <w:rPr>
          <w:rFonts w:ascii="Times New Roman" w:hAnsi="Times New Roman" w:cs="Times New Roman"/>
        </w:rPr>
        <w:t xml:space="preserve"> Relación de la variable regulación con la variable ingreso mensual</w:t>
      </w:r>
    </w:p>
    <w:tbl>
      <w:tblPr>
        <w:tblStyle w:val="Tablaconcuadrcula"/>
        <w:tblW w:w="0" w:type="auto"/>
        <w:tblLook w:val="04A0" w:firstRow="1" w:lastRow="0" w:firstColumn="1" w:lastColumn="0" w:noHBand="0" w:noVBand="1"/>
      </w:tblPr>
      <w:tblGrid>
        <w:gridCol w:w="1054"/>
        <w:gridCol w:w="1054"/>
        <w:gridCol w:w="1054"/>
        <w:gridCol w:w="1054"/>
        <w:gridCol w:w="1054"/>
        <w:gridCol w:w="1055"/>
        <w:gridCol w:w="1055"/>
        <w:gridCol w:w="1055"/>
        <w:gridCol w:w="1055"/>
      </w:tblGrid>
      <w:tr w:rsidR="006278E9" w14:paraId="2D20E06E" w14:textId="77777777">
        <w:trPr>
          <w:trHeight w:val="347"/>
        </w:trPr>
        <w:tc>
          <w:tcPr>
            <w:tcW w:w="1054" w:type="dxa"/>
            <w:vMerge w:val="restart"/>
          </w:tcPr>
          <w:p w14:paraId="39BA1408" w14:textId="77777777" w:rsidR="006278E9" w:rsidRDefault="006278E9" w:rsidP="00E2286B">
            <w:pPr>
              <w:contextualSpacing/>
              <w:jc w:val="both"/>
              <w:rPr>
                <w:rFonts w:ascii="Times New Roman" w:hAnsi="Times New Roman" w:cs="Times New Roman"/>
              </w:rPr>
            </w:pPr>
          </w:p>
        </w:tc>
        <w:tc>
          <w:tcPr>
            <w:tcW w:w="7381" w:type="dxa"/>
            <w:gridSpan w:val="7"/>
          </w:tcPr>
          <w:p w14:paraId="329F3AA4" w14:textId="77777777" w:rsidR="006278E9" w:rsidRPr="006278E9" w:rsidRDefault="006278E9" w:rsidP="00E2286B">
            <w:pPr>
              <w:contextualSpacing/>
              <w:jc w:val="center"/>
              <w:rPr>
                <w:rFonts w:ascii="Times New Roman" w:hAnsi="Times New Roman" w:cs="Times New Roman"/>
                <w:sz w:val="16"/>
                <w:szCs w:val="16"/>
              </w:rPr>
            </w:pPr>
            <w:r w:rsidRPr="006278E9">
              <w:rPr>
                <w:rFonts w:ascii="Times New Roman" w:hAnsi="Times New Roman" w:cs="Times New Roman"/>
                <w:sz w:val="16"/>
                <w:szCs w:val="16"/>
              </w:rPr>
              <w:t>Ingreso Mensual</w:t>
            </w:r>
          </w:p>
        </w:tc>
        <w:tc>
          <w:tcPr>
            <w:tcW w:w="1055" w:type="dxa"/>
            <w:vMerge w:val="restart"/>
          </w:tcPr>
          <w:p w14:paraId="21998736" w14:textId="77777777" w:rsidR="006278E9" w:rsidRDefault="006278E9" w:rsidP="00E2286B">
            <w:pPr>
              <w:contextualSpacing/>
              <w:jc w:val="both"/>
              <w:rPr>
                <w:rFonts w:ascii="Times New Roman" w:hAnsi="Times New Roman" w:cs="Times New Roman"/>
                <w:sz w:val="16"/>
                <w:szCs w:val="16"/>
              </w:rPr>
            </w:pPr>
          </w:p>
          <w:p w14:paraId="19E4F018" w14:textId="77777777" w:rsidR="006278E9" w:rsidRDefault="006278E9" w:rsidP="00E2286B">
            <w:pPr>
              <w:contextualSpacing/>
              <w:jc w:val="both"/>
              <w:rPr>
                <w:rFonts w:ascii="Times New Roman" w:hAnsi="Times New Roman" w:cs="Times New Roman"/>
                <w:sz w:val="16"/>
                <w:szCs w:val="16"/>
              </w:rPr>
            </w:pPr>
          </w:p>
          <w:p w14:paraId="7EDB9B83" w14:textId="77777777" w:rsidR="006278E9" w:rsidRDefault="006278E9" w:rsidP="00E2286B">
            <w:pPr>
              <w:contextualSpacing/>
              <w:jc w:val="both"/>
              <w:rPr>
                <w:rFonts w:ascii="Times New Roman" w:hAnsi="Times New Roman" w:cs="Times New Roman"/>
                <w:sz w:val="16"/>
                <w:szCs w:val="16"/>
              </w:rPr>
            </w:pPr>
          </w:p>
          <w:p w14:paraId="49E9E5C7" w14:textId="77777777" w:rsidR="006278E9" w:rsidRDefault="006278E9" w:rsidP="00E2286B">
            <w:pPr>
              <w:contextualSpacing/>
              <w:jc w:val="both"/>
              <w:rPr>
                <w:rFonts w:ascii="Times New Roman" w:hAnsi="Times New Roman" w:cs="Times New Roman"/>
              </w:rPr>
            </w:pPr>
            <w:r w:rsidRPr="001D5190">
              <w:rPr>
                <w:rFonts w:ascii="Times New Roman" w:hAnsi="Times New Roman" w:cs="Times New Roman"/>
                <w:sz w:val="16"/>
                <w:szCs w:val="16"/>
              </w:rPr>
              <w:t>Total</w:t>
            </w:r>
          </w:p>
        </w:tc>
      </w:tr>
      <w:tr w:rsidR="006278E9" w14:paraId="4B20AC69" w14:textId="77777777">
        <w:trPr>
          <w:trHeight w:val="665"/>
        </w:trPr>
        <w:tc>
          <w:tcPr>
            <w:tcW w:w="1054" w:type="dxa"/>
            <w:vMerge/>
          </w:tcPr>
          <w:p w14:paraId="614EAD55" w14:textId="77777777" w:rsidR="006278E9" w:rsidRDefault="006278E9" w:rsidP="00E2286B">
            <w:pPr>
              <w:contextualSpacing/>
              <w:jc w:val="both"/>
              <w:rPr>
                <w:rFonts w:ascii="Times New Roman" w:hAnsi="Times New Roman" w:cs="Times New Roman"/>
              </w:rPr>
            </w:pPr>
          </w:p>
        </w:tc>
        <w:tc>
          <w:tcPr>
            <w:tcW w:w="1054" w:type="dxa"/>
          </w:tcPr>
          <w:p w14:paraId="225C79C3" w14:textId="77777777" w:rsidR="00D01B98" w:rsidRDefault="00D01B98" w:rsidP="00E2286B">
            <w:pPr>
              <w:contextualSpacing/>
              <w:jc w:val="center"/>
              <w:rPr>
                <w:rFonts w:ascii="Times New Roman" w:hAnsi="Times New Roman" w:cs="Times New Roman"/>
                <w:sz w:val="16"/>
                <w:szCs w:val="16"/>
              </w:rPr>
            </w:pPr>
          </w:p>
          <w:p w14:paraId="50B7E62F" w14:textId="77777777" w:rsidR="006278E9" w:rsidRPr="0050164B" w:rsidRDefault="006278E9" w:rsidP="00E2286B">
            <w:pPr>
              <w:contextualSpacing/>
              <w:jc w:val="center"/>
              <w:rPr>
                <w:rFonts w:ascii="Times New Roman" w:hAnsi="Times New Roman" w:cs="Times New Roman"/>
                <w:sz w:val="16"/>
                <w:szCs w:val="16"/>
              </w:rPr>
            </w:pPr>
            <w:r w:rsidRPr="0050164B">
              <w:rPr>
                <w:rFonts w:ascii="Times New Roman" w:hAnsi="Times New Roman" w:cs="Times New Roman"/>
                <w:sz w:val="16"/>
                <w:szCs w:val="16"/>
              </w:rPr>
              <w:t>Menos de 1</w:t>
            </w:r>
            <w:r>
              <w:rPr>
                <w:rFonts w:ascii="Times New Roman" w:hAnsi="Times New Roman" w:cs="Times New Roman"/>
                <w:sz w:val="16"/>
                <w:szCs w:val="16"/>
              </w:rPr>
              <w:t xml:space="preserve"> salario Mínimo</w:t>
            </w:r>
          </w:p>
        </w:tc>
        <w:tc>
          <w:tcPr>
            <w:tcW w:w="1054" w:type="dxa"/>
          </w:tcPr>
          <w:p w14:paraId="3A0689B1" w14:textId="77777777" w:rsidR="00D01B98" w:rsidRDefault="00D01B98" w:rsidP="00E2286B">
            <w:pPr>
              <w:contextualSpacing/>
              <w:jc w:val="both"/>
              <w:rPr>
                <w:rFonts w:ascii="Times New Roman" w:hAnsi="Times New Roman" w:cs="Times New Roman"/>
                <w:sz w:val="16"/>
                <w:szCs w:val="16"/>
              </w:rPr>
            </w:pPr>
          </w:p>
          <w:p w14:paraId="27DD255E" w14:textId="77777777" w:rsidR="006278E9" w:rsidRPr="00262937" w:rsidRDefault="006278E9" w:rsidP="00E2286B">
            <w:pPr>
              <w:contextualSpacing/>
              <w:jc w:val="both"/>
              <w:rPr>
                <w:rFonts w:ascii="Times New Roman" w:hAnsi="Times New Roman" w:cs="Times New Roman"/>
                <w:sz w:val="16"/>
                <w:szCs w:val="16"/>
              </w:rPr>
            </w:pPr>
            <w:r>
              <w:rPr>
                <w:rFonts w:ascii="Times New Roman" w:hAnsi="Times New Roman" w:cs="Times New Roman"/>
                <w:sz w:val="16"/>
                <w:szCs w:val="16"/>
              </w:rPr>
              <w:t>De 1 a 2 salarios mínimos</w:t>
            </w:r>
          </w:p>
        </w:tc>
        <w:tc>
          <w:tcPr>
            <w:tcW w:w="1054" w:type="dxa"/>
          </w:tcPr>
          <w:p w14:paraId="69EF475C" w14:textId="77777777" w:rsidR="00D01B98" w:rsidRDefault="00D01B98" w:rsidP="00E2286B">
            <w:pPr>
              <w:contextualSpacing/>
              <w:jc w:val="both"/>
              <w:rPr>
                <w:rFonts w:ascii="Times New Roman" w:hAnsi="Times New Roman" w:cs="Times New Roman"/>
                <w:sz w:val="16"/>
                <w:szCs w:val="16"/>
              </w:rPr>
            </w:pPr>
          </w:p>
          <w:p w14:paraId="1B9187D0" w14:textId="77777777" w:rsidR="006278E9" w:rsidRPr="001D5190" w:rsidRDefault="006278E9" w:rsidP="00E2286B">
            <w:pPr>
              <w:contextualSpacing/>
              <w:jc w:val="both"/>
              <w:rPr>
                <w:rFonts w:ascii="Times New Roman" w:hAnsi="Times New Roman" w:cs="Times New Roman"/>
                <w:sz w:val="16"/>
                <w:szCs w:val="16"/>
              </w:rPr>
            </w:pPr>
            <w:r>
              <w:rPr>
                <w:rFonts w:ascii="Times New Roman" w:hAnsi="Times New Roman" w:cs="Times New Roman"/>
                <w:sz w:val="16"/>
                <w:szCs w:val="16"/>
              </w:rPr>
              <w:t>De 3 a 4 salarios mínimos</w:t>
            </w:r>
          </w:p>
        </w:tc>
        <w:tc>
          <w:tcPr>
            <w:tcW w:w="1054" w:type="dxa"/>
          </w:tcPr>
          <w:p w14:paraId="391405EA" w14:textId="77777777" w:rsidR="00D01B98" w:rsidRDefault="00D01B98" w:rsidP="00E2286B">
            <w:pPr>
              <w:contextualSpacing/>
              <w:jc w:val="both"/>
              <w:rPr>
                <w:rFonts w:ascii="Times New Roman" w:hAnsi="Times New Roman" w:cs="Times New Roman"/>
                <w:sz w:val="16"/>
                <w:szCs w:val="16"/>
              </w:rPr>
            </w:pPr>
          </w:p>
          <w:p w14:paraId="5033A332" w14:textId="77777777" w:rsidR="006278E9" w:rsidRPr="001D5190" w:rsidRDefault="006278E9"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De 5 a 6</w:t>
            </w:r>
            <w:r>
              <w:rPr>
                <w:rFonts w:ascii="Times New Roman" w:hAnsi="Times New Roman" w:cs="Times New Roman"/>
                <w:sz w:val="16"/>
                <w:szCs w:val="16"/>
              </w:rPr>
              <w:t xml:space="preserve"> salarios mínimos</w:t>
            </w:r>
          </w:p>
        </w:tc>
        <w:tc>
          <w:tcPr>
            <w:tcW w:w="1055" w:type="dxa"/>
          </w:tcPr>
          <w:p w14:paraId="6808900D" w14:textId="77777777" w:rsidR="00D01B98" w:rsidRDefault="00D01B98" w:rsidP="00E2286B">
            <w:pPr>
              <w:contextualSpacing/>
              <w:jc w:val="both"/>
              <w:rPr>
                <w:rFonts w:ascii="Times New Roman" w:hAnsi="Times New Roman" w:cs="Times New Roman"/>
                <w:sz w:val="16"/>
                <w:szCs w:val="16"/>
              </w:rPr>
            </w:pPr>
          </w:p>
          <w:p w14:paraId="2B8B293A" w14:textId="77777777" w:rsidR="006278E9" w:rsidRPr="001D5190" w:rsidRDefault="006278E9"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De 7 a 8</w:t>
            </w:r>
            <w:r>
              <w:rPr>
                <w:rFonts w:ascii="Times New Roman" w:hAnsi="Times New Roman" w:cs="Times New Roman"/>
                <w:sz w:val="16"/>
                <w:szCs w:val="16"/>
              </w:rPr>
              <w:t xml:space="preserve"> salarios mínimos</w:t>
            </w:r>
          </w:p>
        </w:tc>
        <w:tc>
          <w:tcPr>
            <w:tcW w:w="1055" w:type="dxa"/>
          </w:tcPr>
          <w:p w14:paraId="14B95C22" w14:textId="77777777" w:rsidR="00D01B98" w:rsidRDefault="00D01B98" w:rsidP="00E2286B">
            <w:pPr>
              <w:contextualSpacing/>
              <w:jc w:val="both"/>
              <w:rPr>
                <w:rFonts w:ascii="Times New Roman" w:hAnsi="Times New Roman" w:cs="Times New Roman"/>
                <w:sz w:val="16"/>
                <w:szCs w:val="16"/>
              </w:rPr>
            </w:pPr>
          </w:p>
          <w:p w14:paraId="26103176" w14:textId="77777777" w:rsidR="006278E9" w:rsidRPr="001D5190" w:rsidRDefault="006278E9"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De 9 a 10</w:t>
            </w:r>
            <w:r>
              <w:rPr>
                <w:rFonts w:ascii="Times New Roman" w:hAnsi="Times New Roman" w:cs="Times New Roman"/>
                <w:sz w:val="16"/>
                <w:szCs w:val="16"/>
              </w:rPr>
              <w:t xml:space="preserve"> salarios mínimos</w:t>
            </w:r>
          </w:p>
        </w:tc>
        <w:tc>
          <w:tcPr>
            <w:tcW w:w="1055" w:type="dxa"/>
          </w:tcPr>
          <w:p w14:paraId="56463CAE" w14:textId="77777777" w:rsidR="00D01B98" w:rsidRPr="00FB43D1" w:rsidRDefault="00D01B98" w:rsidP="00E2286B">
            <w:pPr>
              <w:contextualSpacing/>
              <w:jc w:val="both"/>
              <w:rPr>
                <w:rFonts w:ascii="Times New Roman" w:hAnsi="Times New Roman" w:cs="Times New Roman"/>
                <w:sz w:val="16"/>
                <w:szCs w:val="16"/>
              </w:rPr>
            </w:pPr>
          </w:p>
          <w:p w14:paraId="5F92BD9E" w14:textId="77777777" w:rsidR="006278E9" w:rsidRPr="00FB43D1" w:rsidRDefault="006278E9" w:rsidP="00E2286B">
            <w:pPr>
              <w:contextualSpacing/>
              <w:jc w:val="both"/>
              <w:rPr>
                <w:rFonts w:ascii="Times New Roman" w:hAnsi="Times New Roman" w:cs="Times New Roman"/>
                <w:sz w:val="16"/>
                <w:szCs w:val="16"/>
              </w:rPr>
            </w:pPr>
            <w:r w:rsidRPr="00FB43D1">
              <w:rPr>
                <w:rFonts w:ascii="Times New Roman" w:hAnsi="Times New Roman" w:cs="Times New Roman"/>
                <w:sz w:val="16"/>
                <w:szCs w:val="16"/>
              </w:rPr>
              <w:t xml:space="preserve">Mayor a 10 salarios mínimos </w:t>
            </w:r>
          </w:p>
        </w:tc>
        <w:tc>
          <w:tcPr>
            <w:tcW w:w="1055" w:type="dxa"/>
            <w:vMerge/>
          </w:tcPr>
          <w:p w14:paraId="1B815182" w14:textId="77777777" w:rsidR="006278E9" w:rsidRPr="001D5190" w:rsidRDefault="006278E9" w:rsidP="00E2286B">
            <w:pPr>
              <w:contextualSpacing/>
              <w:jc w:val="both"/>
              <w:rPr>
                <w:rFonts w:ascii="Times New Roman" w:hAnsi="Times New Roman" w:cs="Times New Roman"/>
                <w:sz w:val="16"/>
                <w:szCs w:val="16"/>
              </w:rPr>
            </w:pPr>
          </w:p>
        </w:tc>
      </w:tr>
      <w:tr w:rsidR="001D5190" w14:paraId="7CCEBDB7" w14:textId="77777777">
        <w:trPr>
          <w:trHeight w:val="360"/>
        </w:trPr>
        <w:tc>
          <w:tcPr>
            <w:tcW w:w="1054" w:type="dxa"/>
          </w:tcPr>
          <w:p w14:paraId="3F831D39" w14:textId="77777777" w:rsidR="001D5190" w:rsidRDefault="001D5190" w:rsidP="00E2286B">
            <w:pPr>
              <w:contextualSpacing/>
              <w:jc w:val="both"/>
              <w:rPr>
                <w:rFonts w:ascii="Times New Roman" w:hAnsi="Times New Roman" w:cs="Times New Roman"/>
              </w:rPr>
            </w:pPr>
            <w:r w:rsidRPr="001D5190">
              <w:rPr>
                <w:rFonts w:ascii="Times New Roman" w:hAnsi="Times New Roman" w:cs="Times New Roman"/>
                <w:sz w:val="16"/>
                <w:szCs w:val="16"/>
              </w:rPr>
              <w:t>Lo considera</w:t>
            </w:r>
            <w:r>
              <w:rPr>
                <w:rFonts w:ascii="Times New Roman" w:hAnsi="Times New Roman" w:cs="Times New Roman"/>
                <w:sz w:val="16"/>
                <w:szCs w:val="16"/>
              </w:rPr>
              <w:t xml:space="preserve"> Pésimo</w:t>
            </w:r>
          </w:p>
        </w:tc>
        <w:tc>
          <w:tcPr>
            <w:tcW w:w="1054" w:type="dxa"/>
          </w:tcPr>
          <w:p w14:paraId="2404EED2" w14:textId="77777777" w:rsidR="001D5190" w:rsidRPr="0050164B" w:rsidRDefault="006278E9" w:rsidP="00E2286B">
            <w:pPr>
              <w:contextualSpacing/>
              <w:jc w:val="center"/>
              <w:rPr>
                <w:rFonts w:ascii="Times New Roman" w:hAnsi="Times New Roman" w:cs="Times New Roman"/>
                <w:sz w:val="16"/>
                <w:szCs w:val="16"/>
              </w:rPr>
            </w:pPr>
            <w:r>
              <w:rPr>
                <w:rFonts w:ascii="Times New Roman" w:hAnsi="Times New Roman" w:cs="Times New Roman"/>
                <w:sz w:val="16"/>
                <w:szCs w:val="16"/>
              </w:rPr>
              <w:t>10.5 %</w:t>
            </w:r>
          </w:p>
        </w:tc>
        <w:tc>
          <w:tcPr>
            <w:tcW w:w="1054" w:type="dxa"/>
          </w:tcPr>
          <w:p w14:paraId="6C4AC355" w14:textId="77777777" w:rsidR="001D5190" w:rsidRPr="0050164B" w:rsidRDefault="00D01B98" w:rsidP="00E2286B">
            <w:pPr>
              <w:contextualSpacing/>
              <w:jc w:val="center"/>
              <w:rPr>
                <w:rFonts w:ascii="Times New Roman" w:hAnsi="Times New Roman" w:cs="Times New Roman"/>
                <w:sz w:val="16"/>
                <w:szCs w:val="16"/>
              </w:rPr>
            </w:pPr>
            <w:r>
              <w:rPr>
                <w:rFonts w:ascii="Times New Roman" w:hAnsi="Times New Roman" w:cs="Times New Roman"/>
                <w:sz w:val="16"/>
                <w:szCs w:val="16"/>
              </w:rPr>
              <w:t>17.4 %</w:t>
            </w:r>
          </w:p>
        </w:tc>
        <w:tc>
          <w:tcPr>
            <w:tcW w:w="1054" w:type="dxa"/>
          </w:tcPr>
          <w:p w14:paraId="0B3473F1" w14:textId="77777777" w:rsidR="001D5190" w:rsidRPr="0050164B" w:rsidRDefault="00D01B98" w:rsidP="00E2286B">
            <w:pPr>
              <w:contextualSpacing/>
              <w:jc w:val="center"/>
              <w:rPr>
                <w:rFonts w:ascii="Times New Roman" w:hAnsi="Times New Roman" w:cs="Times New Roman"/>
                <w:sz w:val="16"/>
                <w:szCs w:val="16"/>
              </w:rPr>
            </w:pPr>
            <w:r>
              <w:rPr>
                <w:rFonts w:ascii="Times New Roman" w:hAnsi="Times New Roman" w:cs="Times New Roman"/>
                <w:sz w:val="16"/>
                <w:szCs w:val="16"/>
              </w:rPr>
              <w:t>10.5 %</w:t>
            </w:r>
          </w:p>
        </w:tc>
        <w:tc>
          <w:tcPr>
            <w:tcW w:w="1054" w:type="dxa"/>
          </w:tcPr>
          <w:p w14:paraId="765092EE" w14:textId="77777777" w:rsidR="001D5190" w:rsidRPr="0050164B" w:rsidRDefault="00D01B98" w:rsidP="00E2286B">
            <w:pPr>
              <w:contextualSpacing/>
              <w:jc w:val="center"/>
              <w:rPr>
                <w:rFonts w:ascii="Times New Roman" w:hAnsi="Times New Roman" w:cs="Times New Roman"/>
                <w:sz w:val="16"/>
                <w:szCs w:val="16"/>
              </w:rPr>
            </w:pPr>
            <w:r>
              <w:rPr>
                <w:rFonts w:ascii="Times New Roman" w:hAnsi="Times New Roman" w:cs="Times New Roman"/>
                <w:sz w:val="16"/>
                <w:szCs w:val="16"/>
              </w:rPr>
              <w:t>8.3 %</w:t>
            </w:r>
          </w:p>
        </w:tc>
        <w:tc>
          <w:tcPr>
            <w:tcW w:w="1055" w:type="dxa"/>
          </w:tcPr>
          <w:p w14:paraId="0C219F03" w14:textId="77777777" w:rsidR="001D5190" w:rsidRPr="0050164B" w:rsidRDefault="00D01B98" w:rsidP="00E2286B">
            <w:pPr>
              <w:contextualSpacing/>
              <w:jc w:val="center"/>
              <w:rPr>
                <w:rFonts w:ascii="Times New Roman" w:hAnsi="Times New Roman" w:cs="Times New Roman"/>
                <w:sz w:val="16"/>
                <w:szCs w:val="16"/>
              </w:rPr>
            </w:pPr>
            <w:r>
              <w:rPr>
                <w:rFonts w:ascii="Times New Roman" w:hAnsi="Times New Roman" w:cs="Times New Roman"/>
                <w:sz w:val="16"/>
                <w:szCs w:val="16"/>
              </w:rPr>
              <w:t>50 %</w:t>
            </w:r>
          </w:p>
        </w:tc>
        <w:tc>
          <w:tcPr>
            <w:tcW w:w="1055" w:type="dxa"/>
          </w:tcPr>
          <w:p w14:paraId="00DDF4F5" w14:textId="77777777" w:rsidR="001D5190" w:rsidRPr="0050164B" w:rsidRDefault="00D01B98" w:rsidP="00E2286B">
            <w:pPr>
              <w:contextualSpacing/>
              <w:jc w:val="center"/>
              <w:rPr>
                <w:rFonts w:ascii="Times New Roman" w:hAnsi="Times New Roman" w:cs="Times New Roman"/>
                <w:sz w:val="16"/>
                <w:szCs w:val="16"/>
              </w:rPr>
            </w:pPr>
            <w:r>
              <w:rPr>
                <w:rFonts w:ascii="Times New Roman" w:hAnsi="Times New Roman" w:cs="Times New Roman"/>
                <w:sz w:val="16"/>
                <w:szCs w:val="16"/>
              </w:rPr>
              <w:t>0%</w:t>
            </w:r>
          </w:p>
        </w:tc>
        <w:tc>
          <w:tcPr>
            <w:tcW w:w="1055" w:type="dxa"/>
          </w:tcPr>
          <w:p w14:paraId="5E0B1DB0" w14:textId="77777777" w:rsidR="001D5190" w:rsidRPr="00FB43D1" w:rsidRDefault="00D01B98" w:rsidP="00E2286B">
            <w:pPr>
              <w:contextualSpacing/>
              <w:jc w:val="center"/>
              <w:rPr>
                <w:rFonts w:ascii="Times New Roman" w:hAnsi="Times New Roman" w:cs="Times New Roman"/>
                <w:sz w:val="16"/>
                <w:szCs w:val="16"/>
              </w:rPr>
            </w:pPr>
            <w:r w:rsidRPr="00FB43D1">
              <w:rPr>
                <w:rFonts w:ascii="Times New Roman" w:hAnsi="Times New Roman" w:cs="Times New Roman"/>
                <w:sz w:val="16"/>
                <w:szCs w:val="16"/>
              </w:rPr>
              <w:t>0 %</w:t>
            </w:r>
          </w:p>
        </w:tc>
        <w:tc>
          <w:tcPr>
            <w:tcW w:w="1055" w:type="dxa"/>
          </w:tcPr>
          <w:p w14:paraId="6B7EDC1A" w14:textId="77777777" w:rsidR="001D5190" w:rsidRPr="00D01B98" w:rsidRDefault="00D01B98" w:rsidP="00E2286B">
            <w:pPr>
              <w:contextualSpacing/>
              <w:jc w:val="center"/>
              <w:rPr>
                <w:rFonts w:ascii="Times New Roman" w:hAnsi="Times New Roman" w:cs="Times New Roman"/>
                <w:sz w:val="16"/>
                <w:szCs w:val="16"/>
              </w:rPr>
            </w:pPr>
            <w:r w:rsidRPr="00D01B98">
              <w:rPr>
                <w:rFonts w:ascii="Times New Roman" w:hAnsi="Times New Roman" w:cs="Times New Roman"/>
                <w:sz w:val="16"/>
                <w:szCs w:val="16"/>
              </w:rPr>
              <w:t>14.1 %</w:t>
            </w:r>
          </w:p>
        </w:tc>
      </w:tr>
      <w:tr w:rsidR="001D5190" w14:paraId="4C4C5378" w14:textId="77777777">
        <w:trPr>
          <w:trHeight w:val="347"/>
        </w:trPr>
        <w:tc>
          <w:tcPr>
            <w:tcW w:w="1054" w:type="dxa"/>
          </w:tcPr>
          <w:p w14:paraId="22510174" w14:textId="77777777" w:rsidR="001D5190" w:rsidRPr="001D5190" w:rsidRDefault="001D5190"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Lo considera óptimo</w:t>
            </w:r>
          </w:p>
        </w:tc>
        <w:tc>
          <w:tcPr>
            <w:tcW w:w="1054" w:type="dxa"/>
          </w:tcPr>
          <w:p w14:paraId="18B18F3E" w14:textId="77777777" w:rsidR="001D5190" w:rsidRPr="0050164B" w:rsidRDefault="00D01B98" w:rsidP="00E2286B">
            <w:pPr>
              <w:contextualSpacing/>
              <w:jc w:val="center"/>
              <w:rPr>
                <w:rFonts w:ascii="Times New Roman" w:hAnsi="Times New Roman" w:cs="Times New Roman"/>
                <w:sz w:val="16"/>
                <w:szCs w:val="16"/>
              </w:rPr>
            </w:pPr>
            <w:r>
              <w:rPr>
                <w:rFonts w:ascii="Times New Roman" w:hAnsi="Times New Roman" w:cs="Times New Roman"/>
                <w:sz w:val="16"/>
                <w:szCs w:val="16"/>
              </w:rPr>
              <w:t>89.5 %</w:t>
            </w:r>
          </w:p>
        </w:tc>
        <w:tc>
          <w:tcPr>
            <w:tcW w:w="1054" w:type="dxa"/>
          </w:tcPr>
          <w:p w14:paraId="6ED0F7AA" w14:textId="77777777" w:rsidR="001D5190" w:rsidRPr="0050164B" w:rsidRDefault="00D01B98" w:rsidP="00E2286B">
            <w:pPr>
              <w:contextualSpacing/>
              <w:jc w:val="center"/>
              <w:rPr>
                <w:rFonts w:ascii="Times New Roman" w:hAnsi="Times New Roman" w:cs="Times New Roman"/>
                <w:sz w:val="16"/>
                <w:szCs w:val="16"/>
              </w:rPr>
            </w:pPr>
            <w:r>
              <w:rPr>
                <w:rFonts w:ascii="Times New Roman" w:hAnsi="Times New Roman" w:cs="Times New Roman"/>
                <w:sz w:val="16"/>
                <w:szCs w:val="16"/>
              </w:rPr>
              <w:t>82.6 %</w:t>
            </w:r>
          </w:p>
        </w:tc>
        <w:tc>
          <w:tcPr>
            <w:tcW w:w="1054" w:type="dxa"/>
          </w:tcPr>
          <w:p w14:paraId="61BA3329" w14:textId="77777777" w:rsidR="001D5190" w:rsidRPr="0050164B" w:rsidRDefault="00D01B98" w:rsidP="00E2286B">
            <w:pPr>
              <w:contextualSpacing/>
              <w:jc w:val="center"/>
              <w:rPr>
                <w:rFonts w:ascii="Times New Roman" w:hAnsi="Times New Roman" w:cs="Times New Roman"/>
                <w:sz w:val="16"/>
                <w:szCs w:val="16"/>
              </w:rPr>
            </w:pPr>
            <w:r>
              <w:rPr>
                <w:rFonts w:ascii="Times New Roman" w:hAnsi="Times New Roman" w:cs="Times New Roman"/>
                <w:sz w:val="16"/>
                <w:szCs w:val="16"/>
              </w:rPr>
              <w:t>89.5 %</w:t>
            </w:r>
          </w:p>
        </w:tc>
        <w:tc>
          <w:tcPr>
            <w:tcW w:w="1054" w:type="dxa"/>
          </w:tcPr>
          <w:p w14:paraId="3F499638" w14:textId="77777777" w:rsidR="001D5190" w:rsidRPr="0050164B" w:rsidRDefault="00D01B98" w:rsidP="00E2286B">
            <w:pPr>
              <w:contextualSpacing/>
              <w:jc w:val="center"/>
              <w:rPr>
                <w:rFonts w:ascii="Times New Roman" w:hAnsi="Times New Roman" w:cs="Times New Roman"/>
                <w:sz w:val="16"/>
                <w:szCs w:val="16"/>
              </w:rPr>
            </w:pPr>
            <w:r>
              <w:rPr>
                <w:rFonts w:ascii="Times New Roman" w:hAnsi="Times New Roman" w:cs="Times New Roman"/>
                <w:sz w:val="16"/>
                <w:szCs w:val="16"/>
              </w:rPr>
              <w:t>91.7%</w:t>
            </w:r>
          </w:p>
        </w:tc>
        <w:tc>
          <w:tcPr>
            <w:tcW w:w="1055" w:type="dxa"/>
          </w:tcPr>
          <w:p w14:paraId="0514B285" w14:textId="77777777" w:rsidR="001D5190" w:rsidRPr="0050164B" w:rsidRDefault="00D01B98" w:rsidP="00E2286B">
            <w:pPr>
              <w:contextualSpacing/>
              <w:jc w:val="center"/>
              <w:rPr>
                <w:rFonts w:ascii="Times New Roman" w:hAnsi="Times New Roman" w:cs="Times New Roman"/>
                <w:sz w:val="16"/>
                <w:szCs w:val="16"/>
              </w:rPr>
            </w:pPr>
            <w:r>
              <w:rPr>
                <w:rFonts w:ascii="Times New Roman" w:hAnsi="Times New Roman" w:cs="Times New Roman"/>
                <w:sz w:val="16"/>
                <w:szCs w:val="16"/>
              </w:rPr>
              <w:t>50 %</w:t>
            </w:r>
          </w:p>
        </w:tc>
        <w:tc>
          <w:tcPr>
            <w:tcW w:w="1055" w:type="dxa"/>
          </w:tcPr>
          <w:p w14:paraId="0611596F" w14:textId="77777777" w:rsidR="001D5190" w:rsidRPr="0050164B" w:rsidRDefault="00D01B98" w:rsidP="00E2286B">
            <w:pPr>
              <w:contextualSpacing/>
              <w:jc w:val="center"/>
              <w:rPr>
                <w:rFonts w:ascii="Times New Roman" w:hAnsi="Times New Roman" w:cs="Times New Roman"/>
                <w:sz w:val="16"/>
                <w:szCs w:val="16"/>
              </w:rPr>
            </w:pPr>
            <w:r>
              <w:rPr>
                <w:rFonts w:ascii="Times New Roman" w:hAnsi="Times New Roman" w:cs="Times New Roman"/>
                <w:sz w:val="16"/>
                <w:szCs w:val="16"/>
              </w:rPr>
              <w:t>100 %</w:t>
            </w:r>
          </w:p>
        </w:tc>
        <w:tc>
          <w:tcPr>
            <w:tcW w:w="1055" w:type="dxa"/>
          </w:tcPr>
          <w:p w14:paraId="62A0A4E1" w14:textId="77777777" w:rsidR="001D5190" w:rsidRPr="00FB43D1" w:rsidRDefault="00D01B98" w:rsidP="00E2286B">
            <w:pPr>
              <w:contextualSpacing/>
              <w:jc w:val="center"/>
              <w:rPr>
                <w:rFonts w:ascii="Times New Roman" w:hAnsi="Times New Roman" w:cs="Times New Roman"/>
                <w:sz w:val="16"/>
                <w:szCs w:val="16"/>
              </w:rPr>
            </w:pPr>
            <w:r w:rsidRPr="00FB43D1">
              <w:rPr>
                <w:rFonts w:ascii="Times New Roman" w:hAnsi="Times New Roman" w:cs="Times New Roman"/>
                <w:sz w:val="16"/>
                <w:szCs w:val="16"/>
              </w:rPr>
              <w:t>100 %</w:t>
            </w:r>
          </w:p>
        </w:tc>
        <w:tc>
          <w:tcPr>
            <w:tcW w:w="1055" w:type="dxa"/>
          </w:tcPr>
          <w:p w14:paraId="47E2365C" w14:textId="77777777" w:rsidR="001D5190" w:rsidRPr="00D01B98" w:rsidRDefault="00D01B98" w:rsidP="00E2286B">
            <w:pPr>
              <w:contextualSpacing/>
              <w:jc w:val="center"/>
              <w:rPr>
                <w:rFonts w:ascii="Times New Roman" w:hAnsi="Times New Roman" w:cs="Times New Roman"/>
                <w:sz w:val="16"/>
                <w:szCs w:val="16"/>
              </w:rPr>
            </w:pPr>
            <w:r w:rsidRPr="00D01B98">
              <w:rPr>
                <w:rFonts w:ascii="Times New Roman" w:hAnsi="Times New Roman" w:cs="Times New Roman"/>
                <w:sz w:val="16"/>
                <w:szCs w:val="16"/>
              </w:rPr>
              <w:t>85.9 %</w:t>
            </w:r>
          </w:p>
        </w:tc>
      </w:tr>
      <w:tr w:rsidR="001D5190" w14:paraId="7BCF81FD" w14:textId="77777777">
        <w:trPr>
          <w:trHeight w:val="347"/>
        </w:trPr>
        <w:tc>
          <w:tcPr>
            <w:tcW w:w="1054" w:type="dxa"/>
          </w:tcPr>
          <w:p w14:paraId="272AF996" w14:textId="77777777" w:rsidR="001D5190" w:rsidRPr="001D5190" w:rsidRDefault="001D5190" w:rsidP="00E2286B">
            <w:pPr>
              <w:contextualSpacing/>
              <w:jc w:val="both"/>
              <w:rPr>
                <w:rFonts w:ascii="Times New Roman" w:hAnsi="Times New Roman" w:cs="Times New Roman"/>
                <w:sz w:val="16"/>
                <w:szCs w:val="16"/>
              </w:rPr>
            </w:pPr>
            <w:r>
              <w:rPr>
                <w:rFonts w:ascii="Times New Roman" w:hAnsi="Times New Roman" w:cs="Times New Roman"/>
                <w:sz w:val="16"/>
                <w:szCs w:val="16"/>
              </w:rPr>
              <w:t>Total</w:t>
            </w:r>
          </w:p>
        </w:tc>
        <w:tc>
          <w:tcPr>
            <w:tcW w:w="1054" w:type="dxa"/>
          </w:tcPr>
          <w:p w14:paraId="36B5C4E9" w14:textId="77777777" w:rsidR="001D5190" w:rsidRPr="00D01B98" w:rsidRDefault="00D01B98" w:rsidP="00E2286B">
            <w:pPr>
              <w:contextualSpacing/>
              <w:jc w:val="center"/>
              <w:rPr>
                <w:rFonts w:ascii="Times New Roman" w:hAnsi="Times New Roman" w:cs="Times New Roman"/>
                <w:sz w:val="16"/>
                <w:szCs w:val="16"/>
              </w:rPr>
            </w:pPr>
            <w:r w:rsidRPr="00D01B98">
              <w:rPr>
                <w:rFonts w:ascii="Times New Roman" w:hAnsi="Times New Roman" w:cs="Times New Roman"/>
                <w:sz w:val="16"/>
                <w:szCs w:val="16"/>
              </w:rPr>
              <w:t>100 %</w:t>
            </w:r>
          </w:p>
        </w:tc>
        <w:tc>
          <w:tcPr>
            <w:tcW w:w="1054" w:type="dxa"/>
          </w:tcPr>
          <w:p w14:paraId="764FFB2E" w14:textId="77777777" w:rsidR="001D5190" w:rsidRDefault="00D01B98"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4" w:type="dxa"/>
          </w:tcPr>
          <w:p w14:paraId="7563FA0F" w14:textId="77777777" w:rsidR="001D5190" w:rsidRDefault="00D01B98"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4" w:type="dxa"/>
          </w:tcPr>
          <w:p w14:paraId="177D1673" w14:textId="77777777" w:rsidR="001D5190" w:rsidRDefault="00D01B98"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5" w:type="dxa"/>
          </w:tcPr>
          <w:p w14:paraId="34D2FD24" w14:textId="77777777" w:rsidR="001D5190" w:rsidRDefault="00D01B98"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5" w:type="dxa"/>
          </w:tcPr>
          <w:p w14:paraId="1D460CDF" w14:textId="77777777" w:rsidR="001D5190" w:rsidRDefault="00D01B98"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5" w:type="dxa"/>
          </w:tcPr>
          <w:p w14:paraId="236882BB" w14:textId="77777777" w:rsidR="001D5190" w:rsidRPr="00FB43D1" w:rsidRDefault="00D01B98" w:rsidP="00E2286B">
            <w:pPr>
              <w:contextualSpacing/>
              <w:jc w:val="center"/>
              <w:rPr>
                <w:rFonts w:ascii="Times New Roman" w:hAnsi="Times New Roman" w:cs="Times New Roman"/>
              </w:rPr>
            </w:pPr>
            <w:r w:rsidRPr="00FB43D1">
              <w:rPr>
                <w:rFonts w:ascii="Times New Roman" w:hAnsi="Times New Roman" w:cs="Times New Roman"/>
                <w:sz w:val="16"/>
                <w:szCs w:val="16"/>
              </w:rPr>
              <w:t>100 %</w:t>
            </w:r>
          </w:p>
        </w:tc>
        <w:tc>
          <w:tcPr>
            <w:tcW w:w="1055" w:type="dxa"/>
          </w:tcPr>
          <w:p w14:paraId="7B6C10DA" w14:textId="77777777" w:rsidR="001D5190" w:rsidRDefault="00D01B98"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r>
      <w:tr w:rsidR="001D5190" w14:paraId="31280449" w14:textId="77777777">
        <w:trPr>
          <w:trHeight w:val="70"/>
        </w:trPr>
        <w:tc>
          <w:tcPr>
            <w:tcW w:w="9490" w:type="dxa"/>
            <w:gridSpan w:val="9"/>
            <w:tcBorders>
              <w:left w:val="nil"/>
              <w:bottom w:val="nil"/>
              <w:right w:val="nil"/>
            </w:tcBorders>
          </w:tcPr>
          <w:p w14:paraId="62BABE6B" w14:textId="77777777" w:rsidR="001D5190" w:rsidRDefault="001D5190" w:rsidP="009501A2">
            <w:pPr>
              <w:contextualSpacing/>
              <w:jc w:val="both"/>
              <w:rPr>
                <w:rFonts w:ascii="Times New Roman" w:hAnsi="Times New Roman" w:cs="Times New Roman"/>
              </w:rPr>
            </w:pPr>
          </w:p>
        </w:tc>
      </w:tr>
    </w:tbl>
    <w:p w14:paraId="67393032" w14:textId="77777777" w:rsidR="004202FB" w:rsidRDefault="004202FB" w:rsidP="00A706B6">
      <w:pPr>
        <w:spacing w:line="360" w:lineRule="auto"/>
        <w:jc w:val="center"/>
        <w:rPr>
          <w:rFonts w:ascii="Times New Roman" w:hAnsi="Times New Roman" w:cs="Times New Roman"/>
        </w:rPr>
      </w:pPr>
      <w:r w:rsidRPr="002F7726">
        <w:rPr>
          <w:rFonts w:ascii="Times New Roman" w:hAnsi="Times New Roman" w:cs="Times New Roman"/>
        </w:rPr>
        <w:t>Fuente: elaboración propia con base en datos de la encuesta de condiciones laborales.</w:t>
      </w:r>
    </w:p>
    <w:p w14:paraId="17FAD98A" w14:textId="77777777" w:rsidR="007D5554" w:rsidRPr="002F7726" w:rsidRDefault="007D5554" w:rsidP="009E3079">
      <w:pPr>
        <w:spacing w:line="360" w:lineRule="auto"/>
        <w:jc w:val="both"/>
        <w:rPr>
          <w:rFonts w:ascii="Times New Roman" w:hAnsi="Times New Roman" w:cs="Times New Roman"/>
        </w:rPr>
      </w:pPr>
    </w:p>
    <w:p w14:paraId="0D7841C7" w14:textId="77777777" w:rsidR="00DD5269" w:rsidRPr="002F7726" w:rsidRDefault="009E3079" w:rsidP="009E3079">
      <w:pPr>
        <w:spacing w:line="360" w:lineRule="auto"/>
        <w:jc w:val="both"/>
        <w:rPr>
          <w:rFonts w:ascii="Times New Roman" w:hAnsi="Times New Roman" w:cs="Times New Roman"/>
        </w:rPr>
      </w:pPr>
      <w:r w:rsidRPr="002F7726">
        <w:rPr>
          <w:rFonts w:ascii="Times New Roman" w:hAnsi="Times New Roman" w:cs="Times New Roman"/>
        </w:rPr>
        <w:tab/>
        <w:t xml:space="preserve">En su mayoría, los estudiantes universitarios evalúan las condiciones de su centro de trabajo como óptimas, refiriéndose a la organización general del trabajo, retribución, carga de trabajo, calidad </w:t>
      </w:r>
      <w:r w:rsidRPr="002A629F">
        <w:rPr>
          <w:rFonts w:ascii="Times New Roman" w:hAnsi="Times New Roman" w:cs="Times New Roman"/>
        </w:rPr>
        <w:t xml:space="preserve">del contrato laboral y conciliación vida laboral-privada-familiar. En su totalidad estas condiciones son óptimas para quienes perciben arriba de 8 salarios mínimos, sin embargo, para quienes perciben entre 7 y 8 salarios mínimos </w:t>
      </w:r>
      <w:r w:rsidR="006E219D" w:rsidRPr="002A629F">
        <w:rPr>
          <w:rFonts w:ascii="Times New Roman" w:hAnsi="Times New Roman" w:cs="Times New Roman"/>
        </w:rPr>
        <w:t xml:space="preserve">sólo </w:t>
      </w:r>
      <w:r w:rsidRPr="002A629F">
        <w:rPr>
          <w:rFonts w:ascii="Times New Roman" w:hAnsi="Times New Roman" w:cs="Times New Roman"/>
        </w:rPr>
        <w:t>50</w:t>
      </w:r>
      <w:r w:rsidR="00BD1845" w:rsidRPr="002A629F">
        <w:rPr>
          <w:rFonts w:ascii="Times New Roman" w:hAnsi="Times New Roman" w:cs="Times New Roman"/>
        </w:rPr>
        <w:t xml:space="preserve"> </w:t>
      </w:r>
      <w:r w:rsidRPr="002A629F">
        <w:rPr>
          <w:rFonts w:ascii="Times New Roman" w:hAnsi="Times New Roman" w:cs="Times New Roman"/>
        </w:rPr>
        <w:t>% indica que las condiciones son óptimas. No obstante, llama más la atención que 89.5</w:t>
      </w:r>
      <w:r w:rsidR="00BD1845" w:rsidRPr="002A629F">
        <w:rPr>
          <w:rFonts w:ascii="Times New Roman" w:hAnsi="Times New Roman" w:cs="Times New Roman"/>
        </w:rPr>
        <w:t xml:space="preserve"> </w:t>
      </w:r>
      <w:r w:rsidRPr="002A629F">
        <w:rPr>
          <w:rFonts w:ascii="Times New Roman" w:hAnsi="Times New Roman" w:cs="Times New Roman"/>
        </w:rPr>
        <w:t>% de los jóvenes</w:t>
      </w:r>
      <w:r w:rsidRPr="002F7726">
        <w:rPr>
          <w:rFonts w:ascii="Times New Roman" w:hAnsi="Times New Roman" w:cs="Times New Roman"/>
        </w:rPr>
        <w:t xml:space="preserve"> universitarios que indicaron que las condiciones de su centro de trabajo son óptimas, son aquellos cuya percepción mensual es menor a lo indicado por el salario mínimo establecido por la Comisión Nacional de </w:t>
      </w:r>
      <w:r w:rsidR="00742C09">
        <w:rPr>
          <w:rFonts w:ascii="Times New Roman" w:hAnsi="Times New Roman" w:cs="Times New Roman"/>
        </w:rPr>
        <w:t>los Salarios Mínimos (CONASAMI);</w:t>
      </w:r>
      <w:r w:rsidRPr="002F7726">
        <w:rPr>
          <w:rFonts w:ascii="Times New Roman" w:hAnsi="Times New Roman" w:cs="Times New Roman"/>
        </w:rPr>
        <w:t xml:space="preserve"> es decir, aquellos que mensualmente reciben menos de 2</w:t>
      </w:r>
      <w:r w:rsidR="00BD1845">
        <w:rPr>
          <w:rFonts w:ascii="Times New Roman" w:hAnsi="Times New Roman" w:cs="Times New Roman"/>
        </w:rPr>
        <w:t xml:space="preserve"> </w:t>
      </w:r>
      <w:r w:rsidRPr="002F7726">
        <w:rPr>
          <w:rFonts w:ascii="Times New Roman" w:hAnsi="Times New Roman" w:cs="Times New Roman"/>
        </w:rPr>
        <w:t xml:space="preserve">400 pesos. </w:t>
      </w:r>
    </w:p>
    <w:p w14:paraId="59801D13" w14:textId="77777777" w:rsidR="00DD5269" w:rsidRPr="002F7726" w:rsidRDefault="00DD5269" w:rsidP="009E3079">
      <w:pPr>
        <w:spacing w:line="360" w:lineRule="auto"/>
        <w:jc w:val="both"/>
        <w:rPr>
          <w:rFonts w:ascii="Times New Roman" w:hAnsi="Times New Roman" w:cs="Times New Roman"/>
        </w:rPr>
      </w:pPr>
    </w:p>
    <w:p w14:paraId="22E83B12" w14:textId="77777777" w:rsidR="009E3079" w:rsidRPr="002F7726" w:rsidRDefault="00DD5269" w:rsidP="009E3079">
      <w:pPr>
        <w:spacing w:line="360" w:lineRule="auto"/>
        <w:jc w:val="both"/>
        <w:rPr>
          <w:rFonts w:ascii="Times New Roman" w:hAnsi="Times New Roman" w:cs="Times New Roman"/>
        </w:rPr>
      </w:pPr>
      <w:r w:rsidRPr="002F7726">
        <w:rPr>
          <w:rFonts w:ascii="Times New Roman" w:hAnsi="Times New Roman" w:cs="Times New Roman"/>
        </w:rPr>
        <w:tab/>
      </w:r>
      <w:r w:rsidR="00895836" w:rsidRPr="002F7726">
        <w:rPr>
          <w:rFonts w:ascii="Times New Roman" w:hAnsi="Times New Roman" w:cs="Times New Roman"/>
        </w:rPr>
        <w:t xml:space="preserve">Por lo </w:t>
      </w:r>
      <w:r w:rsidR="00535380">
        <w:rPr>
          <w:rFonts w:ascii="Times New Roman" w:hAnsi="Times New Roman" w:cs="Times New Roman"/>
        </w:rPr>
        <w:t>anterior</w:t>
      </w:r>
      <w:r w:rsidRPr="002F7726">
        <w:rPr>
          <w:rFonts w:ascii="Times New Roman" w:hAnsi="Times New Roman" w:cs="Times New Roman"/>
        </w:rPr>
        <w:t xml:space="preserve">, </w:t>
      </w:r>
      <w:r w:rsidR="009E3079" w:rsidRPr="002F7726">
        <w:rPr>
          <w:rFonts w:ascii="Times New Roman" w:hAnsi="Times New Roman" w:cs="Times New Roman"/>
        </w:rPr>
        <w:t>se rechaza la hipótesis nula que indica que la valoración de las condiciones en su centro de tra</w:t>
      </w:r>
      <w:r w:rsidR="00FB0484" w:rsidRPr="002F7726">
        <w:rPr>
          <w:rFonts w:ascii="Times New Roman" w:hAnsi="Times New Roman" w:cs="Times New Roman"/>
        </w:rPr>
        <w:t>bajo por parte de los alumnos</w:t>
      </w:r>
      <w:r w:rsidR="009E3079" w:rsidRPr="002F7726">
        <w:rPr>
          <w:rFonts w:ascii="Times New Roman" w:hAnsi="Times New Roman" w:cs="Times New Roman"/>
        </w:rPr>
        <w:t xml:space="preserve"> es igual de acuerdo a su percepción mensual, y se concluye que, de acuerdo a la hipótesis alternativa, la valoración de las condiciones en su centro de trabajo por parte de los alumnos es distinta de acuerdo a su percepción salarial mensual.</w:t>
      </w:r>
    </w:p>
    <w:p w14:paraId="7B0EF47E" w14:textId="69EFCD81" w:rsidR="009E3079" w:rsidRDefault="009E3079" w:rsidP="009E3079">
      <w:pPr>
        <w:spacing w:line="360" w:lineRule="auto"/>
        <w:jc w:val="both"/>
        <w:rPr>
          <w:rFonts w:ascii="Times New Roman" w:hAnsi="Times New Roman" w:cs="Times New Roman"/>
        </w:rPr>
      </w:pPr>
      <w:r w:rsidRPr="002F7726">
        <w:rPr>
          <w:rFonts w:ascii="Times New Roman" w:hAnsi="Times New Roman" w:cs="Times New Roman"/>
        </w:rPr>
        <w:t>Esto pu</w:t>
      </w:r>
      <w:r w:rsidR="000A532E">
        <w:rPr>
          <w:rFonts w:ascii="Times New Roman" w:hAnsi="Times New Roman" w:cs="Times New Roman"/>
        </w:rPr>
        <w:t>e</w:t>
      </w:r>
      <w:r w:rsidRPr="002F7726">
        <w:rPr>
          <w:rFonts w:ascii="Times New Roman" w:hAnsi="Times New Roman" w:cs="Times New Roman"/>
        </w:rPr>
        <w:t xml:space="preserve">de deberse a que en muchos casos los estudiantes no buscan un trabajo por cuestiones propiamente económicas, sino por razones distintas. De acuerdo a Cuevas </w:t>
      </w:r>
      <w:r w:rsidR="008E79E3">
        <w:rPr>
          <w:rFonts w:ascii="Times New Roman" w:hAnsi="Times New Roman" w:cs="Times New Roman"/>
        </w:rPr>
        <w:t>y</w:t>
      </w:r>
      <w:r w:rsidRPr="002F7726">
        <w:rPr>
          <w:rFonts w:ascii="Times New Roman" w:hAnsi="Times New Roman" w:cs="Times New Roman"/>
        </w:rPr>
        <w:t xml:space="preserve"> De Ibarrola (2013), la motivación principal de los jóvenes para combinar actividades de estudio y trabajo es profundizar el aprendizaje adquirido en la escuela al contextualizar los contenidos académicos en </w:t>
      </w:r>
      <w:r w:rsidRPr="002F7726">
        <w:rPr>
          <w:rFonts w:ascii="Times New Roman" w:hAnsi="Times New Roman" w:cs="Times New Roman"/>
        </w:rPr>
        <w:lastRenderedPageBreak/>
        <w:t xml:space="preserve">situaciones laborales reales, construir trayectoria laboral e ir adquiriendo cierta autonomía al no solicitar dinero a sus padres para sus gastos propios. </w:t>
      </w:r>
    </w:p>
    <w:p w14:paraId="2FABB80A" w14:textId="77777777" w:rsidR="00BF4A34" w:rsidRPr="002F7726" w:rsidRDefault="00BF4A34" w:rsidP="009E3079">
      <w:pPr>
        <w:spacing w:line="360" w:lineRule="auto"/>
        <w:jc w:val="both"/>
        <w:rPr>
          <w:rFonts w:ascii="Times New Roman" w:hAnsi="Times New Roman" w:cs="Times New Roman"/>
        </w:rPr>
      </w:pPr>
    </w:p>
    <w:p w14:paraId="07C671E6" w14:textId="77777777" w:rsidR="003C7D97" w:rsidRDefault="009E3079" w:rsidP="003039E5">
      <w:pPr>
        <w:spacing w:line="360" w:lineRule="auto"/>
        <w:ind w:firstLine="709"/>
        <w:jc w:val="both"/>
        <w:rPr>
          <w:rFonts w:ascii="Times New Roman" w:hAnsi="Times New Roman" w:cs="Times New Roman"/>
        </w:rPr>
      </w:pPr>
      <w:r w:rsidRPr="002F7726">
        <w:rPr>
          <w:rFonts w:ascii="Times New Roman" w:hAnsi="Times New Roman" w:cs="Times New Roman"/>
        </w:rPr>
        <w:t>Para la variable de prueba “ingreso mensual” con respecto de la variable de a</w:t>
      </w:r>
      <w:r w:rsidR="00FB0484" w:rsidRPr="002F7726">
        <w:rPr>
          <w:rFonts w:ascii="Times New Roman" w:hAnsi="Times New Roman" w:cs="Times New Roman"/>
        </w:rPr>
        <w:t>grupación “desarrollo”</w:t>
      </w:r>
      <w:r w:rsidRPr="002F7726">
        <w:rPr>
          <w:rFonts w:ascii="Times New Roman" w:hAnsi="Times New Roman" w:cs="Times New Roman"/>
        </w:rPr>
        <w:t xml:space="preserve"> se establece la</w:t>
      </w:r>
      <w:r w:rsidR="003C7D97">
        <w:rPr>
          <w:rFonts w:ascii="Times New Roman" w:hAnsi="Times New Roman" w:cs="Times New Roman"/>
        </w:rPr>
        <w:t xml:space="preserve"> siguiente hipótesis</w:t>
      </w:r>
      <w:r w:rsidR="008E79E3">
        <w:rPr>
          <w:rFonts w:ascii="Times New Roman" w:hAnsi="Times New Roman" w:cs="Times New Roman"/>
        </w:rPr>
        <w:t>:</w:t>
      </w:r>
    </w:p>
    <w:p w14:paraId="630C3C39" w14:textId="77777777" w:rsidR="003C7D97" w:rsidRDefault="003C7D97" w:rsidP="003039E5">
      <w:pPr>
        <w:spacing w:line="360" w:lineRule="auto"/>
        <w:ind w:firstLine="709"/>
        <w:jc w:val="both"/>
        <w:rPr>
          <w:rFonts w:ascii="Times New Roman" w:hAnsi="Times New Roman" w:cs="Times New Roman"/>
        </w:rPr>
      </w:pPr>
    </w:p>
    <w:p w14:paraId="676F5555" w14:textId="77777777" w:rsidR="003C7D97" w:rsidRPr="00D36AEA" w:rsidRDefault="003C7D97" w:rsidP="003C7D97">
      <w:pPr>
        <w:spacing w:line="360" w:lineRule="auto"/>
        <w:jc w:val="both"/>
        <w:rPr>
          <w:rFonts w:ascii="Times New Roman" w:hAnsi="Times New Roman" w:cs="Times New Roman"/>
        </w:rPr>
      </w:pPr>
      <w:r w:rsidRPr="00D36AEA">
        <w:rPr>
          <w:rFonts w:ascii="Times New Roman" w:hAnsi="Times New Roman" w:cs="Times New Roman"/>
        </w:rPr>
        <w:t>Ho: No existen diferencias entre el ingreso mensual y la valoración de</w:t>
      </w:r>
      <w:r>
        <w:rPr>
          <w:rFonts w:ascii="Times New Roman" w:hAnsi="Times New Roman" w:cs="Times New Roman"/>
        </w:rPr>
        <w:t>l entorno organizacional</w:t>
      </w:r>
      <w:r w:rsidRPr="00D36AEA">
        <w:rPr>
          <w:rFonts w:ascii="Times New Roman" w:hAnsi="Times New Roman" w:cs="Times New Roman"/>
        </w:rPr>
        <w:t xml:space="preserve"> de su centro de trabajo</w:t>
      </w:r>
    </w:p>
    <w:p w14:paraId="35299D08" w14:textId="77777777" w:rsidR="003C7D97" w:rsidRPr="00D36AEA" w:rsidRDefault="003C7D97" w:rsidP="003C7D97">
      <w:pPr>
        <w:spacing w:line="360" w:lineRule="auto"/>
        <w:jc w:val="both"/>
        <w:rPr>
          <w:rFonts w:ascii="Times New Roman" w:hAnsi="Times New Roman" w:cs="Times New Roman"/>
        </w:rPr>
      </w:pPr>
      <w:r w:rsidRPr="00D36AEA">
        <w:rPr>
          <w:rFonts w:ascii="Times New Roman" w:hAnsi="Times New Roman" w:cs="Times New Roman"/>
        </w:rPr>
        <w:t>Ha: Existen diferencias significativas entre el ingreso mensual y la valoración de</w:t>
      </w:r>
      <w:r>
        <w:rPr>
          <w:rFonts w:ascii="Times New Roman" w:hAnsi="Times New Roman" w:cs="Times New Roman"/>
        </w:rPr>
        <w:t>l entorno organizacional</w:t>
      </w:r>
      <w:r w:rsidRPr="00D36AEA">
        <w:rPr>
          <w:rFonts w:ascii="Times New Roman" w:hAnsi="Times New Roman" w:cs="Times New Roman"/>
        </w:rPr>
        <w:t xml:space="preserve"> de su centro de trabajo</w:t>
      </w:r>
    </w:p>
    <w:p w14:paraId="187A1F1D" w14:textId="77777777" w:rsidR="003C7D97" w:rsidRDefault="003C7D97" w:rsidP="003039E5">
      <w:pPr>
        <w:spacing w:line="360" w:lineRule="auto"/>
        <w:ind w:firstLine="709"/>
        <w:jc w:val="both"/>
        <w:rPr>
          <w:rFonts w:ascii="Times New Roman" w:hAnsi="Times New Roman" w:cs="Times New Roman"/>
        </w:rPr>
      </w:pPr>
    </w:p>
    <w:p w14:paraId="200861E5" w14:textId="77777777" w:rsidR="009E3079" w:rsidRDefault="009B1B50" w:rsidP="003039E5">
      <w:pPr>
        <w:spacing w:line="360" w:lineRule="auto"/>
        <w:ind w:firstLine="709"/>
        <w:jc w:val="both"/>
        <w:rPr>
          <w:rFonts w:ascii="Times New Roman" w:hAnsi="Times New Roman" w:cs="Times New Roman"/>
        </w:rPr>
      </w:pPr>
      <w:r>
        <w:rPr>
          <w:rFonts w:ascii="Times New Roman" w:hAnsi="Times New Roman" w:cs="Times New Roman"/>
        </w:rPr>
        <w:t>De ac</w:t>
      </w:r>
      <w:r w:rsidR="003C7D97">
        <w:rPr>
          <w:rFonts w:ascii="Times New Roman" w:hAnsi="Times New Roman" w:cs="Times New Roman"/>
        </w:rPr>
        <w:t>u</w:t>
      </w:r>
      <w:r>
        <w:rPr>
          <w:rFonts w:ascii="Times New Roman" w:hAnsi="Times New Roman" w:cs="Times New Roman"/>
        </w:rPr>
        <w:t>e</w:t>
      </w:r>
      <w:r w:rsidR="003C7D97">
        <w:rPr>
          <w:rFonts w:ascii="Times New Roman" w:hAnsi="Times New Roman" w:cs="Times New Roman"/>
        </w:rPr>
        <w:t xml:space="preserve">rdo </w:t>
      </w:r>
      <w:r w:rsidR="00D36000">
        <w:rPr>
          <w:rFonts w:ascii="Times New Roman" w:hAnsi="Times New Roman" w:cs="Times New Roman"/>
        </w:rPr>
        <w:t>con</w:t>
      </w:r>
      <w:r w:rsidR="003C7D97">
        <w:rPr>
          <w:rFonts w:ascii="Times New Roman" w:hAnsi="Times New Roman" w:cs="Times New Roman"/>
        </w:rPr>
        <w:t xml:space="preserve"> los resultados de la</w:t>
      </w:r>
      <w:r>
        <w:rPr>
          <w:rFonts w:ascii="Times New Roman" w:hAnsi="Times New Roman" w:cs="Times New Roman"/>
        </w:rPr>
        <w:t xml:space="preserve"> </w:t>
      </w:r>
      <w:r w:rsidR="003C7D97">
        <w:rPr>
          <w:rFonts w:ascii="Times New Roman" w:hAnsi="Times New Roman" w:cs="Times New Roman"/>
        </w:rPr>
        <w:t xml:space="preserve">prueba con una alfa de 0.05 </w:t>
      </w:r>
      <w:r w:rsidR="009E3079" w:rsidRPr="002F7726">
        <w:rPr>
          <w:rFonts w:ascii="Times New Roman" w:hAnsi="Times New Roman" w:cs="Times New Roman"/>
        </w:rPr>
        <w:t xml:space="preserve">se </w:t>
      </w:r>
      <w:r w:rsidR="003C7D97">
        <w:rPr>
          <w:rFonts w:ascii="Times New Roman" w:hAnsi="Times New Roman" w:cs="Times New Roman"/>
        </w:rPr>
        <w:t xml:space="preserve">rechaza </w:t>
      </w:r>
      <w:r w:rsidR="009E3079" w:rsidRPr="002F7726">
        <w:rPr>
          <w:rFonts w:ascii="Times New Roman" w:hAnsi="Times New Roman" w:cs="Times New Roman"/>
        </w:rPr>
        <w:t xml:space="preserve">la hipótesis </w:t>
      </w:r>
      <w:r w:rsidR="003C7D97">
        <w:rPr>
          <w:rFonts w:ascii="Times New Roman" w:hAnsi="Times New Roman" w:cs="Times New Roman"/>
        </w:rPr>
        <w:t>nula, mostrando evidencia estadística de que sí existen d</w:t>
      </w:r>
      <w:r w:rsidR="008E79E3">
        <w:rPr>
          <w:rFonts w:ascii="Times New Roman" w:hAnsi="Times New Roman" w:cs="Times New Roman"/>
        </w:rPr>
        <w:t>i</w:t>
      </w:r>
      <w:r w:rsidR="00D36000">
        <w:rPr>
          <w:rFonts w:ascii="Times New Roman" w:hAnsi="Times New Roman" w:cs="Times New Roman"/>
        </w:rPr>
        <w:t>ferencias en la relación con el</w:t>
      </w:r>
      <w:r w:rsidR="003C7D97">
        <w:rPr>
          <w:rFonts w:ascii="Times New Roman" w:hAnsi="Times New Roman" w:cs="Times New Roman"/>
        </w:rPr>
        <w:t xml:space="preserve"> ingreso mensual. </w:t>
      </w:r>
    </w:p>
    <w:p w14:paraId="7CA0572B" w14:textId="77777777" w:rsidR="003C7D97" w:rsidRPr="002F7726" w:rsidRDefault="003C7D97" w:rsidP="003039E5">
      <w:pPr>
        <w:spacing w:line="360" w:lineRule="auto"/>
        <w:ind w:firstLine="709"/>
        <w:jc w:val="both"/>
        <w:rPr>
          <w:rFonts w:ascii="Times New Roman" w:hAnsi="Times New Roman" w:cs="Times New Roman"/>
        </w:rPr>
      </w:pPr>
    </w:p>
    <w:p w14:paraId="2E3D09AE" w14:textId="77777777" w:rsidR="009E3079" w:rsidRPr="002F7726" w:rsidRDefault="00B4113D" w:rsidP="00A706B6">
      <w:pPr>
        <w:spacing w:line="360" w:lineRule="auto"/>
        <w:jc w:val="center"/>
        <w:rPr>
          <w:rFonts w:ascii="Times New Roman" w:hAnsi="Times New Roman" w:cs="Times New Roman"/>
        </w:rPr>
      </w:pPr>
      <w:r w:rsidRPr="00A706B6">
        <w:rPr>
          <w:rFonts w:ascii="Times New Roman" w:hAnsi="Times New Roman" w:cs="Times New Roman"/>
          <w:b/>
        </w:rPr>
        <w:t>Figura</w:t>
      </w:r>
      <w:r w:rsidR="009E3079" w:rsidRPr="00A706B6">
        <w:rPr>
          <w:rFonts w:ascii="Times New Roman" w:hAnsi="Times New Roman" w:cs="Times New Roman"/>
          <w:b/>
        </w:rPr>
        <w:t xml:space="preserve"> 1</w:t>
      </w:r>
      <w:r w:rsidR="00A706B6">
        <w:rPr>
          <w:rFonts w:ascii="Times New Roman" w:hAnsi="Times New Roman" w:cs="Times New Roman"/>
          <w:b/>
        </w:rPr>
        <w:t>.</w:t>
      </w:r>
      <w:r w:rsidR="004202FB" w:rsidRPr="002F7726">
        <w:rPr>
          <w:rFonts w:ascii="Times New Roman" w:hAnsi="Times New Roman" w:cs="Times New Roman"/>
        </w:rPr>
        <w:t xml:space="preserve"> Relación de la variable ingreso mensual con la variable desarrollo</w:t>
      </w:r>
      <w:r w:rsidR="00FA0FC1">
        <w:rPr>
          <w:rFonts w:ascii="Times New Roman" w:hAnsi="Times New Roman" w:cs="Times New Roman"/>
        </w:rPr>
        <w:t>.</w:t>
      </w:r>
    </w:p>
    <w:p w14:paraId="76A911D4" w14:textId="77777777" w:rsidR="009E3079" w:rsidRPr="002F7726" w:rsidRDefault="00B4113D" w:rsidP="00485BC3">
      <w:pPr>
        <w:autoSpaceDE w:val="0"/>
        <w:autoSpaceDN w:val="0"/>
        <w:adjustRightInd w:val="0"/>
        <w:spacing w:line="360" w:lineRule="auto"/>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592643B8" wp14:editId="2C00C58F">
            <wp:extent cx="5801535" cy="3134162"/>
            <wp:effectExtent l="0" t="0" r="889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png"/>
                    <pic:cNvPicPr/>
                  </pic:nvPicPr>
                  <pic:blipFill>
                    <a:blip r:embed="rId8">
                      <a:extLst>
                        <a:ext uri="{28A0092B-C50C-407E-A947-70E740481C1C}">
                          <a14:useLocalDpi xmlns:a14="http://schemas.microsoft.com/office/drawing/2010/main" val="0"/>
                        </a:ext>
                      </a:extLst>
                    </a:blip>
                    <a:stretch>
                      <a:fillRect/>
                    </a:stretch>
                  </pic:blipFill>
                  <pic:spPr>
                    <a:xfrm>
                      <a:off x="0" y="0"/>
                      <a:ext cx="5801535" cy="3134162"/>
                    </a:xfrm>
                    <a:prstGeom prst="rect">
                      <a:avLst/>
                    </a:prstGeom>
                  </pic:spPr>
                </pic:pic>
              </a:graphicData>
            </a:graphic>
          </wp:inline>
        </w:drawing>
      </w:r>
    </w:p>
    <w:p w14:paraId="4F1DE601" w14:textId="77777777" w:rsidR="004202FB" w:rsidRPr="002F7726" w:rsidRDefault="004202FB" w:rsidP="00A706B6">
      <w:pPr>
        <w:spacing w:line="360" w:lineRule="auto"/>
        <w:jc w:val="center"/>
        <w:rPr>
          <w:rFonts w:ascii="Times New Roman" w:hAnsi="Times New Roman" w:cs="Times New Roman"/>
        </w:rPr>
      </w:pPr>
      <w:r w:rsidRPr="002F7726">
        <w:rPr>
          <w:rFonts w:ascii="Times New Roman" w:hAnsi="Times New Roman" w:cs="Times New Roman"/>
        </w:rPr>
        <w:t>Fuente: elaboración propia con base en datos de la encuesta de condiciones laborales.</w:t>
      </w:r>
    </w:p>
    <w:p w14:paraId="490D9518" w14:textId="77777777" w:rsidR="004202FB" w:rsidRPr="002F7726" w:rsidRDefault="004202FB" w:rsidP="009E3079">
      <w:pPr>
        <w:autoSpaceDE w:val="0"/>
        <w:autoSpaceDN w:val="0"/>
        <w:adjustRightInd w:val="0"/>
        <w:spacing w:line="360" w:lineRule="auto"/>
        <w:jc w:val="both"/>
        <w:rPr>
          <w:rFonts w:ascii="Times New Roman" w:hAnsi="Times New Roman" w:cs="Times New Roman"/>
        </w:rPr>
      </w:pPr>
    </w:p>
    <w:p w14:paraId="291DA6AB" w14:textId="77777777" w:rsidR="009E3079" w:rsidRPr="002F7726" w:rsidRDefault="009E3079" w:rsidP="009E3079">
      <w:pPr>
        <w:spacing w:line="360" w:lineRule="auto"/>
        <w:jc w:val="both"/>
        <w:rPr>
          <w:rFonts w:ascii="Times New Roman" w:hAnsi="Times New Roman" w:cs="Times New Roman"/>
        </w:rPr>
      </w:pPr>
      <w:r w:rsidRPr="002F7726">
        <w:rPr>
          <w:rFonts w:ascii="Times New Roman" w:hAnsi="Times New Roman" w:cs="Times New Roman"/>
        </w:rPr>
        <w:lastRenderedPageBreak/>
        <w:tab/>
        <w:t xml:space="preserve">Esto se refiere a que de forma similar al primer análisis de variables, los jóvenes universitarios que trabajan y perciben un sueldo mensual entre 7 y 8 salarios mínimos y mayor a diez salarios mínimos, califican como óptimas las condiciones de su entorno organizacional, es decir, en general consideran que tienen autonomía en la toma de decisiones profesionales, justicia en la contratación, remuneración y promoción, evaluación adecuada de su rendimiento y apoyo por el personal directivo de su centro de trabajo. </w:t>
      </w:r>
    </w:p>
    <w:p w14:paraId="718FA5A4" w14:textId="77777777" w:rsidR="009E3079" w:rsidRPr="002F7726" w:rsidRDefault="009E3079" w:rsidP="009E3079">
      <w:pPr>
        <w:spacing w:line="360" w:lineRule="auto"/>
        <w:jc w:val="both"/>
        <w:rPr>
          <w:rFonts w:ascii="Times New Roman" w:hAnsi="Times New Roman" w:cs="Times New Roman"/>
        </w:rPr>
      </w:pPr>
    </w:p>
    <w:p w14:paraId="2ED27546" w14:textId="77777777" w:rsidR="009E3079" w:rsidRPr="002F7726" w:rsidRDefault="009E3079" w:rsidP="009E3079">
      <w:pPr>
        <w:spacing w:line="360" w:lineRule="auto"/>
        <w:jc w:val="both"/>
        <w:rPr>
          <w:rFonts w:ascii="Times New Roman" w:hAnsi="Times New Roman" w:cs="Times New Roman"/>
        </w:rPr>
      </w:pPr>
      <w:r w:rsidRPr="002F7726">
        <w:rPr>
          <w:rFonts w:ascii="Times New Roman" w:hAnsi="Times New Roman" w:cs="Times New Roman"/>
        </w:rPr>
        <w:tab/>
        <w:t xml:space="preserve">Por otro lado, </w:t>
      </w:r>
      <w:r w:rsidR="006607B6">
        <w:rPr>
          <w:rFonts w:ascii="Times New Roman" w:hAnsi="Times New Roman" w:cs="Times New Roman"/>
        </w:rPr>
        <w:t xml:space="preserve">en </w:t>
      </w:r>
      <w:r w:rsidRPr="002F7726">
        <w:rPr>
          <w:rFonts w:ascii="Times New Roman" w:hAnsi="Times New Roman" w:cs="Times New Roman"/>
        </w:rPr>
        <w:t xml:space="preserve">aquellos que reciben un ingreso de 9 a 10 salarios mínimos, </w:t>
      </w:r>
      <w:r w:rsidR="006607B6">
        <w:rPr>
          <w:rFonts w:ascii="Times New Roman" w:hAnsi="Times New Roman" w:cs="Times New Roman"/>
        </w:rPr>
        <w:t xml:space="preserve">el </w:t>
      </w:r>
      <w:r w:rsidRPr="002F7726">
        <w:rPr>
          <w:rFonts w:ascii="Times New Roman" w:hAnsi="Times New Roman" w:cs="Times New Roman"/>
        </w:rPr>
        <w:t>100% considera que su entorno organizacional es pésimo, a diferencia de los que perciben sueldos mucho más bajos, quienes en su mayoría califican su entorno laboral como óptimo. Esto indica claramente que, de acuerdo a la hipótesis alternativa, la valoración del entorno organizacional para el desarrollo laboral por parte de los</w:t>
      </w:r>
      <w:r w:rsidR="00265D83">
        <w:rPr>
          <w:rFonts w:ascii="Times New Roman" w:hAnsi="Times New Roman" w:cs="Times New Roman"/>
        </w:rPr>
        <w:t xml:space="preserve"> alumno</w:t>
      </w:r>
      <w:r w:rsidR="00316EF1">
        <w:rPr>
          <w:rFonts w:ascii="Times New Roman" w:hAnsi="Times New Roman" w:cs="Times New Roman"/>
        </w:rPr>
        <w:t>s</w:t>
      </w:r>
      <w:r w:rsidRPr="002F7726">
        <w:rPr>
          <w:rFonts w:ascii="Times New Roman" w:hAnsi="Times New Roman" w:cs="Times New Roman"/>
        </w:rPr>
        <w:t xml:space="preserve"> es distinta de acuerdo a su</w:t>
      </w:r>
      <w:r w:rsidR="008E79E3">
        <w:rPr>
          <w:rFonts w:ascii="Times New Roman" w:hAnsi="Times New Roman" w:cs="Times New Roman"/>
        </w:rPr>
        <w:t>s</w:t>
      </w:r>
      <w:r w:rsidRPr="002F7726">
        <w:rPr>
          <w:rFonts w:ascii="Times New Roman" w:hAnsi="Times New Roman" w:cs="Times New Roman"/>
        </w:rPr>
        <w:t xml:space="preserve"> percepci</w:t>
      </w:r>
      <w:r w:rsidR="008E79E3">
        <w:rPr>
          <w:rFonts w:ascii="Times New Roman" w:hAnsi="Times New Roman" w:cs="Times New Roman"/>
        </w:rPr>
        <w:t>ones</w:t>
      </w:r>
      <w:r w:rsidR="00EB6BA8">
        <w:rPr>
          <w:rFonts w:ascii="Times New Roman" w:hAnsi="Times New Roman" w:cs="Times New Roman"/>
        </w:rPr>
        <w:t xml:space="preserve"> salariales</w:t>
      </w:r>
      <w:r w:rsidRPr="002F7726">
        <w:rPr>
          <w:rFonts w:ascii="Times New Roman" w:hAnsi="Times New Roman" w:cs="Times New Roman"/>
        </w:rPr>
        <w:t xml:space="preserve"> mensual</w:t>
      </w:r>
      <w:r w:rsidR="008E79E3">
        <w:rPr>
          <w:rFonts w:ascii="Times New Roman" w:hAnsi="Times New Roman" w:cs="Times New Roman"/>
        </w:rPr>
        <w:t>es</w:t>
      </w:r>
      <w:r w:rsidRPr="002F7726">
        <w:rPr>
          <w:rFonts w:ascii="Times New Roman" w:hAnsi="Times New Roman" w:cs="Times New Roman"/>
        </w:rPr>
        <w:t>.</w:t>
      </w:r>
    </w:p>
    <w:p w14:paraId="5AE9B919" w14:textId="77777777" w:rsidR="009E3079" w:rsidRPr="002F7726" w:rsidRDefault="009E3079" w:rsidP="009E3079">
      <w:pPr>
        <w:spacing w:line="360" w:lineRule="auto"/>
        <w:jc w:val="both"/>
        <w:rPr>
          <w:rFonts w:ascii="Times New Roman" w:hAnsi="Times New Roman" w:cs="Times New Roman"/>
        </w:rPr>
      </w:pPr>
    </w:p>
    <w:p w14:paraId="536ED689" w14:textId="77777777" w:rsidR="009E3079" w:rsidRPr="002F7726" w:rsidRDefault="00A92FE5" w:rsidP="009E3079">
      <w:pPr>
        <w:spacing w:line="360" w:lineRule="auto"/>
        <w:jc w:val="both"/>
        <w:rPr>
          <w:rFonts w:ascii="Times New Roman" w:hAnsi="Times New Roman" w:cs="Times New Roman"/>
        </w:rPr>
      </w:pPr>
      <w:r w:rsidRPr="002F7726">
        <w:rPr>
          <w:rFonts w:ascii="Times New Roman" w:hAnsi="Times New Roman" w:cs="Times New Roman"/>
        </w:rPr>
        <w:tab/>
        <w:t xml:space="preserve"> Se demuestra</w:t>
      </w:r>
      <w:r w:rsidR="009E3079" w:rsidRPr="002F7726">
        <w:rPr>
          <w:rFonts w:ascii="Times New Roman" w:hAnsi="Times New Roman" w:cs="Times New Roman"/>
        </w:rPr>
        <w:t xml:space="preserve"> que, de acuerdo con la hipótesis alternativa, la valoración del entorno organizacional tiene relación con la percepci</w:t>
      </w:r>
      <w:r w:rsidRPr="002F7726">
        <w:rPr>
          <w:rFonts w:ascii="Times New Roman" w:hAnsi="Times New Roman" w:cs="Times New Roman"/>
        </w:rPr>
        <w:t>ón mensual del estudiante.</w:t>
      </w:r>
    </w:p>
    <w:p w14:paraId="5E293988" w14:textId="77777777" w:rsidR="009E3079" w:rsidRPr="002F7726" w:rsidRDefault="009E3079" w:rsidP="009E3079">
      <w:pPr>
        <w:spacing w:line="360" w:lineRule="auto"/>
        <w:jc w:val="both"/>
        <w:rPr>
          <w:rFonts w:ascii="Times New Roman" w:hAnsi="Times New Roman" w:cs="Times New Roman"/>
        </w:rPr>
      </w:pPr>
    </w:p>
    <w:p w14:paraId="6E910898" w14:textId="1D736BCC" w:rsidR="009E3079" w:rsidRDefault="009E3079" w:rsidP="009E3079">
      <w:pPr>
        <w:spacing w:line="360" w:lineRule="auto"/>
        <w:jc w:val="both"/>
        <w:rPr>
          <w:rFonts w:ascii="Times New Roman" w:hAnsi="Times New Roman" w:cs="Times New Roman"/>
          <w:u w:val="single"/>
        </w:rPr>
      </w:pPr>
      <w:r w:rsidRPr="002F7726">
        <w:rPr>
          <w:rFonts w:ascii="Times New Roman" w:hAnsi="Times New Roman" w:cs="Times New Roman"/>
        </w:rPr>
        <w:tab/>
        <w:t xml:space="preserve">En cuanto a la variable de prueba “ingreso mensual” con respecto de la variable de </w:t>
      </w:r>
      <w:r w:rsidR="00A92FE5" w:rsidRPr="002F7726">
        <w:rPr>
          <w:rFonts w:ascii="Times New Roman" w:hAnsi="Times New Roman" w:cs="Times New Roman"/>
        </w:rPr>
        <w:t>agrupación “organización y entorno social</w:t>
      </w:r>
      <w:r w:rsidRPr="002F7726">
        <w:rPr>
          <w:rFonts w:ascii="Times New Roman" w:hAnsi="Times New Roman" w:cs="Times New Roman"/>
        </w:rPr>
        <w:t>” la hipótesis nula enuncia que la valor</w:t>
      </w:r>
      <w:r w:rsidR="00A92FE5" w:rsidRPr="002F7726">
        <w:rPr>
          <w:rFonts w:ascii="Times New Roman" w:hAnsi="Times New Roman" w:cs="Times New Roman"/>
        </w:rPr>
        <w:t>ación de la organización y entorno social</w:t>
      </w:r>
      <w:r w:rsidRPr="002F7726">
        <w:rPr>
          <w:rFonts w:ascii="Times New Roman" w:hAnsi="Times New Roman" w:cs="Times New Roman"/>
        </w:rPr>
        <w:t xml:space="preserve"> por parte de los alumnos es igual respecto</w:t>
      </w:r>
      <w:r w:rsidR="00A92FE5" w:rsidRPr="002F7726">
        <w:rPr>
          <w:rFonts w:ascii="Times New Roman" w:hAnsi="Times New Roman" w:cs="Times New Roman"/>
        </w:rPr>
        <w:t xml:space="preserve"> del salario mensual percibido</w:t>
      </w:r>
      <w:r w:rsidRPr="002F7726">
        <w:rPr>
          <w:rFonts w:ascii="Times New Roman" w:hAnsi="Times New Roman" w:cs="Times New Roman"/>
        </w:rPr>
        <w:t>, mientras que en la hipótesis alternativa la val</w:t>
      </w:r>
      <w:r w:rsidR="00A92FE5" w:rsidRPr="002F7726">
        <w:rPr>
          <w:rFonts w:ascii="Times New Roman" w:hAnsi="Times New Roman" w:cs="Times New Roman"/>
        </w:rPr>
        <w:t>oración de la organizaci</w:t>
      </w:r>
      <w:r w:rsidR="001A1A7F" w:rsidRPr="002F7726">
        <w:rPr>
          <w:rFonts w:ascii="Times New Roman" w:hAnsi="Times New Roman" w:cs="Times New Roman"/>
        </w:rPr>
        <w:t>ón y entorno social</w:t>
      </w:r>
      <w:r w:rsidRPr="002F7726">
        <w:rPr>
          <w:rFonts w:ascii="Times New Roman" w:hAnsi="Times New Roman" w:cs="Times New Roman"/>
        </w:rPr>
        <w:t xml:space="preserve"> por parte de los alumnos es diferente respecto del salario mensual percibido, el nivel de confianza </w:t>
      </w:r>
      <w:r w:rsidRPr="003C7D97">
        <w:rPr>
          <w:rFonts w:ascii="Times New Roman" w:hAnsi="Times New Roman" w:cs="Times New Roman"/>
        </w:rPr>
        <w:t>se establece en un alfa de .05 y para este análisis se obtiene una probabilidad de error del 2.1</w:t>
      </w:r>
      <w:r w:rsidR="001A29F0">
        <w:rPr>
          <w:rFonts w:ascii="Times New Roman" w:hAnsi="Times New Roman" w:cs="Times New Roman"/>
        </w:rPr>
        <w:t xml:space="preserve"> </w:t>
      </w:r>
      <w:r w:rsidRPr="003C7D97">
        <w:rPr>
          <w:rFonts w:ascii="Times New Roman" w:hAnsi="Times New Roman" w:cs="Times New Roman"/>
        </w:rPr>
        <w:t>%</w:t>
      </w:r>
      <w:r w:rsidR="001A29F0">
        <w:rPr>
          <w:rFonts w:ascii="Times New Roman" w:hAnsi="Times New Roman" w:cs="Times New Roman"/>
        </w:rPr>
        <w:t>,</w:t>
      </w:r>
      <w:r w:rsidRPr="003C7D97">
        <w:rPr>
          <w:rFonts w:ascii="Times New Roman" w:hAnsi="Times New Roman" w:cs="Times New Roman"/>
        </w:rPr>
        <w:t xml:space="preserve"> por lo que se rechaza la hipótesis nula y se acepta la hipótesis alternativa</w:t>
      </w:r>
      <w:r w:rsidRPr="003C7D97">
        <w:rPr>
          <w:rFonts w:ascii="Times New Roman" w:hAnsi="Times New Roman" w:cs="Times New Roman"/>
          <w:u w:val="single"/>
        </w:rPr>
        <w:t>.</w:t>
      </w:r>
    </w:p>
    <w:p w14:paraId="6FFB2854" w14:textId="114719B3" w:rsidR="000A1801" w:rsidRDefault="000A1801" w:rsidP="009E3079">
      <w:pPr>
        <w:spacing w:line="360" w:lineRule="auto"/>
        <w:jc w:val="both"/>
        <w:rPr>
          <w:rFonts w:ascii="Times New Roman" w:hAnsi="Times New Roman" w:cs="Times New Roman"/>
          <w:u w:val="single"/>
        </w:rPr>
      </w:pPr>
    </w:p>
    <w:p w14:paraId="6FB1B32E" w14:textId="0F33CCAC" w:rsidR="000A1801" w:rsidRDefault="000A1801" w:rsidP="009E3079">
      <w:pPr>
        <w:spacing w:line="360" w:lineRule="auto"/>
        <w:jc w:val="both"/>
        <w:rPr>
          <w:rFonts w:ascii="Times New Roman" w:hAnsi="Times New Roman" w:cs="Times New Roman"/>
          <w:u w:val="single"/>
        </w:rPr>
      </w:pPr>
    </w:p>
    <w:p w14:paraId="513F97C2" w14:textId="0FADCCF0" w:rsidR="000A1801" w:rsidRDefault="000A1801" w:rsidP="009E3079">
      <w:pPr>
        <w:spacing w:line="360" w:lineRule="auto"/>
        <w:jc w:val="both"/>
        <w:rPr>
          <w:rFonts w:ascii="Times New Roman" w:hAnsi="Times New Roman" w:cs="Times New Roman"/>
          <w:u w:val="single"/>
        </w:rPr>
      </w:pPr>
    </w:p>
    <w:p w14:paraId="199BD667" w14:textId="0A7CDE46" w:rsidR="000A1801" w:rsidRDefault="000A1801" w:rsidP="009E3079">
      <w:pPr>
        <w:spacing w:line="360" w:lineRule="auto"/>
        <w:jc w:val="both"/>
        <w:rPr>
          <w:rFonts w:ascii="Times New Roman" w:hAnsi="Times New Roman" w:cs="Times New Roman"/>
          <w:u w:val="single"/>
        </w:rPr>
      </w:pPr>
    </w:p>
    <w:p w14:paraId="7367E763" w14:textId="77777777" w:rsidR="000A1801" w:rsidRDefault="000A1801" w:rsidP="009E3079">
      <w:pPr>
        <w:spacing w:line="360" w:lineRule="auto"/>
        <w:jc w:val="both"/>
        <w:rPr>
          <w:rFonts w:ascii="Times New Roman" w:hAnsi="Times New Roman" w:cs="Times New Roman"/>
          <w:u w:val="single"/>
        </w:rPr>
      </w:pPr>
    </w:p>
    <w:p w14:paraId="4D03A887" w14:textId="77777777" w:rsidR="00485BC3" w:rsidRDefault="00485BC3" w:rsidP="009E3079">
      <w:pPr>
        <w:spacing w:line="360" w:lineRule="auto"/>
        <w:jc w:val="both"/>
        <w:rPr>
          <w:rFonts w:ascii="Times New Roman" w:hAnsi="Times New Roman" w:cs="Times New Roman"/>
          <w:u w:val="single"/>
        </w:rPr>
      </w:pPr>
    </w:p>
    <w:p w14:paraId="51D2807E" w14:textId="77777777" w:rsidR="009E3079" w:rsidRPr="002F7726" w:rsidRDefault="009E3079" w:rsidP="00A706B6">
      <w:pPr>
        <w:spacing w:line="360" w:lineRule="auto"/>
        <w:jc w:val="center"/>
        <w:rPr>
          <w:rFonts w:ascii="Times New Roman" w:hAnsi="Times New Roman" w:cs="Times New Roman"/>
        </w:rPr>
      </w:pPr>
      <w:r w:rsidRPr="00A706B6">
        <w:rPr>
          <w:rFonts w:ascii="Times New Roman" w:hAnsi="Times New Roman" w:cs="Times New Roman"/>
          <w:b/>
        </w:rPr>
        <w:lastRenderedPageBreak/>
        <w:t>Tabla 2</w:t>
      </w:r>
      <w:r w:rsidR="00A706B6">
        <w:rPr>
          <w:rFonts w:ascii="Times New Roman" w:hAnsi="Times New Roman" w:cs="Times New Roman"/>
          <w:b/>
        </w:rPr>
        <w:t>.</w:t>
      </w:r>
      <w:r w:rsidR="004202FB" w:rsidRPr="002F7726">
        <w:rPr>
          <w:rFonts w:ascii="Times New Roman" w:hAnsi="Times New Roman" w:cs="Times New Roman"/>
        </w:rPr>
        <w:t xml:space="preserve"> Relación de la variable ingreso mensual con la variable organización y entorno social.</w:t>
      </w:r>
    </w:p>
    <w:tbl>
      <w:tblPr>
        <w:tblStyle w:val="Tablaconcuadrcula"/>
        <w:tblW w:w="0" w:type="auto"/>
        <w:tblLook w:val="04A0" w:firstRow="1" w:lastRow="0" w:firstColumn="1" w:lastColumn="0" w:noHBand="0" w:noVBand="1"/>
      </w:tblPr>
      <w:tblGrid>
        <w:gridCol w:w="1054"/>
        <w:gridCol w:w="1054"/>
        <w:gridCol w:w="1054"/>
        <w:gridCol w:w="1054"/>
        <w:gridCol w:w="1054"/>
        <w:gridCol w:w="1055"/>
        <w:gridCol w:w="1055"/>
        <w:gridCol w:w="1055"/>
        <w:gridCol w:w="1055"/>
      </w:tblGrid>
      <w:tr w:rsidR="007D5554" w14:paraId="659DF24C" w14:textId="77777777">
        <w:trPr>
          <w:trHeight w:val="347"/>
        </w:trPr>
        <w:tc>
          <w:tcPr>
            <w:tcW w:w="1054" w:type="dxa"/>
            <w:vMerge w:val="restart"/>
          </w:tcPr>
          <w:p w14:paraId="13984EF2" w14:textId="77777777" w:rsidR="007D5554" w:rsidRDefault="007D5554" w:rsidP="00E2286B">
            <w:pPr>
              <w:contextualSpacing/>
              <w:jc w:val="both"/>
              <w:rPr>
                <w:rFonts w:ascii="Times New Roman" w:hAnsi="Times New Roman" w:cs="Times New Roman"/>
              </w:rPr>
            </w:pPr>
          </w:p>
        </w:tc>
        <w:tc>
          <w:tcPr>
            <w:tcW w:w="7381" w:type="dxa"/>
            <w:gridSpan w:val="7"/>
          </w:tcPr>
          <w:p w14:paraId="55196657" w14:textId="77777777" w:rsidR="007D5554" w:rsidRPr="006278E9" w:rsidRDefault="007D5554" w:rsidP="00E2286B">
            <w:pPr>
              <w:contextualSpacing/>
              <w:jc w:val="center"/>
              <w:rPr>
                <w:rFonts w:ascii="Times New Roman" w:hAnsi="Times New Roman" w:cs="Times New Roman"/>
                <w:sz w:val="16"/>
                <w:szCs w:val="16"/>
              </w:rPr>
            </w:pPr>
            <w:r w:rsidRPr="006278E9">
              <w:rPr>
                <w:rFonts w:ascii="Times New Roman" w:hAnsi="Times New Roman" w:cs="Times New Roman"/>
                <w:sz w:val="16"/>
                <w:szCs w:val="16"/>
              </w:rPr>
              <w:t>Ingreso Mensual</w:t>
            </w:r>
          </w:p>
        </w:tc>
        <w:tc>
          <w:tcPr>
            <w:tcW w:w="1055" w:type="dxa"/>
            <w:vMerge w:val="restart"/>
          </w:tcPr>
          <w:p w14:paraId="4A77FBEF" w14:textId="77777777" w:rsidR="007D5554" w:rsidRDefault="007D5554" w:rsidP="00E2286B">
            <w:pPr>
              <w:contextualSpacing/>
              <w:jc w:val="both"/>
              <w:rPr>
                <w:rFonts w:ascii="Times New Roman" w:hAnsi="Times New Roman" w:cs="Times New Roman"/>
                <w:sz w:val="16"/>
                <w:szCs w:val="16"/>
              </w:rPr>
            </w:pPr>
          </w:p>
          <w:p w14:paraId="7808E1FA" w14:textId="77777777" w:rsidR="007D5554" w:rsidRDefault="007D5554" w:rsidP="00E2286B">
            <w:pPr>
              <w:contextualSpacing/>
              <w:jc w:val="both"/>
              <w:rPr>
                <w:rFonts w:ascii="Times New Roman" w:hAnsi="Times New Roman" w:cs="Times New Roman"/>
                <w:sz w:val="16"/>
                <w:szCs w:val="16"/>
              </w:rPr>
            </w:pPr>
          </w:p>
          <w:p w14:paraId="07D23214" w14:textId="77777777" w:rsidR="007D5554" w:rsidRDefault="007D5554" w:rsidP="00E2286B">
            <w:pPr>
              <w:contextualSpacing/>
              <w:jc w:val="both"/>
              <w:rPr>
                <w:rFonts w:ascii="Times New Roman" w:hAnsi="Times New Roman" w:cs="Times New Roman"/>
                <w:sz w:val="16"/>
                <w:szCs w:val="16"/>
              </w:rPr>
            </w:pPr>
          </w:p>
          <w:p w14:paraId="25D7DF4A" w14:textId="77777777" w:rsidR="007D5554" w:rsidRDefault="007D5554" w:rsidP="00E2286B">
            <w:pPr>
              <w:contextualSpacing/>
              <w:jc w:val="both"/>
              <w:rPr>
                <w:rFonts w:ascii="Times New Roman" w:hAnsi="Times New Roman" w:cs="Times New Roman"/>
              </w:rPr>
            </w:pPr>
            <w:r w:rsidRPr="001D5190">
              <w:rPr>
                <w:rFonts w:ascii="Times New Roman" w:hAnsi="Times New Roman" w:cs="Times New Roman"/>
                <w:sz w:val="16"/>
                <w:szCs w:val="16"/>
              </w:rPr>
              <w:t>Total</w:t>
            </w:r>
          </w:p>
        </w:tc>
      </w:tr>
      <w:tr w:rsidR="007D5554" w14:paraId="386F92F0" w14:textId="77777777">
        <w:trPr>
          <w:trHeight w:val="665"/>
        </w:trPr>
        <w:tc>
          <w:tcPr>
            <w:tcW w:w="1054" w:type="dxa"/>
            <w:vMerge/>
          </w:tcPr>
          <w:p w14:paraId="77653455" w14:textId="77777777" w:rsidR="007D5554" w:rsidRDefault="007D5554" w:rsidP="00E2286B">
            <w:pPr>
              <w:contextualSpacing/>
              <w:jc w:val="both"/>
              <w:rPr>
                <w:rFonts w:ascii="Times New Roman" w:hAnsi="Times New Roman" w:cs="Times New Roman"/>
              </w:rPr>
            </w:pPr>
          </w:p>
        </w:tc>
        <w:tc>
          <w:tcPr>
            <w:tcW w:w="1054" w:type="dxa"/>
          </w:tcPr>
          <w:p w14:paraId="0095A236" w14:textId="77777777" w:rsidR="007D5554" w:rsidRDefault="007D5554" w:rsidP="00E2286B">
            <w:pPr>
              <w:contextualSpacing/>
              <w:jc w:val="center"/>
              <w:rPr>
                <w:rFonts w:ascii="Times New Roman" w:hAnsi="Times New Roman" w:cs="Times New Roman"/>
                <w:sz w:val="16"/>
                <w:szCs w:val="16"/>
              </w:rPr>
            </w:pPr>
          </w:p>
          <w:p w14:paraId="077C9284" w14:textId="77777777" w:rsidR="007D5554" w:rsidRPr="0050164B" w:rsidRDefault="007D5554" w:rsidP="00E2286B">
            <w:pPr>
              <w:contextualSpacing/>
              <w:jc w:val="center"/>
              <w:rPr>
                <w:rFonts w:ascii="Times New Roman" w:hAnsi="Times New Roman" w:cs="Times New Roman"/>
                <w:sz w:val="16"/>
                <w:szCs w:val="16"/>
              </w:rPr>
            </w:pPr>
            <w:r w:rsidRPr="0050164B">
              <w:rPr>
                <w:rFonts w:ascii="Times New Roman" w:hAnsi="Times New Roman" w:cs="Times New Roman"/>
                <w:sz w:val="16"/>
                <w:szCs w:val="16"/>
              </w:rPr>
              <w:t>Menos de 1</w:t>
            </w:r>
            <w:r>
              <w:rPr>
                <w:rFonts w:ascii="Times New Roman" w:hAnsi="Times New Roman" w:cs="Times New Roman"/>
                <w:sz w:val="16"/>
                <w:szCs w:val="16"/>
              </w:rPr>
              <w:t xml:space="preserve"> salario Mínimo</w:t>
            </w:r>
          </w:p>
        </w:tc>
        <w:tc>
          <w:tcPr>
            <w:tcW w:w="1054" w:type="dxa"/>
          </w:tcPr>
          <w:p w14:paraId="510D7B77" w14:textId="77777777" w:rsidR="007D5554" w:rsidRDefault="007D5554" w:rsidP="00E2286B">
            <w:pPr>
              <w:contextualSpacing/>
              <w:jc w:val="both"/>
              <w:rPr>
                <w:rFonts w:ascii="Times New Roman" w:hAnsi="Times New Roman" w:cs="Times New Roman"/>
                <w:sz w:val="16"/>
                <w:szCs w:val="16"/>
              </w:rPr>
            </w:pPr>
          </w:p>
          <w:p w14:paraId="0D465B57" w14:textId="77777777" w:rsidR="007D5554" w:rsidRPr="00262937" w:rsidRDefault="007D5554" w:rsidP="00E2286B">
            <w:pPr>
              <w:contextualSpacing/>
              <w:jc w:val="both"/>
              <w:rPr>
                <w:rFonts w:ascii="Times New Roman" w:hAnsi="Times New Roman" w:cs="Times New Roman"/>
                <w:sz w:val="16"/>
                <w:szCs w:val="16"/>
              </w:rPr>
            </w:pPr>
            <w:r>
              <w:rPr>
                <w:rFonts w:ascii="Times New Roman" w:hAnsi="Times New Roman" w:cs="Times New Roman"/>
                <w:sz w:val="16"/>
                <w:szCs w:val="16"/>
              </w:rPr>
              <w:t>De 1 a 2 salarios mínimos</w:t>
            </w:r>
          </w:p>
        </w:tc>
        <w:tc>
          <w:tcPr>
            <w:tcW w:w="1054" w:type="dxa"/>
          </w:tcPr>
          <w:p w14:paraId="5F2ABEF8" w14:textId="77777777" w:rsidR="007D5554" w:rsidRDefault="007D5554" w:rsidP="00E2286B">
            <w:pPr>
              <w:contextualSpacing/>
              <w:jc w:val="both"/>
              <w:rPr>
                <w:rFonts w:ascii="Times New Roman" w:hAnsi="Times New Roman" w:cs="Times New Roman"/>
                <w:sz w:val="16"/>
                <w:szCs w:val="16"/>
              </w:rPr>
            </w:pPr>
          </w:p>
          <w:p w14:paraId="05ED09F0" w14:textId="77777777" w:rsidR="007D5554" w:rsidRPr="001D5190" w:rsidRDefault="007D5554" w:rsidP="00E2286B">
            <w:pPr>
              <w:contextualSpacing/>
              <w:jc w:val="both"/>
              <w:rPr>
                <w:rFonts w:ascii="Times New Roman" w:hAnsi="Times New Roman" w:cs="Times New Roman"/>
                <w:sz w:val="16"/>
                <w:szCs w:val="16"/>
              </w:rPr>
            </w:pPr>
            <w:r>
              <w:rPr>
                <w:rFonts w:ascii="Times New Roman" w:hAnsi="Times New Roman" w:cs="Times New Roman"/>
                <w:sz w:val="16"/>
                <w:szCs w:val="16"/>
              </w:rPr>
              <w:t>De 3 a 4 salarios mínimos</w:t>
            </w:r>
          </w:p>
        </w:tc>
        <w:tc>
          <w:tcPr>
            <w:tcW w:w="1054" w:type="dxa"/>
          </w:tcPr>
          <w:p w14:paraId="71A2E77E" w14:textId="77777777" w:rsidR="007D5554" w:rsidRDefault="007D5554" w:rsidP="00E2286B">
            <w:pPr>
              <w:contextualSpacing/>
              <w:jc w:val="both"/>
              <w:rPr>
                <w:rFonts w:ascii="Times New Roman" w:hAnsi="Times New Roman" w:cs="Times New Roman"/>
                <w:sz w:val="16"/>
                <w:szCs w:val="16"/>
              </w:rPr>
            </w:pPr>
          </w:p>
          <w:p w14:paraId="1197CC88" w14:textId="77777777" w:rsidR="007D5554" w:rsidRPr="001D5190" w:rsidRDefault="007D5554"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De 5 a 6</w:t>
            </w:r>
            <w:r>
              <w:rPr>
                <w:rFonts w:ascii="Times New Roman" w:hAnsi="Times New Roman" w:cs="Times New Roman"/>
                <w:sz w:val="16"/>
                <w:szCs w:val="16"/>
              </w:rPr>
              <w:t xml:space="preserve"> salarios mínimos</w:t>
            </w:r>
          </w:p>
        </w:tc>
        <w:tc>
          <w:tcPr>
            <w:tcW w:w="1055" w:type="dxa"/>
          </w:tcPr>
          <w:p w14:paraId="078E2559" w14:textId="77777777" w:rsidR="007D5554" w:rsidRDefault="007D5554" w:rsidP="00E2286B">
            <w:pPr>
              <w:contextualSpacing/>
              <w:jc w:val="both"/>
              <w:rPr>
                <w:rFonts w:ascii="Times New Roman" w:hAnsi="Times New Roman" w:cs="Times New Roman"/>
                <w:sz w:val="16"/>
                <w:szCs w:val="16"/>
              </w:rPr>
            </w:pPr>
          </w:p>
          <w:p w14:paraId="733B73B0" w14:textId="77777777" w:rsidR="007D5554" w:rsidRPr="001D5190" w:rsidRDefault="007D5554"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De 7 a 8</w:t>
            </w:r>
            <w:r>
              <w:rPr>
                <w:rFonts w:ascii="Times New Roman" w:hAnsi="Times New Roman" w:cs="Times New Roman"/>
                <w:sz w:val="16"/>
                <w:szCs w:val="16"/>
              </w:rPr>
              <w:t xml:space="preserve"> salarios mínimos</w:t>
            </w:r>
          </w:p>
        </w:tc>
        <w:tc>
          <w:tcPr>
            <w:tcW w:w="1055" w:type="dxa"/>
          </w:tcPr>
          <w:p w14:paraId="4AD21528" w14:textId="77777777" w:rsidR="007D5554" w:rsidRDefault="007D5554" w:rsidP="00E2286B">
            <w:pPr>
              <w:contextualSpacing/>
              <w:jc w:val="both"/>
              <w:rPr>
                <w:rFonts w:ascii="Times New Roman" w:hAnsi="Times New Roman" w:cs="Times New Roman"/>
                <w:sz w:val="16"/>
                <w:szCs w:val="16"/>
              </w:rPr>
            </w:pPr>
          </w:p>
          <w:p w14:paraId="788280DC" w14:textId="77777777" w:rsidR="007D5554" w:rsidRPr="001D5190" w:rsidRDefault="007D5554"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De 9 a 10</w:t>
            </w:r>
            <w:r>
              <w:rPr>
                <w:rFonts w:ascii="Times New Roman" w:hAnsi="Times New Roman" w:cs="Times New Roman"/>
                <w:sz w:val="16"/>
                <w:szCs w:val="16"/>
              </w:rPr>
              <w:t xml:space="preserve"> salarios mínimos</w:t>
            </w:r>
          </w:p>
        </w:tc>
        <w:tc>
          <w:tcPr>
            <w:tcW w:w="1055" w:type="dxa"/>
          </w:tcPr>
          <w:p w14:paraId="41967640" w14:textId="77777777" w:rsidR="007D5554" w:rsidRDefault="007D5554" w:rsidP="00E2286B">
            <w:pPr>
              <w:contextualSpacing/>
              <w:jc w:val="both"/>
              <w:rPr>
                <w:rFonts w:ascii="Times New Roman" w:hAnsi="Times New Roman" w:cs="Times New Roman"/>
                <w:sz w:val="16"/>
                <w:szCs w:val="16"/>
              </w:rPr>
            </w:pPr>
          </w:p>
          <w:p w14:paraId="444358AE" w14:textId="77777777" w:rsidR="007D5554" w:rsidRPr="001D5190" w:rsidRDefault="007D5554"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Mayor a 10</w:t>
            </w:r>
            <w:r>
              <w:rPr>
                <w:rFonts w:ascii="Times New Roman" w:hAnsi="Times New Roman" w:cs="Times New Roman"/>
                <w:sz w:val="16"/>
                <w:szCs w:val="16"/>
              </w:rPr>
              <w:t xml:space="preserve"> salarios mínimos </w:t>
            </w:r>
          </w:p>
        </w:tc>
        <w:tc>
          <w:tcPr>
            <w:tcW w:w="1055" w:type="dxa"/>
            <w:vMerge/>
          </w:tcPr>
          <w:p w14:paraId="66ADE679" w14:textId="77777777" w:rsidR="007D5554" w:rsidRPr="001D5190" w:rsidRDefault="007D5554" w:rsidP="00E2286B">
            <w:pPr>
              <w:contextualSpacing/>
              <w:jc w:val="both"/>
              <w:rPr>
                <w:rFonts w:ascii="Times New Roman" w:hAnsi="Times New Roman" w:cs="Times New Roman"/>
                <w:sz w:val="16"/>
                <w:szCs w:val="16"/>
              </w:rPr>
            </w:pPr>
          </w:p>
        </w:tc>
      </w:tr>
      <w:tr w:rsidR="007D5554" w14:paraId="39142E76" w14:textId="77777777">
        <w:trPr>
          <w:trHeight w:val="360"/>
        </w:trPr>
        <w:tc>
          <w:tcPr>
            <w:tcW w:w="1054" w:type="dxa"/>
          </w:tcPr>
          <w:p w14:paraId="2B64D901" w14:textId="77777777" w:rsidR="007D5554" w:rsidRDefault="007D5554" w:rsidP="00E2286B">
            <w:pPr>
              <w:contextualSpacing/>
              <w:jc w:val="both"/>
              <w:rPr>
                <w:rFonts w:ascii="Times New Roman" w:hAnsi="Times New Roman" w:cs="Times New Roman"/>
              </w:rPr>
            </w:pPr>
            <w:r w:rsidRPr="001D5190">
              <w:rPr>
                <w:rFonts w:ascii="Times New Roman" w:hAnsi="Times New Roman" w:cs="Times New Roman"/>
                <w:sz w:val="16"/>
                <w:szCs w:val="16"/>
              </w:rPr>
              <w:t>Lo considera</w:t>
            </w:r>
            <w:r>
              <w:rPr>
                <w:rFonts w:ascii="Times New Roman" w:hAnsi="Times New Roman" w:cs="Times New Roman"/>
                <w:sz w:val="16"/>
                <w:szCs w:val="16"/>
              </w:rPr>
              <w:t xml:space="preserve"> Pésimo</w:t>
            </w:r>
          </w:p>
        </w:tc>
        <w:tc>
          <w:tcPr>
            <w:tcW w:w="1054" w:type="dxa"/>
          </w:tcPr>
          <w:p w14:paraId="56E5D0B5"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0 %</w:t>
            </w:r>
          </w:p>
        </w:tc>
        <w:tc>
          <w:tcPr>
            <w:tcW w:w="1054" w:type="dxa"/>
          </w:tcPr>
          <w:p w14:paraId="49848552"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17.4 %</w:t>
            </w:r>
          </w:p>
        </w:tc>
        <w:tc>
          <w:tcPr>
            <w:tcW w:w="1054" w:type="dxa"/>
          </w:tcPr>
          <w:p w14:paraId="7BFB8542"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5.3 %</w:t>
            </w:r>
          </w:p>
        </w:tc>
        <w:tc>
          <w:tcPr>
            <w:tcW w:w="1054" w:type="dxa"/>
          </w:tcPr>
          <w:p w14:paraId="7B343972"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8.3 %</w:t>
            </w:r>
          </w:p>
        </w:tc>
        <w:tc>
          <w:tcPr>
            <w:tcW w:w="1055" w:type="dxa"/>
          </w:tcPr>
          <w:p w14:paraId="1D8CD003"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50 %</w:t>
            </w:r>
          </w:p>
        </w:tc>
        <w:tc>
          <w:tcPr>
            <w:tcW w:w="1055" w:type="dxa"/>
          </w:tcPr>
          <w:p w14:paraId="3E14D7D6"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0 %</w:t>
            </w:r>
          </w:p>
        </w:tc>
        <w:tc>
          <w:tcPr>
            <w:tcW w:w="1055" w:type="dxa"/>
          </w:tcPr>
          <w:p w14:paraId="40A8F0ED"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0 %</w:t>
            </w:r>
          </w:p>
        </w:tc>
        <w:tc>
          <w:tcPr>
            <w:tcW w:w="1055" w:type="dxa"/>
          </w:tcPr>
          <w:p w14:paraId="2C2F992D" w14:textId="77777777" w:rsidR="007D5554" w:rsidRPr="00D01B98"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11.3 %</w:t>
            </w:r>
          </w:p>
        </w:tc>
      </w:tr>
      <w:tr w:rsidR="007D5554" w14:paraId="2BB74CB4" w14:textId="77777777">
        <w:trPr>
          <w:trHeight w:val="347"/>
        </w:trPr>
        <w:tc>
          <w:tcPr>
            <w:tcW w:w="1054" w:type="dxa"/>
          </w:tcPr>
          <w:p w14:paraId="564739E9" w14:textId="77777777" w:rsidR="007D5554" w:rsidRPr="001D5190" w:rsidRDefault="007D5554"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Lo considera óptimo</w:t>
            </w:r>
          </w:p>
        </w:tc>
        <w:tc>
          <w:tcPr>
            <w:tcW w:w="1054" w:type="dxa"/>
          </w:tcPr>
          <w:p w14:paraId="05857FB5"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100 %</w:t>
            </w:r>
          </w:p>
        </w:tc>
        <w:tc>
          <w:tcPr>
            <w:tcW w:w="1054" w:type="dxa"/>
          </w:tcPr>
          <w:p w14:paraId="6D80F0FB"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82.6 %</w:t>
            </w:r>
          </w:p>
        </w:tc>
        <w:tc>
          <w:tcPr>
            <w:tcW w:w="1054" w:type="dxa"/>
          </w:tcPr>
          <w:p w14:paraId="06A9D029"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94.7 %</w:t>
            </w:r>
          </w:p>
        </w:tc>
        <w:tc>
          <w:tcPr>
            <w:tcW w:w="1054" w:type="dxa"/>
          </w:tcPr>
          <w:p w14:paraId="3BA37BDA"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91.7 %</w:t>
            </w:r>
          </w:p>
        </w:tc>
        <w:tc>
          <w:tcPr>
            <w:tcW w:w="1055" w:type="dxa"/>
          </w:tcPr>
          <w:p w14:paraId="09D33490"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50 %</w:t>
            </w:r>
          </w:p>
        </w:tc>
        <w:tc>
          <w:tcPr>
            <w:tcW w:w="1055" w:type="dxa"/>
          </w:tcPr>
          <w:p w14:paraId="06942E0A"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100 %</w:t>
            </w:r>
          </w:p>
        </w:tc>
        <w:tc>
          <w:tcPr>
            <w:tcW w:w="1055" w:type="dxa"/>
          </w:tcPr>
          <w:p w14:paraId="7DB6F22C" w14:textId="77777777" w:rsidR="007D5554" w:rsidRPr="0050164B"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100 %</w:t>
            </w:r>
          </w:p>
        </w:tc>
        <w:tc>
          <w:tcPr>
            <w:tcW w:w="1055" w:type="dxa"/>
          </w:tcPr>
          <w:p w14:paraId="6E757931" w14:textId="77777777" w:rsidR="007D5554" w:rsidRPr="00D01B98" w:rsidRDefault="007D5554" w:rsidP="00E2286B">
            <w:pPr>
              <w:contextualSpacing/>
              <w:jc w:val="center"/>
              <w:rPr>
                <w:rFonts w:ascii="Times New Roman" w:hAnsi="Times New Roman" w:cs="Times New Roman"/>
                <w:sz w:val="16"/>
                <w:szCs w:val="16"/>
              </w:rPr>
            </w:pPr>
            <w:r>
              <w:rPr>
                <w:rFonts w:ascii="Times New Roman" w:hAnsi="Times New Roman" w:cs="Times New Roman"/>
                <w:sz w:val="16"/>
                <w:szCs w:val="16"/>
              </w:rPr>
              <w:t>88.7 %</w:t>
            </w:r>
          </w:p>
        </w:tc>
      </w:tr>
      <w:tr w:rsidR="007D5554" w14:paraId="462E9BD8" w14:textId="77777777">
        <w:trPr>
          <w:trHeight w:val="347"/>
        </w:trPr>
        <w:tc>
          <w:tcPr>
            <w:tcW w:w="1054" w:type="dxa"/>
          </w:tcPr>
          <w:p w14:paraId="320671A1" w14:textId="77777777" w:rsidR="007D5554" w:rsidRPr="001D5190" w:rsidRDefault="007D5554" w:rsidP="00E2286B">
            <w:pPr>
              <w:contextualSpacing/>
              <w:jc w:val="both"/>
              <w:rPr>
                <w:rFonts w:ascii="Times New Roman" w:hAnsi="Times New Roman" w:cs="Times New Roman"/>
                <w:sz w:val="16"/>
                <w:szCs w:val="16"/>
              </w:rPr>
            </w:pPr>
            <w:r>
              <w:rPr>
                <w:rFonts w:ascii="Times New Roman" w:hAnsi="Times New Roman" w:cs="Times New Roman"/>
                <w:sz w:val="16"/>
                <w:szCs w:val="16"/>
              </w:rPr>
              <w:t>Total</w:t>
            </w:r>
          </w:p>
        </w:tc>
        <w:tc>
          <w:tcPr>
            <w:tcW w:w="1054" w:type="dxa"/>
          </w:tcPr>
          <w:p w14:paraId="3C41F7F8" w14:textId="77777777" w:rsidR="007D5554" w:rsidRPr="00D01B98" w:rsidRDefault="007D5554" w:rsidP="00E2286B">
            <w:pPr>
              <w:contextualSpacing/>
              <w:jc w:val="center"/>
              <w:rPr>
                <w:rFonts w:ascii="Times New Roman" w:hAnsi="Times New Roman" w:cs="Times New Roman"/>
                <w:sz w:val="16"/>
                <w:szCs w:val="16"/>
              </w:rPr>
            </w:pPr>
            <w:r w:rsidRPr="00D01B98">
              <w:rPr>
                <w:rFonts w:ascii="Times New Roman" w:hAnsi="Times New Roman" w:cs="Times New Roman"/>
                <w:sz w:val="16"/>
                <w:szCs w:val="16"/>
              </w:rPr>
              <w:t>100 %</w:t>
            </w:r>
          </w:p>
        </w:tc>
        <w:tc>
          <w:tcPr>
            <w:tcW w:w="1054" w:type="dxa"/>
          </w:tcPr>
          <w:p w14:paraId="49D2ADB3"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4" w:type="dxa"/>
          </w:tcPr>
          <w:p w14:paraId="325E863E"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4" w:type="dxa"/>
          </w:tcPr>
          <w:p w14:paraId="6F50C6AC"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5" w:type="dxa"/>
          </w:tcPr>
          <w:p w14:paraId="08E29FA3"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5" w:type="dxa"/>
          </w:tcPr>
          <w:p w14:paraId="7912DA19"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5" w:type="dxa"/>
          </w:tcPr>
          <w:p w14:paraId="6345DF86"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5" w:type="dxa"/>
          </w:tcPr>
          <w:p w14:paraId="0A9D0DFF"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r>
      <w:tr w:rsidR="007D5554" w14:paraId="59D3E83F" w14:textId="77777777">
        <w:trPr>
          <w:trHeight w:val="70"/>
        </w:trPr>
        <w:tc>
          <w:tcPr>
            <w:tcW w:w="9490" w:type="dxa"/>
            <w:gridSpan w:val="9"/>
            <w:tcBorders>
              <w:left w:val="nil"/>
              <w:bottom w:val="nil"/>
              <w:right w:val="nil"/>
            </w:tcBorders>
          </w:tcPr>
          <w:p w14:paraId="051D8DC1" w14:textId="77777777" w:rsidR="007D5554" w:rsidRDefault="007D5554" w:rsidP="000B1396">
            <w:pPr>
              <w:contextualSpacing/>
              <w:jc w:val="both"/>
              <w:rPr>
                <w:rFonts w:ascii="Times New Roman" w:hAnsi="Times New Roman" w:cs="Times New Roman"/>
              </w:rPr>
            </w:pPr>
          </w:p>
        </w:tc>
      </w:tr>
    </w:tbl>
    <w:p w14:paraId="3181AF80" w14:textId="77777777" w:rsidR="009B1B50" w:rsidRDefault="004202FB" w:rsidP="00A706B6">
      <w:pPr>
        <w:spacing w:line="360" w:lineRule="auto"/>
        <w:jc w:val="center"/>
        <w:rPr>
          <w:rFonts w:ascii="Times New Roman" w:hAnsi="Times New Roman" w:cs="Times New Roman"/>
        </w:rPr>
      </w:pPr>
      <w:r w:rsidRPr="002F7726">
        <w:rPr>
          <w:rFonts w:ascii="Times New Roman" w:hAnsi="Times New Roman" w:cs="Times New Roman"/>
        </w:rPr>
        <w:t>Fuente: elaboración propia con base en datos de la encuesta de condiciones laborales.</w:t>
      </w:r>
    </w:p>
    <w:p w14:paraId="57368994" w14:textId="77777777" w:rsidR="000C6155" w:rsidRDefault="000C6155" w:rsidP="009B1B50">
      <w:pPr>
        <w:spacing w:line="360" w:lineRule="auto"/>
        <w:ind w:firstLine="708"/>
        <w:jc w:val="both"/>
        <w:rPr>
          <w:rFonts w:ascii="Times New Roman" w:hAnsi="Times New Roman" w:cs="Times New Roman"/>
        </w:rPr>
      </w:pPr>
    </w:p>
    <w:p w14:paraId="6248E8ED" w14:textId="77777777" w:rsidR="009E3079" w:rsidRDefault="009E3079" w:rsidP="009B1B50">
      <w:pPr>
        <w:spacing w:line="360" w:lineRule="auto"/>
        <w:ind w:firstLine="708"/>
        <w:jc w:val="both"/>
        <w:rPr>
          <w:rFonts w:ascii="Times New Roman" w:hAnsi="Times New Roman" w:cs="Times New Roman"/>
        </w:rPr>
      </w:pPr>
      <w:r w:rsidRPr="002F7726">
        <w:rPr>
          <w:rFonts w:ascii="Times New Roman" w:hAnsi="Times New Roman" w:cs="Times New Roman"/>
        </w:rPr>
        <w:t>E</w:t>
      </w:r>
      <w:r w:rsidR="001A29F0">
        <w:rPr>
          <w:rFonts w:ascii="Times New Roman" w:hAnsi="Times New Roman" w:cs="Times New Roman"/>
        </w:rPr>
        <w:t>n e</w:t>
      </w:r>
      <w:r w:rsidRPr="002F7726">
        <w:rPr>
          <w:rFonts w:ascii="Times New Roman" w:hAnsi="Times New Roman" w:cs="Times New Roman"/>
        </w:rPr>
        <w:t xml:space="preserve">l análisis de la variable de prueba “ingreso mensual” con respecto de la </w:t>
      </w:r>
      <w:r w:rsidR="001A1A7F" w:rsidRPr="002F7726">
        <w:rPr>
          <w:rFonts w:ascii="Times New Roman" w:hAnsi="Times New Roman" w:cs="Times New Roman"/>
        </w:rPr>
        <w:t>variable de agrupación “</w:t>
      </w:r>
      <w:r w:rsidR="007611B8" w:rsidRPr="002F7726">
        <w:rPr>
          <w:rFonts w:ascii="Times New Roman" w:hAnsi="Times New Roman" w:cs="Times New Roman"/>
        </w:rPr>
        <w:t xml:space="preserve">ajuste </w:t>
      </w:r>
      <w:r w:rsidR="001A1A7F" w:rsidRPr="002F7726">
        <w:rPr>
          <w:rFonts w:ascii="Times New Roman" w:hAnsi="Times New Roman" w:cs="Times New Roman"/>
        </w:rPr>
        <w:t>organización-persona</w:t>
      </w:r>
      <w:r w:rsidRPr="002F7726">
        <w:rPr>
          <w:rFonts w:ascii="Times New Roman" w:hAnsi="Times New Roman" w:cs="Times New Roman"/>
        </w:rPr>
        <w:t>” se establece una hipótesis de trabajo que dice que la percepción que tiene</w:t>
      </w:r>
      <w:r w:rsidR="009B1B50">
        <w:rPr>
          <w:rFonts w:ascii="Times New Roman" w:hAnsi="Times New Roman" w:cs="Times New Roman"/>
        </w:rPr>
        <w:t>n</w:t>
      </w:r>
      <w:r w:rsidRPr="002F7726">
        <w:rPr>
          <w:rFonts w:ascii="Times New Roman" w:hAnsi="Times New Roman" w:cs="Times New Roman"/>
        </w:rPr>
        <w:t xml:space="preserve"> los estudiantes de la satisfacción de las necesidades</w:t>
      </w:r>
      <w:r w:rsidR="001A1A7F" w:rsidRPr="002F7726">
        <w:rPr>
          <w:rFonts w:ascii="Times New Roman" w:hAnsi="Times New Roman" w:cs="Times New Roman"/>
        </w:rPr>
        <w:t xml:space="preserve"> por parte de la organización no</w:t>
      </w:r>
      <w:r w:rsidRPr="002F7726">
        <w:rPr>
          <w:rFonts w:ascii="Times New Roman" w:hAnsi="Times New Roman" w:cs="Times New Roman"/>
        </w:rPr>
        <w:t xml:space="preserve"> es igual con respecto del ingreso mensual</w:t>
      </w:r>
      <w:r w:rsidR="001A29F0">
        <w:rPr>
          <w:rFonts w:ascii="Times New Roman" w:hAnsi="Times New Roman" w:cs="Times New Roman"/>
        </w:rPr>
        <w:t>, mientras que</w:t>
      </w:r>
      <w:r w:rsidRPr="002F7726">
        <w:rPr>
          <w:rFonts w:ascii="Times New Roman" w:hAnsi="Times New Roman" w:cs="Times New Roman"/>
        </w:rPr>
        <w:t xml:space="preserve"> la hipótesis nula dice que la percepción que tienen los estudiantes de la satisfacción de las necesidades por parte de la organización es igual con respecto del ingreso mensual</w:t>
      </w:r>
      <w:r w:rsidR="001A29F0">
        <w:rPr>
          <w:rFonts w:ascii="Times New Roman" w:hAnsi="Times New Roman" w:cs="Times New Roman"/>
        </w:rPr>
        <w:t>. S</w:t>
      </w:r>
      <w:r w:rsidRPr="002F7726">
        <w:rPr>
          <w:rFonts w:ascii="Times New Roman" w:hAnsi="Times New Roman" w:cs="Times New Roman"/>
        </w:rPr>
        <w:t>e establece un nivel de confianza del 95% y para este análisis la probabilidad de error obtenida es del .01</w:t>
      </w:r>
      <w:r w:rsidR="001A29F0">
        <w:rPr>
          <w:rFonts w:ascii="Times New Roman" w:hAnsi="Times New Roman" w:cs="Times New Roman"/>
        </w:rPr>
        <w:t xml:space="preserve"> </w:t>
      </w:r>
      <w:r w:rsidRPr="002F7726">
        <w:rPr>
          <w:rFonts w:ascii="Times New Roman" w:hAnsi="Times New Roman" w:cs="Times New Roman"/>
        </w:rPr>
        <w:t>%</w:t>
      </w:r>
      <w:r w:rsidR="001A29F0">
        <w:rPr>
          <w:rFonts w:ascii="Times New Roman" w:hAnsi="Times New Roman" w:cs="Times New Roman"/>
        </w:rPr>
        <w:t>,</w:t>
      </w:r>
      <w:r w:rsidRPr="002F7726">
        <w:rPr>
          <w:rFonts w:ascii="Times New Roman" w:hAnsi="Times New Roman" w:cs="Times New Roman"/>
        </w:rPr>
        <w:t xml:space="preserve"> por lo que la hipótesis de trabajo se acepta y se rechaza la hipótesis nula.</w:t>
      </w:r>
    </w:p>
    <w:p w14:paraId="3FA09120" w14:textId="77777777" w:rsidR="000A1801" w:rsidRDefault="000A1801" w:rsidP="00A706B6">
      <w:pPr>
        <w:spacing w:line="360" w:lineRule="auto"/>
        <w:jc w:val="center"/>
        <w:rPr>
          <w:rFonts w:ascii="Times New Roman" w:hAnsi="Times New Roman" w:cs="Times New Roman"/>
          <w:b/>
        </w:rPr>
      </w:pPr>
    </w:p>
    <w:p w14:paraId="3F5AE2EF" w14:textId="77777777" w:rsidR="000A1801" w:rsidRDefault="000A1801" w:rsidP="00A706B6">
      <w:pPr>
        <w:spacing w:line="360" w:lineRule="auto"/>
        <w:jc w:val="center"/>
        <w:rPr>
          <w:rFonts w:ascii="Times New Roman" w:hAnsi="Times New Roman" w:cs="Times New Roman"/>
          <w:b/>
        </w:rPr>
      </w:pPr>
    </w:p>
    <w:p w14:paraId="2C7EA5D3" w14:textId="77777777" w:rsidR="000A1801" w:rsidRDefault="000A1801" w:rsidP="00A706B6">
      <w:pPr>
        <w:spacing w:line="360" w:lineRule="auto"/>
        <w:jc w:val="center"/>
        <w:rPr>
          <w:rFonts w:ascii="Times New Roman" w:hAnsi="Times New Roman" w:cs="Times New Roman"/>
          <w:b/>
        </w:rPr>
      </w:pPr>
    </w:p>
    <w:p w14:paraId="1CB9EB12" w14:textId="77777777" w:rsidR="000A1801" w:rsidRDefault="000A1801" w:rsidP="00A706B6">
      <w:pPr>
        <w:spacing w:line="360" w:lineRule="auto"/>
        <w:jc w:val="center"/>
        <w:rPr>
          <w:rFonts w:ascii="Times New Roman" w:hAnsi="Times New Roman" w:cs="Times New Roman"/>
          <w:b/>
        </w:rPr>
      </w:pPr>
    </w:p>
    <w:p w14:paraId="60E29DDC" w14:textId="77777777" w:rsidR="000A1801" w:rsidRDefault="000A1801" w:rsidP="00A706B6">
      <w:pPr>
        <w:spacing w:line="360" w:lineRule="auto"/>
        <w:jc w:val="center"/>
        <w:rPr>
          <w:rFonts w:ascii="Times New Roman" w:hAnsi="Times New Roman" w:cs="Times New Roman"/>
          <w:b/>
        </w:rPr>
      </w:pPr>
    </w:p>
    <w:p w14:paraId="4F908420" w14:textId="77777777" w:rsidR="000A1801" w:rsidRDefault="000A1801" w:rsidP="00A706B6">
      <w:pPr>
        <w:spacing w:line="360" w:lineRule="auto"/>
        <w:jc w:val="center"/>
        <w:rPr>
          <w:rFonts w:ascii="Times New Roman" w:hAnsi="Times New Roman" w:cs="Times New Roman"/>
          <w:b/>
        </w:rPr>
      </w:pPr>
    </w:p>
    <w:p w14:paraId="35D7318F" w14:textId="77777777" w:rsidR="000A1801" w:rsidRDefault="000A1801" w:rsidP="00A706B6">
      <w:pPr>
        <w:spacing w:line="360" w:lineRule="auto"/>
        <w:jc w:val="center"/>
        <w:rPr>
          <w:rFonts w:ascii="Times New Roman" w:hAnsi="Times New Roman" w:cs="Times New Roman"/>
          <w:b/>
        </w:rPr>
      </w:pPr>
    </w:p>
    <w:p w14:paraId="3DD602E3" w14:textId="77777777" w:rsidR="000A1801" w:rsidRDefault="000A1801" w:rsidP="00A706B6">
      <w:pPr>
        <w:spacing w:line="360" w:lineRule="auto"/>
        <w:jc w:val="center"/>
        <w:rPr>
          <w:rFonts w:ascii="Times New Roman" w:hAnsi="Times New Roman" w:cs="Times New Roman"/>
          <w:b/>
        </w:rPr>
      </w:pPr>
    </w:p>
    <w:p w14:paraId="7B01F517" w14:textId="77777777" w:rsidR="000A1801" w:rsidRDefault="000A1801" w:rsidP="00A706B6">
      <w:pPr>
        <w:spacing w:line="360" w:lineRule="auto"/>
        <w:jc w:val="center"/>
        <w:rPr>
          <w:rFonts w:ascii="Times New Roman" w:hAnsi="Times New Roman" w:cs="Times New Roman"/>
          <w:b/>
        </w:rPr>
      </w:pPr>
    </w:p>
    <w:p w14:paraId="31E80CE8" w14:textId="77777777" w:rsidR="000A1801" w:rsidRDefault="000A1801" w:rsidP="00A706B6">
      <w:pPr>
        <w:spacing w:line="360" w:lineRule="auto"/>
        <w:jc w:val="center"/>
        <w:rPr>
          <w:rFonts w:ascii="Times New Roman" w:hAnsi="Times New Roman" w:cs="Times New Roman"/>
          <w:b/>
        </w:rPr>
      </w:pPr>
    </w:p>
    <w:p w14:paraId="7CFF958C" w14:textId="77777777" w:rsidR="000A1801" w:rsidRDefault="000A1801" w:rsidP="00A706B6">
      <w:pPr>
        <w:spacing w:line="360" w:lineRule="auto"/>
        <w:jc w:val="center"/>
        <w:rPr>
          <w:rFonts w:ascii="Times New Roman" w:hAnsi="Times New Roman" w:cs="Times New Roman"/>
          <w:b/>
        </w:rPr>
      </w:pPr>
    </w:p>
    <w:p w14:paraId="029E4041" w14:textId="77777777" w:rsidR="000A1801" w:rsidRDefault="000A1801" w:rsidP="00A706B6">
      <w:pPr>
        <w:spacing w:line="360" w:lineRule="auto"/>
        <w:jc w:val="center"/>
        <w:rPr>
          <w:rFonts w:ascii="Times New Roman" w:hAnsi="Times New Roman" w:cs="Times New Roman"/>
          <w:b/>
        </w:rPr>
      </w:pPr>
    </w:p>
    <w:p w14:paraId="6C3DFCDA" w14:textId="77777777" w:rsidR="000A1801" w:rsidRDefault="000A1801" w:rsidP="00A706B6">
      <w:pPr>
        <w:spacing w:line="360" w:lineRule="auto"/>
        <w:jc w:val="center"/>
        <w:rPr>
          <w:rFonts w:ascii="Times New Roman" w:hAnsi="Times New Roman" w:cs="Times New Roman"/>
          <w:b/>
        </w:rPr>
      </w:pPr>
    </w:p>
    <w:p w14:paraId="300F9B75" w14:textId="0C13BCC8" w:rsidR="009E3079" w:rsidRPr="002F7726" w:rsidRDefault="00B4113D" w:rsidP="00A706B6">
      <w:pPr>
        <w:spacing w:line="360" w:lineRule="auto"/>
        <w:jc w:val="center"/>
        <w:rPr>
          <w:rFonts w:ascii="Times New Roman" w:hAnsi="Times New Roman" w:cs="Times New Roman"/>
        </w:rPr>
      </w:pPr>
      <w:r w:rsidRPr="00A706B6">
        <w:rPr>
          <w:rFonts w:ascii="Times New Roman" w:hAnsi="Times New Roman" w:cs="Times New Roman"/>
          <w:b/>
        </w:rPr>
        <w:lastRenderedPageBreak/>
        <w:t>Figura</w:t>
      </w:r>
      <w:r w:rsidR="009E3079" w:rsidRPr="00A706B6">
        <w:rPr>
          <w:rFonts w:ascii="Times New Roman" w:hAnsi="Times New Roman" w:cs="Times New Roman"/>
          <w:b/>
        </w:rPr>
        <w:t xml:space="preserve"> 2</w:t>
      </w:r>
      <w:r w:rsidR="00A706B6" w:rsidRPr="00A706B6">
        <w:rPr>
          <w:rFonts w:ascii="Times New Roman" w:hAnsi="Times New Roman" w:cs="Times New Roman"/>
          <w:b/>
        </w:rPr>
        <w:t>.</w:t>
      </w:r>
      <w:r w:rsidR="004202FB" w:rsidRPr="002F7726">
        <w:rPr>
          <w:rFonts w:ascii="Times New Roman" w:hAnsi="Times New Roman" w:cs="Times New Roman"/>
        </w:rPr>
        <w:t xml:space="preserve"> Relación de la variable ingreso mensual con la variable ajuste organización-persona.</w:t>
      </w:r>
    </w:p>
    <w:p w14:paraId="61CBB47D" w14:textId="77777777" w:rsidR="009E3079" w:rsidRPr="002F7726" w:rsidRDefault="00B4113D" w:rsidP="000A1801">
      <w:pPr>
        <w:spacing w:line="360" w:lineRule="auto"/>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34A7BF04" wp14:editId="2257BB8B">
            <wp:extent cx="5971540" cy="41998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png"/>
                    <pic:cNvPicPr/>
                  </pic:nvPicPr>
                  <pic:blipFill>
                    <a:blip r:embed="rId9">
                      <a:extLst>
                        <a:ext uri="{28A0092B-C50C-407E-A947-70E740481C1C}">
                          <a14:useLocalDpi xmlns:a14="http://schemas.microsoft.com/office/drawing/2010/main" val="0"/>
                        </a:ext>
                      </a:extLst>
                    </a:blip>
                    <a:stretch>
                      <a:fillRect/>
                    </a:stretch>
                  </pic:blipFill>
                  <pic:spPr>
                    <a:xfrm>
                      <a:off x="0" y="0"/>
                      <a:ext cx="5971540" cy="4199890"/>
                    </a:xfrm>
                    <a:prstGeom prst="rect">
                      <a:avLst/>
                    </a:prstGeom>
                  </pic:spPr>
                </pic:pic>
              </a:graphicData>
            </a:graphic>
          </wp:inline>
        </w:drawing>
      </w:r>
    </w:p>
    <w:p w14:paraId="5ED80935" w14:textId="77777777" w:rsidR="004202FB" w:rsidRPr="002F7726" w:rsidRDefault="004202FB" w:rsidP="00A706B6">
      <w:pPr>
        <w:spacing w:line="360" w:lineRule="auto"/>
        <w:jc w:val="center"/>
        <w:rPr>
          <w:rFonts w:ascii="Times New Roman" w:hAnsi="Times New Roman" w:cs="Times New Roman"/>
        </w:rPr>
      </w:pPr>
      <w:r w:rsidRPr="002F7726">
        <w:rPr>
          <w:rFonts w:ascii="Times New Roman" w:hAnsi="Times New Roman" w:cs="Times New Roman"/>
        </w:rPr>
        <w:t>Fuente: elaboración propia con base en datos de la encuesta de condiciones laborales.</w:t>
      </w:r>
    </w:p>
    <w:p w14:paraId="20E62261" w14:textId="77777777" w:rsidR="009E3079" w:rsidRPr="002F7726" w:rsidRDefault="009E3079" w:rsidP="009E3079">
      <w:pPr>
        <w:spacing w:line="360" w:lineRule="auto"/>
        <w:jc w:val="both"/>
        <w:rPr>
          <w:rFonts w:ascii="Times New Roman" w:hAnsi="Times New Roman" w:cs="Times New Roman"/>
        </w:rPr>
      </w:pPr>
    </w:p>
    <w:p w14:paraId="37C19AD6" w14:textId="77777777" w:rsidR="009E3079" w:rsidRDefault="009E3079" w:rsidP="009E3079">
      <w:pPr>
        <w:spacing w:line="360" w:lineRule="auto"/>
        <w:jc w:val="both"/>
        <w:rPr>
          <w:rFonts w:ascii="Times New Roman" w:hAnsi="Times New Roman" w:cs="Times New Roman"/>
        </w:rPr>
      </w:pPr>
      <w:r w:rsidRPr="002F7726">
        <w:rPr>
          <w:rFonts w:ascii="Times New Roman" w:hAnsi="Times New Roman" w:cs="Times New Roman"/>
        </w:rPr>
        <w:tab/>
        <w:t>En el análisis de la variable de prueba “ingreso mensual” con respecto de la variable de ag</w:t>
      </w:r>
      <w:r w:rsidR="007611B8" w:rsidRPr="002F7726">
        <w:rPr>
          <w:rFonts w:ascii="Times New Roman" w:hAnsi="Times New Roman" w:cs="Times New Roman"/>
        </w:rPr>
        <w:t>rupación “adaptación persona-organización</w:t>
      </w:r>
      <w:r w:rsidRPr="002F7726">
        <w:rPr>
          <w:rFonts w:ascii="Times New Roman" w:hAnsi="Times New Roman" w:cs="Times New Roman"/>
        </w:rPr>
        <w:t>” de la empresa</w:t>
      </w:r>
      <w:r w:rsidR="004B294F">
        <w:rPr>
          <w:rFonts w:ascii="Times New Roman" w:hAnsi="Times New Roman" w:cs="Times New Roman"/>
        </w:rPr>
        <w:t>,</w:t>
      </w:r>
      <w:r w:rsidRPr="002F7726">
        <w:rPr>
          <w:rFonts w:ascii="Times New Roman" w:hAnsi="Times New Roman" w:cs="Times New Roman"/>
        </w:rPr>
        <w:t xml:space="preserve"> la hipótesis de investigación establecida es que la percepción q</w:t>
      </w:r>
      <w:r w:rsidR="007611B8" w:rsidRPr="002F7726">
        <w:rPr>
          <w:rFonts w:ascii="Times New Roman" w:hAnsi="Times New Roman" w:cs="Times New Roman"/>
        </w:rPr>
        <w:t>ue tienen los alumnos de la adaptación persona-organización</w:t>
      </w:r>
      <w:r w:rsidRPr="002F7726">
        <w:rPr>
          <w:rFonts w:ascii="Times New Roman" w:hAnsi="Times New Roman" w:cs="Times New Roman"/>
        </w:rPr>
        <w:t xml:space="preserve"> no es igual con respecto de la percepción mensual, mientras que la hipótesis nula establece que la percepción que tienen los alumnos de </w:t>
      </w:r>
      <w:r w:rsidR="007611B8" w:rsidRPr="002F7726">
        <w:rPr>
          <w:rFonts w:ascii="Times New Roman" w:hAnsi="Times New Roman" w:cs="Times New Roman"/>
        </w:rPr>
        <w:t>la adaptación persona-organización</w:t>
      </w:r>
      <w:r w:rsidRPr="002F7726">
        <w:rPr>
          <w:rFonts w:ascii="Times New Roman" w:hAnsi="Times New Roman" w:cs="Times New Roman"/>
        </w:rPr>
        <w:t xml:space="preserve"> es igual con respecto de la percepción mensual</w:t>
      </w:r>
      <w:r w:rsidR="004B294F">
        <w:rPr>
          <w:rFonts w:ascii="Times New Roman" w:hAnsi="Times New Roman" w:cs="Times New Roman"/>
        </w:rPr>
        <w:t>. P</w:t>
      </w:r>
      <w:r w:rsidRPr="002F7726">
        <w:rPr>
          <w:rFonts w:ascii="Times New Roman" w:hAnsi="Times New Roman" w:cs="Times New Roman"/>
        </w:rPr>
        <w:t>ara el nivel de confianza se establece un alfa de .05 y en este análisis se obtiene una probabilidad de error del .3</w:t>
      </w:r>
      <w:r w:rsidR="004B294F">
        <w:rPr>
          <w:rFonts w:ascii="Times New Roman" w:hAnsi="Times New Roman" w:cs="Times New Roman"/>
        </w:rPr>
        <w:t xml:space="preserve"> </w:t>
      </w:r>
      <w:r w:rsidRPr="002F7726">
        <w:rPr>
          <w:rFonts w:ascii="Times New Roman" w:hAnsi="Times New Roman" w:cs="Times New Roman"/>
        </w:rPr>
        <w:t>%</w:t>
      </w:r>
      <w:r w:rsidR="004B294F">
        <w:rPr>
          <w:rFonts w:ascii="Times New Roman" w:hAnsi="Times New Roman" w:cs="Times New Roman"/>
        </w:rPr>
        <w:t>,</w:t>
      </w:r>
      <w:r w:rsidRPr="002F7726">
        <w:rPr>
          <w:rFonts w:ascii="Times New Roman" w:hAnsi="Times New Roman" w:cs="Times New Roman"/>
        </w:rPr>
        <w:t xml:space="preserve"> por lo que se rechaza la hipótesis nula y se acepta la hipótesis de investigación.</w:t>
      </w:r>
    </w:p>
    <w:p w14:paraId="195DD50B" w14:textId="77777777" w:rsidR="00485BC3" w:rsidRPr="002F7726" w:rsidRDefault="00485BC3" w:rsidP="009E3079">
      <w:pPr>
        <w:spacing w:line="360" w:lineRule="auto"/>
        <w:jc w:val="both"/>
        <w:rPr>
          <w:rFonts w:ascii="Times New Roman" w:hAnsi="Times New Roman" w:cs="Times New Roman"/>
        </w:rPr>
      </w:pPr>
    </w:p>
    <w:p w14:paraId="3FC2BD8B" w14:textId="77777777" w:rsidR="009E3079" w:rsidRPr="002F7726" w:rsidRDefault="009E3079" w:rsidP="009E3079">
      <w:pPr>
        <w:spacing w:line="360" w:lineRule="auto"/>
        <w:jc w:val="both"/>
        <w:rPr>
          <w:rFonts w:ascii="Times New Roman" w:hAnsi="Times New Roman" w:cs="Times New Roman"/>
        </w:rPr>
      </w:pPr>
    </w:p>
    <w:p w14:paraId="2CEE6054" w14:textId="77777777" w:rsidR="009E3079" w:rsidRPr="002F7726" w:rsidRDefault="009E3079" w:rsidP="00A706B6">
      <w:pPr>
        <w:spacing w:line="360" w:lineRule="auto"/>
        <w:jc w:val="center"/>
        <w:rPr>
          <w:rFonts w:ascii="Times New Roman" w:hAnsi="Times New Roman" w:cs="Times New Roman"/>
        </w:rPr>
      </w:pPr>
      <w:r w:rsidRPr="00A706B6">
        <w:rPr>
          <w:rFonts w:ascii="Times New Roman" w:hAnsi="Times New Roman" w:cs="Times New Roman"/>
          <w:b/>
        </w:rPr>
        <w:lastRenderedPageBreak/>
        <w:t>Tabla 3</w:t>
      </w:r>
      <w:r w:rsidR="00A706B6" w:rsidRPr="00A706B6">
        <w:rPr>
          <w:rFonts w:ascii="Times New Roman" w:hAnsi="Times New Roman" w:cs="Times New Roman"/>
          <w:b/>
        </w:rPr>
        <w:t>.</w:t>
      </w:r>
      <w:r w:rsidR="004202FB" w:rsidRPr="002F7726">
        <w:rPr>
          <w:rFonts w:ascii="Times New Roman" w:hAnsi="Times New Roman" w:cs="Times New Roman"/>
        </w:rPr>
        <w:t xml:space="preserve"> Relación de la variable ingreso mensual con la variable adaptación persona-organización.</w:t>
      </w:r>
    </w:p>
    <w:tbl>
      <w:tblPr>
        <w:tblStyle w:val="Tablaconcuadrcula"/>
        <w:tblW w:w="0" w:type="auto"/>
        <w:tblLook w:val="04A0" w:firstRow="1" w:lastRow="0" w:firstColumn="1" w:lastColumn="0" w:noHBand="0" w:noVBand="1"/>
      </w:tblPr>
      <w:tblGrid>
        <w:gridCol w:w="1054"/>
        <w:gridCol w:w="1054"/>
        <w:gridCol w:w="1054"/>
        <w:gridCol w:w="1054"/>
        <w:gridCol w:w="1054"/>
        <w:gridCol w:w="1055"/>
        <w:gridCol w:w="1055"/>
        <w:gridCol w:w="1055"/>
        <w:gridCol w:w="1055"/>
      </w:tblGrid>
      <w:tr w:rsidR="007D5554" w14:paraId="251339FF" w14:textId="77777777">
        <w:trPr>
          <w:trHeight w:val="347"/>
        </w:trPr>
        <w:tc>
          <w:tcPr>
            <w:tcW w:w="1054" w:type="dxa"/>
            <w:vMerge w:val="restart"/>
          </w:tcPr>
          <w:p w14:paraId="4FF24065" w14:textId="77777777" w:rsidR="007D5554" w:rsidRDefault="007D5554" w:rsidP="00E2286B">
            <w:pPr>
              <w:contextualSpacing/>
              <w:jc w:val="both"/>
              <w:rPr>
                <w:rFonts w:ascii="Times New Roman" w:hAnsi="Times New Roman" w:cs="Times New Roman"/>
              </w:rPr>
            </w:pPr>
          </w:p>
        </w:tc>
        <w:tc>
          <w:tcPr>
            <w:tcW w:w="7381" w:type="dxa"/>
            <w:gridSpan w:val="7"/>
          </w:tcPr>
          <w:p w14:paraId="1B9D4048" w14:textId="77777777" w:rsidR="007D5554" w:rsidRPr="006278E9" w:rsidRDefault="007D5554" w:rsidP="00E2286B">
            <w:pPr>
              <w:contextualSpacing/>
              <w:jc w:val="center"/>
              <w:rPr>
                <w:rFonts w:ascii="Times New Roman" w:hAnsi="Times New Roman" w:cs="Times New Roman"/>
                <w:sz w:val="16"/>
                <w:szCs w:val="16"/>
              </w:rPr>
            </w:pPr>
            <w:r w:rsidRPr="006278E9">
              <w:rPr>
                <w:rFonts w:ascii="Times New Roman" w:hAnsi="Times New Roman" w:cs="Times New Roman"/>
                <w:sz w:val="16"/>
                <w:szCs w:val="16"/>
              </w:rPr>
              <w:t>Ingreso Mensual</w:t>
            </w:r>
          </w:p>
        </w:tc>
        <w:tc>
          <w:tcPr>
            <w:tcW w:w="1055" w:type="dxa"/>
            <w:vMerge w:val="restart"/>
          </w:tcPr>
          <w:p w14:paraId="7AB7B89C" w14:textId="77777777" w:rsidR="007D5554" w:rsidRDefault="007D5554" w:rsidP="00E2286B">
            <w:pPr>
              <w:contextualSpacing/>
              <w:jc w:val="both"/>
              <w:rPr>
                <w:rFonts w:ascii="Times New Roman" w:hAnsi="Times New Roman" w:cs="Times New Roman"/>
                <w:sz w:val="16"/>
                <w:szCs w:val="16"/>
              </w:rPr>
            </w:pPr>
          </w:p>
          <w:p w14:paraId="75322A2F" w14:textId="77777777" w:rsidR="007D5554" w:rsidRDefault="007D5554" w:rsidP="00E2286B">
            <w:pPr>
              <w:contextualSpacing/>
              <w:jc w:val="both"/>
              <w:rPr>
                <w:rFonts w:ascii="Times New Roman" w:hAnsi="Times New Roman" w:cs="Times New Roman"/>
                <w:sz w:val="16"/>
                <w:szCs w:val="16"/>
              </w:rPr>
            </w:pPr>
          </w:p>
          <w:p w14:paraId="20895479" w14:textId="77777777" w:rsidR="007D5554" w:rsidRDefault="007D5554" w:rsidP="00E2286B">
            <w:pPr>
              <w:contextualSpacing/>
              <w:jc w:val="both"/>
              <w:rPr>
                <w:rFonts w:ascii="Times New Roman" w:hAnsi="Times New Roman" w:cs="Times New Roman"/>
                <w:sz w:val="16"/>
                <w:szCs w:val="16"/>
              </w:rPr>
            </w:pPr>
          </w:p>
          <w:p w14:paraId="4F7A6220" w14:textId="77777777" w:rsidR="007D5554" w:rsidRDefault="007D5554" w:rsidP="00E2286B">
            <w:pPr>
              <w:contextualSpacing/>
              <w:jc w:val="both"/>
              <w:rPr>
                <w:rFonts w:ascii="Times New Roman" w:hAnsi="Times New Roman" w:cs="Times New Roman"/>
              </w:rPr>
            </w:pPr>
            <w:r w:rsidRPr="001D5190">
              <w:rPr>
                <w:rFonts w:ascii="Times New Roman" w:hAnsi="Times New Roman" w:cs="Times New Roman"/>
                <w:sz w:val="16"/>
                <w:szCs w:val="16"/>
              </w:rPr>
              <w:t>Total</w:t>
            </w:r>
          </w:p>
        </w:tc>
      </w:tr>
      <w:tr w:rsidR="007D5554" w14:paraId="12EF6C01" w14:textId="77777777">
        <w:trPr>
          <w:trHeight w:val="665"/>
        </w:trPr>
        <w:tc>
          <w:tcPr>
            <w:tcW w:w="1054" w:type="dxa"/>
            <w:vMerge/>
          </w:tcPr>
          <w:p w14:paraId="6DA4B357" w14:textId="77777777" w:rsidR="007D5554" w:rsidRDefault="007D5554" w:rsidP="00E2286B">
            <w:pPr>
              <w:contextualSpacing/>
              <w:jc w:val="both"/>
              <w:rPr>
                <w:rFonts w:ascii="Times New Roman" w:hAnsi="Times New Roman" w:cs="Times New Roman"/>
              </w:rPr>
            </w:pPr>
          </w:p>
        </w:tc>
        <w:tc>
          <w:tcPr>
            <w:tcW w:w="1054" w:type="dxa"/>
          </w:tcPr>
          <w:p w14:paraId="62810A4A" w14:textId="77777777" w:rsidR="007D5554" w:rsidRDefault="007D5554" w:rsidP="00E2286B">
            <w:pPr>
              <w:contextualSpacing/>
              <w:jc w:val="center"/>
              <w:rPr>
                <w:rFonts w:ascii="Times New Roman" w:hAnsi="Times New Roman" w:cs="Times New Roman"/>
                <w:sz w:val="16"/>
                <w:szCs w:val="16"/>
              </w:rPr>
            </w:pPr>
          </w:p>
          <w:p w14:paraId="0B749220" w14:textId="77777777" w:rsidR="007D5554" w:rsidRPr="0050164B" w:rsidRDefault="007D5554" w:rsidP="00E2286B">
            <w:pPr>
              <w:contextualSpacing/>
              <w:jc w:val="center"/>
              <w:rPr>
                <w:rFonts w:ascii="Times New Roman" w:hAnsi="Times New Roman" w:cs="Times New Roman"/>
                <w:sz w:val="16"/>
                <w:szCs w:val="16"/>
              </w:rPr>
            </w:pPr>
            <w:r w:rsidRPr="0050164B">
              <w:rPr>
                <w:rFonts w:ascii="Times New Roman" w:hAnsi="Times New Roman" w:cs="Times New Roman"/>
                <w:sz w:val="16"/>
                <w:szCs w:val="16"/>
              </w:rPr>
              <w:t>Menos de 1</w:t>
            </w:r>
            <w:r>
              <w:rPr>
                <w:rFonts w:ascii="Times New Roman" w:hAnsi="Times New Roman" w:cs="Times New Roman"/>
                <w:sz w:val="16"/>
                <w:szCs w:val="16"/>
              </w:rPr>
              <w:t xml:space="preserve"> salario Mínimo</w:t>
            </w:r>
          </w:p>
        </w:tc>
        <w:tc>
          <w:tcPr>
            <w:tcW w:w="1054" w:type="dxa"/>
          </w:tcPr>
          <w:p w14:paraId="121695EB" w14:textId="77777777" w:rsidR="007D5554" w:rsidRDefault="007D5554" w:rsidP="00E2286B">
            <w:pPr>
              <w:contextualSpacing/>
              <w:jc w:val="both"/>
              <w:rPr>
                <w:rFonts w:ascii="Times New Roman" w:hAnsi="Times New Roman" w:cs="Times New Roman"/>
                <w:sz w:val="16"/>
                <w:szCs w:val="16"/>
              </w:rPr>
            </w:pPr>
          </w:p>
          <w:p w14:paraId="07820602" w14:textId="77777777" w:rsidR="007D5554" w:rsidRPr="00262937" w:rsidRDefault="007D5554" w:rsidP="00E2286B">
            <w:pPr>
              <w:contextualSpacing/>
              <w:jc w:val="both"/>
              <w:rPr>
                <w:rFonts w:ascii="Times New Roman" w:hAnsi="Times New Roman" w:cs="Times New Roman"/>
                <w:sz w:val="16"/>
                <w:szCs w:val="16"/>
              </w:rPr>
            </w:pPr>
            <w:r>
              <w:rPr>
                <w:rFonts w:ascii="Times New Roman" w:hAnsi="Times New Roman" w:cs="Times New Roman"/>
                <w:sz w:val="16"/>
                <w:szCs w:val="16"/>
              </w:rPr>
              <w:t>De 1 a 2 salarios mínimos</w:t>
            </w:r>
          </w:p>
        </w:tc>
        <w:tc>
          <w:tcPr>
            <w:tcW w:w="1054" w:type="dxa"/>
          </w:tcPr>
          <w:p w14:paraId="222D1F98" w14:textId="77777777" w:rsidR="007D5554" w:rsidRDefault="007D5554" w:rsidP="00E2286B">
            <w:pPr>
              <w:contextualSpacing/>
              <w:jc w:val="both"/>
              <w:rPr>
                <w:rFonts w:ascii="Times New Roman" w:hAnsi="Times New Roman" w:cs="Times New Roman"/>
                <w:sz w:val="16"/>
                <w:szCs w:val="16"/>
              </w:rPr>
            </w:pPr>
          </w:p>
          <w:p w14:paraId="3821CBC8" w14:textId="77777777" w:rsidR="007D5554" w:rsidRPr="001D5190" w:rsidRDefault="007D5554" w:rsidP="00E2286B">
            <w:pPr>
              <w:contextualSpacing/>
              <w:jc w:val="both"/>
              <w:rPr>
                <w:rFonts w:ascii="Times New Roman" w:hAnsi="Times New Roman" w:cs="Times New Roman"/>
                <w:sz w:val="16"/>
                <w:szCs w:val="16"/>
              </w:rPr>
            </w:pPr>
            <w:r>
              <w:rPr>
                <w:rFonts w:ascii="Times New Roman" w:hAnsi="Times New Roman" w:cs="Times New Roman"/>
                <w:sz w:val="16"/>
                <w:szCs w:val="16"/>
              </w:rPr>
              <w:t>De 3 a 4 salarios mínimos</w:t>
            </w:r>
          </w:p>
        </w:tc>
        <w:tc>
          <w:tcPr>
            <w:tcW w:w="1054" w:type="dxa"/>
          </w:tcPr>
          <w:p w14:paraId="03938F07" w14:textId="77777777" w:rsidR="007D5554" w:rsidRDefault="007D5554" w:rsidP="00E2286B">
            <w:pPr>
              <w:contextualSpacing/>
              <w:jc w:val="both"/>
              <w:rPr>
                <w:rFonts w:ascii="Times New Roman" w:hAnsi="Times New Roman" w:cs="Times New Roman"/>
                <w:sz w:val="16"/>
                <w:szCs w:val="16"/>
              </w:rPr>
            </w:pPr>
          </w:p>
          <w:p w14:paraId="4EE2AB13" w14:textId="77777777" w:rsidR="007D5554" w:rsidRPr="001D5190" w:rsidRDefault="007D5554"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De 5 a 6</w:t>
            </w:r>
            <w:r>
              <w:rPr>
                <w:rFonts w:ascii="Times New Roman" w:hAnsi="Times New Roman" w:cs="Times New Roman"/>
                <w:sz w:val="16"/>
                <w:szCs w:val="16"/>
              </w:rPr>
              <w:t xml:space="preserve"> salarios mínimos</w:t>
            </w:r>
          </w:p>
        </w:tc>
        <w:tc>
          <w:tcPr>
            <w:tcW w:w="1055" w:type="dxa"/>
          </w:tcPr>
          <w:p w14:paraId="68C9E632" w14:textId="77777777" w:rsidR="007D5554" w:rsidRDefault="007D5554" w:rsidP="00E2286B">
            <w:pPr>
              <w:contextualSpacing/>
              <w:jc w:val="both"/>
              <w:rPr>
                <w:rFonts w:ascii="Times New Roman" w:hAnsi="Times New Roman" w:cs="Times New Roman"/>
                <w:sz w:val="16"/>
                <w:szCs w:val="16"/>
              </w:rPr>
            </w:pPr>
          </w:p>
          <w:p w14:paraId="2490F464" w14:textId="77777777" w:rsidR="007D5554" w:rsidRPr="001D5190" w:rsidRDefault="007D5554"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De 7 a 8</w:t>
            </w:r>
            <w:r>
              <w:rPr>
                <w:rFonts w:ascii="Times New Roman" w:hAnsi="Times New Roman" w:cs="Times New Roman"/>
                <w:sz w:val="16"/>
                <w:szCs w:val="16"/>
              </w:rPr>
              <w:t xml:space="preserve"> salarios mínimos</w:t>
            </w:r>
          </w:p>
        </w:tc>
        <w:tc>
          <w:tcPr>
            <w:tcW w:w="1055" w:type="dxa"/>
          </w:tcPr>
          <w:p w14:paraId="67FC6D34" w14:textId="77777777" w:rsidR="007D5554" w:rsidRDefault="007D5554" w:rsidP="00E2286B">
            <w:pPr>
              <w:contextualSpacing/>
              <w:jc w:val="both"/>
              <w:rPr>
                <w:rFonts w:ascii="Times New Roman" w:hAnsi="Times New Roman" w:cs="Times New Roman"/>
                <w:sz w:val="16"/>
                <w:szCs w:val="16"/>
              </w:rPr>
            </w:pPr>
          </w:p>
          <w:p w14:paraId="59F64BAA" w14:textId="77777777" w:rsidR="007D5554" w:rsidRPr="001D5190" w:rsidRDefault="007D5554"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De 9 a 10</w:t>
            </w:r>
            <w:r>
              <w:rPr>
                <w:rFonts w:ascii="Times New Roman" w:hAnsi="Times New Roman" w:cs="Times New Roman"/>
                <w:sz w:val="16"/>
                <w:szCs w:val="16"/>
              </w:rPr>
              <w:t xml:space="preserve"> salarios mínimos</w:t>
            </w:r>
          </w:p>
        </w:tc>
        <w:tc>
          <w:tcPr>
            <w:tcW w:w="1055" w:type="dxa"/>
          </w:tcPr>
          <w:p w14:paraId="58C1A88D" w14:textId="77777777" w:rsidR="007D5554" w:rsidRDefault="007D5554" w:rsidP="00E2286B">
            <w:pPr>
              <w:contextualSpacing/>
              <w:jc w:val="both"/>
              <w:rPr>
                <w:rFonts w:ascii="Times New Roman" w:hAnsi="Times New Roman" w:cs="Times New Roman"/>
                <w:sz w:val="16"/>
                <w:szCs w:val="16"/>
              </w:rPr>
            </w:pPr>
          </w:p>
          <w:p w14:paraId="186C035D" w14:textId="77777777" w:rsidR="007D5554" w:rsidRPr="001D5190" w:rsidRDefault="007D5554"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Mayor a 10</w:t>
            </w:r>
            <w:r>
              <w:rPr>
                <w:rFonts w:ascii="Times New Roman" w:hAnsi="Times New Roman" w:cs="Times New Roman"/>
                <w:sz w:val="16"/>
                <w:szCs w:val="16"/>
              </w:rPr>
              <w:t xml:space="preserve"> salarios mínimos </w:t>
            </w:r>
          </w:p>
        </w:tc>
        <w:tc>
          <w:tcPr>
            <w:tcW w:w="1055" w:type="dxa"/>
            <w:vMerge/>
          </w:tcPr>
          <w:p w14:paraId="02C9CDF9" w14:textId="77777777" w:rsidR="007D5554" w:rsidRPr="001D5190" w:rsidRDefault="007D5554" w:rsidP="00E2286B">
            <w:pPr>
              <w:contextualSpacing/>
              <w:jc w:val="both"/>
              <w:rPr>
                <w:rFonts w:ascii="Times New Roman" w:hAnsi="Times New Roman" w:cs="Times New Roman"/>
                <w:sz w:val="16"/>
                <w:szCs w:val="16"/>
              </w:rPr>
            </w:pPr>
          </w:p>
        </w:tc>
      </w:tr>
      <w:tr w:rsidR="007D5554" w14:paraId="176F6669" w14:textId="77777777">
        <w:trPr>
          <w:trHeight w:val="360"/>
        </w:trPr>
        <w:tc>
          <w:tcPr>
            <w:tcW w:w="1054" w:type="dxa"/>
          </w:tcPr>
          <w:p w14:paraId="060F0BBB" w14:textId="77777777" w:rsidR="007D5554" w:rsidRDefault="007D5554" w:rsidP="00E2286B">
            <w:pPr>
              <w:contextualSpacing/>
              <w:jc w:val="both"/>
              <w:rPr>
                <w:rFonts w:ascii="Times New Roman" w:hAnsi="Times New Roman" w:cs="Times New Roman"/>
              </w:rPr>
            </w:pPr>
            <w:r w:rsidRPr="001D5190">
              <w:rPr>
                <w:rFonts w:ascii="Times New Roman" w:hAnsi="Times New Roman" w:cs="Times New Roman"/>
                <w:sz w:val="16"/>
                <w:szCs w:val="16"/>
              </w:rPr>
              <w:t>Lo considera</w:t>
            </w:r>
            <w:r>
              <w:rPr>
                <w:rFonts w:ascii="Times New Roman" w:hAnsi="Times New Roman" w:cs="Times New Roman"/>
                <w:sz w:val="16"/>
                <w:szCs w:val="16"/>
              </w:rPr>
              <w:t xml:space="preserve"> Pésimo</w:t>
            </w:r>
          </w:p>
        </w:tc>
        <w:tc>
          <w:tcPr>
            <w:tcW w:w="1054" w:type="dxa"/>
          </w:tcPr>
          <w:p w14:paraId="0A41B33E"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10.5 %</w:t>
            </w:r>
          </w:p>
        </w:tc>
        <w:tc>
          <w:tcPr>
            <w:tcW w:w="1054" w:type="dxa"/>
          </w:tcPr>
          <w:p w14:paraId="15860EBE"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8.7 %</w:t>
            </w:r>
          </w:p>
        </w:tc>
        <w:tc>
          <w:tcPr>
            <w:tcW w:w="1054" w:type="dxa"/>
          </w:tcPr>
          <w:p w14:paraId="52F051DC"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2.6 %</w:t>
            </w:r>
          </w:p>
        </w:tc>
        <w:tc>
          <w:tcPr>
            <w:tcW w:w="1054" w:type="dxa"/>
          </w:tcPr>
          <w:p w14:paraId="68813FA8"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8.3 %</w:t>
            </w:r>
          </w:p>
        </w:tc>
        <w:tc>
          <w:tcPr>
            <w:tcW w:w="1055" w:type="dxa"/>
          </w:tcPr>
          <w:p w14:paraId="41740EF6"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0 %</w:t>
            </w:r>
          </w:p>
        </w:tc>
        <w:tc>
          <w:tcPr>
            <w:tcW w:w="1055" w:type="dxa"/>
          </w:tcPr>
          <w:p w14:paraId="1C6EC1AB"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0 %</w:t>
            </w:r>
          </w:p>
        </w:tc>
        <w:tc>
          <w:tcPr>
            <w:tcW w:w="1055" w:type="dxa"/>
          </w:tcPr>
          <w:p w14:paraId="60088FD7"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0 %</w:t>
            </w:r>
          </w:p>
        </w:tc>
        <w:tc>
          <w:tcPr>
            <w:tcW w:w="1055" w:type="dxa"/>
          </w:tcPr>
          <w:p w14:paraId="43831953" w14:textId="77777777" w:rsidR="007D5554" w:rsidRPr="00D01B98"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7 %</w:t>
            </w:r>
          </w:p>
        </w:tc>
      </w:tr>
      <w:tr w:rsidR="007D5554" w14:paraId="4D3C86C7" w14:textId="77777777">
        <w:trPr>
          <w:trHeight w:val="347"/>
        </w:trPr>
        <w:tc>
          <w:tcPr>
            <w:tcW w:w="1054" w:type="dxa"/>
          </w:tcPr>
          <w:p w14:paraId="27B89B25" w14:textId="77777777" w:rsidR="007D5554" w:rsidRPr="001D5190" w:rsidRDefault="007D5554" w:rsidP="00E2286B">
            <w:pPr>
              <w:contextualSpacing/>
              <w:jc w:val="both"/>
              <w:rPr>
                <w:rFonts w:ascii="Times New Roman" w:hAnsi="Times New Roman" w:cs="Times New Roman"/>
                <w:sz w:val="16"/>
                <w:szCs w:val="16"/>
              </w:rPr>
            </w:pPr>
            <w:r w:rsidRPr="001D5190">
              <w:rPr>
                <w:rFonts w:ascii="Times New Roman" w:hAnsi="Times New Roman" w:cs="Times New Roman"/>
                <w:sz w:val="16"/>
                <w:szCs w:val="16"/>
              </w:rPr>
              <w:t>Lo considera óptimo</w:t>
            </w:r>
          </w:p>
        </w:tc>
        <w:tc>
          <w:tcPr>
            <w:tcW w:w="1054" w:type="dxa"/>
          </w:tcPr>
          <w:p w14:paraId="70249B7A"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89.5 %</w:t>
            </w:r>
          </w:p>
        </w:tc>
        <w:tc>
          <w:tcPr>
            <w:tcW w:w="1054" w:type="dxa"/>
          </w:tcPr>
          <w:p w14:paraId="476D8AA3"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91.3 %</w:t>
            </w:r>
          </w:p>
        </w:tc>
        <w:tc>
          <w:tcPr>
            <w:tcW w:w="1054" w:type="dxa"/>
          </w:tcPr>
          <w:p w14:paraId="506C57AB"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97.4 %</w:t>
            </w:r>
          </w:p>
        </w:tc>
        <w:tc>
          <w:tcPr>
            <w:tcW w:w="1054" w:type="dxa"/>
          </w:tcPr>
          <w:p w14:paraId="676C2DC2"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91.7 %</w:t>
            </w:r>
          </w:p>
        </w:tc>
        <w:tc>
          <w:tcPr>
            <w:tcW w:w="1055" w:type="dxa"/>
          </w:tcPr>
          <w:p w14:paraId="3C24683C"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100 %</w:t>
            </w:r>
          </w:p>
        </w:tc>
        <w:tc>
          <w:tcPr>
            <w:tcW w:w="1055" w:type="dxa"/>
          </w:tcPr>
          <w:p w14:paraId="5BBF89D5"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100 %</w:t>
            </w:r>
          </w:p>
        </w:tc>
        <w:tc>
          <w:tcPr>
            <w:tcW w:w="1055" w:type="dxa"/>
          </w:tcPr>
          <w:p w14:paraId="5E178785" w14:textId="77777777" w:rsidR="007D5554" w:rsidRPr="0050164B"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100 %</w:t>
            </w:r>
          </w:p>
        </w:tc>
        <w:tc>
          <w:tcPr>
            <w:tcW w:w="1055" w:type="dxa"/>
          </w:tcPr>
          <w:p w14:paraId="47B6DCAC" w14:textId="77777777" w:rsidR="007D5554" w:rsidRPr="00D01B98" w:rsidRDefault="004A5C2C" w:rsidP="00E2286B">
            <w:pPr>
              <w:contextualSpacing/>
              <w:jc w:val="center"/>
              <w:rPr>
                <w:rFonts w:ascii="Times New Roman" w:hAnsi="Times New Roman" w:cs="Times New Roman"/>
                <w:sz w:val="16"/>
                <w:szCs w:val="16"/>
              </w:rPr>
            </w:pPr>
            <w:r>
              <w:rPr>
                <w:rFonts w:ascii="Times New Roman" w:hAnsi="Times New Roman" w:cs="Times New Roman"/>
                <w:sz w:val="16"/>
                <w:szCs w:val="16"/>
              </w:rPr>
              <w:t>93 %</w:t>
            </w:r>
          </w:p>
        </w:tc>
      </w:tr>
      <w:tr w:rsidR="007D5554" w14:paraId="551BE76D" w14:textId="77777777">
        <w:trPr>
          <w:trHeight w:val="347"/>
        </w:trPr>
        <w:tc>
          <w:tcPr>
            <w:tcW w:w="1054" w:type="dxa"/>
          </w:tcPr>
          <w:p w14:paraId="260B6765" w14:textId="77777777" w:rsidR="007D5554" w:rsidRPr="001D5190" w:rsidRDefault="007D5554" w:rsidP="00E2286B">
            <w:pPr>
              <w:contextualSpacing/>
              <w:jc w:val="both"/>
              <w:rPr>
                <w:rFonts w:ascii="Times New Roman" w:hAnsi="Times New Roman" w:cs="Times New Roman"/>
                <w:sz w:val="16"/>
                <w:szCs w:val="16"/>
              </w:rPr>
            </w:pPr>
            <w:r>
              <w:rPr>
                <w:rFonts w:ascii="Times New Roman" w:hAnsi="Times New Roman" w:cs="Times New Roman"/>
                <w:sz w:val="16"/>
                <w:szCs w:val="16"/>
              </w:rPr>
              <w:t>Total</w:t>
            </w:r>
          </w:p>
        </w:tc>
        <w:tc>
          <w:tcPr>
            <w:tcW w:w="1054" w:type="dxa"/>
          </w:tcPr>
          <w:p w14:paraId="1E8A6523" w14:textId="77777777" w:rsidR="007D5554" w:rsidRPr="00D01B98" w:rsidRDefault="007D5554" w:rsidP="00E2286B">
            <w:pPr>
              <w:contextualSpacing/>
              <w:jc w:val="center"/>
              <w:rPr>
                <w:rFonts w:ascii="Times New Roman" w:hAnsi="Times New Roman" w:cs="Times New Roman"/>
                <w:sz w:val="16"/>
                <w:szCs w:val="16"/>
              </w:rPr>
            </w:pPr>
            <w:r w:rsidRPr="00D01B98">
              <w:rPr>
                <w:rFonts w:ascii="Times New Roman" w:hAnsi="Times New Roman" w:cs="Times New Roman"/>
                <w:sz w:val="16"/>
                <w:szCs w:val="16"/>
              </w:rPr>
              <w:t>100 %</w:t>
            </w:r>
          </w:p>
        </w:tc>
        <w:tc>
          <w:tcPr>
            <w:tcW w:w="1054" w:type="dxa"/>
          </w:tcPr>
          <w:p w14:paraId="3E56A238"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4" w:type="dxa"/>
          </w:tcPr>
          <w:p w14:paraId="1C9A0228"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4" w:type="dxa"/>
          </w:tcPr>
          <w:p w14:paraId="5B517AC4"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5" w:type="dxa"/>
          </w:tcPr>
          <w:p w14:paraId="5FDFA0EB"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5" w:type="dxa"/>
          </w:tcPr>
          <w:p w14:paraId="212D50E8"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5" w:type="dxa"/>
          </w:tcPr>
          <w:p w14:paraId="62859F95"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c>
          <w:tcPr>
            <w:tcW w:w="1055" w:type="dxa"/>
          </w:tcPr>
          <w:p w14:paraId="3B480606" w14:textId="77777777" w:rsidR="007D5554" w:rsidRDefault="007D5554" w:rsidP="00E2286B">
            <w:pPr>
              <w:contextualSpacing/>
              <w:jc w:val="center"/>
              <w:rPr>
                <w:rFonts w:ascii="Times New Roman" w:hAnsi="Times New Roman" w:cs="Times New Roman"/>
              </w:rPr>
            </w:pPr>
            <w:r w:rsidRPr="00D01B98">
              <w:rPr>
                <w:rFonts w:ascii="Times New Roman" w:hAnsi="Times New Roman" w:cs="Times New Roman"/>
                <w:sz w:val="16"/>
                <w:szCs w:val="16"/>
              </w:rPr>
              <w:t>100 %</w:t>
            </w:r>
          </w:p>
        </w:tc>
      </w:tr>
      <w:tr w:rsidR="007D5554" w14:paraId="0E02B96D" w14:textId="77777777">
        <w:trPr>
          <w:trHeight w:val="70"/>
        </w:trPr>
        <w:tc>
          <w:tcPr>
            <w:tcW w:w="9490" w:type="dxa"/>
            <w:gridSpan w:val="9"/>
            <w:tcBorders>
              <w:left w:val="nil"/>
              <w:bottom w:val="nil"/>
              <w:right w:val="nil"/>
            </w:tcBorders>
          </w:tcPr>
          <w:p w14:paraId="2A8A12DF" w14:textId="77777777" w:rsidR="007D5554" w:rsidRDefault="007D5554" w:rsidP="000B1396">
            <w:pPr>
              <w:contextualSpacing/>
              <w:jc w:val="both"/>
              <w:rPr>
                <w:rFonts w:ascii="Times New Roman" w:hAnsi="Times New Roman" w:cs="Times New Roman"/>
              </w:rPr>
            </w:pPr>
          </w:p>
        </w:tc>
      </w:tr>
    </w:tbl>
    <w:p w14:paraId="199037DB" w14:textId="77777777" w:rsidR="004202FB" w:rsidRPr="002F7726" w:rsidRDefault="004202FB" w:rsidP="00A706B6">
      <w:pPr>
        <w:spacing w:line="360" w:lineRule="auto"/>
        <w:jc w:val="center"/>
        <w:rPr>
          <w:rFonts w:ascii="Times New Roman" w:hAnsi="Times New Roman" w:cs="Times New Roman"/>
        </w:rPr>
      </w:pPr>
      <w:r w:rsidRPr="002F7726">
        <w:rPr>
          <w:rFonts w:ascii="Times New Roman" w:hAnsi="Times New Roman" w:cs="Times New Roman"/>
        </w:rPr>
        <w:t>Fuente: elaboración propia con base en datos de la encuesta de condiciones laborales.</w:t>
      </w:r>
    </w:p>
    <w:p w14:paraId="4CBB9B4F" w14:textId="77777777" w:rsidR="009E3079" w:rsidRPr="002F7726" w:rsidRDefault="009E3079" w:rsidP="009E3079">
      <w:pPr>
        <w:spacing w:line="360" w:lineRule="auto"/>
        <w:jc w:val="both"/>
        <w:rPr>
          <w:rFonts w:ascii="Times New Roman" w:hAnsi="Times New Roman" w:cs="Times New Roman"/>
        </w:rPr>
      </w:pPr>
    </w:p>
    <w:p w14:paraId="5441FBDE" w14:textId="77777777" w:rsidR="009E3079" w:rsidRPr="002F7726" w:rsidRDefault="009E3079" w:rsidP="009E3079">
      <w:pPr>
        <w:spacing w:line="360" w:lineRule="auto"/>
        <w:jc w:val="both"/>
        <w:rPr>
          <w:rFonts w:ascii="Times New Roman" w:hAnsi="Times New Roman" w:cs="Times New Roman"/>
        </w:rPr>
      </w:pPr>
      <w:r w:rsidRPr="002F7726">
        <w:rPr>
          <w:rFonts w:ascii="Times New Roman" w:hAnsi="Times New Roman" w:cs="Times New Roman"/>
        </w:rPr>
        <w:tab/>
        <w:t xml:space="preserve">Para la variable de prueba “horas semanales de trabajo” con respecto de la variable </w:t>
      </w:r>
      <w:r w:rsidR="007611B8" w:rsidRPr="002F7726">
        <w:rPr>
          <w:rFonts w:ascii="Times New Roman" w:hAnsi="Times New Roman" w:cs="Times New Roman"/>
        </w:rPr>
        <w:t>“</w:t>
      </w:r>
      <w:r w:rsidRPr="002F7726">
        <w:rPr>
          <w:rFonts w:ascii="Times New Roman" w:hAnsi="Times New Roman" w:cs="Times New Roman"/>
        </w:rPr>
        <w:t>desarrollo”</w:t>
      </w:r>
      <w:r w:rsidR="004B294F">
        <w:rPr>
          <w:rFonts w:ascii="Times New Roman" w:hAnsi="Times New Roman" w:cs="Times New Roman"/>
        </w:rPr>
        <w:t>,</w:t>
      </w:r>
      <w:r w:rsidRPr="002F7726">
        <w:rPr>
          <w:rFonts w:ascii="Times New Roman" w:hAnsi="Times New Roman" w:cs="Times New Roman"/>
        </w:rPr>
        <w:t xml:space="preserve"> el análisis descriptivo muestra que la media de horas de trabajo dedicadas a la semana es de 31.80 con una desviación estándar de 11.74</w:t>
      </w:r>
      <w:r w:rsidR="004B294F">
        <w:rPr>
          <w:rFonts w:ascii="Times New Roman" w:hAnsi="Times New Roman" w:cs="Times New Roman"/>
        </w:rPr>
        <w:t>,</w:t>
      </w:r>
      <w:r w:rsidRPr="002F7726">
        <w:rPr>
          <w:rFonts w:ascii="Times New Roman" w:hAnsi="Times New Roman" w:cs="Times New Roman"/>
        </w:rPr>
        <w:t xml:space="preserve"> un mínimo de 7.5 horas y un máximo de 48 horas</w:t>
      </w:r>
      <w:r w:rsidR="004B294F">
        <w:rPr>
          <w:rFonts w:ascii="Times New Roman" w:hAnsi="Times New Roman" w:cs="Times New Roman"/>
        </w:rPr>
        <w:t>. L</w:t>
      </w:r>
      <w:r w:rsidRPr="002F7726">
        <w:rPr>
          <w:rFonts w:ascii="Times New Roman" w:hAnsi="Times New Roman" w:cs="Times New Roman"/>
        </w:rPr>
        <w:t xml:space="preserve">a hipótesis </w:t>
      </w:r>
      <w:r w:rsidR="007611B8" w:rsidRPr="002F7726">
        <w:rPr>
          <w:rFonts w:ascii="Times New Roman" w:hAnsi="Times New Roman" w:cs="Times New Roman"/>
        </w:rPr>
        <w:t xml:space="preserve">nula </w:t>
      </w:r>
      <w:r w:rsidRPr="002F7726">
        <w:rPr>
          <w:rFonts w:ascii="Times New Roman" w:hAnsi="Times New Roman" w:cs="Times New Roman"/>
        </w:rPr>
        <w:t>que se establece de su desarrollo laboral con respecto de las horas dedicadas a la semana es igual, mientras que la hipótesis alternativa establece que la valoración que tienen los estudiantes del entorno organizacional en torno de su desarrollo laboral respecto de las horas dedicadas a la semana es diferente, fijándose un nivel de confianza del 95</w:t>
      </w:r>
      <w:r w:rsidR="004B294F">
        <w:rPr>
          <w:rFonts w:ascii="Times New Roman" w:hAnsi="Times New Roman" w:cs="Times New Roman"/>
        </w:rPr>
        <w:t xml:space="preserve"> </w:t>
      </w:r>
      <w:r w:rsidRPr="002F7726">
        <w:rPr>
          <w:rFonts w:ascii="Times New Roman" w:hAnsi="Times New Roman" w:cs="Times New Roman"/>
        </w:rPr>
        <w:t>%</w:t>
      </w:r>
      <w:r w:rsidR="004B294F">
        <w:rPr>
          <w:rFonts w:ascii="Times New Roman" w:hAnsi="Times New Roman" w:cs="Times New Roman"/>
        </w:rPr>
        <w:t>. S</w:t>
      </w:r>
      <w:r w:rsidRPr="002F7726">
        <w:rPr>
          <w:rFonts w:ascii="Times New Roman" w:hAnsi="Times New Roman" w:cs="Times New Roman"/>
        </w:rPr>
        <w:t>e obtiene una probabilidad de error del 4.9</w:t>
      </w:r>
      <w:r w:rsidR="004B294F">
        <w:rPr>
          <w:rFonts w:ascii="Times New Roman" w:hAnsi="Times New Roman" w:cs="Times New Roman"/>
        </w:rPr>
        <w:t xml:space="preserve"> </w:t>
      </w:r>
      <w:r w:rsidRPr="002F7726">
        <w:rPr>
          <w:rFonts w:ascii="Times New Roman" w:hAnsi="Times New Roman" w:cs="Times New Roman"/>
        </w:rPr>
        <w:t>%</w:t>
      </w:r>
      <w:r w:rsidR="004B294F">
        <w:rPr>
          <w:rFonts w:ascii="Times New Roman" w:hAnsi="Times New Roman" w:cs="Times New Roman"/>
        </w:rPr>
        <w:t>,</w:t>
      </w:r>
      <w:r w:rsidRPr="002F7726">
        <w:rPr>
          <w:rFonts w:ascii="Times New Roman" w:hAnsi="Times New Roman" w:cs="Times New Roman"/>
        </w:rPr>
        <w:t xml:space="preserve"> por lo que se rechaza la hipótesis nula y se acepta la hipótesis alternativa.</w:t>
      </w:r>
    </w:p>
    <w:p w14:paraId="02684925" w14:textId="77777777" w:rsidR="002F7726" w:rsidRDefault="002F7726" w:rsidP="009E3079">
      <w:pPr>
        <w:spacing w:line="360" w:lineRule="auto"/>
        <w:jc w:val="both"/>
        <w:rPr>
          <w:rFonts w:ascii="Times New Roman" w:hAnsi="Times New Roman" w:cs="Times New Roman"/>
        </w:rPr>
      </w:pPr>
    </w:p>
    <w:p w14:paraId="75CACD94" w14:textId="77777777" w:rsidR="002F7726" w:rsidRDefault="002F7726" w:rsidP="009E3079">
      <w:pPr>
        <w:spacing w:line="360" w:lineRule="auto"/>
        <w:jc w:val="both"/>
        <w:rPr>
          <w:rFonts w:ascii="Times New Roman" w:hAnsi="Times New Roman" w:cs="Times New Roman"/>
        </w:rPr>
      </w:pPr>
    </w:p>
    <w:p w14:paraId="003DAF5E" w14:textId="77777777" w:rsidR="002F7726" w:rsidRDefault="002F7726" w:rsidP="009E3079">
      <w:pPr>
        <w:spacing w:line="360" w:lineRule="auto"/>
        <w:jc w:val="both"/>
        <w:rPr>
          <w:rFonts w:ascii="Times New Roman" w:hAnsi="Times New Roman" w:cs="Times New Roman"/>
        </w:rPr>
      </w:pPr>
    </w:p>
    <w:p w14:paraId="597D5248" w14:textId="77777777" w:rsidR="00485BC3" w:rsidRDefault="00485BC3" w:rsidP="009E3079">
      <w:pPr>
        <w:spacing w:line="360" w:lineRule="auto"/>
        <w:jc w:val="both"/>
        <w:rPr>
          <w:rFonts w:ascii="Times New Roman" w:hAnsi="Times New Roman" w:cs="Times New Roman"/>
        </w:rPr>
      </w:pPr>
    </w:p>
    <w:p w14:paraId="37CA89A5" w14:textId="77777777" w:rsidR="00485BC3" w:rsidRDefault="00485BC3" w:rsidP="009E3079">
      <w:pPr>
        <w:spacing w:line="360" w:lineRule="auto"/>
        <w:jc w:val="both"/>
        <w:rPr>
          <w:rFonts w:ascii="Times New Roman" w:hAnsi="Times New Roman" w:cs="Times New Roman"/>
        </w:rPr>
      </w:pPr>
    </w:p>
    <w:p w14:paraId="700F5FF9" w14:textId="77777777" w:rsidR="00485BC3" w:rsidRDefault="00485BC3" w:rsidP="009E3079">
      <w:pPr>
        <w:spacing w:line="360" w:lineRule="auto"/>
        <w:jc w:val="both"/>
        <w:rPr>
          <w:rFonts w:ascii="Times New Roman" w:hAnsi="Times New Roman" w:cs="Times New Roman"/>
        </w:rPr>
      </w:pPr>
    </w:p>
    <w:p w14:paraId="18E1B5EA" w14:textId="77777777" w:rsidR="00485BC3" w:rsidRDefault="00485BC3" w:rsidP="009E3079">
      <w:pPr>
        <w:spacing w:line="360" w:lineRule="auto"/>
        <w:jc w:val="both"/>
        <w:rPr>
          <w:rFonts w:ascii="Times New Roman" w:hAnsi="Times New Roman" w:cs="Times New Roman"/>
        </w:rPr>
      </w:pPr>
    </w:p>
    <w:p w14:paraId="260C9F8F" w14:textId="77777777" w:rsidR="00485BC3" w:rsidRDefault="00485BC3" w:rsidP="009E3079">
      <w:pPr>
        <w:spacing w:line="360" w:lineRule="auto"/>
        <w:jc w:val="both"/>
        <w:rPr>
          <w:rFonts w:ascii="Times New Roman" w:hAnsi="Times New Roman" w:cs="Times New Roman"/>
        </w:rPr>
      </w:pPr>
    </w:p>
    <w:p w14:paraId="4D520AB6" w14:textId="77777777" w:rsidR="002F7726" w:rsidRDefault="002F7726" w:rsidP="009E3079">
      <w:pPr>
        <w:spacing w:line="360" w:lineRule="auto"/>
        <w:jc w:val="both"/>
        <w:rPr>
          <w:rFonts w:ascii="Times New Roman" w:hAnsi="Times New Roman" w:cs="Times New Roman"/>
        </w:rPr>
      </w:pPr>
    </w:p>
    <w:p w14:paraId="5F71D92F" w14:textId="77777777" w:rsidR="002F7726" w:rsidRDefault="002F7726" w:rsidP="009E3079">
      <w:pPr>
        <w:spacing w:line="360" w:lineRule="auto"/>
        <w:jc w:val="both"/>
        <w:rPr>
          <w:rFonts w:ascii="Times New Roman" w:hAnsi="Times New Roman" w:cs="Times New Roman"/>
        </w:rPr>
      </w:pPr>
    </w:p>
    <w:p w14:paraId="2DA5BD96" w14:textId="77777777" w:rsidR="002F7726" w:rsidRDefault="002F7726" w:rsidP="009E3079">
      <w:pPr>
        <w:spacing w:line="360" w:lineRule="auto"/>
        <w:jc w:val="both"/>
        <w:rPr>
          <w:rFonts w:ascii="Times New Roman" w:hAnsi="Times New Roman" w:cs="Times New Roman"/>
        </w:rPr>
      </w:pPr>
    </w:p>
    <w:p w14:paraId="4A66F158" w14:textId="77777777" w:rsidR="009E3079" w:rsidRPr="002F7726" w:rsidRDefault="00B4113D" w:rsidP="00A706B6">
      <w:pPr>
        <w:spacing w:line="360" w:lineRule="auto"/>
        <w:jc w:val="center"/>
        <w:rPr>
          <w:rFonts w:ascii="Times New Roman" w:hAnsi="Times New Roman" w:cs="Times New Roman"/>
        </w:rPr>
      </w:pPr>
      <w:r w:rsidRPr="00A706B6">
        <w:rPr>
          <w:rFonts w:ascii="Times New Roman" w:hAnsi="Times New Roman" w:cs="Times New Roman"/>
          <w:b/>
        </w:rPr>
        <w:lastRenderedPageBreak/>
        <w:t>Figura</w:t>
      </w:r>
      <w:r w:rsidR="009E3079" w:rsidRPr="00A706B6">
        <w:rPr>
          <w:rFonts w:ascii="Times New Roman" w:hAnsi="Times New Roman" w:cs="Times New Roman"/>
          <w:b/>
        </w:rPr>
        <w:t xml:space="preserve"> 3</w:t>
      </w:r>
      <w:r w:rsidR="00A706B6" w:rsidRPr="00A706B6">
        <w:rPr>
          <w:rFonts w:ascii="Times New Roman" w:hAnsi="Times New Roman" w:cs="Times New Roman"/>
          <w:b/>
        </w:rPr>
        <w:t>.</w:t>
      </w:r>
      <w:r w:rsidR="004202FB" w:rsidRPr="002F7726">
        <w:rPr>
          <w:rFonts w:ascii="Times New Roman" w:hAnsi="Times New Roman" w:cs="Times New Roman"/>
        </w:rPr>
        <w:t xml:space="preserve"> Relación de la variable horas semanales de trabajo con la variable desarrollo.</w:t>
      </w:r>
    </w:p>
    <w:p w14:paraId="6A458C3E" w14:textId="77777777" w:rsidR="009E3079" w:rsidRPr="002F7726" w:rsidRDefault="00B4113D" w:rsidP="00A706B6">
      <w:pPr>
        <w:spacing w:line="360" w:lineRule="auto"/>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1AC29B17" wp14:editId="36C481CB">
            <wp:extent cx="4715533" cy="3153215"/>
            <wp:effectExtent l="0" t="0" r="889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3.png"/>
                    <pic:cNvPicPr/>
                  </pic:nvPicPr>
                  <pic:blipFill>
                    <a:blip r:embed="rId10">
                      <a:extLst>
                        <a:ext uri="{28A0092B-C50C-407E-A947-70E740481C1C}">
                          <a14:useLocalDpi xmlns:a14="http://schemas.microsoft.com/office/drawing/2010/main" val="0"/>
                        </a:ext>
                      </a:extLst>
                    </a:blip>
                    <a:stretch>
                      <a:fillRect/>
                    </a:stretch>
                  </pic:blipFill>
                  <pic:spPr>
                    <a:xfrm>
                      <a:off x="0" y="0"/>
                      <a:ext cx="4715533" cy="3153215"/>
                    </a:xfrm>
                    <a:prstGeom prst="rect">
                      <a:avLst/>
                    </a:prstGeom>
                  </pic:spPr>
                </pic:pic>
              </a:graphicData>
            </a:graphic>
          </wp:inline>
        </w:drawing>
      </w:r>
    </w:p>
    <w:p w14:paraId="0922071C" w14:textId="77777777" w:rsidR="004202FB" w:rsidRPr="002F7726" w:rsidRDefault="004202FB" w:rsidP="00A706B6">
      <w:pPr>
        <w:spacing w:line="360" w:lineRule="auto"/>
        <w:jc w:val="center"/>
        <w:rPr>
          <w:rFonts w:ascii="Times New Roman" w:hAnsi="Times New Roman" w:cs="Times New Roman"/>
        </w:rPr>
      </w:pPr>
      <w:r w:rsidRPr="002F7726">
        <w:rPr>
          <w:rFonts w:ascii="Times New Roman" w:hAnsi="Times New Roman" w:cs="Times New Roman"/>
        </w:rPr>
        <w:t>Fuente: elaboración propia con base en datos de la encuesta de condiciones laborales.</w:t>
      </w:r>
    </w:p>
    <w:p w14:paraId="797775D1" w14:textId="77777777" w:rsidR="009E3079" w:rsidRPr="002F7726" w:rsidRDefault="009E3079" w:rsidP="009E3079">
      <w:pPr>
        <w:spacing w:line="360" w:lineRule="auto"/>
        <w:jc w:val="both"/>
        <w:rPr>
          <w:rFonts w:ascii="Times New Roman" w:hAnsi="Times New Roman" w:cs="Times New Roman"/>
        </w:rPr>
      </w:pPr>
    </w:p>
    <w:p w14:paraId="76EFB90D" w14:textId="77777777" w:rsidR="009E3079" w:rsidRPr="002F7726" w:rsidRDefault="009E3079" w:rsidP="009E3079">
      <w:pPr>
        <w:spacing w:line="360" w:lineRule="auto"/>
        <w:jc w:val="both"/>
        <w:rPr>
          <w:rFonts w:ascii="Times New Roman" w:hAnsi="Times New Roman" w:cs="Times New Roman"/>
        </w:rPr>
      </w:pPr>
      <w:r w:rsidRPr="002F7726">
        <w:rPr>
          <w:rFonts w:ascii="Times New Roman" w:hAnsi="Times New Roman" w:cs="Times New Roman"/>
        </w:rPr>
        <w:tab/>
        <w:t>En el análisis de la variable de prueba “horas semanales de t</w:t>
      </w:r>
      <w:r w:rsidR="00920BE3" w:rsidRPr="002F7726">
        <w:rPr>
          <w:rFonts w:ascii="Times New Roman" w:hAnsi="Times New Roman" w:cs="Times New Roman"/>
        </w:rPr>
        <w:t>rabajo” con respecto de la variable de agrupación “adaptación persona-organización</w:t>
      </w:r>
      <w:r w:rsidRPr="002F7726">
        <w:rPr>
          <w:rFonts w:ascii="Times New Roman" w:hAnsi="Times New Roman" w:cs="Times New Roman"/>
        </w:rPr>
        <w:t xml:space="preserve">”, la hipótesis nula dice que la percepción que tienen los alumnos de las horas dedicadas al trabajo </w:t>
      </w:r>
      <w:r w:rsidR="00920BE3" w:rsidRPr="002F7726">
        <w:rPr>
          <w:rFonts w:ascii="Times New Roman" w:hAnsi="Times New Roman" w:cs="Times New Roman"/>
        </w:rPr>
        <w:t>es igual con respecto de la adaptación que tiene la persona a la organización,</w:t>
      </w:r>
      <w:r w:rsidRPr="002F7726">
        <w:rPr>
          <w:rFonts w:ascii="Times New Roman" w:hAnsi="Times New Roman" w:cs="Times New Roman"/>
        </w:rPr>
        <w:t xml:space="preserve"> mientras que la hipótesis de investigación es que la percepción que tienen los alumnos de las horas dedicadas al trabajo es d</w:t>
      </w:r>
      <w:r w:rsidR="00920BE3" w:rsidRPr="002F7726">
        <w:rPr>
          <w:rFonts w:ascii="Times New Roman" w:hAnsi="Times New Roman" w:cs="Times New Roman"/>
        </w:rPr>
        <w:t>iferente con respecto de la adaptación que tiene la persona en la organización</w:t>
      </w:r>
      <w:r w:rsidR="004B294F">
        <w:rPr>
          <w:rFonts w:ascii="Times New Roman" w:hAnsi="Times New Roman" w:cs="Times New Roman"/>
        </w:rPr>
        <w:t>. S</w:t>
      </w:r>
      <w:r w:rsidRPr="002F7726">
        <w:rPr>
          <w:rFonts w:ascii="Times New Roman" w:hAnsi="Times New Roman" w:cs="Times New Roman"/>
        </w:rPr>
        <w:t>e acuerda un alfa de .05 para el nivel de confianza y se obtiene que la distribución de la variable de prueba es la misma entre las categorías de la varia</w:t>
      </w:r>
      <w:r w:rsidR="00C92BAC" w:rsidRPr="002F7726">
        <w:rPr>
          <w:rFonts w:ascii="Times New Roman" w:hAnsi="Times New Roman" w:cs="Times New Roman"/>
        </w:rPr>
        <w:t>ble de agrupación</w:t>
      </w:r>
      <w:r w:rsidR="004B294F">
        <w:rPr>
          <w:rFonts w:ascii="Times New Roman" w:hAnsi="Times New Roman" w:cs="Times New Roman"/>
        </w:rPr>
        <w:t>,</w:t>
      </w:r>
      <w:r w:rsidRPr="002F7726">
        <w:rPr>
          <w:rFonts w:ascii="Times New Roman" w:hAnsi="Times New Roman" w:cs="Times New Roman"/>
        </w:rPr>
        <w:t xml:space="preserve"> mostrando una significancia estadística de 0.029 que representa una probabilidad de error del 2.9</w:t>
      </w:r>
      <w:r w:rsidR="004B294F">
        <w:rPr>
          <w:rFonts w:ascii="Times New Roman" w:hAnsi="Times New Roman" w:cs="Times New Roman"/>
        </w:rPr>
        <w:t xml:space="preserve"> </w:t>
      </w:r>
      <w:r w:rsidRPr="002F7726">
        <w:rPr>
          <w:rFonts w:ascii="Times New Roman" w:hAnsi="Times New Roman" w:cs="Times New Roman"/>
        </w:rPr>
        <w:t>%</w:t>
      </w:r>
      <w:r w:rsidR="004B294F">
        <w:rPr>
          <w:rFonts w:ascii="Times New Roman" w:hAnsi="Times New Roman" w:cs="Times New Roman"/>
        </w:rPr>
        <w:t>. Por tanto,</w:t>
      </w:r>
      <w:r w:rsidRPr="002F7726">
        <w:rPr>
          <w:rFonts w:ascii="Times New Roman" w:hAnsi="Times New Roman" w:cs="Times New Roman"/>
        </w:rPr>
        <w:t xml:space="preserve"> se rechaza la hipótesis nula y se acepta la hipótesis de investigación.</w:t>
      </w:r>
    </w:p>
    <w:p w14:paraId="1FC05AFF" w14:textId="77777777" w:rsidR="0029726C" w:rsidRPr="002F7726" w:rsidRDefault="0029726C" w:rsidP="009E3079">
      <w:pPr>
        <w:spacing w:line="360" w:lineRule="auto"/>
        <w:jc w:val="both"/>
        <w:rPr>
          <w:rFonts w:ascii="Times New Roman" w:hAnsi="Times New Roman" w:cs="Times New Roman"/>
        </w:rPr>
      </w:pPr>
    </w:p>
    <w:p w14:paraId="69C019DE" w14:textId="77777777" w:rsidR="00BF4A34" w:rsidRDefault="00BF4A34" w:rsidP="00A706B6">
      <w:pPr>
        <w:spacing w:line="360" w:lineRule="auto"/>
        <w:jc w:val="center"/>
        <w:rPr>
          <w:rFonts w:ascii="Times New Roman" w:hAnsi="Times New Roman" w:cs="Times New Roman"/>
          <w:b/>
        </w:rPr>
      </w:pPr>
    </w:p>
    <w:p w14:paraId="09AD495F" w14:textId="77777777" w:rsidR="00BF4A34" w:rsidRDefault="00BF4A34" w:rsidP="00A706B6">
      <w:pPr>
        <w:spacing w:line="360" w:lineRule="auto"/>
        <w:jc w:val="center"/>
        <w:rPr>
          <w:rFonts w:ascii="Times New Roman" w:hAnsi="Times New Roman" w:cs="Times New Roman"/>
          <w:b/>
        </w:rPr>
      </w:pPr>
    </w:p>
    <w:p w14:paraId="57E46E51" w14:textId="77777777" w:rsidR="00BF4A34" w:rsidRDefault="00BF4A34" w:rsidP="00A706B6">
      <w:pPr>
        <w:spacing w:line="360" w:lineRule="auto"/>
        <w:jc w:val="center"/>
        <w:rPr>
          <w:rFonts w:ascii="Times New Roman" w:hAnsi="Times New Roman" w:cs="Times New Roman"/>
          <w:b/>
        </w:rPr>
      </w:pPr>
    </w:p>
    <w:p w14:paraId="71690B17" w14:textId="77777777" w:rsidR="00BF4A34" w:rsidRDefault="00BF4A34" w:rsidP="00A706B6">
      <w:pPr>
        <w:spacing w:line="360" w:lineRule="auto"/>
        <w:jc w:val="center"/>
        <w:rPr>
          <w:rFonts w:ascii="Times New Roman" w:hAnsi="Times New Roman" w:cs="Times New Roman"/>
          <w:b/>
        </w:rPr>
      </w:pPr>
    </w:p>
    <w:p w14:paraId="316F9FEF" w14:textId="77777777" w:rsidR="009E3079" w:rsidRPr="002F7726" w:rsidRDefault="00B4113D" w:rsidP="00A706B6">
      <w:pPr>
        <w:spacing w:line="360" w:lineRule="auto"/>
        <w:jc w:val="center"/>
        <w:rPr>
          <w:rFonts w:ascii="Times New Roman" w:hAnsi="Times New Roman" w:cs="Times New Roman"/>
        </w:rPr>
      </w:pPr>
      <w:r w:rsidRPr="00A706B6">
        <w:rPr>
          <w:rFonts w:ascii="Times New Roman" w:hAnsi="Times New Roman" w:cs="Times New Roman"/>
          <w:b/>
        </w:rPr>
        <w:lastRenderedPageBreak/>
        <w:t>Figura</w:t>
      </w:r>
      <w:r w:rsidR="009E3079" w:rsidRPr="00A706B6">
        <w:rPr>
          <w:rFonts w:ascii="Times New Roman" w:hAnsi="Times New Roman" w:cs="Times New Roman"/>
          <w:b/>
        </w:rPr>
        <w:t xml:space="preserve"> 4</w:t>
      </w:r>
      <w:r w:rsidR="00A706B6" w:rsidRPr="00A706B6">
        <w:rPr>
          <w:rFonts w:ascii="Times New Roman" w:hAnsi="Times New Roman" w:cs="Times New Roman"/>
          <w:b/>
        </w:rPr>
        <w:t>.</w:t>
      </w:r>
      <w:r w:rsidR="00A706B6">
        <w:rPr>
          <w:rFonts w:ascii="Times New Roman" w:hAnsi="Times New Roman" w:cs="Times New Roman"/>
        </w:rPr>
        <w:t xml:space="preserve"> </w:t>
      </w:r>
      <w:r w:rsidR="004202FB" w:rsidRPr="002F7726">
        <w:rPr>
          <w:rFonts w:ascii="Times New Roman" w:hAnsi="Times New Roman" w:cs="Times New Roman"/>
        </w:rPr>
        <w:t>Comparaciones por parejas de horas semanales de trabajo.</w:t>
      </w:r>
    </w:p>
    <w:p w14:paraId="22576F9D" w14:textId="77777777" w:rsidR="009E3079" w:rsidRPr="002F7726" w:rsidRDefault="00B4113D" w:rsidP="00A706B6">
      <w:pPr>
        <w:spacing w:line="360" w:lineRule="auto"/>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2BB42AAE" wp14:editId="39D61833">
            <wp:extent cx="4610743" cy="2543530"/>
            <wp:effectExtent l="0" t="0" r="0"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png"/>
                    <pic:cNvPicPr/>
                  </pic:nvPicPr>
                  <pic:blipFill>
                    <a:blip r:embed="rId11">
                      <a:extLst>
                        <a:ext uri="{28A0092B-C50C-407E-A947-70E740481C1C}">
                          <a14:useLocalDpi xmlns:a14="http://schemas.microsoft.com/office/drawing/2010/main" val="0"/>
                        </a:ext>
                      </a:extLst>
                    </a:blip>
                    <a:stretch>
                      <a:fillRect/>
                    </a:stretch>
                  </pic:blipFill>
                  <pic:spPr>
                    <a:xfrm>
                      <a:off x="0" y="0"/>
                      <a:ext cx="4610743" cy="2543530"/>
                    </a:xfrm>
                    <a:prstGeom prst="rect">
                      <a:avLst/>
                    </a:prstGeom>
                  </pic:spPr>
                </pic:pic>
              </a:graphicData>
            </a:graphic>
          </wp:inline>
        </w:drawing>
      </w:r>
    </w:p>
    <w:p w14:paraId="0F61A112" w14:textId="77777777" w:rsidR="004202FB" w:rsidRPr="002F7726" w:rsidRDefault="004202FB" w:rsidP="00A706B6">
      <w:pPr>
        <w:spacing w:line="360" w:lineRule="auto"/>
        <w:jc w:val="center"/>
        <w:rPr>
          <w:rFonts w:ascii="Times New Roman" w:hAnsi="Times New Roman" w:cs="Times New Roman"/>
        </w:rPr>
      </w:pPr>
      <w:r w:rsidRPr="002F7726">
        <w:rPr>
          <w:rFonts w:ascii="Times New Roman" w:hAnsi="Times New Roman" w:cs="Times New Roman"/>
        </w:rPr>
        <w:t>Fuente: elaboración propia con base en datos de la encuesta de condiciones laborales.</w:t>
      </w:r>
    </w:p>
    <w:p w14:paraId="2F6CEA82" w14:textId="77777777" w:rsidR="009E3079" w:rsidRPr="002F7726" w:rsidRDefault="009E3079" w:rsidP="009E3079">
      <w:pPr>
        <w:spacing w:line="360" w:lineRule="auto"/>
        <w:jc w:val="both"/>
        <w:rPr>
          <w:rFonts w:ascii="Times New Roman" w:hAnsi="Times New Roman" w:cs="Times New Roman"/>
        </w:rPr>
      </w:pPr>
    </w:p>
    <w:p w14:paraId="006D5532" w14:textId="77777777" w:rsidR="009E3079" w:rsidRPr="002F7726" w:rsidRDefault="009E3079" w:rsidP="00A706B6">
      <w:pPr>
        <w:spacing w:line="360" w:lineRule="auto"/>
        <w:jc w:val="center"/>
        <w:rPr>
          <w:rFonts w:ascii="Times New Roman" w:hAnsi="Times New Roman" w:cs="Times New Roman"/>
        </w:rPr>
      </w:pPr>
      <w:r w:rsidRPr="00A706B6">
        <w:rPr>
          <w:rFonts w:ascii="Times New Roman" w:hAnsi="Times New Roman" w:cs="Times New Roman"/>
          <w:b/>
        </w:rPr>
        <w:t>Tabla 4</w:t>
      </w:r>
      <w:r w:rsidR="00A706B6" w:rsidRPr="00A706B6">
        <w:rPr>
          <w:rFonts w:ascii="Times New Roman" w:hAnsi="Times New Roman" w:cs="Times New Roman"/>
          <w:b/>
        </w:rPr>
        <w:t>.</w:t>
      </w:r>
      <w:r w:rsidR="00A33E4A" w:rsidRPr="002F7726">
        <w:rPr>
          <w:rFonts w:ascii="Times New Roman" w:hAnsi="Times New Roman" w:cs="Times New Roman"/>
        </w:rPr>
        <w:t xml:space="preserve"> </w:t>
      </w:r>
      <w:r w:rsidR="004202FB" w:rsidRPr="002F7726">
        <w:rPr>
          <w:rFonts w:ascii="Times New Roman" w:hAnsi="Times New Roman" w:cs="Times New Roman"/>
        </w:rPr>
        <w:t xml:space="preserve">Relación de la variable horas semanales de trabajo con la variable adaptación </w:t>
      </w:r>
      <w:r w:rsidR="002F11B2" w:rsidRPr="002F7726">
        <w:rPr>
          <w:rFonts w:ascii="Times New Roman" w:hAnsi="Times New Roman" w:cs="Times New Roman"/>
        </w:rPr>
        <w:t>persona-organización</w:t>
      </w:r>
      <w:r w:rsidR="00A706B6">
        <w:rPr>
          <w:rFonts w:ascii="Times New Roman" w:hAnsi="Times New Roman" w:cs="Times New Roman"/>
        </w:rPr>
        <w:t>.</w:t>
      </w:r>
    </w:p>
    <w:tbl>
      <w:tblPr>
        <w:tblStyle w:val="Tablaconcuadrcula"/>
        <w:tblW w:w="9780" w:type="dxa"/>
        <w:tblLook w:val="04A0" w:firstRow="1" w:lastRow="0" w:firstColumn="1" w:lastColumn="0" w:noHBand="0" w:noVBand="1"/>
      </w:tblPr>
      <w:tblGrid>
        <w:gridCol w:w="1951"/>
        <w:gridCol w:w="1465"/>
        <w:gridCol w:w="1591"/>
        <w:gridCol w:w="1591"/>
        <w:gridCol w:w="1591"/>
        <w:gridCol w:w="1591"/>
      </w:tblGrid>
      <w:tr w:rsidR="00A544FF" w14:paraId="4D8C515A" w14:textId="77777777">
        <w:trPr>
          <w:trHeight w:val="445"/>
        </w:trPr>
        <w:tc>
          <w:tcPr>
            <w:tcW w:w="1951" w:type="dxa"/>
            <w:vMerge w:val="restart"/>
          </w:tcPr>
          <w:p w14:paraId="7D6A1C14" w14:textId="77777777" w:rsidR="00A544FF" w:rsidRPr="00A544FF" w:rsidRDefault="00A544FF" w:rsidP="00E2286B">
            <w:pPr>
              <w:jc w:val="both"/>
              <w:rPr>
                <w:rFonts w:ascii="Times New Roman" w:hAnsi="Times New Roman" w:cs="Times New Roman"/>
                <w:sz w:val="18"/>
                <w:szCs w:val="18"/>
              </w:rPr>
            </w:pPr>
          </w:p>
          <w:p w14:paraId="6AC41EF4" w14:textId="77777777" w:rsidR="00A544FF" w:rsidRPr="00A544FF" w:rsidRDefault="00A544FF" w:rsidP="00E2286B">
            <w:pPr>
              <w:jc w:val="both"/>
              <w:rPr>
                <w:rFonts w:ascii="Times New Roman" w:hAnsi="Times New Roman" w:cs="Times New Roman"/>
                <w:sz w:val="18"/>
                <w:szCs w:val="18"/>
              </w:rPr>
            </w:pPr>
          </w:p>
          <w:p w14:paraId="00E46D68" w14:textId="77777777" w:rsidR="00A544FF" w:rsidRPr="00A544FF" w:rsidRDefault="00A544FF" w:rsidP="00E2286B">
            <w:pPr>
              <w:jc w:val="both"/>
              <w:rPr>
                <w:rFonts w:ascii="Times New Roman" w:hAnsi="Times New Roman" w:cs="Times New Roman"/>
                <w:sz w:val="18"/>
                <w:szCs w:val="18"/>
              </w:rPr>
            </w:pPr>
          </w:p>
          <w:p w14:paraId="5645DE82" w14:textId="77777777" w:rsidR="00A544FF"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Percepción</w:t>
            </w:r>
          </w:p>
        </w:tc>
        <w:tc>
          <w:tcPr>
            <w:tcW w:w="6238" w:type="dxa"/>
            <w:gridSpan w:val="4"/>
          </w:tcPr>
          <w:p w14:paraId="5176161D" w14:textId="77777777" w:rsidR="00A544FF" w:rsidRPr="00A544FF" w:rsidRDefault="00A544FF" w:rsidP="00E2286B">
            <w:pPr>
              <w:jc w:val="center"/>
              <w:rPr>
                <w:rFonts w:ascii="Times New Roman" w:hAnsi="Times New Roman" w:cs="Times New Roman"/>
                <w:sz w:val="18"/>
                <w:szCs w:val="18"/>
              </w:rPr>
            </w:pPr>
          </w:p>
          <w:p w14:paraId="3A3B49A0" w14:textId="77777777" w:rsidR="00A544FF"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Horas semanales de trabajo</w:t>
            </w:r>
          </w:p>
        </w:tc>
        <w:tc>
          <w:tcPr>
            <w:tcW w:w="1591" w:type="dxa"/>
            <w:vMerge w:val="restart"/>
          </w:tcPr>
          <w:p w14:paraId="0F8458F8" w14:textId="77777777" w:rsidR="00A544FF" w:rsidRPr="00A544FF" w:rsidRDefault="00A544FF" w:rsidP="00E2286B">
            <w:pPr>
              <w:jc w:val="both"/>
              <w:rPr>
                <w:rFonts w:ascii="Times New Roman" w:hAnsi="Times New Roman" w:cs="Times New Roman"/>
                <w:sz w:val="18"/>
                <w:szCs w:val="18"/>
              </w:rPr>
            </w:pPr>
          </w:p>
          <w:p w14:paraId="6355CD67" w14:textId="77777777" w:rsidR="00A544FF" w:rsidRPr="00A544FF" w:rsidRDefault="00A544FF" w:rsidP="00E2286B">
            <w:pPr>
              <w:jc w:val="both"/>
              <w:rPr>
                <w:rFonts w:ascii="Times New Roman" w:hAnsi="Times New Roman" w:cs="Times New Roman"/>
                <w:sz w:val="18"/>
                <w:szCs w:val="18"/>
              </w:rPr>
            </w:pPr>
          </w:p>
          <w:p w14:paraId="6DB5C1CE" w14:textId="77777777" w:rsidR="00A544FF" w:rsidRPr="00A544FF" w:rsidRDefault="00A544FF" w:rsidP="00E2286B">
            <w:pPr>
              <w:jc w:val="both"/>
              <w:rPr>
                <w:rFonts w:ascii="Times New Roman" w:hAnsi="Times New Roman" w:cs="Times New Roman"/>
                <w:sz w:val="18"/>
                <w:szCs w:val="18"/>
              </w:rPr>
            </w:pPr>
          </w:p>
          <w:p w14:paraId="70D8F06C" w14:textId="77777777" w:rsidR="00A544FF"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Total</w:t>
            </w:r>
          </w:p>
        </w:tc>
      </w:tr>
      <w:tr w:rsidR="00A544FF" w14:paraId="4A3F8FE6" w14:textId="77777777">
        <w:trPr>
          <w:trHeight w:val="382"/>
        </w:trPr>
        <w:tc>
          <w:tcPr>
            <w:tcW w:w="1951" w:type="dxa"/>
            <w:vMerge/>
          </w:tcPr>
          <w:p w14:paraId="1B19B5C0" w14:textId="77777777" w:rsidR="00A544FF" w:rsidRPr="00A544FF" w:rsidRDefault="00A544FF" w:rsidP="00E2286B">
            <w:pPr>
              <w:jc w:val="both"/>
              <w:rPr>
                <w:rFonts w:ascii="Times New Roman" w:hAnsi="Times New Roman" w:cs="Times New Roman"/>
                <w:sz w:val="18"/>
                <w:szCs w:val="18"/>
              </w:rPr>
            </w:pPr>
          </w:p>
        </w:tc>
        <w:tc>
          <w:tcPr>
            <w:tcW w:w="1465" w:type="dxa"/>
          </w:tcPr>
          <w:p w14:paraId="445E483D" w14:textId="77777777" w:rsidR="00A544FF" w:rsidRPr="00A544FF" w:rsidRDefault="00A544FF" w:rsidP="00E2286B">
            <w:pPr>
              <w:jc w:val="center"/>
              <w:rPr>
                <w:rFonts w:ascii="Times New Roman" w:hAnsi="Times New Roman" w:cs="Times New Roman"/>
                <w:sz w:val="18"/>
                <w:szCs w:val="18"/>
              </w:rPr>
            </w:pPr>
          </w:p>
          <w:p w14:paraId="70061C8E" w14:textId="77777777" w:rsidR="00A544FF"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 xml:space="preserve">Menos de 15 </w:t>
            </w:r>
            <w:proofErr w:type="spellStart"/>
            <w:r w:rsidRPr="00A544FF">
              <w:rPr>
                <w:rFonts w:ascii="Times New Roman" w:hAnsi="Times New Roman" w:cs="Times New Roman"/>
                <w:sz w:val="18"/>
                <w:szCs w:val="18"/>
              </w:rPr>
              <w:t>hrs</w:t>
            </w:r>
            <w:proofErr w:type="spellEnd"/>
            <w:r w:rsidRPr="00A544FF">
              <w:rPr>
                <w:rFonts w:ascii="Times New Roman" w:hAnsi="Times New Roman" w:cs="Times New Roman"/>
                <w:sz w:val="18"/>
                <w:szCs w:val="18"/>
              </w:rPr>
              <w:t>.</w:t>
            </w:r>
          </w:p>
        </w:tc>
        <w:tc>
          <w:tcPr>
            <w:tcW w:w="1591" w:type="dxa"/>
          </w:tcPr>
          <w:p w14:paraId="35826FF8" w14:textId="77777777" w:rsidR="00A544FF" w:rsidRPr="00A544FF" w:rsidRDefault="00A544FF" w:rsidP="00E2286B">
            <w:pPr>
              <w:jc w:val="center"/>
              <w:rPr>
                <w:rFonts w:ascii="Times New Roman" w:hAnsi="Times New Roman" w:cs="Times New Roman"/>
                <w:sz w:val="18"/>
                <w:szCs w:val="18"/>
              </w:rPr>
            </w:pPr>
          </w:p>
          <w:p w14:paraId="680E44A6" w14:textId="77777777" w:rsidR="00A544FF"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 xml:space="preserve">De 15 a 34 </w:t>
            </w:r>
            <w:proofErr w:type="spellStart"/>
            <w:r w:rsidRPr="00A544FF">
              <w:rPr>
                <w:rFonts w:ascii="Times New Roman" w:hAnsi="Times New Roman" w:cs="Times New Roman"/>
                <w:sz w:val="18"/>
                <w:szCs w:val="18"/>
              </w:rPr>
              <w:t>hrs</w:t>
            </w:r>
            <w:proofErr w:type="spellEnd"/>
            <w:r w:rsidRPr="00A544FF">
              <w:rPr>
                <w:rFonts w:ascii="Times New Roman" w:hAnsi="Times New Roman" w:cs="Times New Roman"/>
                <w:sz w:val="18"/>
                <w:szCs w:val="18"/>
              </w:rPr>
              <w:t>.</w:t>
            </w:r>
          </w:p>
        </w:tc>
        <w:tc>
          <w:tcPr>
            <w:tcW w:w="1591" w:type="dxa"/>
          </w:tcPr>
          <w:p w14:paraId="066C800E" w14:textId="77777777" w:rsidR="00A544FF" w:rsidRPr="00A544FF" w:rsidRDefault="00A544FF" w:rsidP="00E2286B">
            <w:pPr>
              <w:jc w:val="center"/>
              <w:rPr>
                <w:rFonts w:ascii="Times New Roman" w:hAnsi="Times New Roman" w:cs="Times New Roman"/>
                <w:sz w:val="18"/>
                <w:szCs w:val="18"/>
              </w:rPr>
            </w:pPr>
          </w:p>
          <w:p w14:paraId="0B795435" w14:textId="77777777" w:rsidR="00A544FF"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 xml:space="preserve">De 35 a 48 </w:t>
            </w:r>
            <w:proofErr w:type="spellStart"/>
            <w:r w:rsidRPr="00A544FF">
              <w:rPr>
                <w:rFonts w:ascii="Times New Roman" w:hAnsi="Times New Roman" w:cs="Times New Roman"/>
                <w:sz w:val="18"/>
                <w:szCs w:val="18"/>
              </w:rPr>
              <w:t>hrs</w:t>
            </w:r>
            <w:proofErr w:type="spellEnd"/>
            <w:r w:rsidRPr="00A544FF">
              <w:rPr>
                <w:rFonts w:ascii="Times New Roman" w:hAnsi="Times New Roman" w:cs="Times New Roman"/>
                <w:sz w:val="18"/>
                <w:szCs w:val="18"/>
              </w:rPr>
              <w:t>.</w:t>
            </w:r>
          </w:p>
        </w:tc>
        <w:tc>
          <w:tcPr>
            <w:tcW w:w="1591" w:type="dxa"/>
          </w:tcPr>
          <w:p w14:paraId="48A034CB" w14:textId="77777777" w:rsidR="00A544FF" w:rsidRPr="00A544FF" w:rsidRDefault="00A544FF" w:rsidP="00E2286B">
            <w:pPr>
              <w:jc w:val="center"/>
              <w:rPr>
                <w:rFonts w:ascii="Times New Roman" w:hAnsi="Times New Roman" w:cs="Times New Roman"/>
                <w:sz w:val="18"/>
                <w:szCs w:val="18"/>
              </w:rPr>
            </w:pPr>
          </w:p>
          <w:p w14:paraId="45162AC9" w14:textId="77777777" w:rsidR="00A544FF"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 xml:space="preserve">Más de 48 </w:t>
            </w:r>
            <w:proofErr w:type="spellStart"/>
            <w:r w:rsidRPr="00A544FF">
              <w:rPr>
                <w:rFonts w:ascii="Times New Roman" w:hAnsi="Times New Roman" w:cs="Times New Roman"/>
                <w:sz w:val="18"/>
                <w:szCs w:val="18"/>
              </w:rPr>
              <w:t>hrs</w:t>
            </w:r>
            <w:proofErr w:type="spellEnd"/>
            <w:r w:rsidRPr="00A544FF">
              <w:rPr>
                <w:rFonts w:ascii="Times New Roman" w:hAnsi="Times New Roman" w:cs="Times New Roman"/>
                <w:sz w:val="18"/>
                <w:szCs w:val="18"/>
              </w:rPr>
              <w:t>.</w:t>
            </w:r>
          </w:p>
        </w:tc>
        <w:tc>
          <w:tcPr>
            <w:tcW w:w="1591" w:type="dxa"/>
            <w:vMerge/>
          </w:tcPr>
          <w:p w14:paraId="7E742F17" w14:textId="77777777" w:rsidR="00A544FF" w:rsidRPr="00A544FF" w:rsidRDefault="00A544FF" w:rsidP="00E2286B">
            <w:pPr>
              <w:jc w:val="both"/>
              <w:rPr>
                <w:rFonts w:ascii="Times New Roman" w:hAnsi="Times New Roman" w:cs="Times New Roman"/>
                <w:sz w:val="18"/>
                <w:szCs w:val="18"/>
              </w:rPr>
            </w:pPr>
          </w:p>
        </w:tc>
      </w:tr>
      <w:tr w:rsidR="004A5C2C" w14:paraId="2B653AAE" w14:textId="77777777">
        <w:tc>
          <w:tcPr>
            <w:tcW w:w="1951" w:type="dxa"/>
          </w:tcPr>
          <w:p w14:paraId="03803EDA" w14:textId="77777777" w:rsidR="004A5C2C" w:rsidRPr="00A544FF" w:rsidRDefault="00A544FF" w:rsidP="00E2286B">
            <w:pPr>
              <w:jc w:val="both"/>
              <w:rPr>
                <w:rFonts w:ascii="Times New Roman" w:hAnsi="Times New Roman" w:cs="Times New Roman"/>
                <w:sz w:val="18"/>
                <w:szCs w:val="18"/>
              </w:rPr>
            </w:pPr>
            <w:r w:rsidRPr="00A544FF">
              <w:rPr>
                <w:rFonts w:ascii="Times New Roman" w:hAnsi="Times New Roman" w:cs="Times New Roman"/>
                <w:sz w:val="18"/>
                <w:szCs w:val="18"/>
              </w:rPr>
              <w:t>Totalmente desacuerdo</w:t>
            </w:r>
          </w:p>
        </w:tc>
        <w:tc>
          <w:tcPr>
            <w:tcW w:w="1465" w:type="dxa"/>
          </w:tcPr>
          <w:p w14:paraId="69F7F1EE"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16.7 %</w:t>
            </w:r>
          </w:p>
        </w:tc>
        <w:tc>
          <w:tcPr>
            <w:tcW w:w="1591" w:type="dxa"/>
          </w:tcPr>
          <w:p w14:paraId="68093543"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7.9 %</w:t>
            </w:r>
          </w:p>
        </w:tc>
        <w:tc>
          <w:tcPr>
            <w:tcW w:w="1591" w:type="dxa"/>
          </w:tcPr>
          <w:p w14:paraId="444D4A91"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3.9 %</w:t>
            </w:r>
          </w:p>
        </w:tc>
        <w:tc>
          <w:tcPr>
            <w:tcW w:w="1591" w:type="dxa"/>
          </w:tcPr>
          <w:p w14:paraId="643286D9"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6.3 %</w:t>
            </w:r>
          </w:p>
        </w:tc>
        <w:tc>
          <w:tcPr>
            <w:tcW w:w="1591" w:type="dxa"/>
          </w:tcPr>
          <w:p w14:paraId="016C1B70"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7 %</w:t>
            </w:r>
          </w:p>
        </w:tc>
      </w:tr>
      <w:tr w:rsidR="004A5C2C" w14:paraId="659A3C97" w14:textId="77777777">
        <w:tc>
          <w:tcPr>
            <w:tcW w:w="1951" w:type="dxa"/>
          </w:tcPr>
          <w:p w14:paraId="6588F861" w14:textId="77777777" w:rsidR="004A5C2C" w:rsidRPr="00A544FF" w:rsidRDefault="00A544FF" w:rsidP="00E2286B">
            <w:pPr>
              <w:jc w:val="both"/>
              <w:rPr>
                <w:rFonts w:ascii="Times New Roman" w:hAnsi="Times New Roman" w:cs="Times New Roman"/>
                <w:sz w:val="18"/>
                <w:szCs w:val="18"/>
              </w:rPr>
            </w:pPr>
            <w:r w:rsidRPr="00A544FF">
              <w:rPr>
                <w:rFonts w:ascii="Times New Roman" w:hAnsi="Times New Roman" w:cs="Times New Roman"/>
                <w:sz w:val="18"/>
                <w:szCs w:val="18"/>
              </w:rPr>
              <w:t>Totalmente de acuerdo</w:t>
            </w:r>
          </w:p>
        </w:tc>
        <w:tc>
          <w:tcPr>
            <w:tcW w:w="1465" w:type="dxa"/>
          </w:tcPr>
          <w:p w14:paraId="52AD9E68"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83.3 %</w:t>
            </w:r>
          </w:p>
        </w:tc>
        <w:tc>
          <w:tcPr>
            <w:tcW w:w="1591" w:type="dxa"/>
          </w:tcPr>
          <w:p w14:paraId="69A2D2FF"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92.1 %</w:t>
            </w:r>
          </w:p>
        </w:tc>
        <w:tc>
          <w:tcPr>
            <w:tcW w:w="1591" w:type="dxa"/>
          </w:tcPr>
          <w:p w14:paraId="26856AF6"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96.1 %</w:t>
            </w:r>
          </w:p>
        </w:tc>
        <w:tc>
          <w:tcPr>
            <w:tcW w:w="1591" w:type="dxa"/>
          </w:tcPr>
          <w:p w14:paraId="67652F8A"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93.8 %</w:t>
            </w:r>
          </w:p>
        </w:tc>
        <w:tc>
          <w:tcPr>
            <w:tcW w:w="1591" w:type="dxa"/>
          </w:tcPr>
          <w:p w14:paraId="2FDDA89C"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93 %</w:t>
            </w:r>
          </w:p>
        </w:tc>
      </w:tr>
      <w:tr w:rsidR="004A5C2C" w14:paraId="5CCA9219" w14:textId="77777777">
        <w:tc>
          <w:tcPr>
            <w:tcW w:w="1951" w:type="dxa"/>
          </w:tcPr>
          <w:p w14:paraId="6913577A" w14:textId="77777777" w:rsidR="004A5C2C" w:rsidRPr="00A544FF" w:rsidRDefault="00A544FF" w:rsidP="00E2286B">
            <w:pPr>
              <w:jc w:val="both"/>
              <w:rPr>
                <w:rFonts w:ascii="Times New Roman" w:hAnsi="Times New Roman" w:cs="Times New Roman"/>
                <w:sz w:val="18"/>
                <w:szCs w:val="18"/>
              </w:rPr>
            </w:pPr>
            <w:r w:rsidRPr="00A544FF">
              <w:rPr>
                <w:rFonts w:ascii="Times New Roman" w:hAnsi="Times New Roman" w:cs="Times New Roman"/>
                <w:sz w:val="18"/>
                <w:szCs w:val="18"/>
              </w:rPr>
              <w:t>Total</w:t>
            </w:r>
          </w:p>
        </w:tc>
        <w:tc>
          <w:tcPr>
            <w:tcW w:w="1465" w:type="dxa"/>
          </w:tcPr>
          <w:p w14:paraId="260FCF5E"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100 %</w:t>
            </w:r>
          </w:p>
        </w:tc>
        <w:tc>
          <w:tcPr>
            <w:tcW w:w="1591" w:type="dxa"/>
          </w:tcPr>
          <w:p w14:paraId="47932024"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100 %</w:t>
            </w:r>
          </w:p>
        </w:tc>
        <w:tc>
          <w:tcPr>
            <w:tcW w:w="1591" w:type="dxa"/>
          </w:tcPr>
          <w:p w14:paraId="7244DA7E"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100 %</w:t>
            </w:r>
          </w:p>
        </w:tc>
        <w:tc>
          <w:tcPr>
            <w:tcW w:w="1591" w:type="dxa"/>
          </w:tcPr>
          <w:p w14:paraId="567F16AC"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100 %</w:t>
            </w:r>
          </w:p>
        </w:tc>
        <w:tc>
          <w:tcPr>
            <w:tcW w:w="1591" w:type="dxa"/>
          </w:tcPr>
          <w:p w14:paraId="6495AAE9" w14:textId="77777777" w:rsidR="004A5C2C" w:rsidRPr="00A544FF" w:rsidRDefault="00A544FF" w:rsidP="00E2286B">
            <w:pPr>
              <w:jc w:val="center"/>
              <w:rPr>
                <w:rFonts w:ascii="Times New Roman" w:hAnsi="Times New Roman" w:cs="Times New Roman"/>
                <w:sz w:val="18"/>
                <w:szCs w:val="18"/>
              </w:rPr>
            </w:pPr>
            <w:r w:rsidRPr="00A544FF">
              <w:rPr>
                <w:rFonts w:ascii="Times New Roman" w:hAnsi="Times New Roman" w:cs="Times New Roman"/>
                <w:sz w:val="18"/>
                <w:szCs w:val="18"/>
              </w:rPr>
              <w:t>100 %</w:t>
            </w:r>
          </w:p>
        </w:tc>
      </w:tr>
    </w:tbl>
    <w:p w14:paraId="6253A0AC" w14:textId="77777777" w:rsidR="009E3079" w:rsidRPr="002F7726" w:rsidRDefault="009E3079" w:rsidP="009E3079">
      <w:pPr>
        <w:spacing w:line="360" w:lineRule="auto"/>
        <w:jc w:val="both"/>
        <w:rPr>
          <w:rFonts w:ascii="Times New Roman" w:hAnsi="Times New Roman" w:cs="Times New Roman"/>
        </w:rPr>
      </w:pPr>
    </w:p>
    <w:p w14:paraId="3D47CD49" w14:textId="77777777" w:rsidR="009E3079" w:rsidRDefault="002F11B2" w:rsidP="00A706B6">
      <w:pPr>
        <w:spacing w:line="360" w:lineRule="auto"/>
        <w:jc w:val="center"/>
        <w:rPr>
          <w:rFonts w:ascii="Times New Roman" w:hAnsi="Times New Roman" w:cs="Times New Roman"/>
        </w:rPr>
      </w:pPr>
      <w:r w:rsidRPr="002F7726">
        <w:rPr>
          <w:rFonts w:ascii="Times New Roman" w:hAnsi="Times New Roman" w:cs="Times New Roman"/>
        </w:rPr>
        <w:t>Fuente: elaboración propia con base en datos de la encuesta de condiciones laborales.</w:t>
      </w:r>
    </w:p>
    <w:p w14:paraId="069B4B74" w14:textId="77777777" w:rsidR="006D6403" w:rsidRDefault="006D6403" w:rsidP="009E3079">
      <w:pPr>
        <w:spacing w:line="360" w:lineRule="auto"/>
        <w:jc w:val="both"/>
        <w:rPr>
          <w:rFonts w:ascii="Times New Roman" w:hAnsi="Times New Roman" w:cs="Times New Roman"/>
          <w:b/>
        </w:rPr>
      </w:pPr>
    </w:p>
    <w:p w14:paraId="0EAA6421" w14:textId="77777777" w:rsidR="0051664B" w:rsidRPr="00A706B6" w:rsidRDefault="0051664B" w:rsidP="009E3079">
      <w:pPr>
        <w:spacing w:line="360" w:lineRule="auto"/>
        <w:jc w:val="both"/>
        <w:rPr>
          <w:rFonts w:ascii="Calibri" w:eastAsia="Times New Roman" w:hAnsi="Calibri" w:cs="Calibri"/>
          <w:b/>
          <w:color w:val="000000"/>
          <w:sz w:val="28"/>
          <w:szCs w:val="28"/>
          <w:lang w:eastAsia="es-MX"/>
        </w:rPr>
      </w:pPr>
      <w:r w:rsidRPr="00A706B6">
        <w:rPr>
          <w:rFonts w:ascii="Calibri" w:eastAsia="Times New Roman" w:hAnsi="Calibri" w:cs="Calibri"/>
          <w:b/>
          <w:color w:val="000000"/>
          <w:sz w:val="28"/>
          <w:szCs w:val="28"/>
          <w:lang w:eastAsia="es-MX"/>
        </w:rPr>
        <w:t>Discusión</w:t>
      </w:r>
    </w:p>
    <w:p w14:paraId="39D0084D" w14:textId="77777777" w:rsidR="00431EB7" w:rsidRDefault="007C3288" w:rsidP="009E3079">
      <w:pPr>
        <w:spacing w:line="360" w:lineRule="auto"/>
        <w:jc w:val="both"/>
        <w:rPr>
          <w:rFonts w:ascii="Times New Roman" w:hAnsi="Times New Roman" w:cs="Times New Roman"/>
        </w:rPr>
      </w:pPr>
      <w:r>
        <w:rPr>
          <w:rFonts w:ascii="Times New Roman" w:hAnsi="Times New Roman" w:cs="Times New Roman"/>
        </w:rPr>
        <w:t>Arias (2003) reporta en su investigación que 56.</w:t>
      </w:r>
      <w:r w:rsidR="009A697E">
        <w:rPr>
          <w:rFonts w:ascii="Times New Roman" w:hAnsi="Times New Roman" w:cs="Times New Roman"/>
        </w:rPr>
        <w:t xml:space="preserve">6 %  de los estudiantes encuestados </w:t>
      </w:r>
      <w:r>
        <w:rPr>
          <w:rFonts w:ascii="Times New Roman" w:hAnsi="Times New Roman" w:cs="Times New Roman"/>
        </w:rPr>
        <w:t xml:space="preserve">trabaja, de </w:t>
      </w:r>
      <w:r w:rsidR="007359D7">
        <w:rPr>
          <w:rFonts w:ascii="Times New Roman" w:hAnsi="Times New Roman" w:cs="Times New Roman"/>
        </w:rPr>
        <w:t xml:space="preserve">la totalidad de éstos </w:t>
      </w:r>
      <w:r>
        <w:rPr>
          <w:rFonts w:ascii="Times New Roman" w:hAnsi="Times New Roman" w:cs="Times New Roman"/>
        </w:rPr>
        <w:t>11.7 % tiene una jornada laboral que dura de 1 a 4 horas diarias, 62.2 % de 5 a 7 horas diarias y 26.1 % 8 o más horas diarias</w:t>
      </w:r>
      <w:r w:rsidR="007359D7">
        <w:rPr>
          <w:rFonts w:ascii="Times New Roman" w:hAnsi="Times New Roman" w:cs="Times New Roman"/>
        </w:rPr>
        <w:t xml:space="preserve">. </w:t>
      </w:r>
      <w:r w:rsidR="00431EB7">
        <w:rPr>
          <w:rFonts w:ascii="Times New Roman" w:hAnsi="Times New Roman" w:cs="Times New Roman"/>
        </w:rPr>
        <w:t xml:space="preserve">89 % de la muestra son solteros y </w:t>
      </w:r>
      <w:r w:rsidR="007359D7">
        <w:rPr>
          <w:rFonts w:ascii="Times New Roman" w:hAnsi="Times New Roman" w:cs="Times New Roman"/>
        </w:rPr>
        <w:t>para</w:t>
      </w:r>
      <w:r w:rsidR="00431EB7">
        <w:rPr>
          <w:rFonts w:ascii="Times New Roman" w:hAnsi="Times New Roman" w:cs="Times New Roman"/>
        </w:rPr>
        <w:t xml:space="preserve"> 78 % su trabajo está relacionado con la carrera que estudia. Mientras tanto</w:t>
      </w:r>
      <w:r w:rsidR="007359D7">
        <w:rPr>
          <w:rFonts w:ascii="Times New Roman" w:hAnsi="Times New Roman" w:cs="Times New Roman"/>
        </w:rPr>
        <w:t>,</w:t>
      </w:r>
      <w:r w:rsidR="00431EB7">
        <w:rPr>
          <w:rFonts w:ascii="Times New Roman" w:hAnsi="Times New Roman" w:cs="Times New Roman"/>
        </w:rPr>
        <w:t xml:space="preserve"> en el presente estudio 41.91 %  de los alumnos reporta estar laborando</w:t>
      </w:r>
      <w:r w:rsidR="00B43F5C">
        <w:rPr>
          <w:rFonts w:ascii="Times New Roman" w:hAnsi="Times New Roman" w:cs="Times New Roman"/>
        </w:rPr>
        <w:t xml:space="preserve"> y</w:t>
      </w:r>
      <w:r w:rsidR="00431EB7">
        <w:rPr>
          <w:rFonts w:ascii="Times New Roman" w:hAnsi="Times New Roman" w:cs="Times New Roman"/>
        </w:rPr>
        <w:t xml:space="preserve"> </w:t>
      </w:r>
      <w:r w:rsidR="00285843">
        <w:rPr>
          <w:rFonts w:ascii="Times New Roman" w:hAnsi="Times New Roman" w:cs="Times New Roman"/>
        </w:rPr>
        <w:t>aproximadamente la mitad de ellos trabaj</w:t>
      </w:r>
      <w:r w:rsidR="007359D7">
        <w:rPr>
          <w:rFonts w:ascii="Times New Roman" w:hAnsi="Times New Roman" w:cs="Times New Roman"/>
        </w:rPr>
        <w:t>a</w:t>
      </w:r>
      <w:r w:rsidR="00285843">
        <w:rPr>
          <w:rFonts w:ascii="Times New Roman" w:hAnsi="Times New Roman" w:cs="Times New Roman"/>
        </w:rPr>
        <w:t xml:space="preserve"> medio turno, en la misma proporción que en el estudio de Arias el estado civil de los participantes es soltero</w:t>
      </w:r>
      <w:r w:rsidR="007359D7">
        <w:rPr>
          <w:rFonts w:ascii="Times New Roman" w:hAnsi="Times New Roman" w:cs="Times New Roman"/>
        </w:rPr>
        <w:t xml:space="preserve">. Con respecto </w:t>
      </w:r>
      <w:r w:rsidR="00285843">
        <w:rPr>
          <w:rFonts w:ascii="Times New Roman" w:hAnsi="Times New Roman" w:cs="Times New Roman"/>
        </w:rPr>
        <w:t xml:space="preserve">a la relación que guarda su trabajo con </w:t>
      </w:r>
      <w:r w:rsidR="007359D7">
        <w:rPr>
          <w:rFonts w:ascii="Times New Roman" w:hAnsi="Times New Roman" w:cs="Times New Roman"/>
        </w:rPr>
        <w:t>su</w:t>
      </w:r>
      <w:r w:rsidR="00285843">
        <w:rPr>
          <w:rFonts w:ascii="Times New Roman" w:hAnsi="Times New Roman" w:cs="Times New Roman"/>
        </w:rPr>
        <w:t xml:space="preserve"> carrera</w:t>
      </w:r>
      <w:r w:rsidR="00B43F5C">
        <w:rPr>
          <w:rFonts w:ascii="Times New Roman" w:hAnsi="Times New Roman" w:cs="Times New Roman"/>
        </w:rPr>
        <w:t xml:space="preserve"> en este estudio</w:t>
      </w:r>
      <w:r w:rsidR="00B72031">
        <w:rPr>
          <w:rFonts w:ascii="Times New Roman" w:hAnsi="Times New Roman" w:cs="Times New Roman"/>
        </w:rPr>
        <w:t xml:space="preserve"> es del 59. 31 %.</w:t>
      </w:r>
    </w:p>
    <w:p w14:paraId="7CDB424B" w14:textId="77777777" w:rsidR="00DE1C01" w:rsidRDefault="00DE1C01" w:rsidP="009E3079">
      <w:pPr>
        <w:spacing w:line="360" w:lineRule="auto"/>
        <w:jc w:val="both"/>
        <w:rPr>
          <w:rFonts w:ascii="Times New Roman" w:hAnsi="Times New Roman" w:cs="Times New Roman"/>
        </w:rPr>
      </w:pPr>
      <w:r>
        <w:rPr>
          <w:rFonts w:ascii="Times New Roman" w:hAnsi="Times New Roman" w:cs="Times New Roman"/>
        </w:rPr>
        <w:lastRenderedPageBreak/>
        <w:t>En concordancia con Carrillo y Ríos (2009)</w:t>
      </w:r>
      <w:r w:rsidR="007359D7">
        <w:rPr>
          <w:rFonts w:ascii="Times New Roman" w:hAnsi="Times New Roman" w:cs="Times New Roman"/>
        </w:rPr>
        <w:t>,</w:t>
      </w:r>
      <w:r>
        <w:rPr>
          <w:rFonts w:ascii="Times New Roman" w:hAnsi="Times New Roman" w:cs="Times New Roman"/>
        </w:rPr>
        <w:t xml:space="preserve"> se encuentra que 56.65 % de los padres de los estudiantes son </w:t>
      </w:r>
      <w:r w:rsidR="007359D7">
        <w:rPr>
          <w:rFonts w:ascii="Times New Roman" w:hAnsi="Times New Roman" w:cs="Times New Roman"/>
        </w:rPr>
        <w:t>los que</w:t>
      </w:r>
      <w:r>
        <w:rPr>
          <w:rFonts w:ascii="Times New Roman" w:hAnsi="Times New Roman" w:cs="Times New Roman"/>
        </w:rPr>
        <w:t xml:space="preserve"> realizan </w:t>
      </w:r>
      <w:r w:rsidR="007359D7">
        <w:rPr>
          <w:rFonts w:ascii="Times New Roman" w:hAnsi="Times New Roman" w:cs="Times New Roman"/>
        </w:rPr>
        <w:t>el</w:t>
      </w:r>
      <w:r>
        <w:rPr>
          <w:rFonts w:ascii="Times New Roman" w:hAnsi="Times New Roman" w:cs="Times New Roman"/>
        </w:rPr>
        <w:t xml:space="preserve"> pago por la educación superior recibida</w:t>
      </w:r>
      <w:r w:rsidR="007359D7">
        <w:rPr>
          <w:rFonts w:ascii="Times New Roman" w:hAnsi="Times New Roman" w:cs="Times New Roman"/>
        </w:rPr>
        <w:t>, pues m</w:t>
      </w:r>
      <w:r w:rsidR="00B43F5C">
        <w:rPr>
          <w:rFonts w:ascii="Times New Roman" w:hAnsi="Times New Roman" w:cs="Times New Roman"/>
        </w:rPr>
        <w:t>encionan</w:t>
      </w:r>
      <w:r>
        <w:rPr>
          <w:rFonts w:ascii="Times New Roman" w:hAnsi="Times New Roman" w:cs="Times New Roman"/>
        </w:rPr>
        <w:t xml:space="preserve"> no estar laborando a la par que llevan sus estudios.</w:t>
      </w:r>
    </w:p>
    <w:p w14:paraId="028B2CAA" w14:textId="77777777" w:rsidR="00627D50" w:rsidRDefault="007359D7" w:rsidP="009E3079">
      <w:pPr>
        <w:spacing w:line="360" w:lineRule="auto"/>
        <w:jc w:val="both"/>
        <w:rPr>
          <w:rFonts w:ascii="Times New Roman" w:hAnsi="Times New Roman" w:cs="Times New Roman"/>
        </w:rPr>
      </w:pPr>
      <w:r>
        <w:rPr>
          <w:rFonts w:ascii="Times New Roman" w:hAnsi="Times New Roman" w:cs="Times New Roman"/>
        </w:rPr>
        <w:t xml:space="preserve">Junto con </w:t>
      </w:r>
      <w:r w:rsidR="00DE1C01">
        <w:rPr>
          <w:rFonts w:ascii="Times New Roman" w:hAnsi="Times New Roman" w:cs="Times New Roman"/>
        </w:rPr>
        <w:t>lo que aporta</w:t>
      </w:r>
      <w:r w:rsidR="002004B1">
        <w:rPr>
          <w:rFonts w:ascii="Times New Roman" w:hAnsi="Times New Roman" w:cs="Times New Roman"/>
        </w:rPr>
        <w:t>n</w:t>
      </w:r>
      <w:r w:rsidR="00DE1C01">
        <w:rPr>
          <w:rFonts w:ascii="Times New Roman" w:hAnsi="Times New Roman" w:cs="Times New Roman"/>
        </w:rPr>
        <w:t xml:space="preserve"> Silva y Rodríguez (2016)</w:t>
      </w:r>
      <w:r w:rsidR="00B43F5C">
        <w:rPr>
          <w:rFonts w:ascii="Times New Roman" w:hAnsi="Times New Roman" w:cs="Times New Roman"/>
        </w:rPr>
        <w:t xml:space="preserve"> con respecto a</w:t>
      </w:r>
      <w:r w:rsidR="00DE1C01">
        <w:rPr>
          <w:rFonts w:ascii="Times New Roman" w:hAnsi="Times New Roman" w:cs="Times New Roman"/>
        </w:rPr>
        <w:t xml:space="preserve"> las condiciones laborales de los jóvenes universitarios</w:t>
      </w:r>
      <w:r>
        <w:rPr>
          <w:rFonts w:ascii="Times New Roman" w:hAnsi="Times New Roman" w:cs="Times New Roman"/>
        </w:rPr>
        <w:t>,</w:t>
      </w:r>
      <w:r w:rsidR="00DE1C01">
        <w:rPr>
          <w:rFonts w:ascii="Times New Roman" w:hAnsi="Times New Roman" w:cs="Times New Roman"/>
        </w:rPr>
        <w:t xml:space="preserve"> 17.59 % realiza recorridos que van de 1 a 2 horas diarias para trasladarse ya sea del trabajo a la universidad o viceversa, y 33.10 % requiere de 3 a 4 horas</w:t>
      </w:r>
      <w:r w:rsidR="00B43F5C">
        <w:rPr>
          <w:rFonts w:ascii="Times New Roman" w:hAnsi="Times New Roman" w:cs="Times New Roman"/>
        </w:rPr>
        <w:t xml:space="preserve"> al día</w:t>
      </w:r>
      <w:r w:rsidR="00DE1C01">
        <w:rPr>
          <w:rFonts w:ascii="Times New Roman" w:hAnsi="Times New Roman" w:cs="Times New Roman"/>
        </w:rPr>
        <w:t xml:space="preserve"> para realizar dicho recorrido, también encontraron que 77 % de los estudiantes goza en promedio de 3 horas de ocio al día</w:t>
      </w:r>
      <w:r w:rsidR="00627D50">
        <w:rPr>
          <w:rFonts w:ascii="Times New Roman" w:hAnsi="Times New Roman" w:cs="Times New Roman"/>
        </w:rPr>
        <w:t xml:space="preserve">. </w:t>
      </w:r>
    </w:p>
    <w:p w14:paraId="303D1B26" w14:textId="77777777" w:rsidR="0051664B" w:rsidRPr="002F7726" w:rsidRDefault="00627D50" w:rsidP="009E3079">
      <w:pPr>
        <w:spacing w:line="360" w:lineRule="auto"/>
        <w:jc w:val="both"/>
        <w:rPr>
          <w:rFonts w:ascii="Times New Roman" w:hAnsi="Times New Roman" w:cs="Times New Roman"/>
        </w:rPr>
      </w:pPr>
      <w:r>
        <w:rPr>
          <w:rFonts w:ascii="Times New Roman" w:hAnsi="Times New Roman" w:cs="Times New Roman"/>
        </w:rPr>
        <w:t xml:space="preserve"> </w:t>
      </w:r>
      <w:r w:rsidR="00DE1C01">
        <w:rPr>
          <w:rFonts w:ascii="Times New Roman" w:hAnsi="Times New Roman" w:cs="Times New Roman"/>
        </w:rPr>
        <w:t xml:space="preserve">  </w:t>
      </w:r>
    </w:p>
    <w:p w14:paraId="33474CC9" w14:textId="77777777" w:rsidR="009E3079" w:rsidRPr="00A706B6" w:rsidRDefault="009E3079" w:rsidP="009E3079">
      <w:pPr>
        <w:spacing w:line="360" w:lineRule="auto"/>
        <w:jc w:val="both"/>
        <w:rPr>
          <w:rFonts w:ascii="Calibri" w:eastAsia="Times New Roman" w:hAnsi="Calibri" w:cs="Calibri"/>
          <w:b/>
          <w:color w:val="000000"/>
          <w:sz w:val="28"/>
          <w:szCs w:val="28"/>
          <w:lang w:eastAsia="es-MX"/>
        </w:rPr>
      </w:pPr>
      <w:r w:rsidRPr="00A706B6">
        <w:rPr>
          <w:rFonts w:ascii="Calibri" w:eastAsia="Times New Roman" w:hAnsi="Calibri" w:cs="Calibri"/>
          <w:b/>
          <w:color w:val="000000"/>
          <w:sz w:val="28"/>
          <w:szCs w:val="28"/>
          <w:lang w:eastAsia="es-MX"/>
        </w:rPr>
        <w:t xml:space="preserve">Conclusiones </w:t>
      </w:r>
    </w:p>
    <w:p w14:paraId="51598C8A" w14:textId="77777777" w:rsidR="009E3079" w:rsidRPr="002F7726" w:rsidRDefault="009E3079" w:rsidP="009E30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B1718"/>
          <w:sz w:val="20"/>
          <w:szCs w:val="20"/>
        </w:rPr>
      </w:pPr>
    </w:p>
    <w:p w14:paraId="63ACEFBE" w14:textId="017AB07C" w:rsidR="00C92BAC" w:rsidRPr="001318FC" w:rsidRDefault="00C92BAC" w:rsidP="00A33E4A">
      <w:pPr>
        <w:pStyle w:val="Cuerpodeltexto20"/>
        <w:shd w:val="clear" w:color="auto" w:fill="auto"/>
        <w:spacing w:after="180" w:line="360" w:lineRule="auto"/>
        <w:ind w:firstLine="709"/>
        <w:rPr>
          <w:sz w:val="24"/>
          <w:szCs w:val="24"/>
        </w:rPr>
      </w:pPr>
      <w:r w:rsidRPr="001318FC">
        <w:rPr>
          <w:sz w:val="24"/>
          <w:szCs w:val="24"/>
        </w:rPr>
        <w:t>El análi</w:t>
      </w:r>
      <w:r w:rsidR="002C4D08">
        <w:rPr>
          <w:sz w:val="24"/>
          <w:szCs w:val="24"/>
        </w:rPr>
        <w:t>sis estadístico del</w:t>
      </w:r>
      <w:r w:rsidRPr="001318FC">
        <w:rPr>
          <w:sz w:val="24"/>
          <w:szCs w:val="24"/>
        </w:rPr>
        <w:t xml:space="preserve"> </w:t>
      </w:r>
      <w:r w:rsidR="001318FC" w:rsidRPr="001318FC">
        <w:rPr>
          <w:sz w:val="24"/>
          <w:lang w:val="es-ES"/>
        </w:rPr>
        <w:t xml:space="preserve">Cuestionario de Condiciones de Trabajo </w:t>
      </w:r>
      <w:r w:rsidR="001318FC">
        <w:rPr>
          <w:sz w:val="24"/>
          <w:lang w:val="es-ES"/>
        </w:rPr>
        <w:t>(</w:t>
      </w:r>
      <w:proofErr w:type="spellStart"/>
      <w:r w:rsidRPr="001318FC">
        <w:rPr>
          <w:sz w:val="24"/>
          <w:szCs w:val="24"/>
        </w:rPr>
        <w:t>qCT</w:t>
      </w:r>
      <w:proofErr w:type="spellEnd"/>
      <w:r w:rsidR="001318FC">
        <w:rPr>
          <w:sz w:val="24"/>
          <w:szCs w:val="24"/>
        </w:rPr>
        <w:t>)</w:t>
      </w:r>
      <w:r w:rsidRPr="001318FC">
        <w:rPr>
          <w:sz w:val="24"/>
          <w:szCs w:val="24"/>
        </w:rPr>
        <w:t xml:space="preserve"> </w:t>
      </w:r>
      <w:r w:rsidR="00277AF8" w:rsidRPr="001318FC">
        <w:rPr>
          <w:sz w:val="24"/>
          <w:szCs w:val="24"/>
        </w:rPr>
        <w:t>permitió establecer relaciones entre las diversas escalas que lo componen con las variables de ingreso mensual percibido y horas trabajadas por semana</w:t>
      </w:r>
      <w:r w:rsidR="00FD21CD" w:rsidRPr="001318FC">
        <w:rPr>
          <w:sz w:val="24"/>
          <w:szCs w:val="24"/>
        </w:rPr>
        <w:t>. S</w:t>
      </w:r>
      <w:r w:rsidR="008E6C97" w:rsidRPr="001318FC">
        <w:rPr>
          <w:sz w:val="24"/>
          <w:szCs w:val="24"/>
        </w:rPr>
        <w:t>e confirma</w:t>
      </w:r>
      <w:r w:rsidR="00277AF8" w:rsidRPr="001318FC">
        <w:rPr>
          <w:sz w:val="24"/>
          <w:szCs w:val="24"/>
        </w:rPr>
        <w:t xml:space="preserve"> lo encontrado en estudios previos </w:t>
      </w:r>
      <w:r w:rsidR="00FD21CD" w:rsidRPr="001318FC">
        <w:rPr>
          <w:sz w:val="24"/>
          <w:szCs w:val="24"/>
        </w:rPr>
        <w:t>sobre</w:t>
      </w:r>
      <w:r w:rsidR="00277AF8" w:rsidRPr="001318FC">
        <w:rPr>
          <w:sz w:val="24"/>
          <w:szCs w:val="24"/>
        </w:rPr>
        <w:t xml:space="preserve"> la percepción </w:t>
      </w:r>
      <w:r w:rsidR="00FD21CD" w:rsidRPr="001318FC">
        <w:rPr>
          <w:sz w:val="24"/>
          <w:szCs w:val="24"/>
        </w:rPr>
        <w:t>de</w:t>
      </w:r>
      <w:r w:rsidR="00277AF8" w:rsidRPr="001318FC">
        <w:rPr>
          <w:sz w:val="24"/>
          <w:szCs w:val="24"/>
        </w:rPr>
        <w:t xml:space="preserve"> los alumnos</w:t>
      </w:r>
      <w:r w:rsidR="007B36F0">
        <w:rPr>
          <w:sz w:val="24"/>
          <w:szCs w:val="24"/>
        </w:rPr>
        <w:t xml:space="preserve"> que trabajan</w:t>
      </w:r>
      <w:r w:rsidR="00277AF8" w:rsidRPr="001318FC">
        <w:rPr>
          <w:sz w:val="24"/>
          <w:szCs w:val="24"/>
        </w:rPr>
        <w:t xml:space="preserve"> con respecto </w:t>
      </w:r>
      <w:r w:rsidR="00FD21CD" w:rsidRPr="001318FC">
        <w:rPr>
          <w:sz w:val="24"/>
          <w:szCs w:val="24"/>
        </w:rPr>
        <w:t>a</w:t>
      </w:r>
      <w:r w:rsidR="00277AF8" w:rsidRPr="001318FC">
        <w:rPr>
          <w:sz w:val="24"/>
          <w:szCs w:val="24"/>
        </w:rPr>
        <w:t xml:space="preserve"> dichas variables y se puede deducir que ellos </w:t>
      </w:r>
      <w:r w:rsidR="00FD21CD" w:rsidRPr="001318FC">
        <w:rPr>
          <w:sz w:val="24"/>
          <w:szCs w:val="24"/>
        </w:rPr>
        <w:t>tienen</w:t>
      </w:r>
      <w:r w:rsidR="00277AF8" w:rsidRPr="001318FC">
        <w:rPr>
          <w:sz w:val="24"/>
          <w:szCs w:val="24"/>
        </w:rPr>
        <w:t xml:space="preserve"> la oportunidad de estudia</w:t>
      </w:r>
      <w:r w:rsidR="00FD21CD" w:rsidRPr="001318FC">
        <w:rPr>
          <w:sz w:val="24"/>
          <w:szCs w:val="24"/>
        </w:rPr>
        <w:t>r</w:t>
      </w:r>
      <w:r w:rsidR="00277AF8" w:rsidRPr="001318FC">
        <w:rPr>
          <w:sz w:val="24"/>
          <w:szCs w:val="24"/>
        </w:rPr>
        <w:t xml:space="preserve"> una licenciatura por las características de </w:t>
      </w:r>
      <w:r w:rsidR="00D075A5">
        <w:rPr>
          <w:sz w:val="24"/>
          <w:szCs w:val="24"/>
        </w:rPr>
        <w:t xml:space="preserve">flexibilidad de </w:t>
      </w:r>
      <w:r w:rsidR="00277AF8" w:rsidRPr="001318FC">
        <w:rPr>
          <w:sz w:val="24"/>
          <w:szCs w:val="24"/>
        </w:rPr>
        <w:t>los programas ofertados por el CUCEA</w:t>
      </w:r>
      <w:r w:rsidR="00FD21CD" w:rsidRPr="001318FC">
        <w:rPr>
          <w:sz w:val="24"/>
          <w:szCs w:val="24"/>
        </w:rPr>
        <w:t>, donde</w:t>
      </w:r>
      <w:r w:rsidR="00277AF8" w:rsidRPr="001318FC">
        <w:rPr>
          <w:sz w:val="24"/>
          <w:szCs w:val="24"/>
        </w:rPr>
        <w:t xml:space="preserve"> el sistema de créditos no los obliga a </w:t>
      </w:r>
      <w:r w:rsidR="00FD21CD" w:rsidRPr="001318FC">
        <w:rPr>
          <w:sz w:val="24"/>
          <w:szCs w:val="24"/>
        </w:rPr>
        <w:t>tener</w:t>
      </w:r>
      <w:r w:rsidR="002A629F">
        <w:rPr>
          <w:sz w:val="24"/>
          <w:szCs w:val="24"/>
        </w:rPr>
        <w:t xml:space="preserve"> un horario</w:t>
      </w:r>
      <w:r w:rsidR="00277AF8" w:rsidRPr="001318FC">
        <w:rPr>
          <w:sz w:val="24"/>
          <w:szCs w:val="24"/>
        </w:rPr>
        <w:t xml:space="preserve"> fijo y </w:t>
      </w:r>
      <w:r w:rsidR="00FD21CD" w:rsidRPr="001318FC">
        <w:rPr>
          <w:sz w:val="24"/>
          <w:szCs w:val="24"/>
        </w:rPr>
        <w:t xml:space="preserve">de esa manera </w:t>
      </w:r>
      <w:r w:rsidR="00277AF8" w:rsidRPr="001318FC">
        <w:rPr>
          <w:sz w:val="24"/>
          <w:szCs w:val="24"/>
        </w:rPr>
        <w:t>pueden acomodar las materias que cursan de acuerdo a sus necesidades</w:t>
      </w:r>
      <w:r w:rsidR="00FD21CD" w:rsidRPr="001318FC">
        <w:rPr>
          <w:sz w:val="24"/>
          <w:szCs w:val="24"/>
        </w:rPr>
        <w:t xml:space="preserve"> y</w:t>
      </w:r>
      <w:r w:rsidR="00277AF8" w:rsidRPr="001318FC">
        <w:rPr>
          <w:sz w:val="24"/>
          <w:szCs w:val="24"/>
        </w:rPr>
        <w:t xml:space="preserve"> </w:t>
      </w:r>
      <w:r w:rsidR="00FD21CD" w:rsidRPr="001318FC">
        <w:rPr>
          <w:sz w:val="24"/>
          <w:szCs w:val="24"/>
        </w:rPr>
        <w:t xml:space="preserve">combinar </w:t>
      </w:r>
      <w:r w:rsidR="00277AF8" w:rsidRPr="001318FC">
        <w:rPr>
          <w:sz w:val="24"/>
          <w:szCs w:val="24"/>
        </w:rPr>
        <w:t>el trabajo con los estudios</w:t>
      </w:r>
      <w:r w:rsidR="00FD21CD" w:rsidRPr="001318FC">
        <w:rPr>
          <w:sz w:val="24"/>
          <w:szCs w:val="24"/>
        </w:rPr>
        <w:t>. Entre</w:t>
      </w:r>
      <w:r w:rsidR="00277AF8" w:rsidRPr="001318FC">
        <w:rPr>
          <w:sz w:val="24"/>
          <w:szCs w:val="24"/>
        </w:rPr>
        <w:t xml:space="preserve"> las ventajas que ellos manifestaron en el análisis estadístico </w:t>
      </w:r>
      <w:r w:rsidR="00FD21CD" w:rsidRPr="001318FC">
        <w:rPr>
          <w:sz w:val="24"/>
          <w:szCs w:val="24"/>
        </w:rPr>
        <w:t xml:space="preserve">está que </w:t>
      </w:r>
      <w:r w:rsidR="00277AF8" w:rsidRPr="001318FC">
        <w:rPr>
          <w:sz w:val="24"/>
          <w:szCs w:val="24"/>
        </w:rPr>
        <w:t>no perciben como inju</w:t>
      </w:r>
      <w:r w:rsidR="002A629F">
        <w:rPr>
          <w:sz w:val="24"/>
          <w:szCs w:val="24"/>
        </w:rPr>
        <w:t>sto el ingreso mensual</w:t>
      </w:r>
      <w:r w:rsidR="00277AF8" w:rsidRPr="001318FC">
        <w:rPr>
          <w:sz w:val="24"/>
          <w:szCs w:val="24"/>
        </w:rPr>
        <w:t>, ni las horas de trabajo dedicadas a la semana.</w:t>
      </w:r>
    </w:p>
    <w:p w14:paraId="2F8B7B9F" w14:textId="2392C7D1" w:rsidR="00F20A7B" w:rsidRDefault="00F20A7B" w:rsidP="00F20A7B">
      <w:pPr>
        <w:pStyle w:val="Cuerpodeltexto20"/>
        <w:shd w:val="clear" w:color="auto" w:fill="auto"/>
        <w:spacing w:after="180" w:line="360" w:lineRule="auto"/>
        <w:ind w:firstLine="709"/>
        <w:rPr>
          <w:sz w:val="24"/>
          <w:szCs w:val="24"/>
        </w:rPr>
      </w:pPr>
      <w:r>
        <w:rPr>
          <w:sz w:val="24"/>
          <w:szCs w:val="24"/>
        </w:rPr>
        <w:t>De las distintas escalas que comprende</w:t>
      </w:r>
      <w:r w:rsidR="009C7C62">
        <w:rPr>
          <w:sz w:val="24"/>
          <w:szCs w:val="24"/>
        </w:rPr>
        <w:t xml:space="preserve"> el cuestionario </w:t>
      </w:r>
      <w:proofErr w:type="spellStart"/>
      <w:r w:rsidR="009C7C62">
        <w:rPr>
          <w:sz w:val="24"/>
          <w:szCs w:val="24"/>
        </w:rPr>
        <w:t>qC</w:t>
      </w:r>
      <w:r>
        <w:rPr>
          <w:sz w:val="24"/>
          <w:szCs w:val="24"/>
        </w:rPr>
        <w:t>T</w:t>
      </w:r>
      <w:proofErr w:type="spellEnd"/>
      <w:r>
        <w:rPr>
          <w:sz w:val="24"/>
          <w:szCs w:val="24"/>
        </w:rPr>
        <w:t xml:space="preserve"> mostraron significancia estadística </w:t>
      </w:r>
      <w:r w:rsidRPr="00FA063B">
        <w:rPr>
          <w:sz w:val="24"/>
          <w:szCs w:val="24"/>
        </w:rPr>
        <w:t>las siguientes pruebas de hipótesis</w:t>
      </w:r>
      <w:r>
        <w:rPr>
          <w:sz w:val="24"/>
          <w:szCs w:val="24"/>
        </w:rPr>
        <w:t xml:space="preserve">, analizadas </w:t>
      </w:r>
      <w:r w:rsidR="00FA063B">
        <w:rPr>
          <w:sz w:val="24"/>
          <w:szCs w:val="24"/>
        </w:rPr>
        <w:t>bajo la prueba de Kruskal-Wallis:  e</w:t>
      </w:r>
      <w:r>
        <w:rPr>
          <w:sz w:val="24"/>
          <w:szCs w:val="24"/>
        </w:rPr>
        <w:t>xisten difere</w:t>
      </w:r>
      <w:r w:rsidR="00214421">
        <w:rPr>
          <w:sz w:val="24"/>
          <w:szCs w:val="24"/>
        </w:rPr>
        <w:t>ncias significativas entre el ingreso mensual y la valoración de las condiciones laborales de su centro de trabajo, ya que</w:t>
      </w:r>
      <w:r w:rsidR="00113CAF">
        <w:rPr>
          <w:sz w:val="24"/>
          <w:szCs w:val="24"/>
        </w:rPr>
        <w:t xml:space="preserve"> </w:t>
      </w:r>
      <w:r w:rsidR="007B1766">
        <w:rPr>
          <w:sz w:val="24"/>
          <w:szCs w:val="24"/>
        </w:rPr>
        <w:t>un 85.9</w:t>
      </w:r>
      <w:proofErr w:type="gramStart"/>
      <w:r w:rsidR="00214421">
        <w:rPr>
          <w:sz w:val="24"/>
          <w:szCs w:val="24"/>
        </w:rPr>
        <w:t>%  considera</w:t>
      </w:r>
      <w:proofErr w:type="gramEnd"/>
      <w:r w:rsidR="00214421">
        <w:rPr>
          <w:sz w:val="24"/>
          <w:szCs w:val="24"/>
        </w:rPr>
        <w:t xml:space="preserve"> óptimas dichas condiciones con</w:t>
      </w:r>
      <w:r>
        <w:rPr>
          <w:sz w:val="24"/>
          <w:szCs w:val="24"/>
        </w:rPr>
        <w:t xml:space="preserve"> respecto  a</w:t>
      </w:r>
      <w:r w:rsidR="00214421">
        <w:rPr>
          <w:sz w:val="24"/>
          <w:szCs w:val="24"/>
        </w:rPr>
        <w:t>l ingreso mensual.</w:t>
      </w:r>
      <w:r>
        <w:rPr>
          <w:sz w:val="24"/>
          <w:szCs w:val="24"/>
        </w:rPr>
        <w:t xml:space="preserve"> Asimismo</w:t>
      </w:r>
      <w:r w:rsidR="00214421">
        <w:rPr>
          <w:sz w:val="24"/>
          <w:szCs w:val="24"/>
        </w:rPr>
        <w:t xml:space="preserve"> existen diferencias significativas entre el ingreso mensual y la valoración del </w:t>
      </w:r>
      <w:r w:rsidR="00C13FB4">
        <w:rPr>
          <w:sz w:val="24"/>
          <w:szCs w:val="24"/>
        </w:rPr>
        <w:t>“</w:t>
      </w:r>
      <w:r w:rsidR="00214421">
        <w:rPr>
          <w:sz w:val="24"/>
          <w:szCs w:val="24"/>
        </w:rPr>
        <w:t>entorno organizacional</w:t>
      </w:r>
      <w:r w:rsidR="00C13FB4">
        <w:rPr>
          <w:sz w:val="24"/>
          <w:szCs w:val="24"/>
        </w:rPr>
        <w:t>”</w:t>
      </w:r>
      <w:r w:rsidR="00214421">
        <w:rPr>
          <w:sz w:val="24"/>
          <w:szCs w:val="24"/>
        </w:rPr>
        <w:t xml:space="preserve"> de su centro de trabajo</w:t>
      </w:r>
      <w:r w:rsidR="00104672">
        <w:rPr>
          <w:sz w:val="24"/>
          <w:szCs w:val="24"/>
        </w:rPr>
        <w:t xml:space="preserve"> dado que un 68.3% </w:t>
      </w:r>
      <w:r w:rsidR="007B1766">
        <w:rPr>
          <w:sz w:val="24"/>
          <w:szCs w:val="24"/>
        </w:rPr>
        <w:t>de las valorizaciones que hacen</w:t>
      </w:r>
      <w:r w:rsidR="00491731">
        <w:rPr>
          <w:sz w:val="24"/>
          <w:szCs w:val="24"/>
        </w:rPr>
        <w:t xml:space="preserve"> los estudiantes</w:t>
      </w:r>
      <w:r w:rsidR="007B1766">
        <w:rPr>
          <w:sz w:val="24"/>
          <w:szCs w:val="24"/>
        </w:rPr>
        <w:t xml:space="preserve"> de su entorno organizacional son positivas con respecto de su salario mensual.</w:t>
      </w:r>
    </w:p>
    <w:p w14:paraId="0E3C62E9" w14:textId="6715F33A" w:rsidR="007B1766" w:rsidRDefault="00F20A7B" w:rsidP="00F20A7B">
      <w:pPr>
        <w:pStyle w:val="Cuerpodeltexto20"/>
        <w:shd w:val="clear" w:color="auto" w:fill="auto"/>
        <w:spacing w:after="180" w:line="360" w:lineRule="auto"/>
        <w:ind w:firstLine="709"/>
        <w:rPr>
          <w:sz w:val="24"/>
          <w:szCs w:val="24"/>
        </w:rPr>
      </w:pPr>
      <w:r>
        <w:rPr>
          <w:sz w:val="24"/>
          <w:szCs w:val="24"/>
        </w:rPr>
        <w:lastRenderedPageBreak/>
        <w:t xml:space="preserve">En cuanto a </w:t>
      </w:r>
      <w:r w:rsidR="007B1766">
        <w:rPr>
          <w:sz w:val="24"/>
          <w:szCs w:val="24"/>
        </w:rPr>
        <w:t xml:space="preserve">la variable ingreso mensual con respecto de la variable de agrupación </w:t>
      </w:r>
      <w:r w:rsidR="00C13FB4">
        <w:rPr>
          <w:sz w:val="24"/>
          <w:szCs w:val="24"/>
        </w:rPr>
        <w:t>“</w:t>
      </w:r>
      <w:r w:rsidR="007B1766">
        <w:rPr>
          <w:sz w:val="24"/>
          <w:szCs w:val="24"/>
        </w:rPr>
        <w:t>organización y entorno social</w:t>
      </w:r>
      <w:r w:rsidR="00C13FB4">
        <w:rPr>
          <w:sz w:val="24"/>
          <w:szCs w:val="24"/>
        </w:rPr>
        <w:t>”</w:t>
      </w:r>
      <w:r w:rsidR="007B1766">
        <w:rPr>
          <w:sz w:val="24"/>
          <w:szCs w:val="24"/>
        </w:rPr>
        <w:t>, establece que la valoración de las condiciones de la organización y el entorno social por parte de los estudiantes es diferente respecto del sueldo mensual. Esto debido a que un 88.7% considera favorables dichas condiciones.</w:t>
      </w:r>
    </w:p>
    <w:p w14:paraId="21715317" w14:textId="4D63B808" w:rsidR="0029647E" w:rsidRDefault="00757D82" w:rsidP="0039353C">
      <w:pPr>
        <w:spacing w:line="360" w:lineRule="auto"/>
        <w:ind w:firstLine="708"/>
        <w:jc w:val="both"/>
        <w:rPr>
          <w:rFonts w:ascii="Times New Roman" w:hAnsi="Times New Roman" w:cs="Times New Roman"/>
        </w:rPr>
      </w:pPr>
      <w:r>
        <w:rPr>
          <w:rFonts w:ascii="Times New Roman" w:hAnsi="Times New Roman" w:cs="Times New Roman"/>
        </w:rPr>
        <w:t xml:space="preserve">Se demuestra </w:t>
      </w:r>
      <w:r w:rsidR="0039353C">
        <w:rPr>
          <w:rFonts w:ascii="Times New Roman" w:hAnsi="Times New Roman" w:cs="Times New Roman"/>
        </w:rPr>
        <w:t>que el</w:t>
      </w:r>
      <w:r>
        <w:rPr>
          <w:rFonts w:ascii="Times New Roman" w:hAnsi="Times New Roman" w:cs="Times New Roman"/>
        </w:rPr>
        <w:t xml:space="preserve"> ingreso mensual con respecto de la variable de agrupación </w:t>
      </w:r>
      <w:r w:rsidR="00C13FB4">
        <w:rPr>
          <w:rFonts w:ascii="Times New Roman" w:hAnsi="Times New Roman" w:cs="Times New Roman"/>
        </w:rPr>
        <w:t>“</w:t>
      </w:r>
      <w:proofErr w:type="spellStart"/>
      <w:r>
        <w:rPr>
          <w:rFonts w:ascii="Times New Roman" w:hAnsi="Times New Roman" w:cs="Times New Roman"/>
        </w:rPr>
        <w:t>adptación</w:t>
      </w:r>
      <w:proofErr w:type="spellEnd"/>
      <w:r>
        <w:rPr>
          <w:rFonts w:ascii="Times New Roman" w:hAnsi="Times New Roman" w:cs="Times New Roman"/>
        </w:rPr>
        <w:t xml:space="preserve"> person</w:t>
      </w:r>
      <w:r w:rsidR="0039353C">
        <w:rPr>
          <w:rFonts w:ascii="Times New Roman" w:hAnsi="Times New Roman" w:cs="Times New Roman"/>
        </w:rPr>
        <w:t>a-organización</w:t>
      </w:r>
      <w:r w:rsidR="00C13FB4">
        <w:rPr>
          <w:rFonts w:ascii="Times New Roman" w:hAnsi="Times New Roman" w:cs="Times New Roman"/>
        </w:rPr>
        <w:t>”</w:t>
      </w:r>
      <w:r w:rsidR="0039353C">
        <w:rPr>
          <w:rFonts w:ascii="Times New Roman" w:hAnsi="Times New Roman" w:cs="Times New Roman"/>
        </w:rPr>
        <w:t xml:space="preserve"> presenta</w:t>
      </w:r>
      <w:r>
        <w:rPr>
          <w:rFonts w:ascii="Times New Roman" w:hAnsi="Times New Roman" w:cs="Times New Roman"/>
        </w:rPr>
        <w:t xml:space="preserve"> diferencias significativas en la percepción que tienen los estudiantes con respecto de dicha relación</w:t>
      </w:r>
      <w:r w:rsidR="002C296B" w:rsidRPr="002C296B">
        <w:rPr>
          <w:rFonts w:ascii="Times New Roman" w:hAnsi="Times New Roman" w:cs="Times New Roman"/>
        </w:rPr>
        <w:t>,</w:t>
      </w:r>
      <w:r w:rsidRPr="002C296B">
        <w:rPr>
          <w:rFonts w:ascii="Times New Roman" w:hAnsi="Times New Roman" w:cs="Times New Roman"/>
        </w:rPr>
        <w:t xml:space="preserve"> </w:t>
      </w:r>
      <w:r w:rsidR="002C296B" w:rsidRPr="002C296B">
        <w:rPr>
          <w:rFonts w:ascii="Times New Roman" w:hAnsi="Times New Roman" w:cs="Times New Roman"/>
        </w:rPr>
        <w:t>ya</w:t>
      </w:r>
      <w:r w:rsidRPr="002C296B">
        <w:rPr>
          <w:rFonts w:ascii="Times New Roman" w:hAnsi="Times New Roman" w:cs="Times New Roman"/>
        </w:rPr>
        <w:t xml:space="preserve"> que</w:t>
      </w:r>
      <w:r>
        <w:rPr>
          <w:rFonts w:ascii="Times New Roman" w:hAnsi="Times New Roman" w:cs="Times New Roman"/>
        </w:rPr>
        <w:t xml:space="preserve"> el 93% </w:t>
      </w:r>
      <w:r w:rsidR="00F15F35">
        <w:rPr>
          <w:rFonts w:ascii="Times New Roman" w:hAnsi="Times New Roman" w:cs="Times New Roman"/>
        </w:rPr>
        <w:t>considera que tiene una buena adaptación.</w:t>
      </w:r>
      <w:r>
        <w:rPr>
          <w:rFonts w:ascii="Times New Roman" w:hAnsi="Times New Roman" w:cs="Times New Roman"/>
        </w:rPr>
        <w:t xml:space="preserve"> </w:t>
      </w:r>
      <w:r w:rsidR="0039353C">
        <w:rPr>
          <w:rFonts w:ascii="Times New Roman" w:hAnsi="Times New Roman" w:cs="Times New Roman"/>
        </w:rPr>
        <w:t xml:space="preserve"> En lo que respecta con</w:t>
      </w:r>
      <w:r w:rsidR="00381AE2">
        <w:rPr>
          <w:rFonts w:ascii="Times New Roman" w:hAnsi="Times New Roman" w:cs="Times New Roman"/>
        </w:rPr>
        <w:t xml:space="preserve"> la variable de agrupación ajuste </w:t>
      </w:r>
      <w:r w:rsidR="00160932">
        <w:rPr>
          <w:rFonts w:ascii="Times New Roman" w:hAnsi="Times New Roman" w:cs="Times New Roman"/>
        </w:rPr>
        <w:t>“</w:t>
      </w:r>
      <w:r w:rsidR="00381AE2">
        <w:rPr>
          <w:rFonts w:ascii="Times New Roman" w:hAnsi="Times New Roman" w:cs="Times New Roman"/>
        </w:rPr>
        <w:t>organización-persona</w:t>
      </w:r>
      <w:r w:rsidR="00160932">
        <w:rPr>
          <w:rFonts w:ascii="Times New Roman" w:hAnsi="Times New Roman" w:cs="Times New Roman"/>
        </w:rPr>
        <w:t>”</w:t>
      </w:r>
      <w:r w:rsidR="00381AE2">
        <w:rPr>
          <w:rFonts w:ascii="Times New Roman" w:hAnsi="Times New Roman" w:cs="Times New Roman"/>
        </w:rPr>
        <w:t xml:space="preserve"> </w:t>
      </w:r>
      <w:r w:rsidR="0039353C">
        <w:rPr>
          <w:rFonts w:ascii="Times New Roman" w:hAnsi="Times New Roman" w:cs="Times New Roman"/>
        </w:rPr>
        <w:t xml:space="preserve">se </w:t>
      </w:r>
      <w:r w:rsidR="00381AE2">
        <w:rPr>
          <w:rFonts w:ascii="Times New Roman" w:hAnsi="Times New Roman" w:cs="Times New Roman"/>
        </w:rPr>
        <w:t>enuncia que la percepción de los estudiantes de la satisfacción de las necesidades por parte de la organización muestra diferencias de acuerdo con el salario mensual percibido ya que un 76.8% considera adecuada dicha relación.</w:t>
      </w:r>
    </w:p>
    <w:p w14:paraId="20DACA89" w14:textId="77777777" w:rsidR="0039353C" w:rsidRDefault="0039353C" w:rsidP="0039353C">
      <w:pPr>
        <w:spacing w:line="360" w:lineRule="auto"/>
        <w:ind w:firstLine="708"/>
        <w:jc w:val="both"/>
        <w:rPr>
          <w:rFonts w:ascii="Times New Roman" w:hAnsi="Times New Roman" w:cs="Times New Roman"/>
        </w:rPr>
      </w:pPr>
    </w:p>
    <w:p w14:paraId="3E06FE9B" w14:textId="6A72A97F" w:rsidR="00086340" w:rsidRDefault="0039353C" w:rsidP="0039353C">
      <w:pPr>
        <w:spacing w:line="360" w:lineRule="auto"/>
        <w:ind w:firstLine="708"/>
        <w:jc w:val="both"/>
        <w:rPr>
          <w:rFonts w:ascii="Times New Roman" w:hAnsi="Times New Roman" w:cs="Times New Roman"/>
        </w:rPr>
      </w:pPr>
      <w:r>
        <w:rPr>
          <w:rFonts w:ascii="Times New Roman" w:hAnsi="Times New Roman" w:cs="Times New Roman"/>
        </w:rPr>
        <w:t>Por otro lado e</w:t>
      </w:r>
      <w:r w:rsidR="00381AE2">
        <w:rPr>
          <w:rFonts w:ascii="Times New Roman" w:hAnsi="Times New Roman" w:cs="Times New Roman"/>
        </w:rPr>
        <w:t xml:space="preserve">l análisis para la variable de horas semanales de trabajo con respecto de la variable </w:t>
      </w:r>
      <w:r w:rsidR="0051576A">
        <w:rPr>
          <w:rFonts w:ascii="Times New Roman" w:hAnsi="Times New Roman" w:cs="Times New Roman"/>
        </w:rPr>
        <w:t>“</w:t>
      </w:r>
      <w:r w:rsidR="00381AE2">
        <w:rPr>
          <w:rFonts w:ascii="Times New Roman" w:hAnsi="Times New Roman" w:cs="Times New Roman"/>
        </w:rPr>
        <w:t>desarrollo</w:t>
      </w:r>
      <w:r w:rsidR="0051576A">
        <w:rPr>
          <w:rFonts w:ascii="Times New Roman" w:hAnsi="Times New Roman" w:cs="Times New Roman"/>
        </w:rPr>
        <w:t>” se encontró que</w:t>
      </w:r>
      <w:r w:rsidR="00381AE2">
        <w:rPr>
          <w:rFonts w:ascii="Times New Roman" w:hAnsi="Times New Roman" w:cs="Times New Roman"/>
        </w:rPr>
        <w:t xml:space="preserve"> la valoración que tienen los estudiantes del entorno organizacional </w:t>
      </w:r>
      <w:r w:rsidR="00581201">
        <w:rPr>
          <w:rFonts w:ascii="Times New Roman" w:hAnsi="Times New Roman" w:cs="Times New Roman"/>
        </w:rPr>
        <w:t xml:space="preserve">y su desarrollo laboral es diferente de acuerdo a las horas laboradas en la semana, siendo un 68.3% de los estudiantes </w:t>
      </w:r>
      <w:r w:rsidR="00086340">
        <w:rPr>
          <w:rFonts w:ascii="Times New Roman" w:hAnsi="Times New Roman" w:cs="Times New Roman"/>
        </w:rPr>
        <w:t>que perciben como adecuada dicha relación.</w:t>
      </w:r>
      <w:r w:rsidR="00381AE2">
        <w:rPr>
          <w:rFonts w:ascii="Times New Roman" w:hAnsi="Times New Roman" w:cs="Times New Roman"/>
        </w:rPr>
        <w:t xml:space="preserve"> </w:t>
      </w:r>
      <w:r>
        <w:rPr>
          <w:rFonts w:ascii="Times New Roman" w:hAnsi="Times New Roman" w:cs="Times New Roman"/>
        </w:rPr>
        <w:t>En lo que corresponde a</w:t>
      </w:r>
      <w:r w:rsidR="00086340">
        <w:rPr>
          <w:rFonts w:ascii="Times New Roman" w:hAnsi="Times New Roman" w:cs="Times New Roman"/>
        </w:rPr>
        <w:t xml:space="preserve"> la variable de agrupación </w:t>
      </w:r>
      <w:r w:rsidR="00961816">
        <w:rPr>
          <w:rFonts w:ascii="Times New Roman" w:hAnsi="Times New Roman" w:cs="Times New Roman"/>
        </w:rPr>
        <w:t>“</w:t>
      </w:r>
      <w:r w:rsidR="00086340">
        <w:rPr>
          <w:rFonts w:ascii="Times New Roman" w:hAnsi="Times New Roman" w:cs="Times New Roman"/>
        </w:rPr>
        <w:t>adaptación persona-organización</w:t>
      </w:r>
      <w:r w:rsidR="00961816">
        <w:rPr>
          <w:rFonts w:ascii="Times New Roman" w:hAnsi="Times New Roman" w:cs="Times New Roman"/>
        </w:rPr>
        <w:t>”</w:t>
      </w:r>
      <w:r w:rsidR="00086340">
        <w:rPr>
          <w:rFonts w:ascii="Times New Roman" w:hAnsi="Times New Roman" w:cs="Times New Roman"/>
        </w:rPr>
        <w:t xml:space="preserve"> la percepción que tienen los alumnos de las horas dedicadas al trabajo es distinta respecto de la adaptación que tiene la persona en la organización</w:t>
      </w:r>
      <w:r w:rsidR="00405781">
        <w:rPr>
          <w:rFonts w:ascii="Times New Roman" w:hAnsi="Times New Roman" w:cs="Times New Roman"/>
        </w:rPr>
        <w:t>, ya que un 93% de los estudiantes están de acuerdo con dicha afirmación.</w:t>
      </w:r>
    </w:p>
    <w:p w14:paraId="60CAE508" w14:textId="77777777" w:rsidR="009C7C62" w:rsidRDefault="009C7C62" w:rsidP="0039353C">
      <w:pPr>
        <w:spacing w:line="360" w:lineRule="auto"/>
        <w:ind w:firstLine="708"/>
        <w:jc w:val="both"/>
        <w:rPr>
          <w:rFonts w:ascii="Times New Roman" w:hAnsi="Times New Roman" w:cs="Times New Roman"/>
        </w:rPr>
      </w:pPr>
    </w:p>
    <w:p w14:paraId="63E4EFA8" w14:textId="77777777" w:rsidR="009C7C62" w:rsidRDefault="009C7C62" w:rsidP="009C7C62">
      <w:pPr>
        <w:pStyle w:val="Cuerpodeltexto20"/>
        <w:shd w:val="clear" w:color="auto" w:fill="auto"/>
        <w:spacing w:after="180" w:line="360" w:lineRule="auto"/>
        <w:ind w:firstLine="709"/>
        <w:rPr>
          <w:sz w:val="24"/>
          <w:szCs w:val="24"/>
        </w:rPr>
      </w:pPr>
      <w:r w:rsidRPr="002F7726">
        <w:rPr>
          <w:sz w:val="24"/>
          <w:szCs w:val="24"/>
        </w:rPr>
        <w:t>El análisis no paramétrico conduce a concluir que estadísticamente el cuestion</w:t>
      </w:r>
      <w:r>
        <w:rPr>
          <w:sz w:val="24"/>
          <w:szCs w:val="24"/>
        </w:rPr>
        <w:t xml:space="preserve">ario </w:t>
      </w:r>
      <w:proofErr w:type="spellStart"/>
      <w:r>
        <w:rPr>
          <w:sz w:val="24"/>
          <w:szCs w:val="24"/>
        </w:rPr>
        <w:t>qCT</w:t>
      </w:r>
      <w:proofErr w:type="spellEnd"/>
      <w:r>
        <w:rPr>
          <w:sz w:val="24"/>
          <w:szCs w:val="24"/>
        </w:rPr>
        <w:t xml:space="preserve"> es representativo de las condiciones</w:t>
      </w:r>
      <w:r w:rsidRPr="002F7726">
        <w:rPr>
          <w:sz w:val="24"/>
          <w:szCs w:val="24"/>
        </w:rPr>
        <w:t xml:space="preserve"> psicosociales de los </w:t>
      </w:r>
      <w:r>
        <w:rPr>
          <w:sz w:val="24"/>
          <w:szCs w:val="24"/>
        </w:rPr>
        <w:t xml:space="preserve">estudiantes del CUCEA </w:t>
      </w:r>
      <w:r w:rsidRPr="002F7726">
        <w:rPr>
          <w:sz w:val="24"/>
          <w:szCs w:val="24"/>
        </w:rPr>
        <w:t xml:space="preserve">que trabajan, </w:t>
      </w:r>
      <w:r>
        <w:rPr>
          <w:sz w:val="24"/>
          <w:szCs w:val="24"/>
        </w:rPr>
        <w:t xml:space="preserve">pues </w:t>
      </w:r>
      <w:r w:rsidRPr="002F7726">
        <w:rPr>
          <w:sz w:val="24"/>
          <w:szCs w:val="24"/>
        </w:rPr>
        <w:t>dichos datos muestran significancia estadística y</w:t>
      </w:r>
      <w:r>
        <w:rPr>
          <w:sz w:val="24"/>
          <w:szCs w:val="24"/>
        </w:rPr>
        <w:t>,</w:t>
      </w:r>
      <w:r w:rsidRPr="002F7726">
        <w:rPr>
          <w:sz w:val="24"/>
          <w:szCs w:val="24"/>
        </w:rPr>
        <w:t xml:space="preserve"> por lo tanto</w:t>
      </w:r>
      <w:r>
        <w:rPr>
          <w:sz w:val="24"/>
          <w:szCs w:val="24"/>
        </w:rPr>
        <w:t>, el análisis inferencial realizado</w:t>
      </w:r>
      <w:r w:rsidRPr="002F7726">
        <w:rPr>
          <w:sz w:val="24"/>
          <w:szCs w:val="24"/>
        </w:rPr>
        <w:t xml:space="preserve"> a partir de los resultados </w:t>
      </w:r>
      <w:r>
        <w:rPr>
          <w:sz w:val="24"/>
          <w:szCs w:val="24"/>
        </w:rPr>
        <w:t xml:space="preserve">se puede </w:t>
      </w:r>
      <w:r w:rsidRPr="002F7726">
        <w:rPr>
          <w:sz w:val="24"/>
          <w:szCs w:val="24"/>
        </w:rPr>
        <w:t>generali</w:t>
      </w:r>
      <w:r>
        <w:rPr>
          <w:sz w:val="24"/>
          <w:szCs w:val="24"/>
        </w:rPr>
        <w:t>zar</w:t>
      </w:r>
      <w:r w:rsidRPr="002F7726">
        <w:rPr>
          <w:sz w:val="24"/>
          <w:szCs w:val="24"/>
        </w:rPr>
        <w:t xml:space="preserve"> a la población analizada.</w:t>
      </w:r>
    </w:p>
    <w:p w14:paraId="56EACBC5" w14:textId="77777777" w:rsidR="00C47A79" w:rsidRDefault="00C47A79" w:rsidP="00C47A79"/>
    <w:p w14:paraId="37570CF0" w14:textId="77777777" w:rsidR="009C7C62" w:rsidRDefault="009C7C62" w:rsidP="00C47A79"/>
    <w:p w14:paraId="21981EDE" w14:textId="77777777" w:rsidR="009C7C62" w:rsidRPr="00C71F9C" w:rsidRDefault="009C7C62" w:rsidP="00C47A79"/>
    <w:p w14:paraId="65DB603F" w14:textId="77777777" w:rsidR="00BF4A34" w:rsidRDefault="00BF4A34" w:rsidP="00517A17">
      <w:pPr>
        <w:spacing w:line="360" w:lineRule="auto"/>
        <w:jc w:val="both"/>
        <w:rPr>
          <w:rFonts w:ascii="Calibri" w:eastAsia="Times New Roman" w:hAnsi="Calibri" w:cs="Calibri"/>
          <w:b/>
          <w:color w:val="000000"/>
          <w:sz w:val="28"/>
          <w:szCs w:val="28"/>
          <w:lang w:eastAsia="es-MX"/>
        </w:rPr>
      </w:pPr>
    </w:p>
    <w:p w14:paraId="2C084A7F" w14:textId="77777777" w:rsidR="00BF4A34" w:rsidRDefault="00BF4A34" w:rsidP="00517A17">
      <w:pPr>
        <w:spacing w:line="360" w:lineRule="auto"/>
        <w:jc w:val="both"/>
        <w:rPr>
          <w:rFonts w:ascii="Calibri" w:eastAsia="Times New Roman" w:hAnsi="Calibri" w:cs="Calibri"/>
          <w:b/>
          <w:color w:val="000000"/>
          <w:sz w:val="28"/>
          <w:szCs w:val="28"/>
          <w:lang w:eastAsia="es-MX"/>
        </w:rPr>
      </w:pPr>
    </w:p>
    <w:p w14:paraId="08982DEB" w14:textId="757E78EF" w:rsidR="00517A17" w:rsidRDefault="000A1801" w:rsidP="00517A17">
      <w:pPr>
        <w:spacing w:line="360" w:lineRule="auto"/>
        <w:jc w:val="both"/>
        <w:rPr>
          <w:rFonts w:ascii="Calibri" w:eastAsia="Times New Roman" w:hAnsi="Calibri" w:cs="Calibri"/>
          <w:b/>
          <w:color w:val="000000"/>
          <w:sz w:val="28"/>
          <w:szCs w:val="28"/>
          <w:lang w:eastAsia="es-MX"/>
        </w:rPr>
      </w:pPr>
      <w:r>
        <w:rPr>
          <w:rFonts w:ascii="Calibri" w:eastAsia="Times New Roman" w:hAnsi="Calibri" w:cs="Calibri"/>
          <w:b/>
          <w:color w:val="000000"/>
          <w:sz w:val="28"/>
          <w:szCs w:val="28"/>
          <w:lang w:eastAsia="es-MX"/>
        </w:rPr>
        <w:lastRenderedPageBreak/>
        <w:t>Bibliografía</w:t>
      </w:r>
    </w:p>
    <w:p w14:paraId="7353ED9A" w14:textId="0CEB6F94" w:rsidR="00517A17" w:rsidRPr="000A1801" w:rsidRDefault="00C82773" w:rsidP="00A706B6">
      <w:pPr>
        <w:pStyle w:val="Cuerpodeltexto380"/>
        <w:shd w:val="clear" w:color="auto" w:fill="auto"/>
        <w:tabs>
          <w:tab w:val="left" w:pos="232"/>
        </w:tabs>
        <w:spacing w:after="0" w:line="360" w:lineRule="auto"/>
        <w:ind w:left="567" w:hanging="567"/>
        <w:rPr>
          <w:color w:val="000000" w:themeColor="text1"/>
          <w:sz w:val="24"/>
          <w:szCs w:val="24"/>
        </w:rPr>
      </w:pPr>
      <w:r w:rsidRPr="000A1801">
        <w:rPr>
          <w:color w:val="000000" w:themeColor="text1"/>
          <w:sz w:val="24"/>
          <w:szCs w:val="24"/>
        </w:rPr>
        <w:t xml:space="preserve">Arias, F. (2003). La situación laboral de los estudiantes del último semestre en la </w:t>
      </w:r>
      <w:proofErr w:type="spellStart"/>
      <w:r w:rsidRPr="000A1801">
        <w:rPr>
          <w:color w:val="000000" w:themeColor="text1"/>
          <w:sz w:val="24"/>
          <w:szCs w:val="24"/>
        </w:rPr>
        <w:t>FCyA</w:t>
      </w:r>
      <w:proofErr w:type="spellEnd"/>
      <w:r w:rsidRPr="000A1801">
        <w:rPr>
          <w:color w:val="000000" w:themeColor="text1"/>
          <w:sz w:val="24"/>
          <w:szCs w:val="24"/>
        </w:rPr>
        <w:t xml:space="preserve">-UNAM y el estrato socioeconómico de la familia. </w:t>
      </w:r>
      <w:r w:rsidRPr="000A1801">
        <w:rPr>
          <w:i/>
          <w:color w:val="000000" w:themeColor="text1"/>
          <w:sz w:val="24"/>
          <w:szCs w:val="24"/>
        </w:rPr>
        <w:t>Revista Mexicana de Investigación Educativa</w:t>
      </w:r>
      <w:r w:rsidRPr="000A1801">
        <w:rPr>
          <w:color w:val="000000" w:themeColor="text1"/>
          <w:sz w:val="24"/>
          <w:szCs w:val="24"/>
        </w:rPr>
        <w:t>, 8, (17): 159-185.</w:t>
      </w:r>
    </w:p>
    <w:p w14:paraId="75CF1EFC" w14:textId="77777777" w:rsidR="009E3079" w:rsidRPr="000A1801" w:rsidRDefault="0072353D" w:rsidP="00A706B6">
      <w:pPr>
        <w:pStyle w:val="Cuerpodeltexto380"/>
        <w:shd w:val="clear" w:color="auto" w:fill="auto"/>
        <w:tabs>
          <w:tab w:val="left" w:pos="232"/>
        </w:tabs>
        <w:spacing w:after="0" w:line="360" w:lineRule="auto"/>
        <w:ind w:left="567" w:hanging="567"/>
        <w:rPr>
          <w:color w:val="000000" w:themeColor="text1"/>
          <w:sz w:val="24"/>
          <w:szCs w:val="24"/>
        </w:rPr>
      </w:pPr>
      <w:proofErr w:type="spellStart"/>
      <w:r w:rsidRPr="000A1801">
        <w:rPr>
          <w:color w:val="000000" w:themeColor="text1"/>
          <w:sz w:val="24"/>
          <w:szCs w:val="24"/>
        </w:rPr>
        <w:t>Be</w:t>
      </w:r>
      <w:r w:rsidR="009E3079" w:rsidRPr="000A1801">
        <w:rPr>
          <w:color w:val="000000" w:themeColor="text1"/>
          <w:sz w:val="24"/>
          <w:szCs w:val="24"/>
        </w:rPr>
        <w:t>duwé</w:t>
      </w:r>
      <w:proofErr w:type="spellEnd"/>
      <w:r w:rsidR="009E3079" w:rsidRPr="000A1801">
        <w:rPr>
          <w:color w:val="000000" w:themeColor="text1"/>
          <w:sz w:val="24"/>
          <w:szCs w:val="24"/>
        </w:rPr>
        <w:t xml:space="preserve">, C., y </w:t>
      </w:r>
      <w:proofErr w:type="spellStart"/>
      <w:r w:rsidR="009E3079" w:rsidRPr="000A1801">
        <w:rPr>
          <w:color w:val="000000" w:themeColor="text1"/>
          <w:sz w:val="24"/>
          <w:szCs w:val="24"/>
        </w:rPr>
        <w:t>Giret</w:t>
      </w:r>
      <w:proofErr w:type="spellEnd"/>
      <w:r w:rsidR="009E3079" w:rsidRPr="000A1801">
        <w:rPr>
          <w:color w:val="000000" w:themeColor="text1"/>
          <w:sz w:val="24"/>
          <w:szCs w:val="24"/>
        </w:rPr>
        <w:t xml:space="preserve">, J. (2004). </w:t>
      </w:r>
      <w:r w:rsidR="009E3079" w:rsidRPr="000A1801">
        <w:rPr>
          <w:color w:val="000000" w:themeColor="text1"/>
          <w:sz w:val="24"/>
          <w:szCs w:val="24"/>
          <w:lang w:val="en-US"/>
        </w:rPr>
        <w:t xml:space="preserve">Le </w:t>
      </w:r>
      <w:r w:rsidR="009E3079" w:rsidRPr="000A1801">
        <w:rPr>
          <w:color w:val="000000" w:themeColor="text1"/>
          <w:sz w:val="24"/>
          <w:szCs w:val="24"/>
          <w:lang w:val="en-US" w:bidi="en-US"/>
        </w:rPr>
        <w:t xml:space="preserve">travail </w:t>
      </w:r>
      <w:proofErr w:type="spellStart"/>
      <w:r w:rsidR="009E3079" w:rsidRPr="000A1801">
        <w:rPr>
          <w:color w:val="000000" w:themeColor="text1"/>
          <w:sz w:val="24"/>
          <w:szCs w:val="24"/>
          <w:lang w:val="en-US"/>
        </w:rPr>
        <w:t>en</w:t>
      </w:r>
      <w:proofErr w:type="spellEnd"/>
      <w:r w:rsidR="009E3079" w:rsidRPr="000A1801">
        <w:rPr>
          <w:color w:val="000000" w:themeColor="text1"/>
          <w:sz w:val="24"/>
          <w:szCs w:val="24"/>
          <w:lang w:val="en-US"/>
        </w:rPr>
        <w:t xml:space="preserve"> </w:t>
      </w:r>
      <w:proofErr w:type="spellStart"/>
      <w:r w:rsidR="009E3079" w:rsidRPr="000A1801">
        <w:rPr>
          <w:color w:val="000000" w:themeColor="text1"/>
          <w:sz w:val="24"/>
          <w:szCs w:val="24"/>
          <w:lang w:val="en-US"/>
        </w:rPr>
        <w:t>cours</w:t>
      </w:r>
      <w:proofErr w:type="spellEnd"/>
      <w:r w:rsidR="009E3079" w:rsidRPr="000A1801">
        <w:rPr>
          <w:color w:val="000000" w:themeColor="text1"/>
          <w:sz w:val="24"/>
          <w:szCs w:val="24"/>
          <w:lang w:val="en-US"/>
        </w:rPr>
        <w:t xml:space="preserve"> </w:t>
      </w:r>
      <w:proofErr w:type="spellStart"/>
      <w:r w:rsidR="009E3079" w:rsidRPr="000A1801">
        <w:rPr>
          <w:color w:val="000000" w:themeColor="text1"/>
          <w:sz w:val="24"/>
          <w:szCs w:val="24"/>
          <w:lang w:val="en-US"/>
        </w:rPr>
        <w:t>d’études</w:t>
      </w:r>
      <w:proofErr w:type="spellEnd"/>
      <w:r w:rsidR="009E3079" w:rsidRPr="000A1801">
        <w:rPr>
          <w:color w:val="000000" w:themeColor="text1"/>
          <w:sz w:val="24"/>
          <w:szCs w:val="24"/>
          <w:lang w:val="en-US"/>
        </w:rPr>
        <w:t xml:space="preserve"> a-t-</w:t>
      </w:r>
      <w:proofErr w:type="spellStart"/>
      <w:r w:rsidR="009E3079" w:rsidRPr="000A1801">
        <w:rPr>
          <w:color w:val="000000" w:themeColor="text1"/>
          <w:sz w:val="24"/>
          <w:szCs w:val="24"/>
          <w:lang w:val="en-US"/>
        </w:rPr>
        <w:t>il</w:t>
      </w:r>
      <w:proofErr w:type="spellEnd"/>
      <w:r w:rsidR="009E3079" w:rsidRPr="000A1801">
        <w:rPr>
          <w:color w:val="000000" w:themeColor="text1"/>
          <w:sz w:val="24"/>
          <w:szCs w:val="24"/>
          <w:lang w:val="en-US"/>
        </w:rPr>
        <w:t xml:space="preserve"> </w:t>
      </w:r>
      <w:proofErr w:type="spellStart"/>
      <w:r w:rsidR="009E3079" w:rsidRPr="000A1801">
        <w:rPr>
          <w:color w:val="000000" w:themeColor="text1"/>
          <w:sz w:val="24"/>
          <w:szCs w:val="24"/>
          <w:lang w:val="en-US"/>
        </w:rPr>
        <w:t>une</w:t>
      </w:r>
      <w:proofErr w:type="spellEnd"/>
      <w:r w:rsidR="009E3079" w:rsidRPr="000A1801">
        <w:rPr>
          <w:color w:val="000000" w:themeColor="text1"/>
          <w:sz w:val="24"/>
          <w:szCs w:val="24"/>
          <w:lang w:val="en-US"/>
        </w:rPr>
        <w:t xml:space="preserve"> </w:t>
      </w:r>
      <w:proofErr w:type="spellStart"/>
      <w:r w:rsidR="009E3079" w:rsidRPr="000A1801">
        <w:rPr>
          <w:color w:val="000000" w:themeColor="text1"/>
          <w:sz w:val="24"/>
          <w:szCs w:val="24"/>
          <w:lang w:val="en-US"/>
        </w:rPr>
        <w:t>valeur</w:t>
      </w:r>
      <w:proofErr w:type="spellEnd"/>
      <w:r w:rsidR="009E3079" w:rsidRPr="000A1801">
        <w:rPr>
          <w:color w:val="000000" w:themeColor="text1"/>
          <w:sz w:val="24"/>
          <w:szCs w:val="24"/>
          <w:lang w:val="en-US"/>
        </w:rPr>
        <w:t xml:space="preserve"> </w:t>
      </w:r>
      <w:proofErr w:type="spellStart"/>
      <w:r w:rsidR="009E3079" w:rsidRPr="000A1801">
        <w:rPr>
          <w:color w:val="000000" w:themeColor="text1"/>
          <w:sz w:val="24"/>
          <w:szCs w:val="24"/>
          <w:lang w:val="en-US"/>
        </w:rPr>
        <w:t>professionnelle</w:t>
      </w:r>
      <w:proofErr w:type="spellEnd"/>
      <w:r w:rsidR="009E3079" w:rsidRPr="000A1801">
        <w:rPr>
          <w:color w:val="000000" w:themeColor="text1"/>
          <w:sz w:val="24"/>
          <w:szCs w:val="24"/>
          <w:lang w:val="en-US"/>
        </w:rPr>
        <w:t xml:space="preserve">? </w:t>
      </w:r>
      <w:proofErr w:type="spellStart"/>
      <w:r w:rsidR="009E3079" w:rsidRPr="000A1801">
        <w:rPr>
          <w:i/>
          <w:color w:val="000000" w:themeColor="text1"/>
          <w:sz w:val="24"/>
          <w:szCs w:val="24"/>
        </w:rPr>
        <w:t>Economie</w:t>
      </w:r>
      <w:proofErr w:type="spellEnd"/>
      <w:r w:rsidR="009E3079" w:rsidRPr="000A1801">
        <w:rPr>
          <w:i/>
          <w:color w:val="000000" w:themeColor="text1"/>
          <w:sz w:val="24"/>
          <w:szCs w:val="24"/>
        </w:rPr>
        <w:t xml:space="preserve"> et </w:t>
      </w:r>
      <w:proofErr w:type="spellStart"/>
      <w:r w:rsidR="009E3079" w:rsidRPr="000A1801">
        <w:rPr>
          <w:i/>
          <w:color w:val="000000" w:themeColor="text1"/>
          <w:sz w:val="24"/>
          <w:szCs w:val="24"/>
        </w:rPr>
        <w:t>Statistique</w:t>
      </w:r>
      <w:proofErr w:type="spellEnd"/>
      <w:r w:rsidR="009E3079" w:rsidRPr="000A1801">
        <w:rPr>
          <w:color w:val="000000" w:themeColor="text1"/>
          <w:sz w:val="24"/>
          <w:szCs w:val="24"/>
        </w:rPr>
        <w:t>. 378 (379): 55-83.</w:t>
      </w:r>
    </w:p>
    <w:p w14:paraId="25E49512" w14:textId="77777777" w:rsidR="00247805" w:rsidRPr="000A1801" w:rsidRDefault="00247805" w:rsidP="00A706B6">
      <w:pPr>
        <w:pStyle w:val="Cuerpodeltexto380"/>
        <w:shd w:val="clear" w:color="auto" w:fill="auto"/>
        <w:tabs>
          <w:tab w:val="left" w:pos="232"/>
        </w:tabs>
        <w:spacing w:after="0" w:line="360" w:lineRule="auto"/>
        <w:ind w:left="567" w:hanging="567"/>
        <w:rPr>
          <w:color w:val="000000" w:themeColor="text1"/>
          <w:sz w:val="24"/>
          <w:szCs w:val="24"/>
        </w:rPr>
      </w:pPr>
    </w:p>
    <w:p w14:paraId="4D37A031" w14:textId="7D48B7FD" w:rsidR="009E3079" w:rsidRPr="000A1801" w:rsidRDefault="00C82773" w:rsidP="00A706B6">
      <w:pPr>
        <w:spacing w:line="360" w:lineRule="auto"/>
        <w:ind w:left="567" w:hanging="567"/>
        <w:jc w:val="both"/>
        <w:rPr>
          <w:rFonts w:ascii="Times New Roman" w:hAnsi="Times New Roman" w:cs="Times New Roman"/>
          <w:color w:val="000000" w:themeColor="text1"/>
        </w:rPr>
      </w:pPr>
      <w:r w:rsidRPr="000A1801">
        <w:rPr>
          <w:rFonts w:ascii="Times New Roman" w:hAnsi="Times New Roman" w:cs="Times New Roman"/>
          <w:color w:val="000000" w:themeColor="text1"/>
        </w:rPr>
        <w:t>Blanch, J.,</w:t>
      </w:r>
      <w:r w:rsidR="009E3079" w:rsidRPr="000A1801">
        <w:rPr>
          <w:rFonts w:ascii="Times New Roman" w:hAnsi="Times New Roman" w:cs="Times New Roman"/>
          <w:color w:val="000000" w:themeColor="text1"/>
        </w:rPr>
        <w:t xml:space="preserve"> Sahagún, M</w:t>
      </w:r>
      <w:r w:rsidRPr="000A1801">
        <w:rPr>
          <w:rFonts w:ascii="Times New Roman" w:hAnsi="Times New Roman" w:cs="Times New Roman"/>
          <w:color w:val="000000" w:themeColor="text1"/>
        </w:rPr>
        <w:t>.</w:t>
      </w:r>
      <w:r w:rsidR="009E3079" w:rsidRPr="000A1801">
        <w:rPr>
          <w:rFonts w:ascii="Times New Roman" w:hAnsi="Times New Roman" w:cs="Times New Roman"/>
          <w:color w:val="000000" w:themeColor="text1"/>
        </w:rPr>
        <w:t xml:space="preserve"> y Cervantes, G. (2010). Estructura factorial del cuestionario de condiciones de trabajo. </w:t>
      </w:r>
      <w:r w:rsidR="009E3079" w:rsidRPr="000A1801">
        <w:rPr>
          <w:rFonts w:ascii="Times New Roman" w:hAnsi="Times New Roman" w:cs="Times New Roman"/>
          <w:i/>
          <w:color w:val="000000" w:themeColor="text1"/>
        </w:rPr>
        <w:t>Revista de Psicología del Trabajo y de las organizaciones</w:t>
      </w:r>
      <w:r w:rsidR="00897055" w:rsidRPr="000A1801">
        <w:rPr>
          <w:rFonts w:ascii="Times New Roman" w:hAnsi="Times New Roman" w:cs="Times New Roman"/>
          <w:color w:val="000000" w:themeColor="text1"/>
        </w:rPr>
        <w:t>, 26, (</w:t>
      </w:r>
      <w:r w:rsidR="009E3079" w:rsidRPr="000A1801">
        <w:rPr>
          <w:rFonts w:ascii="Times New Roman" w:hAnsi="Times New Roman" w:cs="Times New Roman"/>
          <w:color w:val="000000" w:themeColor="text1"/>
        </w:rPr>
        <w:t>3</w:t>
      </w:r>
      <w:r w:rsidR="00897055" w:rsidRPr="000A1801">
        <w:rPr>
          <w:rFonts w:ascii="Times New Roman" w:hAnsi="Times New Roman" w:cs="Times New Roman"/>
          <w:color w:val="000000" w:themeColor="text1"/>
        </w:rPr>
        <w:t>):</w:t>
      </w:r>
      <w:r w:rsidR="009E3079" w:rsidRPr="000A1801">
        <w:rPr>
          <w:rFonts w:ascii="Times New Roman" w:hAnsi="Times New Roman" w:cs="Times New Roman"/>
          <w:color w:val="000000" w:themeColor="text1"/>
        </w:rPr>
        <w:t xml:space="preserve"> 175-189.</w:t>
      </w:r>
    </w:p>
    <w:p w14:paraId="6A094AAB" w14:textId="77777777" w:rsidR="00247805" w:rsidRPr="000A1801" w:rsidRDefault="00247805" w:rsidP="00A706B6">
      <w:pPr>
        <w:spacing w:line="360" w:lineRule="auto"/>
        <w:ind w:left="567" w:hanging="567"/>
        <w:jc w:val="both"/>
        <w:rPr>
          <w:rFonts w:ascii="Times New Roman" w:hAnsi="Times New Roman" w:cs="Times New Roman"/>
          <w:color w:val="000000" w:themeColor="text1"/>
        </w:rPr>
      </w:pPr>
    </w:p>
    <w:p w14:paraId="43DE6823" w14:textId="332E2A76" w:rsidR="007645E5" w:rsidRPr="000A1801" w:rsidRDefault="007645E5" w:rsidP="007645E5">
      <w:pPr>
        <w:pStyle w:val="Cuerpodeltexto380"/>
        <w:shd w:val="clear" w:color="auto" w:fill="auto"/>
        <w:tabs>
          <w:tab w:val="left" w:pos="234"/>
        </w:tabs>
        <w:spacing w:after="0" w:line="360" w:lineRule="auto"/>
        <w:ind w:left="567" w:hanging="567"/>
        <w:rPr>
          <w:color w:val="000000" w:themeColor="text1"/>
          <w:sz w:val="24"/>
          <w:szCs w:val="24"/>
        </w:rPr>
      </w:pPr>
      <w:r w:rsidRPr="000A1801">
        <w:rPr>
          <w:color w:val="000000" w:themeColor="text1"/>
          <w:sz w:val="24"/>
          <w:szCs w:val="24"/>
        </w:rPr>
        <w:t>Cámara de Diputados (2015). Ley Federal del Trabajo. México, publicada en Diario Oficial de la Federación 1/04/1970. Última reforma al 12/06/2015.</w:t>
      </w:r>
    </w:p>
    <w:p w14:paraId="61423454" w14:textId="77777777" w:rsidR="007645E5" w:rsidRPr="000A1801" w:rsidRDefault="007645E5" w:rsidP="00A70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color w:val="000000" w:themeColor="text1"/>
          <w:lang w:val="es-MX"/>
        </w:rPr>
      </w:pPr>
    </w:p>
    <w:p w14:paraId="01827E48" w14:textId="681645B6" w:rsidR="009E3079" w:rsidRPr="000A1801" w:rsidRDefault="00A42CF6" w:rsidP="00A70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color w:val="000000" w:themeColor="text1"/>
        </w:rPr>
      </w:pPr>
      <w:proofErr w:type="spellStart"/>
      <w:r w:rsidRPr="000A1801">
        <w:rPr>
          <w:rFonts w:ascii="Times New Roman" w:hAnsi="Times New Roman" w:cs="Times New Roman"/>
          <w:color w:val="000000" w:themeColor="text1"/>
          <w:lang w:val="es-MX"/>
        </w:rPr>
        <w:t>Carr</w:t>
      </w:r>
      <w:proofErr w:type="spellEnd"/>
      <w:r w:rsidRPr="000A1801">
        <w:rPr>
          <w:rFonts w:ascii="Times New Roman" w:hAnsi="Times New Roman" w:cs="Times New Roman"/>
          <w:color w:val="000000" w:themeColor="text1"/>
          <w:lang w:val="es-MX"/>
        </w:rPr>
        <w:t>, R., Wright,</w:t>
      </w:r>
      <w:r w:rsidR="009E3079" w:rsidRPr="000A1801">
        <w:rPr>
          <w:rFonts w:ascii="Times New Roman" w:hAnsi="Times New Roman" w:cs="Times New Roman"/>
          <w:color w:val="000000" w:themeColor="text1"/>
          <w:lang w:val="es-MX"/>
        </w:rPr>
        <w:t xml:space="preserve"> C.</w:t>
      </w:r>
      <w:r w:rsidRPr="000A1801">
        <w:rPr>
          <w:rFonts w:ascii="Times New Roman" w:hAnsi="Times New Roman" w:cs="Times New Roman"/>
          <w:color w:val="000000" w:themeColor="text1"/>
          <w:lang w:val="es-MX"/>
        </w:rPr>
        <w:t xml:space="preserve"> y</w:t>
      </w:r>
      <w:r w:rsidR="009E3079" w:rsidRPr="000A1801">
        <w:rPr>
          <w:rFonts w:ascii="Times New Roman" w:hAnsi="Times New Roman" w:cs="Times New Roman"/>
          <w:color w:val="000000" w:themeColor="text1"/>
          <w:lang w:val="es-MX"/>
        </w:rPr>
        <w:t xml:space="preserve"> Brody</w:t>
      </w:r>
      <w:r w:rsidRPr="000A1801">
        <w:rPr>
          <w:rFonts w:ascii="Times New Roman" w:hAnsi="Times New Roman" w:cs="Times New Roman"/>
          <w:color w:val="000000" w:themeColor="text1"/>
          <w:lang w:val="es-MX"/>
        </w:rPr>
        <w:t>, J.</w:t>
      </w:r>
      <w:r w:rsidR="009E3079" w:rsidRPr="000A1801">
        <w:rPr>
          <w:rFonts w:ascii="Times New Roman" w:hAnsi="Times New Roman" w:cs="Times New Roman"/>
          <w:color w:val="000000" w:themeColor="text1"/>
          <w:lang w:val="es-MX"/>
        </w:rPr>
        <w:t xml:space="preserve"> (1996)</w:t>
      </w:r>
      <w:r w:rsidR="00275DF2" w:rsidRPr="000A1801">
        <w:rPr>
          <w:rFonts w:ascii="Times New Roman" w:hAnsi="Times New Roman" w:cs="Times New Roman"/>
          <w:color w:val="000000" w:themeColor="text1"/>
          <w:lang w:val="es-MX"/>
        </w:rPr>
        <w:t>.</w:t>
      </w:r>
      <w:r w:rsidRPr="000A1801">
        <w:rPr>
          <w:rFonts w:ascii="Times New Roman" w:hAnsi="Times New Roman" w:cs="Times New Roman"/>
          <w:color w:val="000000" w:themeColor="text1"/>
          <w:lang w:val="es-MX"/>
        </w:rPr>
        <w:t xml:space="preserve"> </w:t>
      </w:r>
      <w:r w:rsidR="009E3079" w:rsidRPr="000A1801">
        <w:rPr>
          <w:rFonts w:ascii="Times New Roman" w:hAnsi="Times New Roman" w:cs="Times New Roman"/>
          <w:color w:val="000000" w:themeColor="text1"/>
          <w:lang w:val="en-US"/>
        </w:rPr>
        <w:t>Effects of high school work experience a decade later; Evidence from t</w:t>
      </w:r>
      <w:r w:rsidRPr="000A1801">
        <w:rPr>
          <w:rFonts w:ascii="Times New Roman" w:hAnsi="Times New Roman" w:cs="Times New Roman"/>
          <w:color w:val="000000" w:themeColor="text1"/>
          <w:lang w:val="en-US"/>
        </w:rPr>
        <w:t>he National Longitudinal Survey</w:t>
      </w:r>
      <w:r w:rsidR="009E3079" w:rsidRPr="000A1801">
        <w:rPr>
          <w:rFonts w:ascii="Times New Roman" w:hAnsi="Times New Roman" w:cs="Times New Roman"/>
          <w:color w:val="000000" w:themeColor="text1"/>
          <w:lang w:val="en-US"/>
        </w:rPr>
        <w:t xml:space="preserve">. </w:t>
      </w:r>
      <w:proofErr w:type="spellStart"/>
      <w:r w:rsidR="009E3079" w:rsidRPr="000A1801">
        <w:rPr>
          <w:rFonts w:ascii="Times New Roman" w:hAnsi="Times New Roman" w:cs="Times New Roman"/>
          <w:i/>
          <w:iCs/>
          <w:color w:val="000000" w:themeColor="text1"/>
        </w:rPr>
        <w:t>Sociology</w:t>
      </w:r>
      <w:proofErr w:type="spellEnd"/>
      <w:r w:rsidR="009E3079" w:rsidRPr="000A1801">
        <w:rPr>
          <w:rFonts w:ascii="Times New Roman" w:hAnsi="Times New Roman" w:cs="Times New Roman"/>
          <w:i/>
          <w:iCs/>
          <w:color w:val="000000" w:themeColor="text1"/>
        </w:rPr>
        <w:t xml:space="preserve"> </w:t>
      </w:r>
      <w:proofErr w:type="spellStart"/>
      <w:r w:rsidR="009E3079" w:rsidRPr="000A1801">
        <w:rPr>
          <w:rFonts w:ascii="Times New Roman" w:hAnsi="Times New Roman" w:cs="Times New Roman"/>
          <w:i/>
          <w:iCs/>
          <w:color w:val="000000" w:themeColor="text1"/>
        </w:rPr>
        <w:t>of</w:t>
      </w:r>
      <w:proofErr w:type="spellEnd"/>
      <w:r w:rsidR="009E3079" w:rsidRPr="000A1801">
        <w:rPr>
          <w:rFonts w:ascii="Times New Roman" w:hAnsi="Times New Roman" w:cs="Times New Roman"/>
          <w:i/>
          <w:iCs/>
          <w:color w:val="000000" w:themeColor="text1"/>
        </w:rPr>
        <w:t xml:space="preserve"> </w:t>
      </w:r>
      <w:proofErr w:type="spellStart"/>
      <w:r w:rsidR="009E3079" w:rsidRPr="000A1801">
        <w:rPr>
          <w:rFonts w:ascii="Times New Roman" w:hAnsi="Times New Roman" w:cs="Times New Roman"/>
          <w:i/>
          <w:iCs/>
          <w:color w:val="000000" w:themeColor="text1"/>
        </w:rPr>
        <w:t>Education</w:t>
      </w:r>
      <w:proofErr w:type="spellEnd"/>
      <w:r w:rsidR="009E3079" w:rsidRPr="000A1801">
        <w:rPr>
          <w:rFonts w:ascii="Times New Roman" w:hAnsi="Times New Roman" w:cs="Times New Roman"/>
          <w:i/>
          <w:iCs/>
          <w:color w:val="000000" w:themeColor="text1"/>
        </w:rPr>
        <w:t xml:space="preserve"> </w:t>
      </w:r>
      <w:r w:rsidR="00897055" w:rsidRPr="000A1801">
        <w:rPr>
          <w:rFonts w:ascii="Times New Roman" w:hAnsi="Times New Roman" w:cs="Times New Roman"/>
          <w:i/>
          <w:iCs/>
          <w:color w:val="000000" w:themeColor="text1"/>
        </w:rPr>
        <w:t>(</w:t>
      </w:r>
      <w:r w:rsidR="009E3079" w:rsidRPr="000A1801">
        <w:rPr>
          <w:rFonts w:ascii="Times New Roman" w:hAnsi="Times New Roman" w:cs="Times New Roman"/>
          <w:color w:val="000000" w:themeColor="text1"/>
        </w:rPr>
        <w:t>69</w:t>
      </w:r>
      <w:r w:rsidR="00897055" w:rsidRPr="000A1801">
        <w:rPr>
          <w:rFonts w:ascii="Times New Roman" w:hAnsi="Times New Roman" w:cs="Times New Roman"/>
          <w:color w:val="000000" w:themeColor="text1"/>
        </w:rPr>
        <w:t>):</w:t>
      </w:r>
      <w:r w:rsidR="009E3079" w:rsidRPr="000A1801">
        <w:rPr>
          <w:rFonts w:ascii="Times New Roman" w:hAnsi="Times New Roman" w:cs="Times New Roman"/>
          <w:color w:val="000000" w:themeColor="text1"/>
        </w:rPr>
        <w:t xml:space="preserve"> 66-81</w:t>
      </w:r>
      <w:r w:rsidR="00897055" w:rsidRPr="000A1801">
        <w:rPr>
          <w:rFonts w:ascii="Times New Roman" w:hAnsi="Times New Roman" w:cs="Times New Roman"/>
          <w:color w:val="000000" w:themeColor="text1"/>
        </w:rPr>
        <w:t>.</w:t>
      </w:r>
    </w:p>
    <w:p w14:paraId="6FDABFC4" w14:textId="77777777" w:rsidR="00247805" w:rsidRPr="000A1801" w:rsidRDefault="00247805" w:rsidP="007645E5">
      <w:pPr>
        <w:pStyle w:val="Cuerpodeltexto380"/>
        <w:shd w:val="clear" w:color="auto" w:fill="auto"/>
        <w:tabs>
          <w:tab w:val="left" w:pos="234"/>
        </w:tabs>
        <w:spacing w:after="0" w:line="360" w:lineRule="auto"/>
        <w:ind w:firstLine="0"/>
        <w:rPr>
          <w:color w:val="000000" w:themeColor="text1"/>
          <w:sz w:val="24"/>
          <w:szCs w:val="24"/>
        </w:rPr>
      </w:pPr>
    </w:p>
    <w:p w14:paraId="35FBB9B7" w14:textId="7F14F070" w:rsidR="009E3079" w:rsidRPr="000A1801" w:rsidRDefault="001C4C3D" w:rsidP="00A706B6">
      <w:pPr>
        <w:spacing w:line="360" w:lineRule="auto"/>
        <w:ind w:left="567" w:hanging="567"/>
        <w:jc w:val="both"/>
        <w:rPr>
          <w:rFonts w:ascii="Times New Roman" w:eastAsia="Arial" w:hAnsi="Times New Roman" w:cs="Times New Roman"/>
          <w:color w:val="000000" w:themeColor="text1"/>
          <w:shd w:val="clear" w:color="auto" w:fill="FEFEFE"/>
        </w:rPr>
      </w:pPr>
      <w:r w:rsidRPr="000A1801">
        <w:rPr>
          <w:rFonts w:ascii="Times New Roman" w:eastAsia="Arial" w:hAnsi="Times New Roman" w:cs="Times New Roman"/>
          <w:color w:val="000000" w:themeColor="text1"/>
        </w:rPr>
        <w:t>Carrillo, R., Ríos, J</w:t>
      </w:r>
      <w:r w:rsidR="009E3079" w:rsidRPr="000A1801">
        <w:rPr>
          <w:rFonts w:ascii="Times New Roman" w:eastAsia="Arial" w:hAnsi="Times New Roman" w:cs="Times New Roman"/>
          <w:color w:val="000000" w:themeColor="text1"/>
        </w:rPr>
        <w:t>. (2014). Oferta de trabajo de los estudiantes de la</w:t>
      </w:r>
      <w:r w:rsidR="009E3079" w:rsidRPr="000A1801">
        <w:rPr>
          <w:rFonts w:ascii="Times New Roman" w:eastAsia="Arial" w:hAnsi="Times New Roman" w:cs="Times New Roman"/>
          <w:color w:val="000000" w:themeColor="text1"/>
          <w:shd w:val="clear" w:color="auto" w:fill="FEFEFE"/>
        </w:rPr>
        <w:t xml:space="preserve"> Universidad de Guadalajara y de México. Un análisis comparativo. </w:t>
      </w:r>
      <w:r w:rsidR="009E3079" w:rsidRPr="000A1801">
        <w:rPr>
          <w:rFonts w:ascii="Times New Roman" w:eastAsia="Arial" w:hAnsi="Times New Roman" w:cs="Times New Roman"/>
          <w:i/>
          <w:color w:val="000000" w:themeColor="text1"/>
          <w:shd w:val="clear" w:color="auto" w:fill="FEFEFE"/>
        </w:rPr>
        <w:t xml:space="preserve">Perfiles Educativos. </w:t>
      </w:r>
      <w:r w:rsidR="009E3079" w:rsidRPr="000A1801">
        <w:rPr>
          <w:rFonts w:ascii="Times New Roman" w:eastAsia="Arial" w:hAnsi="Times New Roman" w:cs="Times New Roman"/>
          <w:color w:val="000000" w:themeColor="text1"/>
          <w:shd w:val="clear" w:color="auto" w:fill="FEFEFE"/>
        </w:rPr>
        <w:t>36 (144): 85-104</w:t>
      </w:r>
      <w:r w:rsidR="00897055" w:rsidRPr="000A1801">
        <w:rPr>
          <w:rFonts w:ascii="Times New Roman" w:eastAsia="Arial" w:hAnsi="Times New Roman" w:cs="Times New Roman"/>
          <w:color w:val="000000" w:themeColor="text1"/>
          <w:shd w:val="clear" w:color="auto" w:fill="FEFEFE"/>
        </w:rPr>
        <w:t>.</w:t>
      </w:r>
    </w:p>
    <w:p w14:paraId="15107088" w14:textId="77777777" w:rsidR="00247805" w:rsidRPr="000A1801" w:rsidRDefault="00247805" w:rsidP="00A706B6">
      <w:pPr>
        <w:spacing w:line="360" w:lineRule="auto"/>
        <w:ind w:left="567" w:hanging="567"/>
        <w:jc w:val="both"/>
        <w:rPr>
          <w:rFonts w:ascii="Times New Roman" w:hAnsi="Times New Roman" w:cs="Times New Roman"/>
          <w:color w:val="000000" w:themeColor="text1"/>
        </w:rPr>
      </w:pPr>
    </w:p>
    <w:p w14:paraId="32B9DD16" w14:textId="2B430C2B" w:rsidR="009E3079" w:rsidRPr="000A1801" w:rsidRDefault="001C4C3D" w:rsidP="00A706B6">
      <w:pPr>
        <w:spacing w:line="360" w:lineRule="auto"/>
        <w:ind w:left="567" w:hanging="567"/>
        <w:jc w:val="both"/>
        <w:rPr>
          <w:rFonts w:ascii="Times New Roman" w:hAnsi="Times New Roman" w:cs="Times New Roman"/>
          <w:color w:val="000000" w:themeColor="text1"/>
          <w:lang w:val="es-MX"/>
        </w:rPr>
      </w:pPr>
      <w:r w:rsidRPr="000A1801">
        <w:rPr>
          <w:rFonts w:ascii="Times New Roman" w:hAnsi="Times New Roman" w:cs="Times New Roman"/>
          <w:color w:val="000000" w:themeColor="text1"/>
          <w:lang w:val="es-MX"/>
        </w:rPr>
        <w:t>Cuevas de la Garza, J.</w:t>
      </w:r>
      <w:r w:rsidR="009E3079" w:rsidRPr="000A1801">
        <w:rPr>
          <w:rFonts w:ascii="Times New Roman" w:hAnsi="Times New Roman" w:cs="Times New Roman"/>
          <w:color w:val="000000" w:themeColor="text1"/>
          <w:lang w:val="es-MX"/>
        </w:rPr>
        <w:t xml:space="preserve">, </w:t>
      </w:r>
      <w:r w:rsidR="00A277B7" w:rsidRPr="000A1801">
        <w:rPr>
          <w:rFonts w:ascii="Times New Roman" w:hAnsi="Times New Roman" w:cs="Times New Roman"/>
          <w:color w:val="000000" w:themeColor="text1"/>
          <w:lang w:val="es-MX"/>
        </w:rPr>
        <w:t xml:space="preserve">y </w:t>
      </w:r>
      <w:r w:rsidR="009E3079" w:rsidRPr="000A1801">
        <w:rPr>
          <w:rFonts w:ascii="Times New Roman" w:hAnsi="Times New Roman" w:cs="Times New Roman"/>
          <w:color w:val="000000" w:themeColor="text1"/>
          <w:lang w:val="es-MX"/>
        </w:rPr>
        <w:t xml:space="preserve">De Ibarrola </w:t>
      </w:r>
      <w:proofErr w:type="spellStart"/>
      <w:r w:rsidR="009E3079" w:rsidRPr="000A1801">
        <w:rPr>
          <w:rFonts w:ascii="Times New Roman" w:hAnsi="Times New Roman" w:cs="Times New Roman"/>
          <w:color w:val="000000" w:themeColor="text1"/>
          <w:lang w:val="es-MX"/>
        </w:rPr>
        <w:t>Nicolín</w:t>
      </w:r>
      <w:proofErr w:type="spellEnd"/>
      <w:r w:rsidR="009E3079" w:rsidRPr="000A1801">
        <w:rPr>
          <w:rFonts w:ascii="Times New Roman" w:hAnsi="Times New Roman" w:cs="Times New Roman"/>
          <w:color w:val="000000" w:themeColor="text1"/>
          <w:lang w:val="es-MX"/>
        </w:rPr>
        <w:t xml:space="preserve">, M. (2013). Vidas cruzadas. Los estudiantes que trabajan: un análisis de sus aprendizajes. </w:t>
      </w:r>
      <w:r w:rsidR="009E3079" w:rsidRPr="000A1801">
        <w:rPr>
          <w:rFonts w:ascii="Times New Roman" w:hAnsi="Times New Roman" w:cs="Times New Roman"/>
          <w:i/>
          <w:color w:val="000000" w:themeColor="text1"/>
          <w:lang w:val="es-MX"/>
        </w:rPr>
        <w:t>Revista de la Educación Superior</w:t>
      </w:r>
      <w:r w:rsidR="00897055" w:rsidRPr="000A1801">
        <w:rPr>
          <w:rFonts w:ascii="Times New Roman" w:hAnsi="Times New Roman" w:cs="Times New Roman"/>
          <w:color w:val="000000" w:themeColor="text1"/>
          <w:lang w:val="es-MX"/>
        </w:rPr>
        <w:t xml:space="preserve">, 42 (165): </w:t>
      </w:r>
      <w:r w:rsidR="009E3079" w:rsidRPr="000A1801">
        <w:rPr>
          <w:rFonts w:ascii="Times New Roman" w:hAnsi="Times New Roman" w:cs="Times New Roman"/>
          <w:color w:val="000000" w:themeColor="text1"/>
          <w:lang w:val="es-MX"/>
        </w:rPr>
        <w:t>124-148.</w:t>
      </w:r>
    </w:p>
    <w:p w14:paraId="7D2DD581" w14:textId="77777777" w:rsidR="00247805" w:rsidRPr="000A1801" w:rsidRDefault="00247805" w:rsidP="00FB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themeColor="text1"/>
        </w:rPr>
      </w:pPr>
    </w:p>
    <w:p w14:paraId="6264B564" w14:textId="0906F0E1" w:rsidR="009E3079" w:rsidRPr="000A1801" w:rsidRDefault="001C4C3D" w:rsidP="00A70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bCs/>
          <w:color w:val="000000" w:themeColor="text1"/>
        </w:rPr>
      </w:pPr>
      <w:r w:rsidRPr="000A1801">
        <w:rPr>
          <w:rFonts w:ascii="Times New Roman" w:hAnsi="Times New Roman" w:cs="Times New Roman"/>
          <w:color w:val="000000" w:themeColor="text1"/>
        </w:rPr>
        <w:t>De Frutos, J.</w:t>
      </w:r>
      <w:r w:rsidR="009E3079" w:rsidRPr="000A1801">
        <w:rPr>
          <w:rFonts w:ascii="Times New Roman" w:hAnsi="Times New Roman" w:cs="Times New Roman"/>
          <w:color w:val="000000" w:themeColor="text1"/>
        </w:rPr>
        <w:t xml:space="preserve"> Gonz</w:t>
      </w:r>
      <w:r w:rsidRPr="000A1801">
        <w:rPr>
          <w:rFonts w:ascii="Times New Roman" w:hAnsi="Times New Roman" w:cs="Times New Roman"/>
          <w:color w:val="000000" w:themeColor="text1"/>
        </w:rPr>
        <w:t>ález, P., Maíllo, A., Peña, J.</w:t>
      </w:r>
      <w:r w:rsidR="009E3079" w:rsidRPr="000A1801">
        <w:rPr>
          <w:rFonts w:ascii="Times New Roman" w:hAnsi="Times New Roman" w:cs="Times New Roman"/>
          <w:color w:val="000000" w:themeColor="text1"/>
        </w:rPr>
        <w:t xml:space="preserve"> y Riesco, M. (2007). </w:t>
      </w:r>
      <w:r w:rsidR="00A277B7" w:rsidRPr="000A1801">
        <w:rPr>
          <w:rFonts w:ascii="Times New Roman" w:hAnsi="Times New Roman" w:cs="Times New Roman"/>
          <w:bCs/>
          <w:color w:val="000000" w:themeColor="text1"/>
        </w:rPr>
        <w:t xml:space="preserve">Condiciones de </w:t>
      </w:r>
      <w:r w:rsidR="009E3079" w:rsidRPr="000A1801">
        <w:rPr>
          <w:rFonts w:ascii="Times New Roman" w:hAnsi="Times New Roman" w:cs="Times New Roman"/>
          <w:bCs/>
          <w:color w:val="000000" w:themeColor="text1"/>
        </w:rPr>
        <w:t xml:space="preserve">trabajo y satisfacción laboral de los docentes en las escuelas católicas de </w:t>
      </w:r>
      <w:r w:rsidR="00A277B7" w:rsidRPr="000A1801">
        <w:rPr>
          <w:rFonts w:ascii="Times New Roman" w:hAnsi="Times New Roman" w:cs="Times New Roman"/>
          <w:bCs/>
          <w:color w:val="000000" w:themeColor="text1"/>
        </w:rPr>
        <w:t>M</w:t>
      </w:r>
      <w:r w:rsidR="009E3079" w:rsidRPr="000A1801">
        <w:rPr>
          <w:rFonts w:ascii="Times New Roman" w:hAnsi="Times New Roman" w:cs="Times New Roman"/>
          <w:bCs/>
          <w:color w:val="000000" w:themeColor="text1"/>
        </w:rPr>
        <w:t xml:space="preserve">adrid. </w:t>
      </w:r>
      <w:r w:rsidRPr="000A1801">
        <w:rPr>
          <w:rFonts w:ascii="Times New Roman" w:hAnsi="Times New Roman" w:cs="Times New Roman"/>
          <w:bCs/>
          <w:i/>
          <w:iCs/>
          <w:color w:val="000000" w:themeColor="text1"/>
        </w:rPr>
        <w:t>Educación y Futuro</w:t>
      </w:r>
      <w:r w:rsidR="009E3079" w:rsidRPr="000A1801">
        <w:rPr>
          <w:rFonts w:ascii="Times New Roman" w:hAnsi="Times New Roman" w:cs="Times New Roman"/>
          <w:bCs/>
          <w:i/>
          <w:iCs/>
          <w:color w:val="000000" w:themeColor="text1"/>
        </w:rPr>
        <w:t xml:space="preserve"> </w:t>
      </w:r>
      <w:r w:rsidR="00897055" w:rsidRPr="000A1801">
        <w:rPr>
          <w:rFonts w:ascii="Times New Roman" w:hAnsi="Times New Roman" w:cs="Times New Roman"/>
          <w:bCs/>
          <w:iCs/>
          <w:color w:val="000000" w:themeColor="text1"/>
        </w:rPr>
        <w:t>(</w:t>
      </w:r>
      <w:r w:rsidR="009E3079" w:rsidRPr="000A1801">
        <w:rPr>
          <w:rFonts w:ascii="Times New Roman" w:hAnsi="Times New Roman" w:cs="Times New Roman"/>
          <w:bCs/>
          <w:color w:val="000000" w:themeColor="text1"/>
        </w:rPr>
        <w:t>17</w:t>
      </w:r>
      <w:r w:rsidR="00897055" w:rsidRPr="000A1801">
        <w:rPr>
          <w:rFonts w:ascii="Times New Roman" w:hAnsi="Times New Roman" w:cs="Times New Roman"/>
          <w:bCs/>
          <w:color w:val="000000" w:themeColor="text1"/>
        </w:rPr>
        <w:t>):</w:t>
      </w:r>
      <w:r w:rsidR="009E3079" w:rsidRPr="000A1801">
        <w:rPr>
          <w:rFonts w:ascii="Times New Roman" w:hAnsi="Times New Roman" w:cs="Times New Roman"/>
          <w:bCs/>
          <w:color w:val="000000" w:themeColor="text1"/>
        </w:rPr>
        <w:t xml:space="preserve"> 9-42.</w:t>
      </w:r>
    </w:p>
    <w:p w14:paraId="24565EDF" w14:textId="77777777" w:rsidR="00FB52FA" w:rsidRPr="000A1801" w:rsidRDefault="00FB52FA" w:rsidP="00A70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bCs/>
          <w:color w:val="000000" w:themeColor="text1"/>
        </w:rPr>
      </w:pPr>
    </w:p>
    <w:p w14:paraId="434E0D05" w14:textId="77777777" w:rsidR="00FB52FA" w:rsidRPr="000A1801" w:rsidRDefault="00FB52FA" w:rsidP="00FB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color w:val="000000" w:themeColor="text1"/>
        </w:rPr>
      </w:pPr>
      <w:r w:rsidRPr="000A1801">
        <w:rPr>
          <w:rFonts w:ascii="Times New Roman" w:hAnsi="Times New Roman" w:cs="Times New Roman"/>
          <w:color w:val="000000" w:themeColor="text1"/>
        </w:rPr>
        <w:t xml:space="preserve">De Jesús, M. y Ordaz M. (2006). </w:t>
      </w:r>
      <w:r w:rsidRPr="000A1801">
        <w:rPr>
          <w:rFonts w:ascii="Times New Roman" w:hAnsi="Times New Roman" w:cs="Times New Roman"/>
          <w:bCs/>
          <w:color w:val="000000" w:themeColor="text1"/>
        </w:rPr>
        <w:t>El Significado del Trabajo: Estudio Comparativo entre Jóvenes Empleados y Desempleados.</w:t>
      </w:r>
      <w:r w:rsidRPr="000A1801">
        <w:rPr>
          <w:rFonts w:ascii="Times New Roman" w:hAnsi="Times New Roman" w:cs="Times New Roman"/>
          <w:b/>
          <w:bCs/>
          <w:color w:val="000000" w:themeColor="text1"/>
        </w:rPr>
        <w:t xml:space="preserve"> </w:t>
      </w:r>
      <w:r w:rsidRPr="000A1801">
        <w:rPr>
          <w:rFonts w:ascii="Times New Roman" w:hAnsi="Times New Roman" w:cs="Times New Roman"/>
          <w:i/>
          <w:color w:val="000000" w:themeColor="text1"/>
        </w:rPr>
        <w:t>Segunda Época</w:t>
      </w:r>
      <w:r w:rsidRPr="000A1801">
        <w:rPr>
          <w:rFonts w:ascii="Times New Roman" w:hAnsi="Times New Roman" w:cs="Times New Roman"/>
          <w:color w:val="000000" w:themeColor="text1"/>
        </w:rPr>
        <w:t>. 25 (2).</w:t>
      </w:r>
    </w:p>
    <w:p w14:paraId="4C8F9D29" w14:textId="77777777" w:rsidR="00247805" w:rsidRPr="000A1801" w:rsidRDefault="00247805" w:rsidP="00A70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bCs/>
          <w:color w:val="000000" w:themeColor="text1"/>
        </w:rPr>
      </w:pPr>
    </w:p>
    <w:p w14:paraId="7C845352" w14:textId="77777777" w:rsidR="00247805" w:rsidRPr="000A1801" w:rsidRDefault="00247805" w:rsidP="001C4C3D">
      <w:pPr>
        <w:pStyle w:val="Cuerpodeltexto380"/>
        <w:shd w:val="clear" w:color="auto" w:fill="auto"/>
        <w:tabs>
          <w:tab w:val="left" w:pos="234"/>
        </w:tabs>
        <w:spacing w:after="0" w:line="360" w:lineRule="auto"/>
        <w:ind w:firstLine="0"/>
        <w:rPr>
          <w:color w:val="000000" w:themeColor="text1"/>
          <w:sz w:val="24"/>
          <w:szCs w:val="24"/>
        </w:rPr>
      </w:pPr>
    </w:p>
    <w:p w14:paraId="7B7D6453" w14:textId="77777777" w:rsidR="009E3079" w:rsidRPr="000A1801" w:rsidRDefault="009E3079" w:rsidP="00A706B6">
      <w:pPr>
        <w:pStyle w:val="Cuerpodeltexto380"/>
        <w:shd w:val="clear" w:color="auto" w:fill="auto"/>
        <w:tabs>
          <w:tab w:val="left" w:pos="234"/>
        </w:tabs>
        <w:spacing w:after="0" w:line="360" w:lineRule="auto"/>
        <w:ind w:left="567" w:hanging="567"/>
        <w:rPr>
          <w:color w:val="000000" w:themeColor="text1"/>
          <w:sz w:val="24"/>
          <w:szCs w:val="24"/>
        </w:rPr>
      </w:pPr>
      <w:r w:rsidRPr="000A1801">
        <w:rPr>
          <w:color w:val="000000" w:themeColor="text1"/>
          <w:sz w:val="24"/>
          <w:szCs w:val="24"/>
        </w:rPr>
        <w:t xml:space="preserve">Guzmán, C. (2004). Los estudiantes frente a su trabajo. Un análisis en torno a la construcción del sentido del Trabajo. </w:t>
      </w:r>
      <w:r w:rsidRPr="000A1801">
        <w:rPr>
          <w:i/>
          <w:color w:val="000000" w:themeColor="text1"/>
          <w:sz w:val="24"/>
          <w:szCs w:val="24"/>
        </w:rPr>
        <w:t>Revista Mexicana de Investigación Educativa</w:t>
      </w:r>
      <w:r w:rsidRPr="000A1801">
        <w:rPr>
          <w:color w:val="000000" w:themeColor="text1"/>
          <w:sz w:val="24"/>
          <w:szCs w:val="24"/>
        </w:rPr>
        <w:t>, 9 (22): 747-767.</w:t>
      </w:r>
    </w:p>
    <w:p w14:paraId="147EC7F4" w14:textId="77777777" w:rsidR="00247805" w:rsidRPr="000A1801" w:rsidRDefault="00247805" w:rsidP="00A706B6">
      <w:pPr>
        <w:pStyle w:val="Cuerpodeltexto380"/>
        <w:shd w:val="clear" w:color="auto" w:fill="auto"/>
        <w:tabs>
          <w:tab w:val="left" w:pos="234"/>
        </w:tabs>
        <w:spacing w:after="0" w:line="360" w:lineRule="auto"/>
        <w:ind w:left="567" w:hanging="567"/>
        <w:rPr>
          <w:color w:val="000000" w:themeColor="text1"/>
          <w:sz w:val="24"/>
          <w:szCs w:val="24"/>
        </w:rPr>
      </w:pPr>
    </w:p>
    <w:p w14:paraId="5EC9A299" w14:textId="6940D91A" w:rsidR="009E3079" w:rsidRPr="000A1801" w:rsidRDefault="009E3079" w:rsidP="00A706B6">
      <w:pPr>
        <w:pStyle w:val="Cuerpodeltexto380"/>
        <w:shd w:val="clear" w:color="auto" w:fill="auto"/>
        <w:tabs>
          <w:tab w:val="left" w:pos="234"/>
        </w:tabs>
        <w:spacing w:after="0" w:line="360" w:lineRule="auto"/>
        <w:ind w:left="567" w:hanging="567"/>
        <w:rPr>
          <w:color w:val="000000" w:themeColor="text1"/>
          <w:sz w:val="24"/>
          <w:szCs w:val="24"/>
        </w:rPr>
      </w:pPr>
      <w:r w:rsidRPr="000A1801">
        <w:rPr>
          <w:color w:val="000000" w:themeColor="text1"/>
          <w:sz w:val="24"/>
          <w:szCs w:val="24"/>
        </w:rPr>
        <w:t>INEGI</w:t>
      </w:r>
      <w:r w:rsidR="004573F0" w:rsidRPr="000A1801">
        <w:rPr>
          <w:color w:val="000000" w:themeColor="text1"/>
          <w:sz w:val="24"/>
          <w:szCs w:val="24"/>
        </w:rPr>
        <w:t>.</w:t>
      </w:r>
      <w:r w:rsidRPr="000A1801">
        <w:rPr>
          <w:color w:val="000000" w:themeColor="text1"/>
          <w:sz w:val="24"/>
          <w:szCs w:val="24"/>
        </w:rPr>
        <w:t xml:space="preserve"> (2016). Indicadores de ocupación y empleo. Boletín de prensa nú</w:t>
      </w:r>
      <w:r w:rsidR="004573F0" w:rsidRPr="000A1801">
        <w:rPr>
          <w:color w:val="000000" w:themeColor="text1"/>
          <w:sz w:val="24"/>
          <w:szCs w:val="24"/>
        </w:rPr>
        <w:t>mero 22/16.</w:t>
      </w:r>
      <w:r w:rsidRPr="000A1801">
        <w:rPr>
          <w:color w:val="000000" w:themeColor="text1"/>
          <w:sz w:val="24"/>
          <w:szCs w:val="24"/>
        </w:rPr>
        <w:t xml:space="preserve"> Recuperado de: </w:t>
      </w:r>
      <w:hyperlink r:id="rId12" w:history="1">
        <w:r w:rsidR="001C4C3D" w:rsidRPr="000A1801">
          <w:rPr>
            <w:rStyle w:val="Hipervnculo"/>
            <w:rFonts w:eastAsiaTheme="minorEastAsia"/>
            <w:color w:val="000000" w:themeColor="text1"/>
            <w:sz w:val="24"/>
            <w:szCs w:val="24"/>
            <w:u w:val="none"/>
            <w:lang w:val="es-MX" w:bidi="en-US"/>
          </w:rPr>
          <w:t>http://www.inegi.org.mx/saladeprensa/</w:t>
        </w:r>
        <w:r w:rsidR="001C4C3D" w:rsidRPr="000A1801">
          <w:rPr>
            <w:rStyle w:val="Hipervnculo"/>
            <w:color w:val="000000" w:themeColor="text1"/>
            <w:sz w:val="24"/>
            <w:szCs w:val="24"/>
            <w:u w:val="none"/>
          </w:rPr>
          <w:t>boletines/2016/</w:t>
        </w:r>
        <w:proofErr w:type="spellStart"/>
        <w:r w:rsidR="001C4C3D" w:rsidRPr="000A1801">
          <w:rPr>
            <w:rStyle w:val="Hipervnculo"/>
            <w:color w:val="000000" w:themeColor="text1"/>
            <w:sz w:val="24"/>
            <w:szCs w:val="24"/>
            <w:u w:val="none"/>
          </w:rPr>
          <w:t>iooe</w:t>
        </w:r>
        <w:proofErr w:type="spellEnd"/>
        <w:r w:rsidR="001C4C3D" w:rsidRPr="000A1801">
          <w:rPr>
            <w:rStyle w:val="Hipervnculo"/>
            <w:color w:val="000000" w:themeColor="text1"/>
            <w:sz w:val="24"/>
            <w:szCs w:val="24"/>
            <w:u w:val="none"/>
          </w:rPr>
          <w:t>/iooe2016_01.pdf</w:t>
        </w:r>
      </w:hyperlink>
      <w:r w:rsidR="001C4C3D" w:rsidRPr="000A1801">
        <w:rPr>
          <w:color w:val="000000" w:themeColor="text1"/>
          <w:sz w:val="24"/>
          <w:szCs w:val="24"/>
        </w:rPr>
        <w:t xml:space="preserve"> </w:t>
      </w:r>
    </w:p>
    <w:p w14:paraId="786FA1F1" w14:textId="77777777" w:rsidR="00247805" w:rsidRPr="000A1801" w:rsidRDefault="00247805" w:rsidP="00A706B6">
      <w:pPr>
        <w:pStyle w:val="Cuerpodeltexto380"/>
        <w:shd w:val="clear" w:color="auto" w:fill="auto"/>
        <w:tabs>
          <w:tab w:val="left" w:pos="234"/>
        </w:tabs>
        <w:spacing w:after="0" w:line="360" w:lineRule="auto"/>
        <w:ind w:left="567" w:hanging="567"/>
        <w:rPr>
          <w:color w:val="000000" w:themeColor="text1"/>
          <w:sz w:val="24"/>
          <w:szCs w:val="24"/>
        </w:rPr>
      </w:pPr>
    </w:p>
    <w:p w14:paraId="6DA49D00" w14:textId="3D0A65B8" w:rsidR="009E3079" w:rsidRPr="000A1801" w:rsidRDefault="009E3079" w:rsidP="00A706B6">
      <w:pPr>
        <w:widowControl w:val="0"/>
        <w:autoSpaceDE w:val="0"/>
        <w:autoSpaceDN w:val="0"/>
        <w:adjustRightInd w:val="0"/>
        <w:spacing w:line="360" w:lineRule="auto"/>
        <w:ind w:left="567" w:hanging="567"/>
        <w:jc w:val="both"/>
        <w:rPr>
          <w:rFonts w:ascii="Times New Roman" w:eastAsiaTheme="minorHAnsi" w:hAnsi="Times New Roman" w:cs="Times New Roman"/>
          <w:color w:val="000000" w:themeColor="text1"/>
          <w:lang w:eastAsia="en-US"/>
        </w:rPr>
      </w:pPr>
      <w:r w:rsidRPr="000A1801">
        <w:rPr>
          <w:rFonts w:ascii="Times New Roman" w:eastAsiaTheme="minorHAnsi" w:hAnsi="Times New Roman" w:cs="Times New Roman"/>
          <w:color w:val="000000" w:themeColor="text1"/>
          <w:lang w:eastAsia="en-US"/>
        </w:rPr>
        <w:t xml:space="preserve">Millán, A., </w:t>
      </w:r>
      <w:proofErr w:type="spellStart"/>
      <w:r w:rsidRPr="000A1801">
        <w:rPr>
          <w:rFonts w:ascii="Times New Roman" w:eastAsiaTheme="minorHAnsi" w:hAnsi="Times New Roman" w:cs="Times New Roman"/>
          <w:color w:val="000000" w:themeColor="text1"/>
          <w:lang w:eastAsia="en-US"/>
        </w:rPr>
        <w:t>Calvanese</w:t>
      </w:r>
      <w:proofErr w:type="spellEnd"/>
      <w:r w:rsidRPr="000A1801">
        <w:rPr>
          <w:rFonts w:ascii="Times New Roman" w:eastAsiaTheme="minorHAnsi" w:hAnsi="Times New Roman" w:cs="Times New Roman"/>
          <w:color w:val="000000" w:themeColor="text1"/>
          <w:lang w:eastAsia="en-US"/>
        </w:rPr>
        <w:t xml:space="preserve">, N. </w:t>
      </w:r>
      <w:r w:rsidR="00275DF2" w:rsidRPr="000A1801">
        <w:rPr>
          <w:rFonts w:ascii="Times New Roman" w:eastAsiaTheme="minorHAnsi" w:hAnsi="Times New Roman" w:cs="Times New Roman"/>
          <w:color w:val="000000" w:themeColor="text1"/>
          <w:lang w:eastAsia="en-US"/>
        </w:rPr>
        <w:t>y</w:t>
      </w:r>
      <w:r w:rsidR="004573F0" w:rsidRPr="000A1801">
        <w:rPr>
          <w:rFonts w:ascii="Times New Roman" w:eastAsiaTheme="minorHAnsi" w:hAnsi="Times New Roman" w:cs="Times New Roman"/>
          <w:color w:val="000000" w:themeColor="text1"/>
          <w:lang w:eastAsia="en-US"/>
        </w:rPr>
        <w:t xml:space="preserve"> D ́</w:t>
      </w:r>
      <w:proofErr w:type="spellStart"/>
      <w:r w:rsidR="004573F0" w:rsidRPr="000A1801">
        <w:rPr>
          <w:rFonts w:ascii="Times New Roman" w:eastAsiaTheme="minorHAnsi" w:hAnsi="Times New Roman" w:cs="Times New Roman"/>
          <w:color w:val="000000" w:themeColor="text1"/>
          <w:lang w:eastAsia="en-US"/>
        </w:rPr>
        <w:t>Aubeterre</w:t>
      </w:r>
      <w:proofErr w:type="spellEnd"/>
      <w:r w:rsidR="004573F0" w:rsidRPr="000A1801">
        <w:rPr>
          <w:rFonts w:ascii="Times New Roman" w:eastAsiaTheme="minorHAnsi" w:hAnsi="Times New Roman" w:cs="Times New Roman"/>
          <w:color w:val="000000" w:themeColor="text1"/>
          <w:lang w:eastAsia="en-US"/>
        </w:rPr>
        <w:t>, M.</w:t>
      </w:r>
      <w:r w:rsidRPr="000A1801">
        <w:rPr>
          <w:rFonts w:ascii="Times New Roman" w:eastAsiaTheme="minorHAnsi" w:hAnsi="Times New Roman" w:cs="Times New Roman"/>
          <w:color w:val="000000" w:themeColor="text1"/>
          <w:lang w:eastAsia="en-US"/>
        </w:rPr>
        <w:t xml:space="preserve"> (2013). Propiedades psicométricas del Cuestionario de Condiciones de Trabajo (</w:t>
      </w:r>
      <w:proofErr w:type="spellStart"/>
      <w:r w:rsidRPr="000A1801">
        <w:rPr>
          <w:rFonts w:ascii="Times New Roman" w:eastAsiaTheme="minorHAnsi" w:hAnsi="Times New Roman" w:cs="Times New Roman"/>
          <w:color w:val="000000" w:themeColor="text1"/>
          <w:lang w:eastAsia="en-US"/>
        </w:rPr>
        <w:t>qCT</w:t>
      </w:r>
      <w:proofErr w:type="spellEnd"/>
      <w:r w:rsidRPr="000A1801">
        <w:rPr>
          <w:rFonts w:ascii="Times New Roman" w:eastAsiaTheme="minorHAnsi" w:hAnsi="Times New Roman" w:cs="Times New Roman"/>
          <w:color w:val="000000" w:themeColor="text1"/>
          <w:lang w:eastAsia="en-US"/>
        </w:rPr>
        <w:t xml:space="preserve">) en una muestra </w:t>
      </w:r>
      <w:proofErr w:type="spellStart"/>
      <w:r w:rsidRPr="000A1801">
        <w:rPr>
          <w:rFonts w:ascii="Times New Roman" w:eastAsiaTheme="minorHAnsi" w:hAnsi="Times New Roman" w:cs="Times New Roman"/>
          <w:color w:val="000000" w:themeColor="text1"/>
          <w:lang w:eastAsia="en-US"/>
        </w:rPr>
        <w:t>multiocupacional</w:t>
      </w:r>
      <w:proofErr w:type="spellEnd"/>
      <w:r w:rsidRPr="000A1801">
        <w:rPr>
          <w:rFonts w:ascii="Times New Roman" w:eastAsiaTheme="minorHAnsi" w:hAnsi="Times New Roman" w:cs="Times New Roman"/>
          <w:color w:val="000000" w:themeColor="text1"/>
          <w:lang w:eastAsia="en-US"/>
        </w:rPr>
        <w:t xml:space="preserve"> venezolana</w:t>
      </w:r>
      <w:r w:rsidR="00897055" w:rsidRPr="000A1801">
        <w:rPr>
          <w:rFonts w:ascii="Times New Roman" w:eastAsiaTheme="minorHAnsi" w:hAnsi="Times New Roman" w:cs="Times New Roman"/>
          <w:color w:val="000000" w:themeColor="text1"/>
          <w:lang w:eastAsia="en-US"/>
        </w:rPr>
        <w:t xml:space="preserve">. </w:t>
      </w:r>
      <w:r w:rsidR="00897055" w:rsidRPr="000A1801">
        <w:rPr>
          <w:rFonts w:ascii="Times New Roman" w:eastAsiaTheme="minorHAnsi" w:hAnsi="Times New Roman" w:cs="Times New Roman"/>
          <w:i/>
          <w:color w:val="000000" w:themeColor="text1"/>
          <w:lang w:eastAsia="en-US"/>
        </w:rPr>
        <w:t>Revista CES Psicología</w:t>
      </w:r>
      <w:r w:rsidR="00897055" w:rsidRPr="000A1801">
        <w:rPr>
          <w:rFonts w:ascii="Times New Roman" w:eastAsiaTheme="minorHAnsi" w:hAnsi="Times New Roman" w:cs="Times New Roman"/>
          <w:color w:val="000000" w:themeColor="text1"/>
          <w:lang w:eastAsia="en-US"/>
        </w:rPr>
        <w:t>, 6 (2):</w:t>
      </w:r>
      <w:r w:rsidRPr="000A1801">
        <w:rPr>
          <w:rFonts w:ascii="Times New Roman" w:eastAsiaTheme="minorHAnsi" w:hAnsi="Times New Roman" w:cs="Times New Roman"/>
          <w:color w:val="000000" w:themeColor="text1"/>
          <w:lang w:eastAsia="en-US"/>
        </w:rPr>
        <w:t xml:space="preserve"> 28-52.</w:t>
      </w:r>
    </w:p>
    <w:p w14:paraId="5F27EBFB" w14:textId="77777777" w:rsidR="00247805" w:rsidRPr="000A1801" w:rsidRDefault="00247805" w:rsidP="00A706B6">
      <w:pPr>
        <w:widowControl w:val="0"/>
        <w:autoSpaceDE w:val="0"/>
        <w:autoSpaceDN w:val="0"/>
        <w:adjustRightInd w:val="0"/>
        <w:spacing w:line="360" w:lineRule="auto"/>
        <w:ind w:left="567" w:hanging="567"/>
        <w:jc w:val="both"/>
        <w:rPr>
          <w:rFonts w:ascii="Times New Roman" w:eastAsiaTheme="minorHAnsi" w:hAnsi="Times New Roman" w:cs="Times New Roman"/>
          <w:color w:val="000000" w:themeColor="text1"/>
          <w:lang w:eastAsia="en-US"/>
        </w:rPr>
      </w:pPr>
    </w:p>
    <w:p w14:paraId="1994D414" w14:textId="5E2750DD" w:rsidR="009E3079" w:rsidRPr="000A1801" w:rsidRDefault="004573F0" w:rsidP="00A706B6">
      <w:pPr>
        <w:spacing w:line="360" w:lineRule="auto"/>
        <w:ind w:left="567" w:hanging="567"/>
        <w:jc w:val="both"/>
        <w:rPr>
          <w:rFonts w:ascii="Times New Roman" w:hAnsi="Times New Roman" w:cs="Times New Roman"/>
          <w:color w:val="000000" w:themeColor="text1"/>
        </w:rPr>
      </w:pPr>
      <w:r w:rsidRPr="000A1801">
        <w:rPr>
          <w:rFonts w:ascii="Times New Roman" w:hAnsi="Times New Roman" w:cs="Times New Roman"/>
          <w:color w:val="000000" w:themeColor="text1"/>
        </w:rPr>
        <w:t>Moreno,</w:t>
      </w:r>
      <w:r w:rsidR="009E3079" w:rsidRPr="000A1801">
        <w:rPr>
          <w:rFonts w:ascii="Times New Roman" w:hAnsi="Times New Roman" w:cs="Times New Roman"/>
          <w:color w:val="000000" w:themeColor="text1"/>
        </w:rPr>
        <w:t xml:space="preserve"> B. (2011). Factores y riesgos laborales </w:t>
      </w:r>
      <w:r w:rsidR="0029726C" w:rsidRPr="000A1801">
        <w:rPr>
          <w:rFonts w:ascii="Times New Roman" w:hAnsi="Times New Roman" w:cs="Times New Roman"/>
          <w:color w:val="000000" w:themeColor="text1"/>
        </w:rPr>
        <w:t>psicosociales</w:t>
      </w:r>
      <w:r w:rsidR="009E3079" w:rsidRPr="000A1801">
        <w:rPr>
          <w:rFonts w:ascii="Times New Roman" w:hAnsi="Times New Roman" w:cs="Times New Roman"/>
          <w:color w:val="000000" w:themeColor="text1"/>
        </w:rPr>
        <w:t xml:space="preserve">: conceptualización, historia y cambios actuales. </w:t>
      </w:r>
      <w:r w:rsidR="009E3079" w:rsidRPr="000A1801">
        <w:rPr>
          <w:rFonts w:ascii="Times New Roman" w:hAnsi="Times New Roman" w:cs="Times New Roman"/>
          <w:i/>
          <w:color w:val="000000" w:themeColor="text1"/>
        </w:rPr>
        <w:t>Medicina y Seguridad del Trabajo</w:t>
      </w:r>
      <w:r w:rsidR="009E3079" w:rsidRPr="000A1801">
        <w:rPr>
          <w:rFonts w:ascii="Times New Roman" w:hAnsi="Times New Roman" w:cs="Times New Roman"/>
          <w:color w:val="000000" w:themeColor="text1"/>
        </w:rPr>
        <w:t xml:space="preserve">. 57, </w:t>
      </w:r>
      <w:r w:rsidR="00897055" w:rsidRPr="000A1801">
        <w:rPr>
          <w:rFonts w:ascii="Times New Roman" w:hAnsi="Times New Roman" w:cs="Times New Roman"/>
          <w:color w:val="000000" w:themeColor="text1"/>
        </w:rPr>
        <w:t>(</w:t>
      </w:r>
      <w:r w:rsidR="009E3079" w:rsidRPr="000A1801">
        <w:rPr>
          <w:rFonts w:ascii="Times New Roman" w:hAnsi="Times New Roman" w:cs="Times New Roman"/>
          <w:color w:val="000000" w:themeColor="text1"/>
        </w:rPr>
        <w:t>1</w:t>
      </w:r>
      <w:r w:rsidR="00897055" w:rsidRPr="000A1801">
        <w:rPr>
          <w:rFonts w:ascii="Times New Roman" w:hAnsi="Times New Roman" w:cs="Times New Roman"/>
          <w:color w:val="000000" w:themeColor="text1"/>
        </w:rPr>
        <w:t>)</w:t>
      </w:r>
      <w:r w:rsidR="009E3079" w:rsidRPr="000A1801">
        <w:rPr>
          <w:rFonts w:ascii="Times New Roman" w:hAnsi="Times New Roman" w:cs="Times New Roman"/>
          <w:color w:val="000000" w:themeColor="text1"/>
        </w:rPr>
        <w:t>, 4-19. Recuperado de: http://www. Scielo.isciii.es</w:t>
      </w:r>
    </w:p>
    <w:p w14:paraId="7D98B936" w14:textId="77777777" w:rsidR="00247805" w:rsidRPr="000A1801" w:rsidRDefault="00247805" w:rsidP="00A706B6">
      <w:pPr>
        <w:spacing w:line="360" w:lineRule="auto"/>
        <w:ind w:left="567" w:hanging="567"/>
        <w:jc w:val="both"/>
        <w:rPr>
          <w:rFonts w:ascii="Times New Roman" w:hAnsi="Times New Roman" w:cs="Times New Roman"/>
          <w:color w:val="000000" w:themeColor="text1"/>
        </w:rPr>
      </w:pPr>
    </w:p>
    <w:p w14:paraId="6706446D" w14:textId="7BFD9BB6" w:rsidR="009E3079" w:rsidRPr="000A1801" w:rsidRDefault="004573F0" w:rsidP="00A706B6">
      <w:pPr>
        <w:spacing w:line="360" w:lineRule="auto"/>
        <w:ind w:left="567" w:hanging="567"/>
        <w:jc w:val="both"/>
        <w:rPr>
          <w:rFonts w:ascii="Times New Roman" w:hAnsi="Times New Roman" w:cs="Times New Roman"/>
          <w:bCs/>
          <w:color w:val="000000" w:themeColor="text1"/>
          <w:lang w:val="en-US"/>
        </w:rPr>
      </w:pPr>
      <w:r w:rsidRPr="000A1801">
        <w:rPr>
          <w:rFonts w:ascii="Times New Roman" w:hAnsi="Times New Roman" w:cs="Times New Roman"/>
          <w:bCs/>
          <w:color w:val="000000" w:themeColor="text1"/>
        </w:rPr>
        <w:t xml:space="preserve">Planas, J. y Enciso I. </w:t>
      </w:r>
      <w:r w:rsidR="009E3079" w:rsidRPr="000A1801">
        <w:rPr>
          <w:rFonts w:ascii="Times New Roman" w:hAnsi="Times New Roman" w:cs="Times New Roman"/>
          <w:bCs/>
          <w:color w:val="000000" w:themeColor="text1"/>
        </w:rPr>
        <w:t xml:space="preserve">(2014). Los estudiantes que trabajan: ¿tiene valor profesional el trabajo durante los estudios? </w:t>
      </w:r>
      <w:proofErr w:type="spellStart"/>
      <w:r w:rsidR="009E3079" w:rsidRPr="000A1801">
        <w:rPr>
          <w:rFonts w:ascii="Times New Roman" w:hAnsi="Times New Roman" w:cs="Times New Roman"/>
          <w:bCs/>
          <w:i/>
          <w:color w:val="000000" w:themeColor="text1"/>
          <w:lang w:val="en-US"/>
        </w:rPr>
        <w:t>Revista</w:t>
      </w:r>
      <w:proofErr w:type="spellEnd"/>
      <w:r w:rsidR="009E3079" w:rsidRPr="000A1801">
        <w:rPr>
          <w:rFonts w:ascii="Times New Roman" w:hAnsi="Times New Roman" w:cs="Times New Roman"/>
          <w:bCs/>
          <w:i/>
          <w:color w:val="000000" w:themeColor="text1"/>
          <w:lang w:val="en-US"/>
        </w:rPr>
        <w:t xml:space="preserve"> </w:t>
      </w:r>
      <w:proofErr w:type="spellStart"/>
      <w:r w:rsidR="009E3079" w:rsidRPr="000A1801">
        <w:rPr>
          <w:rFonts w:ascii="Times New Roman" w:hAnsi="Times New Roman" w:cs="Times New Roman"/>
          <w:bCs/>
          <w:i/>
          <w:color w:val="000000" w:themeColor="text1"/>
          <w:lang w:val="en-US"/>
        </w:rPr>
        <w:t>Iberoamericana</w:t>
      </w:r>
      <w:proofErr w:type="spellEnd"/>
      <w:r w:rsidR="009E3079" w:rsidRPr="000A1801">
        <w:rPr>
          <w:rFonts w:ascii="Times New Roman" w:hAnsi="Times New Roman" w:cs="Times New Roman"/>
          <w:bCs/>
          <w:i/>
          <w:color w:val="000000" w:themeColor="text1"/>
          <w:lang w:val="en-US"/>
        </w:rPr>
        <w:t xml:space="preserve"> de </w:t>
      </w:r>
      <w:proofErr w:type="spellStart"/>
      <w:r w:rsidR="009E3079" w:rsidRPr="000A1801">
        <w:rPr>
          <w:rFonts w:ascii="Times New Roman" w:hAnsi="Times New Roman" w:cs="Times New Roman"/>
          <w:bCs/>
          <w:i/>
          <w:color w:val="000000" w:themeColor="text1"/>
          <w:lang w:val="en-US"/>
        </w:rPr>
        <w:t>educación</w:t>
      </w:r>
      <w:proofErr w:type="spellEnd"/>
      <w:r w:rsidR="009E3079" w:rsidRPr="000A1801">
        <w:rPr>
          <w:rFonts w:ascii="Times New Roman" w:hAnsi="Times New Roman" w:cs="Times New Roman"/>
          <w:bCs/>
          <w:i/>
          <w:color w:val="000000" w:themeColor="text1"/>
          <w:lang w:val="en-US"/>
        </w:rPr>
        <w:t xml:space="preserve"> superior,</w:t>
      </w:r>
      <w:r w:rsidR="00897055" w:rsidRPr="000A1801">
        <w:rPr>
          <w:rFonts w:ascii="Times New Roman" w:hAnsi="Times New Roman" w:cs="Times New Roman"/>
          <w:bCs/>
          <w:color w:val="000000" w:themeColor="text1"/>
          <w:lang w:val="en-US"/>
        </w:rPr>
        <w:t xml:space="preserve"> 5(12):</w:t>
      </w:r>
      <w:r w:rsidR="009E3079" w:rsidRPr="000A1801">
        <w:rPr>
          <w:rFonts w:ascii="Times New Roman" w:hAnsi="Times New Roman" w:cs="Times New Roman"/>
          <w:bCs/>
          <w:color w:val="000000" w:themeColor="text1"/>
          <w:lang w:val="en-US"/>
        </w:rPr>
        <w:t xml:space="preserve"> 23-38</w:t>
      </w:r>
      <w:r w:rsidR="00897055" w:rsidRPr="000A1801">
        <w:rPr>
          <w:rFonts w:ascii="Times New Roman" w:hAnsi="Times New Roman" w:cs="Times New Roman"/>
          <w:bCs/>
          <w:color w:val="000000" w:themeColor="text1"/>
          <w:lang w:val="en-US"/>
        </w:rPr>
        <w:t>.</w:t>
      </w:r>
    </w:p>
    <w:p w14:paraId="767BF484" w14:textId="77777777" w:rsidR="00247805" w:rsidRPr="000A1801" w:rsidRDefault="00247805" w:rsidP="00A706B6">
      <w:pPr>
        <w:spacing w:line="360" w:lineRule="auto"/>
        <w:ind w:left="567" w:hanging="567"/>
        <w:jc w:val="both"/>
        <w:rPr>
          <w:rFonts w:ascii="Times New Roman" w:hAnsi="Times New Roman" w:cs="Times New Roman"/>
          <w:bCs/>
          <w:color w:val="000000" w:themeColor="text1"/>
          <w:lang w:val="en-US"/>
        </w:rPr>
      </w:pPr>
    </w:p>
    <w:p w14:paraId="0C6073E0" w14:textId="20321B7F" w:rsidR="009E3079" w:rsidRPr="000A1801" w:rsidRDefault="009E3079" w:rsidP="00A70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color w:val="000000" w:themeColor="text1"/>
          <w:lang w:val="en-US"/>
        </w:rPr>
      </w:pPr>
      <w:proofErr w:type="spellStart"/>
      <w:r w:rsidRPr="000A1801">
        <w:rPr>
          <w:rFonts w:ascii="Times New Roman" w:hAnsi="Times New Roman" w:cs="Times New Roman"/>
          <w:color w:val="000000" w:themeColor="text1"/>
          <w:lang w:val="en-US"/>
        </w:rPr>
        <w:t>Ruhm</w:t>
      </w:r>
      <w:proofErr w:type="spellEnd"/>
      <w:r w:rsidRPr="000A1801">
        <w:rPr>
          <w:rFonts w:ascii="Times New Roman" w:hAnsi="Times New Roman" w:cs="Times New Roman"/>
          <w:color w:val="000000" w:themeColor="text1"/>
          <w:lang w:val="en-US"/>
        </w:rPr>
        <w:t>, C. (1997)</w:t>
      </w:r>
      <w:r w:rsidR="00275DF2" w:rsidRPr="000A1801">
        <w:rPr>
          <w:rFonts w:ascii="Times New Roman" w:hAnsi="Times New Roman" w:cs="Times New Roman"/>
          <w:color w:val="000000" w:themeColor="text1"/>
          <w:lang w:val="en-US"/>
        </w:rPr>
        <w:t>.</w:t>
      </w:r>
      <w:r w:rsidR="004573F0" w:rsidRPr="000A1801">
        <w:rPr>
          <w:rFonts w:ascii="Times New Roman" w:hAnsi="Times New Roman" w:cs="Times New Roman"/>
          <w:color w:val="000000" w:themeColor="text1"/>
          <w:lang w:val="en-US"/>
        </w:rPr>
        <w:t xml:space="preserve"> </w:t>
      </w:r>
      <w:r w:rsidRPr="000A1801">
        <w:rPr>
          <w:rFonts w:ascii="Times New Roman" w:hAnsi="Times New Roman" w:cs="Times New Roman"/>
          <w:color w:val="000000" w:themeColor="text1"/>
          <w:lang w:val="en-US"/>
        </w:rPr>
        <w:t xml:space="preserve">Is High school employment consumption or </w:t>
      </w:r>
      <w:proofErr w:type="gramStart"/>
      <w:r w:rsidRPr="000A1801">
        <w:rPr>
          <w:rFonts w:ascii="Times New Roman" w:hAnsi="Times New Roman" w:cs="Times New Roman"/>
          <w:color w:val="000000" w:themeColor="text1"/>
          <w:lang w:val="en-US"/>
        </w:rPr>
        <w:t>in</w:t>
      </w:r>
      <w:r w:rsidR="004573F0" w:rsidRPr="000A1801">
        <w:rPr>
          <w:rFonts w:ascii="Times New Roman" w:hAnsi="Times New Roman" w:cs="Times New Roman"/>
          <w:color w:val="000000" w:themeColor="text1"/>
          <w:lang w:val="en-US"/>
        </w:rPr>
        <w:t>vestment?</w:t>
      </w:r>
      <w:r w:rsidRPr="000A1801">
        <w:rPr>
          <w:rFonts w:ascii="Times New Roman" w:hAnsi="Times New Roman" w:cs="Times New Roman"/>
          <w:color w:val="000000" w:themeColor="text1"/>
          <w:lang w:val="en-US"/>
        </w:rPr>
        <w:t>,</w:t>
      </w:r>
      <w:proofErr w:type="gramEnd"/>
      <w:r w:rsidRPr="000A1801">
        <w:rPr>
          <w:rFonts w:ascii="Times New Roman" w:hAnsi="Times New Roman" w:cs="Times New Roman"/>
          <w:color w:val="000000" w:themeColor="text1"/>
          <w:lang w:val="en-US"/>
        </w:rPr>
        <w:t xml:space="preserve"> </w:t>
      </w:r>
      <w:r w:rsidRPr="000A1801">
        <w:rPr>
          <w:rFonts w:ascii="Times New Roman" w:hAnsi="Times New Roman" w:cs="Times New Roman"/>
          <w:i/>
          <w:iCs/>
          <w:color w:val="000000" w:themeColor="text1"/>
          <w:lang w:val="en-US"/>
        </w:rPr>
        <w:t>Journal of Labor Economics</w:t>
      </w:r>
      <w:r w:rsidR="00897055" w:rsidRPr="000A1801">
        <w:rPr>
          <w:rFonts w:ascii="Times New Roman" w:hAnsi="Times New Roman" w:cs="Times New Roman"/>
          <w:color w:val="000000" w:themeColor="text1"/>
          <w:lang w:val="en-US"/>
        </w:rPr>
        <w:t>, 15 (4):</w:t>
      </w:r>
      <w:r w:rsidRPr="000A1801">
        <w:rPr>
          <w:rFonts w:ascii="Times New Roman" w:hAnsi="Times New Roman" w:cs="Times New Roman"/>
          <w:color w:val="000000" w:themeColor="text1"/>
          <w:lang w:val="en-US"/>
        </w:rPr>
        <w:t xml:space="preserve"> 735-776.</w:t>
      </w:r>
    </w:p>
    <w:p w14:paraId="6B4A1F08" w14:textId="77777777" w:rsidR="00247805" w:rsidRPr="000A1801" w:rsidRDefault="00247805" w:rsidP="00A70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color w:val="000000" w:themeColor="text1"/>
          <w:lang w:val="en-US"/>
        </w:rPr>
      </w:pPr>
    </w:p>
    <w:p w14:paraId="62D92970" w14:textId="77777777" w:rsidR="004573F0" w:rsidRPr="000A1801" w:rsidRDefault="004573F0" w:rsidP="004573F0">
      <w:pPr>
        <w:spacing w:line="360" w:lineRule="auto"/>
        <w:ind w:left="567" w:hanging="567"/>
        <w:jc w:val="both"/>
        <w:rPr>
          <w:rFonts w:ascii="Times New Roman" w:hAnsi="Times New Roman" w:cs="Times New Roman"/>
          <w:color w:val="000000" w:themeColor="text1"/>
        </w:rPr>
      </w:pPr>
      <w:r w:rsidRPr="000A1801">
        <w:rPr>
          <w:rFonts w:ascii="Times New Roman" w:eastAsia="Arial" w:hAnsi="Times New Roman" w:cs="Times New Roman"/>
          <w:color w:val="000000" w:themeColor="text1"/>
        </w:rPr>
        <w:t>SAT-CONASAMI. (2017). Comisión Nacional de Salarios</w:t>
      </w:r>
      <w:r w:rsidRPr="000A1801">
        <w:rPr>
          <w:rFonts w:ascii="Times New Roman" w:eastAsia="Arial" w:hAnsi="Times New Roman" w:cs="Times New Roman"/>
          <w:color w:val="000000" w:themeColor="text1"/>
          <w:shd w:val="clear" w:color="auto" w:fill="FEFEFE"/>
        </w:rPr>
        <w:t xml:space="preserve"> Mínimos. Recuperado de </w:t>
      </w:r>
      <w:hyperlink r:id="rId13" w:history="1">
        <w:r w:rsidRPr="000A1801">
          <w:rPr>
            <w:rStyle w:val="Hipervnculo"/>
            <w:rFonts w:ascii="Times New Roman" w:hAnsi="Times New Roman" w:cs="Times New Roman"/>
            <w:color w:val="000000" w:themeColor="text1"/>
            <w:u w:val="none"/>
          </w:rPr>
          <w:t>http://www.sat.gob.mx/</w:t>
        </w:r>
      </w:hyperlink>
    </w:p>
    <w:p w14:paraId="387104FD" w14:textId="77777777" w:rsidR="004573F0" w:rsidRPr="000A1801" w:rsidRDefault="004573F0" w:rsidP="00A706B6">
      <w:pPr>
        <w:spacing w:line="360" w:lineRule="auto"/>
        <w:ind w:left="567" w:hanging="567"/>
        <w:jc w:val="both"/>
        <w:rPr>
          <w:rFonts w:ascii="Times New Roman" w:eastAsia="Arial" w:hAnsi="Times New Roman" w:cs="Times New Roman"/>
          <w:color w:val="000000" w:themeColor="text1"/>
        </w:rPr>
      </w:pPr>
    </w:p>
    <w:p w14:paraId="15955AC3" w14:textId="1364EF47" w:rsidR="009E3079" w:rsidRPr="000A1801" w:rsidRDefault="004573F0" w:rsidP="00A706B6">
      <w:pPr>
        <w:spacing w:line="360" w:lineRule="auto"/>
        <w:ind w:left="567" w:hanging="567"/>
        <w:jc w:val="both"/>
        <w:rPr>
          <w:rFonts w:ascii="Times New Roman" w:hAnsi="Times New Roman" w:cs="Times New Roman"/>
          <w:color w:val="000000" w:themeColor="text1"/>
        </w:rPr>
      </w:pPr>
      <w:r w:rsidRPr="000A1801">
        <w:rPr>
          <w:rFonts w:ascii="Times New Roman" w:eastAsia="Arial" w:hAnsi="Times New Roman" w:cs="Times New Roman"/>
          <w:color w:val="000000" w:themeColor="text1"/>
        </w:rPr>
        <w:t>Silva, B. y Rodríguez,</w:t>
      </w:r>
      <w:r w:rsidR="009E3079" w:rsidRPr="000A1801">
        <w:rPr>
          <w:rFonts w:ascii="Times New Roman" w:eastAsia="Arial" w:hAnsi="Times New Roman" w:cs="Times New Roman"/>
          <w:color w:val="000000" w:themeColor="text1"/>
        </w:rPr>
        <w:t xml:space="preserve"> A. (2016). Jóvenes Universitarios ante la formación profesional y la precariedad laboral. </w:t>
      </w:r>
      <w:r w:rsidR="009E3079" w:rsidRPr="000A1801">
        <w:rPr>
          <w:rFonts w:ascii="Times New Roman" w:eastAsia="Arial" w:hAnsi="Times New Roman" w:cs="Times New Roman"/>
          <w:i/>
          <w:color w:val="000000" w:themeColor="text1"/>
        </w:rPr>
        <w:t xml:space="preserve">Revista Población Desarrollo. </w:t>
      </w:r>
      <w:r w:rsidR="0029726C" w:rsidRPr="000A1801">
        <w:rPr>
          <w:rFonts w:ascii="Times New Roman" w:eastAsia="Arial" w:hAnsi="Times New Roman" w:cs="Times New Roman"/>
          <w:i/>
          <w:color w:val="000000" w:themeColor="text1"/>
        </w:rPr>
        <w:t>Argonautas</w:t>
      </w:r>
      <w:r w:rsidR="009E3079" w:rsidRPr="000A1801">
        <w:rPr>
          <w:rFonts w:ascii="Times New Roman" w:eastAsia="Arial" w:hAnsi="Times New Roman" w:cs="Times New Roman"/>
          <w:i/>
          <w:color w:val="000000" w:themeColor="text1"/>
        </w:rPr>
        <w:t xml:space="preserve"> y caminantes</w:t>
      </w:r>
      <w:r w:rsidR="00897055" w:rsidRPr="000A1801">
        <w:rPr>
          <w:rFonts w:ascii="Times New Roman" w:eastAsia="Arial" w:hAnsi="Times New Roman" w:cs="Times New Roman"/>
          <w:color w:val="000000" w:themeColor="text1"/>
        </w:rPr>
        <w:t>. (</w:t>
      </w:r>
      <w:r w:rsidR="009E3079" w:rsidRPr="000A1801">
        <w:rPr>
          <w:rFonts w:ascii="Times New Roman" w:eastAsia="Arial" w:hAnsi="Times New Roman" w:cs="Times New Roman"/>
          <w:color w:val="000000" w:themeColor="text1"/>
        </w:rPr>
        <w:t>12</w:t>
      </w:r>
      <w:r w:rsidR="00897055" w:rsidRPr="000A1801">
        <w:rPr>
          <w:rFonts w:ascii="Times New Roman" w:eastAsia="Arial" w:hAnsi="Times New Roman" w:cs="Times New Roman"/>
          <w:color w:val="000000" w:themeColor="text1"/>
        </w:rPr>
        <w:t>):</w:t>
      </w:r>
      <w:r w:rsidR="009E3079" w:rsidRPr="000A1801">
        <w:rPr>
          <w:rFonts w:ascii="Times New Roman" w:eastAsia="Arial" w:hAnsi="Times New Roman" w:cs="Times New Roman"/>
          <w:color w:val="000000" w:themeColor="text1"/>
        </w:rPr>
        <w:t xml:space="preserve"> 95-106. </w:t>
      </w:r>
      <w:r w:rsidR="009E3079" w:rsidRPr="000A1801">
        <w:rPr>
          <w:rFonts w:ascii="Times New Roman" w:hAnsi="Times New Roman" w:cs="Times New Roman"/>
          <w:color w:val="000000" w:themeColor="text1"/>
          <w:shd w:val="clear" w:color="auto" w:fill="FFFFFF"/>
        </w:rPr>
        <w:t>DOI:</w:t>
      </w:r>
      <w:r w:rsidR="009E3079" w:rsidRPr="000A1801">
        <w:rPr>
          <w:rStyle w:val="apple-converted-space"/>
          <w:rFonts w:ascii="Times New Roman" w:hAnsi="Times New Roman" w:cs="Times New Roman"/>
          <w:color w:val="000000" w:themeColor="text1"/>
          <w:shd w:val="clear" w:color="auto" w:fill="FFFFFF"/>
        </w:rPr>
        <w:t> </w:t>
      </w:r>
      <w:hyperlink r:id="rId14" w:history="1">
        <w:r w:rsidR="009E3079" w:rsidRPr="000A1801">
          <w:rPr>
            <w:rStyle w:val="Hipervnculo"/>
            <w:rFonts w:ascii="Times New Roman" w:hAnsi="Times New Roman" w:cs="Times New Roman"/>
            <w:color w:val="000000" w:themeColor="text1"/>
            <w:u w:val="none"/>
            <w:shd w:val="clear" w:color="auto" w:fill="FFFFFF"/>
          </w:rPr>
          <w:t>http://dx.doi.org/10.5377/pdac.v12i0.3103</w:t>
        </w:r>
      </w:hyperlink>
    </w:p>
    <w:p w14:paraId="7824DE6A" w14:textId="77777777" w:rsidR="00092772" w:rsidRPr="000A1801" w:rsidRDefault="00092772" w:rsidP="00F81A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iCs/>
          <w:color w:val="000000" w:themeColor="text1"/>
        </w:rPr>
      </w:pPr>
    </w:p>
    <w:p w14:paraId="35DFB8B4" w14:textId="77777777" w:rsidR="000A1801" w:rsidRDefault="000A1801" w:rsidP="00F81A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bCs/>
          <w:iCs/>
          <w:color w:val="000000" w:themeColor="text1"/>
        </w:rPr>
      </w:pPr>
    </w:p>
    <w:p w14:paraId="6F406B3F" w14:textId="2E134F8E" w:rsidR="009E3079" w:rsidRDefault="009E3079" w:rsidP="00F81A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color w:val="000000" w:themeColor="text1"/>
        </w:rPr>
      </w:pPr>
      <w:r w:rsidRPr="000A1801">
        <w:rPr>
          <w:rFonts w:ascii="Times New Roman" w:hAnsi="Times New Roman" w:cs="Times New Roman"/>
          <w:bCs/>
          <w:iCs/>
          <w:color w:val="000000" w:themeColor="text1"/>
        </w:rPr>
        <w:lastRenderedPageBreak/>
        <w:t>Yanes, L. y Primera, C. (2006).</w:t>
      </w:r>
      <w:r w:rsidRPr="000A1801">
        <w:rPr>
          <w:rFonts w:ascii="Times New Roman" w:hAnsi="Times New Roman" w:cs="Times New Roman"/>
          <w:b/>
          <w:bCs/>
          <w:iCs/>
          <w:color w:val="000000" w:themeColor="text1"/>
        </w:rPr>
        <w:t xml:space="preserve"> </w:t>
      </w:r>
      <w:r w:rsidRPr="000A1801">
        <w:rPr>
          <w:rFonts w:ascii="Times New Roman" w:hAnsi="Times New Roman" w:cs="Times New Roman"/>
          <w:bCs/>
          <w:iCs/>
          <w:color w:val="000000" w:themeColor="text1"/>
        </w:rPr>
        <w:t xml:space="preserve">Condiciones de Trabajo y Salud de los Pescadores Artesanales del Occidente de Venezuela. </w:t>
      </w:r>
      <w:r w:rsidRPr="000A1801">
        <w:rPr>
          <w:rFonts w:ascii="Times New Roman" w:hAnsi="Times New Roman" w:cs="Times New Roman"/>
          <w:i/>
          <w:color w:val="000000" w:themeColor="text1"/>
        </w:rPr>
        <w:t>Salud de los Trabajadores</w:t>
      </w:r>
      <w:r w:rsidR="00897055" w:rsidRPr="000A1801">
        <w:rPr>
          <w:rFonts w:ascii="Times New Roman" w:hAnsi="Times New Roman" w:cs="Times New Roman"/>
          <w:color w:val="000000" w:themeColor="text1"/>
        </w:rPr>
        <w:t xml:space="preserve">, 14(2): </w:t>
      </w:r>
      <w:r w:rsidRPr="000A1801">
        <w:rPr>
          <w:rFonts w:ascii="Times New Roman" w:hAnsi="Times New Roman" w:cs="Times New Roman"/>
          <w:color w:val="000000" w:themeColor="text1"/>
        </w:rPr>
        <w:t>13-18</w:t>
      </w:r>
      <w:r w:rsidR="00897055" w:rsidRPr="000A1801">
        <w:rPr>
          <w:rFonts w:ascii="Times New Roman" w:hAnsi="Times New Roman" w:cs="Times New Roman"/>
          <w:color w:val="000000" w:themeColor="text1"/>
        </w:rPr>
        <w:t>.</w:t>
      </w:r>
    </w:p>
    <w:p w14:paraId="209DF506" w14:textId="66CDAC09" w:rsidR="000A1801" w:rsidRDefault="000A1801" w:rsidP="00F81A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color w:val="000000" w:themeColor="text1"/>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A1801" w:rsidRPr="0076633A" w14:paraId="322F3768" w14:textId="77777777" w:rsidTr="005E496E">
        <w:tc>
          <w:tcPr>
            <w:tcW w:w="3045" w:type="dxa"/>
            <w:shd w:val="clear" w:color="auto" w:fill="auto"/>
            <w:tcMar>
              <w:top w:w="100" w:type="dxa"/>
              <w:left w:w="100" w:type="dxa"/>
              <w:bottom w:w="100" w:type="dxa"/>
              <w:right w:w="100" w:type="dxa"/>
            </w:tcMar>
          </w:tcPr>
          <w:p w14:paraId="7398F969" w14:textId="77777777" w:rsidR="000A1801" w:rsidRPr="0048642A" w:rsidRDefault="000A1801" w:rsidP="005E496E">
            <w:pPr>
              <w:pStyle w:val="Ttulo3"/>
              <w:widowControl w:val="0"/>
              <w:spacing w:before="2" w:after="2"/>
              <w:rPr>
                <w:sz w:val="20"/>
                <w:lang w:val="es-MX"/>
              </w:rPr>
            </w:pPr>
            <w:r>
              <w:rPr>
                <w:sz w:val="20"/>
                <w:lang w:val="es-MX"/>
              </w:rPr>
              <w:t>Rol de Contribución</w:t>
            </w:r>
          </w:p>
        </w:tc>
        <w:tc>
          <w:tcPr>
            <w:tcW w:w="6315" w:type="dxa"/>
            <w:shd w:val="clear" w:color="auto" w:fill="auto"/>
            <w:tcMar>
              <w:top w:w="100" w:type="dxa"/>
              <w:left w:w="100" w:type="dxa"/>
              <w:bottom w:w="100" w:type="dxa"/>
              <w:right w:w="100" w:type="dxa"/>
            </w:tcMar>
          </w:tcPr>
          <w:p w14:paraId="4EA52FFF" w14:textId="4E67F751" w:rsidR="000A1801" w:rsidRPr="0048642A" w:rsidRDefault="000A1801" w:rsidP="005E496E">
            <w:pPr>
              <w:pStyle w:val="Ttulo3"/>
              <w:widowControl w:val="0"/>
              <w:spacing w:before="2" w:after="2"/>
              <w:rPr>
                <w:sz w:val="20"/>
                <w:lang w:val="es-MX"/>
              </w:rPr>
            </w:pPr>
            <w:bookmarkStart w:id="1" w:name="_btsjgdfgjwkr" w:colFirst="0" w:colLast="0"/>
            <w:bookmarkEnd w:id="1"/>
            <w:r>
              <w:rPr>
                <w:sz w:val="20"/>
                <w:lang w:val="es-MX"/>
              </w:rPr>
              <w:t>Autor</w:t>
            </w:r>
          </w:p>
        </w:tc>
      </w:tr>
      <w:tr w:rsidR="000A1801" w:rsidRPr="0076633A" w14:paraId="45BF1C07" w14:textId="77777777" w:rsidTr="005E496E">
        <w:tc>
          <w:tcPr>
            <w:tcW w:w="3045" w:type="dxa"/>
            <w:shd w:val="clear" w:color="auto" w:fill="auto"/>
            <w:tcMar>
              <w:top w:w="100" w:type="dxa"/>
              <w:left w:w="100" w:type="dxa"/>
              <w:bottom w:w="100" w:type="dxa"/>
              <w:right w:w="100" w:type="dxa"/>
            </w:tcMar>
          </w:tcPr>
          <w:p w14:paraId="586D6E97" w14:textId="77777777" w:rsidR="000A1801" w:rsidRDefault="000A1801" w:rsidP="005E496E">
            <w:pPr>
              <w:widowControl w:val="0"/>
              <w:rPr>
                <w:b/>
                <w:sz w:val="18"/>
                <w:szCs w:val="18"/>
                <w:lang w:val="es-MX"/>
              </w:rPr>
            </w:pPr>
            <w:r w:rsidRPr="0048642A">
              <w:rPr>
                <w:b/>
                <w:sz w:val="18"/>
                <w:szCs w:val="18"/>
                <w:lang w:val="es-MX"/>
              </w:rPr>
              <w:t>Conceptualización</w:t>
            </w:r>
          </w:p>
          <w:p w14:paraId="79388093" w14:textId="77777777" w:rsidR="000A1801" w:rsidRPr="0048642A" w:rsidRDefault="000A1801" w:rsidP="005E496E">
            <w:pPr>
              <w:widowControl w:val="0"/>
              <w:rPr>
                <w:b/>
                <w:sz w:val="18"/>
                <w:szCs w:val="18"/>
                <w:lang w:val="es-MX"/>
              </w:rPr>
            </w:pPr>
            <w:r>
              <w:rPr>
                <w:b/>
                <w:sz w:val="18"/>
                <w:szCs w:val="18"/>
                <w:lang w:val="es-MX"/>
              </w:rPr>
              <w:t xml:space="preserve"> </w:t>
            </w:r>
          </w:p>
        </w:tc>
        <w:tc>
          <w:tcPr>
            <w:tcW w:w="6315" w:type="dxa"/>
            <w:shd w:val="clear" w:color="auto" w:fill="auto"/>
            <w:tcMar>
              <w:top w:w="100" w:type="dxa"/>
              <w:left w:w="100" w:type="dxa"/>
              <w:bottom w:w="100" w:type="dxa"/>
              <w:right w:w="100" w:type="dxa"/>
            </w:tcMar>
          </w:tcPr>
          <w:p w14:paraId="0F76239B" w14:textId="77777777" w:rsidR="000A1801" w:rsidRPr="000A1801" w:rsidRDefault="000A1801" w:rsidP="005E496E">
            <w:pPr>
              <w:widowControl w:val="0"/>
              <w:rPr>
                <w:b/>
                <w:sz w:val="18"/>
                <w:szCs w:val="18"/>
                <w:lang w:val="es-MX"/>
              </w:rPr>
            </w:pPr>
            <w:proofErr w:type="spellStart"/>
            <w:r w:rsidRPr="000A1801">
              <w:rPr>
                <w:b/>
                <w:sz w:val="18"/>
                <w:szCs w:val="18"/>
                <w:lang w:val="es-MX"/>
              </w:rPr>
              <w:t>Dra</w:t>
            </w:r>
            <w:proofErr w:type="spellEnd"/>
            <w:r w:rsidRPr="000A1801">
              <w:rPr>
                <w:b/>
                <w:sz w:val="18"/>
                <w:szCs w:val="18"/>
                <w:lang w:val="es-MX"/>
              </w:rPr>
              <w:t>, Blanca Noemí Silva Gutiérrez</w:t>
            </w:r>
          </w:p>
          <w:p w14:paraId="4240A9CE" w14:textId="77777777" w:rsidR="000A1801" w:rsidRPr="000A1801" w:rsidRDefault="000A1801" w:rsidP="005E496E">
            <w:pPr>
              <w:widowControl w:val="0"/>
              <w:rPr>
                <w:b/>
                <w:sz w:val="18"/>
                <w:szCs w:val="18"/>
                <w:lang w:val="es-MX"/>
              </w:rPr>
            </w:pPr>
            <w:r w:rsidRPr="000A1801">
              <w:rPr>
                <w:b/>
                <w:sz w:val="18"/>
                <w:szCs w:val="18"/>
                <w:lang w:val="es-MX"/>
              </w:rPr>
              <w:t xml:space="preserve">Mtro. Ulises </w:t>
            </w:r>
            <w:proofErr w:type="spellStart"/>
            <w:r w:rsidRPr="000A1801">
              <w:rPr>
                <w:b/>
                <w:sz w:val="18"/>
                <w:szCs w:val="18"/>
                <w:lang w:val="es-MX"/>
              </w:rPr>
              <w:t>Osbaldo</w:t>
            </w:r>
            <w:proofErr w:type="spellEnd"/>
            <w:r w:rsidRPr="000A1801">
              <w:rPr>
                <w:b/>
                <w:sz w:val="18"/>
                <w:szCs w:val="18"/>
                <w:lang w:val="es-MX"/>
              </w:rPr>
              <w:t xml:space="preserve"> de la Cruz Guzmán</w:t>
            </w:r>
          </w:p>
        </w:tc>
      </w:tr>
      <w:tr w:rsidR="000A1801" w:rsidRPr="00395FCB" w14:paraId="76B1FABD" w14:textId="77777777" w:rsidTr="005E496E">
        <w:tc>
          <w:tcPr>
            <w:tcW w:w="3045" w:type="dxa"/>
            <w:shd w:val="clear" w:color="auto" w:fill="auto"/>
            <w:tcMar>
              <w:top w:w="100" w:type="dxa"/>
              <w:left w:w="100" w:type="dxa"/>
              <w:bottom w:w="100" w:type="dxa"/>
              <w:right w:w="100" w:type="dxa"/>
            </w:tcMar>
          </w:tcPr>
          <w:p w14:paraId="4FA30A5D" w14:textId="77777777" w:rsidR="000A1801" w:rsidRPr="0048642A" w:rsidRDefault="000A1801" w:rsidP="005E496E">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4B201385" w14:textId="77777777" w:rsidR="000A1801" w:rsidRPr="000A1801" w:rsidRDefault="000A1801" w:rsidP="005E496E">
            <w:pPr>
              <w:widowControl w:val="0"/>
              <w:rPr>
                <w:b/>
                <w:sz w:val="18"/>
                <w:szCs w:val="18"/>
                <w:lang w:val="es-MX"/>
              </w:rPr>
            </w:pPr>
            <w:proofErr w:type="spellStart"/>
            <w:r w:rsidRPr="000A1801">
              <w:rPr>
                <w:b/>
                <w:sz w:val="18"/>
                <w:szCs w:val="18"/>
                <w:lang w:val="es-MX"/>
              </w:rPr>
              <w:t>Dra</w:t>
            </w:r>
            <w:proofErr w:type="spellEnd"/>
            <w:r w:rsidRPr="000A1801">
              <w:rPr>
                <w:b/>
                <w:sz w:val="18"/>
                <w:szCs w:val="18"/>
                <w:lang w:val="es-MX"/>
              </w:rPr>
              <w:t>, Blanca Noemí Silva Gutiérrez</w:t>
            </w:r>
          </w:p>
          <w:p w14:paraId="2899A1D2" w14:textId="77777777" w:rsidR="000A1801" w:rsidRPr="000A1801" w:rsidRDefault="000A1801" w:rsidP="005E496E">
            <w:pPr>
              <w:widowControl w:val="0"/>
              <w:rPr>
                <w:b/>
                <w:sz w:val="18"/>
                <w:szCs w:val="18"/>
                <w:lang w:val="es-MX"/>
              </w:rPr>
            </w:pPr>
            <w:r w:rsidRPr="000A1801">
              <w:rPr>
                <w:b/>
                <w:sz w:val="18"/>
                <w:szCs w:val="18"/>
                <w:lang w:val="es-MX"/>
              </w:rPr>
              <w:t xml:space="preserve">Mtro. Ulises </w:t>
            </w:r>
            <w:proofErr w:type="spellStart"/>
            <w:r w:rsidRPr="000A1801">
              <w:rPr>
                <w:b/>
                <w:sz w:val="18"/>
                <w:szCs w:val="18"/>
                <w:lang w:val="es-MX"/>
              </w:rPr>
              <w:t>Osbaldo</w:t>
            </w:r>
            <w:proofErr w:type="spellEnd"/>
            <w:r w:rsidRPr="000A1801">
              <w:rPr>
                <w:b/>
                <w:sz w:val="18"/>
                <w:szCs w:val="18"/>
                <w:lang w:val="es-MX"/>
              </w:rPr>
              <w:t xml:space="preserve"> de la Cruz Guzmán</w:t>
            </w:r>
          </w:p>
          <w:p w14:paraId="28E1BA3A" w14:textId="77777777" w:rsidR="000A1801" w:rsidRPr="000A1801" w:rsidRDefault="000A1801" w:rsidP="005E496E">
            <w:pPr>
              <w:widowControl w:val="0"/>
              <w:rPr>
                <w:b/>
                <w:sz w:val="18"/>
                <w:szCs w:val="18"/>
                <w:lang w:val="es-MX"/>
              </w:rPr>
            </w:pPr>
            <w:r w:rsidRPr="000A1801">
              <w:rPr>
                <w:b/>
                <w:sz w:val="18"/>
                <w:szCs w:val="18"/>
                <w:lang w:val="es-MX"/>
              </w:rPr>
              <w:t>Dra. Evangelina Cruz Barba</w:t>
            </w:r>
          </w:p>
        </w:tc>
      </w:tr>
      <w:tr w:rsidR="000A1801" w:rsidRPr="0076633A" w14:paraId="290CDB71" w14:textId="77777777" w:rsidTr="005E496E">
        <w:tc>
          <w:tcPr>
            <w:tcW w:w="3045" w:type="dxa"/>
            <w:shd w:val="clear" w:color="auto" w:fill="auto"/>
            <w:tcMar>
              <w:top w:w="100" w:type="dxa"/>
              <w:left w:w="100" w:type="dxa"/>
              <w:bottom w:w="100" w:type="dxa"/>
              <w:right w:w="100" w:type="dxa"/>
            </w:tcMar>
          </w:tcPr>
          <w:p w14:paraId="24ED234A" w14:textId="77777777" w:rsidR="000A1801" w:rsidRPr="0048642A" w:rsidRDefault="000A1801" w:rsidP="005E496E">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386FA6D3" w14:textId="7CE39615" w:rsidR="000A1801" w:rsidRPr="000A1801" w:rsidRDefault="000A1801" w:rsidP="005E496E">
            <w:pPr>
              <w:widowControl w:val="0"/>
              <w:rPr>
                <w:b/>
                <w:sz w:val="18"/>
                <w:szCs w:val="18"/>
                <w:lang w:val="es-MX"/>
              </w:rPr>
            </w:pPr>
            <w:r w:rsidRPr="000A1801">
              <w:rPr>
                <w:b/>
                <w:sz w:val="18"/>
                <w:szCs w:val="18"/>
                <w:lang w:val="es-MX"/>
              </w:rPr>
              <w:t>NO APLICA</w:t>
            </w:r>
          </w:p>
          <w:p w14:paraId="2E5FB76F" w14:textId="77777777" w:rsidR="000A1801" w:rsidRPr="000A1801" w:rsidRDefault="000A1801" w:rsidP="005E496E">
            <w:pPr>
              <w:widowControl w:val="0"/>
              <w:rPr>
                <w:b/>
                <w:sz w:val="18"/>
                <w:szCs w:val="18"/>
                <w:lang w:val="es-MX"/>
              </w:rPr>
            </w:pPr>
          </w:p>
        </w:tc>
      </w:tr>
      <w:tr w:rsidR="000A1801" w:rsidRPr="00395FCB" w14:paraId="25504C4B" w14:textId="77777777" w:rsidTr="005E496E">
        <w:tc>
          <w:tcPr>
            <w:tcW w:w="3045" w:type="dxa"/>
            <w:shd w:val="clear" w:color="auto" w:fill="auto"/>
            <w:tcMar>
              <w:top w:w="100" w:type="dxa"/>
              <w:left w:w="100" w:type="dxa"/>
              <w:bottom w:w="100" w:type="dxa"/>
              <w:right w:w="100" w:type="dxa"/>
            </w:tcMar>
          </w:tcPr>
          <w:p w14:paraId="6D4B47C7" w14:textId="77777777" w:rsidR="000A1801" w:rsidRPr="0048642A" w:rsidRDefault="000A1801" w:rsidP="005E496E">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2FD8F479" w14:textId="77777777" w:rsidR="000A1801" w:rsidRPr="000A1801" w:rsidRDefault="000A1801" w:rsidP="005E496E">
            <w:pPr>
              <w:widowControl w:val="0"/>
              <w:rPr>
                <w:b/>
                <w:sz w:val="18"/>
                <w:szCs w:val="18"/>
                <w:lang w:val="es-MX"/>
              </w:rPr>
            </w:pPr>
            <w:proofErr w:type="spellStart"/>
            <w:r w:rsidRPr="000A1801">
              <w:rPr>
                <w:b/>
                <w:sz w:val="18"/>
                <w:szCs w:val="18"/>
                <w:lang w:val="es-MX"/>
              </w:rPr>
              <w:t>Dra</w:t>
            </w:r>
            <w:proofErr w:type="spellEnd"/>
            <w:r w:rsidRPr="000A1801">
              <w:rPr>
                <w:b/>
                <w:sz w:val="18"/>
                <w:szCs w:val="18"/>
                <w:lang w:val="es-MX"/>
              </w:rPr>
              <w:t>, Blanca Noemí Silva Gutiérrez</w:t>
            </w:r>
          </w:p>
          <w:p w14:paraId="31279768" w14:textId="77777777" w:rsidR="000A1801" w:rsidRPr="000A1801" w:rsidRDefault="000A1801" w:rsidP="005E496E">
            <w:pPr>
              <w:widowControl w:val="0"/>
              <w:rPr>
                <w:b/>
                <w:sz w:val="18"/>
                <w:szCs w:val="18"/>
                <w:lang w:val="es-MX"/>
              </w:rPr>
            </w:pPr>
            <w:r w:rsidRPr="000A1801">
              <w:rPr>
                <w:b/>
                <w:sz w:val="18"/>
                <w:szCs w:val="18"/>
                <w:lang w:val="es-MX"/>
              </w:rPr>
              <w:t xml:space="preserve">Mtro. Ulises </w:t>
            </w:r>
            <w:proofErr w:type="spellStart"/>
            <w:r w:rsidRPr="000A1801">
              <w:rPr>
                <w:b/>
                <w:sz w:val="18"/>
                <w:szCs w:val="18"/>
                <w:lang w:val="es-MX"/>
              </w:rPr>
              <w:t>Osbaldo</w:t>
            </w:r>
            <w:proofErr w:type="spellEnd"/>
            <w:r w:rsidRPr="000A1801">
              <w:rPr>
                <w:b/>
                <w:sz w:val="18"/>
                <w:szCs w:val="18"/>
                <w:lang w:val="es-MX"/>
              </w:rPr>
              <w:t xml:space="preserve"> de la Cruz Guzmán</w:t>
            </w:r>
          </w:p>
          <w:p w14:paraId="56E83544" w14:textId="77777777" w:rsidR="000A1801" w:rsidRPr="000A1801" w:rsidRDefault="000A1801" w:rsidP="005E496E">
            <w:pPr>
              <w:widowControl w:val="0"/>
              <w:rPr>
                <w:b/>
                <w:sz w:val="18"/>
                <w:szCs w:val="18"/>
                <w:lang w:val="es-MX"/>
              </w:rPr>
            </w:pPr>
            <w:r w:rsidRPr="000A1801">
              <w:rPr>
                <w:b/>
                <w:sz w:val="18"/>
                <w:szCs w:val="18"/>
                <w:lang w:val="es-MX"/>
              </w:rPr>
              <w:t>Dra. Evangelina Cruz Barba</w:t>
            </w:r>
          </w:p>
        </w:tc>
      </w:tr>
      <w:tr w:rsidR="000A1801" w:rsidRPr="00395FCB" w14:paraId="57A495C0" w14:textId="77777777" w:rsidTr="005E496E">
        <w:tc>
          <w:tcPr>
            <w:tcW w:w="3045" w:type="dxa"/>
            <w:shd w:val="clear" w:color="auto" w:fill="auto"/>
            <w:tcMar>
              <w:top w:w="100" w:type="dxa"/>
              <w:left w:w="100" w:type="dxa"/>
              <w:bottom w:w="100" w:type="dxa"/>
              <w:right w:w="100" w:type="dxa"/>
            </w:tcMar>
          </w:tcPr>
          <w:p w14:paraId="148BA3E1" w14:textId="77777777" w:rsidR="000A1801" w:rsidRPr="0048642A" w:rsidRDefault="000A1801" w:rsidP="005E496E">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344F6F58" w14:textId="77777777" w:rsidR="000A1801" w:rsidRPr="000A1801" w:rsidRDefault="000A1801" w:rsidP="005E496E">
            <w:pPr>
              <w:widowControl w:val="0"/>
              <w:rPr>
                <w:b/>
                <w:sz w:val="18"/>
                <w:szCs w:val="18"/>
                <w:lang w:val="es-MX"/>
              </w:rPr>
            </w:pPr>
            <w:r w:rsidRPr="000A1801">
              <w:rPr>
                <w:b/>
                <w:sz w:val="18"/>
                <w:szCs w:val="18"/>
                <w:lang w:val="es-MX"/>
              </w:rPr>
              <w:t xml:space="preserve">Mtro. Ulises </w:t>
            </w:r>
            <w:proofErr w:type="spellStart"/>
            <w:r w:rsidRPr="000A1801">
              <w:rPr>
                <w:b/>
                <w:sz w:val="18"/>
                <w:szCs w:val="18"/>
                <w:lang w:val="es-MX"/>
              </w:rPr>
              <w:t>Osbaldo</w:t>
            </w:r>
            <w:proofErr w:type="spellEnd"/>
            <w:r w:rsidRPr="000A1801">
              <w:rPr>
                <w:b/>
                <w:sz w:val="18"/>
                <w:szCs w:val="18"/>
                <w:lang w:val="es-MX"/>
              </w:rPr>
              <w:t xml:space="preserve"> de la Cruz Guzmán</w:t>
            </w:r>
          </w:p>
          <w:p w14:paraId="666F51DE" w14:textId="77777777" w:rsidR="000A1801" w:rsidRPr="000A1801" w:rsidRDefault="000A1801" w:rsidP="005E496E">
            <w:pPr>
              <w:widowControl w:val="0"/>
              <w:rPr>
                <w:b/>
                <w:sz w:val="18"/>
                <w:szCs w:val="18"/>
                <w:lang w:val="es-MX"/>
              </w:rPr>
            </w:pPr>
            <w:r w:rsidRPr="000A1801">
              <w:rPr>
                <w:b/>
                <w:sz w:val="18"/>
                <w:szCs w:val="18"/>
                <w:lang w:val="es-MX"/>
              </w:rPr>
              <w:t>Dra. Evangelina Cruz Barba</w:t>
            </w:r>
          </w:p>
        </w:tc>
      </w:tr>
      <w:tr w:rsidR="000A1801" w:rsidRPr="0076633A" w14:paraId="5E460C9D" w14:textId="77777777" w:rsidTr="005E496E">
        <w:tc>
          <w:tcPr>
            <w:tcW w:w="3045" w:type="dxa"/>
            <w:shd w:val="clear" w:color="auto" w:fill="auto"/>
            <w:tcMar>
              <w:top w:w="100" w:type="dxa"/>
              <w:left w:w="100" w:type="dxa"/>
              <w:bottom w:w="100" w:type="dxa"/>
              <w:right w:w="100" w:type="dxa"/>
            </w:tcMar>
          </w:tcPr>
          <w:p w14:paraId="6011DA5D" w14:textId="77777777" w:rsidR="000A1801" w:rsidRPr="0048642A" w:rsidRDefault="000A1801" w:rsidP="005E496E">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313B88D2" w14:textId="77777777" w:rsidR="000A1801" w:rsidRPr="000A1801" w:rsidRDefault="000A1801" w:rsidP="005E496E">
            <w:pPr>
              <w:widowControl w:val="0"/>
              <w:rPr>
                <w:b/>
                <w:sz w:val="18"/>
                <w:szCs w:val="18"/>
                <w:lang w:val="es-MX"/>
              </w:rPr>
            </w:pPr>
            <w:proofErr w:type="spellStart"/>
            <w:r w:rsidRPr="000A1801">
              <w:rPr>
                <w:b/>
                <w:sz w:val="18"/>
                <w:szCs w:val="18"/>
                <w:lang w:val="es-MX"/>
              </w:rPr>
              <w:t>Dra</w:t>
            </w:r>
            <w:proofErr w:type="spellEnd"/>
            <w:r w:rsidRPr="000A1801">
              <w:rPr>
                <w:b/>
                <w:sz w:val="18"/>
                <w:szCs w:val="18"/>
                <w:lang w:val="es-MX"/>
              </w:rPr>
              <w:t>, Blanca Noemí Silva Gutiérrez</w:t>
            </w:r>
          </w:p>
          <w:p w14:paraId="53FCBC4D" w14:textId="77777777" w:rsidR="000A1801" w:rsidRPr="000A1801" w:rsidRDefault="000A1801" w:rsidP="005E496E">
            <w:pPr>
              <w:widowControl w:val="0"/>
              <w:rPr>
                <w:b/>
                <w:sz w:val="18"/>
                <w:szCs w:val="18"/>
                <w:lang w:val="es-MX"/>
              </w:rPr>
            </w:pPr>
            <w:r w:rsidRPr="000A1801">
              <w:rPr>
                <w:b/>
                <w:sz w:val="18"/>
                <w:szCs w:val="18"/>
                <w:lang w:val="es-MX"/>
              </w:rPr>
              <w:t xml:space="preserve">Mtro. Ulises </w:t>
            </w:r>
            <w:proofErr w:type="spellStart"/>
            <w:r w:rsidRPr="000A1801">
              <w:rPr>
                <w:b/>
                <w:sz w:val="18"/>
                <w:szCs w:val="18"/>
                <w:lang w:val="es-MX"/>
              </w:rPr>
              <w:t>Osbaldo</w:t>
            </w:r>
            <w:proofErr w:type="spellEnd"/>
            <w:r w:rsidRPr="000A1801">
              <w:rPr>
                <w:b/>
                <w:sz w:val="18"/>
                <w:szCs w:val="18"/>
                <w:lang w:val="es-MX"/>
              </w:rPr>
              <w:t xml:space="preserve"> de la Cruz Guzmán</w:t>
            </w:r>
          </w:p>
          <w:p w14:paraId="21D0B1E9" w14:textId="77777777" w:rsidR="000A1801" w:rsidRPr="000A1801" w:rsidRDefault="000A1801" w:rsidP="005E496E">
            <w:pPr>
              <w:widowControl w:val="0"/>
              <w:rPr>
                <w:b/>
                <w:sz w:val="18"/>
                <w:szCs w:val="18"/>
                <w:lang w:val="es-MX"/>
              </w:rPr>
            </w:pPr>
            <w:r w:rsidRPr="000A1801">
              <w:rPr>
                <w:b/>
                <w:sz w:val="18"/>
                <w:szCs w:val="18"/>
                <w:lang w:val="es-MX"/>
              </w:rPr>
              <w:t>Jorge Alan Chávez Meléndez</w:t>
            </w:r>
          </w:p>
        </w:tc>
      </w:tr>
      <w:tr w:rsidR="000A1801" w:rsidRPr="00395FCB" w14:paraId="156237E3" w14:textId="77777777" w:rsidTr="005E496E">
        <w:tc>
          <w:tcPr>
            <w:tcW w:w="3045" w:type="dxa"/>
            <w:shd w:val="clear" w:color="auto" w:fill="auto"/>
            <w:tcMar>
              <w:top w:w="100" w:type="dxa"/>
              <w:left w:w="100" w:type="dxa"/>
              <w:bottom w:w="100" w:type="dxa"/>
              <w:right w:w="100" w:type="dxa"/>
            </w:tcMar>
          </w:tcPr>
          <w:p w14:paraId="405EBC20" w14:textId="77777777" w:rsidR="000A1801" w:rsidRPr="0048642A" w:rsidRDefault="000A1801" w:rsidP="005E496E">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4E0815D7" w14:textId="77777777" w:rsidR="000A1801" w:rsidRPr="000A1801" w:rsidRDefault="000A1801" w:rsidP="005E496E">
            <w:pPr>
              <w:widowControl w:val="0"/>
              <w:rPr>
                <w:b/>
                <w:sz w:val="18"/>
                <w:szCs w:val="18"/>
                <w:lang w:val="es-MX"/>
              </w:rPr>
            </w:pPr>
            <w:proofErr w:type="spellStart"/>
            <w:r w:rsidRPr="000A1801">
              <w:rPr>
                <w:b/>
                <w:sz w:val="18"/>
                <w:szCs w:val="18"/>
                <w:lang w:val="es-MX"/>
              </w:rPr>
              <w:t>Dra</w:t>
            </w:r>
            <w:proofErr w:type="spellEnd"/>
            <w:r w:rsidRPr="000A1801">
              <w:rPr>
                <w:b/>
                <w:sz w:val="18"/>
                <w:szCs w:val="18"/>
                <w:lang w:val="es-MX"/>
              </w:rPr>
              <w:t>, Blanca Noemí Silva Gutiérrez</w:t>
            </w:r>
          </w:p>
          <w:p w14:paraId="273AC9F3" w14:textId="77777777" w:rsidR="000A1801" w:rsidRPr="000A1801" w:rsidRDefault="000A1801" w:rsidP="005E496E">
            <w:pPr>
              <w:widowControl w:val="0"/>
              <w:rPr>
                <w:b/>
                <w:sz w:val="18"/>
                <w:szCs w:val="18"/>
                <w:lang w:val="es-MX"/>
              </w:rPr>
            </w:pPr>
          </w:p>
        </w:tc>
      </w:tr>
      <w:tr w:rsidR="000A1801" w:rsidRPr="0076633A" w14:paraId="631BE9EC" w14:textId="77777777" w:rsidTr="005E496E">
        <w:tc>
          <w:tcPr>
            <w:tcW w:w="3045" w:type="dxa"/>
            <w:shd w:val="clear" w:color="auto" w:fill="auto"/>
            <w:tcMar>
              <w:top w:w="100" w:type="dxa"/>
              <w:left w:w="100" w:type="dxa"/>
              <w:bottom w:w="100" w:type="dxa"/>
              <w:right w:w="100" w:type="dxa"/>
            </w:tcMar>
          </w:tcPr>
          <w:p w14:paraId="7406B350" w14:textId="77777777" w:rsidR="000A1801" w:rsidRPr="0048642A" w:rsidRDefault="000A1801" w:rsidP="005E496E">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3F620AA0" w14:textId="77777777" w:rsidR="000A1801" w:rsidRPr="000A1801" w:rsidRDefault="000A1801" w:rsidP="005E496E">
            <w:pPr>
              <w:widowControl w:val="0"/>
              <w:rPr>
                <w:b/>
                <w:sz w:val="18"/>
                <w:szCs w:val="18"/>
                <w:lang w:val="es-MX"/>
              </w:rPr>
            </w:pPr>
            <w:r w:rsidRPr="000A1801">
              <w:rPr>
                <w:b/>
                <w:sz w:val="18"/>
                <w:szCs w:val="18"/>
                <w:lang w:val="es-MX"/>
              </w:rPr>
              <w:t xml:space="preserve">Mtro. Ulises </w:t>
            </w:r>
            <w:proofErr w:type="spellStart"/>
            <w:r w:rsidRPr="000A1801">
              <w:rPr>
                <w:b/>
                <w:sz w:val="18"/>
                <w:szCs w:val="18"/>
                <w:lang w:val="es-MX"/>
              </w:rPr>
              <w:t>Osbaldo</w:t>
            </w:r>
            <w:proofErr w:type="spellEnd"/>
            <w:r w:rsidRPr="000A1801">
              <w:rPr>
                <w:b/>
                <w:sz w:val="18"/>
                <w:szCs w:val="18"/>
                <w:lang w:val="es-MX"/>
              </w:rPr>
              <w:t xml:space="preserve"> de la Cruz Guzmán</w:t>
            </w:r>
          </w:p>
          <w:p w14:paraId="2F3E7331" w14:textId="77777777" w:rsidR="000A1801" w:rsidRPr="000A1801" w:rsidRDefault="000A1801" w:rsidP="005E496E">
            <w:pPr>
              <w:widowControl w:val="0"/>
              <w:rPr>
                <w:b/>
                <w:sz w:val="18"/>
                <w:szCs w:val="18"/>
                <w:lang w:val="es-MX"/>
              </w:rPr>
            </w:pPr>
            <w:r w:rsidRPr="000A1801">
              <w:rPr>
                <w:b/>
                <w:sz w:val="18"/>
                <w:szCs w:val="18"/>
                <w:lang w:val="es-MX"/>
              </w:rPr>
              <w:t>Dra. Evangelina Cruz Barba</w:t>
            </w:r>
          </w:p>
          <w:p w14:paraId="09D5FB31" w14:textId="77777777" w:rsidR="000A1801" w:rsidRPr="000A1801" w:rsidRDefault="000A1801" w:rsidP="005E496E">
            <w:pPr>
              <w:widowControl w:val="0"/>
              <w:rPr>
                <w:b/>
                <w:sz w:val="18"/>
                <w:szCs w:val="18"/>
                <w:lang w:val="es-MX"/>
              </w:rPr>
            </w:pPr>
            <w:r w:rsidRPr="000A1801">
              <w:rPr>
                <w:b/>
                <w:sz w:val="18"/>
                <w:szCs w:val="18"/>
                <w:lang w:val="es-MX"/>
              </w:rPr>
              <w:t>Lic. Juan Alberto Gran Castro</w:t>
            </w:r>
          </w:p>
          <w:p w14:paraId="711238DA" w14:textId="77777777" w:rsidR="000A1801" w:rsidRPr="000A1801" w:rsidRDefault="000A1801" w:rsidP="005E496E">
            <w:pPr>
              <w:widowControl w:val="0"/>
              <w:rPr>
                <w:b/>
                <w:sz w:val="18"/>
                <w:szCs w:val="18"/>
                <w:lang w:val="es-MX"/>
              </w:rPr>
            </w:pPr>
            <w:r w:rsidRPr="000A1801">
              <w:rPr>
                <w:b/>
                <w:sz w:val="18"/>
                <w:szCs w:val="18"/>
                <w:lang w:val="es-MX"/>
              </w:rPr>
              <w:t>Jorge Alan Chávez Meléndez</w:t>
            </w:r>
          </w:p>
        </w:tc>
      </w:tr>
      <w:tr w:rsidR="000A1801" w:rsidRPr="00395FCB" w14:paraId="79274B98" w14:textId="77777777" w:rsidTr="005E496E">
        <w:tc>
          <w:tcPr>
            <w:tcW w:w="3045" w:type="dxa"/>
            <w:shd w:val="clear" w:color="auto" w:fill="auto"/>
            <w:tcMar>
              <w:top w:w="100" w:type="dxa"/>
              <w:left w:w="100" w:type="dxa"/>
              <w:bottom w:w="100" w:type="dxa"/>
              <w:right w:w="100" w:type="dxa"/>
            </w:tcMar>
          </w:tcPr>
          <w:p w14:paraId="40E9DDC6" w14:textId="77777777" w:rsidR="000A1801" w:rsidRPr="0048642A" w:rsidRDefault="000A1801" w:rsidP="005E496E">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4A5EE18B" w14:textId="77777777" w:rsidR="000A1801" w:rsidRPr="000A1801" w:rsidRDefault="000A1801" w:rsidP="005E496E">
            <w:pPr>
              <w:widowControl w:val="0"/>
              <w:rPr>
                <w:b/>
                <w:sz w:val="18"/>
                <w:szCs w:val="18"/>
                <w:lang w:val="es-MX"/>
              </w:rPr>
            </w:pPr>
            <w:proofErr w:type="spellStart"/>
            <w:r w:rsidRPr="000A1801">
              <w:rPr>
                <w:b/>
                <w:sz w:val="18"/>
                <w:szCs w:val="18"/>
                <w:lang w:val="es-MX"/>
              </w:rPr>
              <w:t>Dra</w:t>
            </w:r>
            <w:proofErr w:type="spellEnd"/>
            <w:r w:rsidRPr="000A1801">
              <w:rPr>
                <w:b/>
                <w:sz w:val="18"/>
                <w:szCs w:val="18"/>
                <w:lang w:val="es-MX"/>
              </w:rPr>
              <w:t>, Blanca Noemí Silva Gutiérrez</w:t>
            </w:r>
          </w:p>
          <w:p w14:paraId="34FF65B7" w14:textId="77777777" w:rsidR="000A1801" w:rsidRPr="000A1801" w:rsidRDefault="000A1801" w:rsidP="005E496E">
            <w:pPr>
              <w:widowControl w:val="0"/>
              <w:rPr>
                <w:b/>
                <w:sz w:val="18"/>
                <w:szCs w:val="18"/>
                <w:lang w:val="es-MX"/>
              </w:rPr>
            </w:pPr>
            <w:r w:rsidRPr="000A1801">
              <w:rPr>
                <w:b/>
                <w:sz w:val="18"/>
                <w:szCs w:val="18"/>
                <w:lang w:val="es-MX"/>
              </w:rPr>
              <w:t xml:space="preserve">Mtro. Ulises </w:t>
            </w:r>
            <w:proofErr w:type="spellStart"/>
            <w:r w:rsidRPr="000A1801">
              <w:rPr>
                <w:b/>
                <w:sz w:val="18"/>
                <w:szCs w:val="18"/>
                <w:lang w:val="es-MX"/>
              </w:rPr>
              <w:t>Osbaldo</w:t>
            </w:r>
            <w:proofErr w:type="spellEnd"/>
            <w:r w:rsidRPr="000A1801">
              <w:rPr>
                <w:b/>
                <w:sz w:val="18"/>
                <w:szCs w:val="18"/>
                <w:lang w:val="es-MX"/>
              </w:rPr>
              <w:t xml:space="preserve"> de la Cruz Guzmán</w:t>
            </w:r>
          </w:p>
          <w:p w14:paraId="44EDFD9D" w14:textId="77777777" w:rsidR="000A1801" w:rsidRPr="000A1801" w:rsidRDefault="000A1801" w:rsidP="005E496E">
            <w:pPr>
              <w:widowControl w:val="0"/>
              <w:rPr>
                <w:b/>
                <w:sz w:val="18"/>
                <w:szCs w:val="18"/>
                <w:lang w:val="es-MX"/>
              </w:rPr>
            </w:pPr>
            <w:r w:rsidRPr="000A1801">
              <w:rPr>
                <w:b/>
                <w:sz w:val="18"/>
                <w:szCs w:val="18"/>
                <w:lang w:val="es-MX"/>
              </w:rPr>
              <w:t>Dra. Evangelina Cruz Barba</w:t>
            </w:r>
          </w:p>
        </w:tc>
      </w:tr>
      <w:tr w:rsidR="000A1801" w:rsidRPr="00395FCB" w14:paraId="66D9AA3E" w14:textId="77777777" w:rsidTr="005E496E">
        <w:tc>
          <w:tcPr>
            <w:tcW w:w="3045" w:type="dxa"/>
            <w:shd w:val="clear" w:color="auto" w:fill="auto"/>
            <w:tcMar>
              <w:top w:w="100" w:type="dxa"/>
              <w:left w:w="100" w:type="dxa"/>
              <w:bottom w:w="100" w:type="dxa"/>
              <w:right w:w="100" w:type="dxa"/>
            </w:tcMar>
          </w:tcPr>
          <w:p w14:paraId="738C0512" w14:textId="77777777" w:rsidR="000A1801" w:rsidRPr="0048642A" w:rsidRDefault="000A1801" w:rsidP="005E496E">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1526C196" w14:textId="77777777" w:rsidR="000A1801" w:rsidRPr="000A1801" w:rsidRDefault="000A1801" w:rsidP="005E496E">
            <w:pPr>
              <w:widowControl w:val="0"/>
              <w:rPr>
                <w:b/>
                <w:sz w:val="18"/>
                <w:szCs w:val="18"/>
                <w:lang w:val="es-MX"/>
              </w:rPr>
            </w:pPr>
            <w:proofErr w:type="spellStart"/>
            <w:r w:rsidRPr="000A1801">
              <w:rPr>
                <w:b/>
                <w:sz w:val="18"/>
                <w:szCs w:val="18"/>
                <w:lang w:val="es-MX"/>
              </w:rPr>
              <w:t>Dra</w:t>
            </w:r>
            <w:proofErr w:type="spellEnd"/>
            <w:r w:rsidRPr="000A1801">
              <w:rPr>
                <w:b/>
                <w:sz w:val="18"/>
                <w:szCs w:val="18"/>
                <w:lang w:val="es-MX"/>
              </w:rPr>
              <w:t>, Blanca Noemí Silva Gutiérrez</w:t>
            </w:r>
          </w:p>
          <w:p w14:paraId="0ADD61D3" w14:textId="77777777" w:rsidR="000A1801" w:rsidRPr="000A1801" w:rsidRDefault="000A1801" w:rsidP="005E496E">
            <w:pPr>
              <w:widowControl w:val="0"/>
              <w:rPr>
                <w:b/>
                <w:sz w:val="18"/>
                <w:szCs w:val="18"/>
                <w:lang w:val="es-MX"/>
              </w:rPr>
            </w:pPr>
            <w:r w:rsidRPr="000A1801">
              <w:rPr>
                <w:b/>
                <w:sz w:val="18"/>
                <w:szCs w:val="18"/>
                <w:lang w:val="es-MX"/>
              </w:rPr>
              <w:t xml:space="preserve">Mtro. Ulises </w:t>
            </w:r>
            <w:proofErr w:type="spellStart"/>
            <w:r w:rsidRPr="000A1801">
              <w:rPr>
                <w:b/>
                <w:sz w:val="18"/>
                <w:szCs w:val="18"/>
                <w:lang w:val="es-MX"/>
              </w:rPr>
              <w:t>Osbaldo</w:t>
            </w:r>
            <w:proofErr w:type="spellEnd"/>
            <w:r w:rsidRPr="000A1801">
              <w:rPr>
                <w:b/>
                <w:sz w:val="18"/>
                <w:szCs w:val="18"/>
                <w:lang w:val="es-MX"/>
              </w:rPr>
              <w:t xml:space="preserve"> de la Cruz Guzmán</w:t>
            </w:r>
          </w:p>
          <w:p w14:paraId="69FE9652" w14:textId="77777777" w:rsidR="000A1801" w:rsidRPr="000A1801" w:rsidRDefault="000A1801" w:rsidP="005E496E">
            <w:pPr>
              <w:widowControl w:val="0"/>
              <w:rPr>
                <w:b/>
                <w:sz w:val="18"/>
                <w:szCs w:val="18"/>
                <w:lang w:val="es-MX"/>
              </w:rPr>
            </w:pPr>
            <w:r w:rsidRPr="000A1801">
              <w:rPr>
                <w:b/>
                <w:sz w:val="18"/>
                <w:szCs w:val="18"/>
                <w:lang w:val="es-MX"/>
              </w:rPr>
              <w:t>Dra. Evangelina Cruz Barba</w:t>
            </w:r>
          </w:p>
        </w:tc>
      </w:tr>
      <w:tr w:rsidR="000A1801" w:rsidRPr="00395FCB" w14:paraId="195DF2BC" w14:textId="77777777" w:rsidTr="005E496E">
        <w:tc>
          <w:tcPr>
            <w:tcW w:w="3045" w:type="dxa"/>
            <w:shd w:val="clear" w:color="auto" w:fill="auto"/>
            <w:tcMar>
              <w:top w:w="100" w:type="dxa"/>
              <w:left w:w="100" w:type="dxa"/>
              <w:bottom w:w="100" w:type="dxa"/>
              <w:right w:w="100" w:type="dxa"/>
            </w:tcMar>
          </w:tcPr>
          <w:p w14:paraId="4765004A" w14:textId="77777777" w:rsidR="000A1801" w:rsidRPr="0048642A" w:rsidRDefault="000A1801" w:rsidP="005E496E">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1DAE3311" w14:textId="77777777" w:rsidR="000A1801" w:rsidRPr="000A1801" w:rsidRDefault="000A1801" w:rsidP="005E496E">
            <w:pPr>
              <w:widowControl w:val="0"/>
              <w:rPr>
                <w:b/>
                <w:sz w:val="18"/>
                <w:szCs w:val="18"/>
                <w:lang w:val="es-MX"/>
              </w:rPr>
            </w:pPr>
            <w:proofErr w:type="spellStart"/>
            <w:r w:rsidRPr="000A1801">
              <w:rPr>
                <w:b/>
                <w:sz w:val="18"/>
                <w:szCs w:val="18"/>
                <w:lang w:val="es-MX"/>
              </w:rPr>
              <w:t>Dra</w:t>
            </w:r>
            <w:proofErr w:type="spellEnd"/>
            <w:r w:rsidRPr="000A1801">
              <w:rPr>
                <w:b/>
                <w:sz w:val="18"/>
                <w:szCs w:val="18"/>
                <w:lang w:val="es-MX"/>
              </w:rPr>
              <w:t>, Blanca Noemí Silva Gutiérrez</w:t>
            </w:r>
          </w:p>
          <w:p w14:paraId="3EE9C993" w14:textId="77777777" w:rsidR="000A1801" w:rsidRPr="000A1801" w:rsidRDefault="000A1801" w:rsidP="005E496E">
            <w:pPr>
              <w:widowControl w:val="0"/>
              <w:rPr>
                <w:b/>
                <w:sz w:val="18"/>
                <w:szCs w:val="18"/>
                <w:lang w:val="es-MX"/>
              </w:rPr>
            </w:pPr>
            <w:r w:rsidRPr="000A1801">
              <w:rPr>
                <w:b/>
                <w:sz w:val="18"/>
                <w:szCs w:val="18"/>
                <w:lang w:val="es-MX"/>
              </w:rPr>
              <w:t xml:space="preserve">Mtro. Ulises </w:t>
            </w:r>
            <w:proofErr w:type="spellStart"/>
            <w:r w:rsidRPr="000A1801">
              <w:rPr>
                <w:b/>
                <w:sz w:val="18"/>
                <w:szCs w:val="18"/>
                <w:lang w:val="es-MX"/>
              </w:rPr>
              <w:t>Osbaldo</w:t>
            </w:r>
            <w:proofErr w:type="spellEnd"/>
            <w:r w:rsidRPr="000A1801">
              <w:rPr>
                <w:b/>
                <w:sz w:val="18"/>
                <w:szCs w:val="18"/>
                <w:lang w:val="es-MX"/>
              </w:rPr>
              <w:t xml:space="preserve"> de la Cruz Guzmán</w:t>
            </w:r>
          </w:p>
          <w:p w14:paraId="29E6E14C" w14:textId="77777777" w:rsidR="000A1801" w:rsidRPr="000A1801" w:rsidRDefault="000A1801" w:rsidP="005E496E">
            <w:pPr>
              <w:widowControl w:val="0"/>
              <w:rPr>
                <w:b/>
                <w:sz w:val="18"/>
                <w:szCs w:val="18"/>
                <w:lang w:val="es-MX"/>
              </w:rPr>
            </w:pPr>
            <w:r w:rsidRPr="000A1801">
              <w:rPr>
                <w:b/>
                <w:sz w:val="18"/>
                <w:szCs w:val="18"/>
                <w:lang w:val="es-MX"/>
              </w:rPr>
              <w:t>Dra. Evangelina Cruz Barba</w:t>
            </w:r>
          </w:p>
        </w:tc>
      </w:tr>
      <w:tr w:rsidR="000A1801" w:rsidRPr="0076633A" w14:paraId="4AFB6494" w14:textId="77777777" w:rsidTr="005E496E">
        <w:tc>
          <w:tcPr>
            <w:tcW w:w="3045" w:type="dxa"/>
            <w:shd w:val="clear" w:color="auto" w:fill="auto"/>
            <w:tcMar>
              <w:top w:w="100" w:type="dxa"/>
              <w:left w:w="100" w:type="dxa"/>
              <w:bottom w:w="100" w:type="dxa"/>
              <w:right w:w="100" w:type="dxa"/>
            </w:tcMar>
          </w:tcPr>
          <w:p w14:paraId="4435CCC5" w14:textId="77777777" w:rsidR="000A1801" w:rsidRPr="0048642A" w:rsidRDefault="000A1801" w:rsidP="005E496E">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3DC1B2F6" w14:textId="77777777" w:rsidR="000A1801" w:rsidRPr="000A1801" w:rsidRDefault="000A1801" w:rsidP="005E496E">
            <w:pPr>
              <w:widowControl w:val="0"/>
              <w:rPr>
                <w:b/>
                <w:sz w:val="18"/>
                <w:szCs w:val="18"/>
                <w:lang w:val="es-MX"/>
              </w:rPr>
            </w:pPr>
            <w:proofErr w:type="spellStart"/>
            <w:r w:rsidRPr="000A1801">
              <w:rPr>
                <w:b/>
                <w:sz w:val="18"/>
                <w:szCs w:val="18"/>
                <w:lang w:val="es-MX"/>
              </w:rPr>
              <w:t>Dra</w:t>
            </w:r>
            <w:proofErr w:type="spellEnd"/>
            <w:r w:rsidRPr="000A1801">
              <w:rPr>
                <w:b/>
                <w:sz w:val="18"/>
                <w:szCs w:val="18"/>
                <w:lang w:val="es-MX"/>
              </w:rPr>
              <w:t>, Blanca Noemí Silva Gutiérrez</w:t>
            </w:r>
          </w:p>
        </w:tc>
      </w:tr>
      <w:tr w:rsidR="000A1801" w:rsidRPr="0076633A" w14:paraId="5F10D992" w14:textId="77777777" w:rsidTr="005E496E">
        <w:tc>
          <w:tcPr>
            <w:tcW w:w="3045" w:type="dxa"/>
            <w:shd w:val="clear" w:color="auto" w:fill="auto"/>
            <w:tcMar>
              <w:top w:w="100" w:type="dxa"/>
              <w:left w:w="100" w:type="dxa"/>
              <w:bottom w:w="100" w:type="dxa"/>
              <w:right w:w="100" w:type="dxa"/>
            </w:tcMar>
          </w:tcPr>
          <w:p w14:paraId="294E5A1C" w14:textId="77777777" w:rsidR="000A1801" w:rsidRPr="0048642A" w:rsidRDefault="000A1801" w:rsidP="005E496E">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6020A2C2" w14:textId="77777777" w:rsidR="000A1801" w:rsidRPr="000A1801" w:rsidRDefault="000A1801" w:rsidP="005E496E">
            <w:pPr>
              <w:widowControl w:val="0"/>
              <w:rPr>
                <w:b/>
                <w:sz w:val="18"/>
                <w:szCs w:val="18"/>
                <w:lang w:val="es-MX"/>
              </w:rPr>
            </w:pPr>
            <w:proofErr w:type="spellStart"/>
            <w:r w:rsidRPr="000A1801">
              <w:rPr>
                <w:b/>
                <w:sz w:val="18"/>
                <w:szCs w:val="18"/>
                <w:lang w:val="es-MX"/>
              </w:rPr>
              <w:t>Dra</w:t>
            </w:r>
            <w:proofErr w:type="spellEnd"/>
            <w:r w:rsidRPr="000A1801">
              <w:rPr>
                <w:b/>
                <w:sz w:val="18"/>
                <w:szCs w:val="18"/>
                <w:lang w:val="es-MX"/>
              </w:rPr>
              <w:t>, Blanca Noemí Silva Gutiérrez</w:t>
            </w:r>
          </w:p>
        </w:tc>
      </w:tr>
      <w:tr w:rsidR="000A1801" w:rsidRPr="00395FCB" w14:paraId="3C3E34F3" w14:textId="77777777" w:rsidTr="005E496E">
        <w:tc>
          <w:tcPr>
            <w:tcW w:w="3045" w:type="dxa"/>
            <w:shd w:val="clear" w:color="auto" w:fill="auto"/>
            <w:tcMar>
              <w:top w:w="100" w:type="dxa"/>
              <w:left w:w="100" w:type="dxa"/>
              <w:bottom w:w="100" w:type="dxa"/>
              <w:right w:w="100" w:type="dxa"/>
            </w:tcMar>
          </w:tcPr>
          <w:p w14:paraId="2477A1DD" w14:textId="77777777" w:rsidR="000A1801" w:rsidRPr="0048642A" w:rsidRDefault="000A1801" w:rsidP="005E496E">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5CCFE74B" w14:textId="77777777" w:rsidR="000A1801" w:rsidRPr="000A1801" w:rsidRDefault="000A1801" w:rsidP="005E496E">
            <w:pPr>
              <w:widowControl w:val="0"/>
              <w:rPr>
                <w:b/>
                <w:sz w:val="18"/>
                <w:szCs w:val="18"/>
                <w:lang w:val="es-MX"/>
              </w:rPr>
            </w:pPr>
            <w:proofErr w:type="spellStart"/>
            <w:r w:rsidRPr="000A1801">
              <w:rPr>
                <w:b/>
                <w:sz w:val="18"/>
                <w:szCs w:val="18"/>
                <w:lang w:val="es-MX"/>
              </w:rPr>
              <w:t>Dra</w:t>
            </w:r>
            <w:proofErr w:type="spellEnd"/>
            <w:r w:rsidRPr="000A1801">
              <w:rPr>
                <w:b/>
                <w:sz w:val="18"/>
                <w:szCs w:val="18"/>
                <w:lang w:val="es-MX"/>
              </w:rPr>
              <w:t>, Blanca Noemí Silva Gutiérrez</w:t>
            </w:r>
          </w:p>
          <w:p w14:paraId="2EE903A9" w14:textId="77777777" w:rsidR="000A1801" w:rsidRPr="000A1801" w:rsidRDefault="000A1801" w:rsidP="005E496E">
            <w:pPr>
              <w:widowControl w:val="0"/>
              <w:rPr>
                <w:b/>
                <w:sz w:val="18"/>
                <w:szCs w:val="18"/>
                <w:lang w:val="es-MX"/>
              </w:rPr>
            </w:pPr>
          </w:p>
        </w:tc>
      </w:tr>
    </w:tbl>
    <w:p w14:paraId="7B4DD2B2" w14:textId="77777777" w:rsidR="000A1801" w:rsidRPr="00F81A52" w:rsidRDefault="000A1801" w:rsidP="00F81A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Times New Roman" w:hAnsi="Times New Roman" w:cs="Times New Roman"/>
          <w:iCs/>
          <w:color w:val="000000" w:themeColor="text1"/>
          <w:szCs w:val="19"/>
        </w:rPr>
      </w:pPr>
    </w:p>
    <w:p w14:paraId="155F465A" w14:textId="39E1FF7E" w:rsidR="009E3079" w:rsidRPr="00485BC3" w:rsidRDefault="000A1801" w:rsidP="009E3079">
      <w:pPr>
        <w:jc w:val="both"/>
        <w:rPr>
          <w:rFonts w:asciiTheme="majorHAnsi" w:eastAsia="Arial" w:hAnsiTheme="majorHAnsi" w:cs="Times New Roman"/>
          <w:b/>
          <w:sz w:val="28"/>
          <w:shd w:val="clear" w:color="auto" w:fill="FEFEFE"/>
        </w:rPr>
      </w:pPr>
      <w:proofErr w:type="spellStart"/>
      <w:r>
        <w:rPr>
          <w:rFonts w:asciiTheme="majorHAnsi" w:eastAsia="Arial" w:hAnsiTheme="majorHAnsi" w:cs="Times New Roman"/>
          <w:b/>
          <w:sz w:val="28"/>
          <w:shd w:val="clear" w:color="auto" w:fill="FEFEFE"/>
        </w:rPr>
        <w:lastRenderedPageBreak/>
        <w:t>C</w:t>
      </w:r>
      <w:r w:rsidR="00485BC3" w:rsidRPr="00485BC3">
        <w:rPr>
          <w:rFonts w:asciiTheme="majorHAnsi" w:eastAsia="Arial" w:hAnsiTheme="majorHAnsi" w:cs="Times New Roman"/>
          <w:b/>
          <w:sz w:val="28"/>
          <w:shd w:val="clear" w:color="auto" w:fill="FEFEFE"/>
        </w:rPr>
        <w:t>urriculums</w:t>
      </w:r>
      <w:proofErr w:type="spellEnd"/>
    </w:p>
    <w:p w14:paraId="031AA4EB" w14:textId="77777777" w:rsidR="009E3079" w:rsidRPr="002F7726" w:rsidRDefault="009E3079" w:rsidP="009E3079">
      <w:pPr>
        <w:jc w:val="both"/>
        <w:rPr>
          <w:rFonts w:ascii="Times New Roman" w:hAnsi="Times New Roman" w:cs="Times New Roman"/>
          <w:b/>
          <w:lang w:val="es-MX"/>
        </w:rPr>
      </w:pPr>
    </w:p>
    <w:p w14:paraId="30358405" w14:textId="77777777" w:rsidR="009E3079" w:rsidRPr="002F7726" w:rsidRDefault="009E3079" w:rsidP="009E3079">
      <w:pPr>
        <w:jc w:val="both"/>
        <w:rPr>
          <w:rFonts w:ascii="Times New Roman" w:hAnsi="Times New Roman" w:cs="Times New Roman"/>
          <w:b/>
        </w:rPr>
      </w:pPr>
      <w:r w:rsidRPr="002F7726">
        <w:rPr>
          <w:rFonts w:ascii="Times New Roman" w:hAnsi="Times New Roman" w:cs="Times New Roman"/>
          <w:b/>
        </w:rPr>
        <w:t xml:space="preserve">Blanca Noemí Silva Gutiérrez </w:t>
      </w:r>
    </w:p>
    <w:p w14:paraId="10167396" w14:textId="77777777" w:rsidR="009E3079" w:rsidRPr="002F7726" w:rsidRDefault="009E3079" w:rsidP="009E3079">
      <w:pPr>
        <w:jc w:val="both"/>
        <w:rPr>
          <w:rFonts w:ascii="Times New Roman" w:hAnsi="Times New Roman" w:cs="Times New Roman"/>
        </w:rPr>
      </w:pPr>
      <w:r w:rsidRPr="002F7726">
        <w:rPr>
          <w:rFonts w:ascii="Times New Roman" w:hAnsi="Times New Roman" w:cs="Times New Roman"/>
        </w:rPr>
        <w:t>Doctora en Ciencias S</w:t>
      </w:r>
      <w:r w:rsidR="00076E50">
        <w:rPr>
          <w:rFonts w:ascii="Times New Roman" w:hAnsi="Times New Roman" w:cs="Times New Roman"/>
        </w:rPr>
        <w:t xml:space="preserve">. </w:t>
      </w:r>
      <w:r w:rsidRPr="002F7726">
        <w:rPr>
          <w:rFonts w:ascii="Times New Roman" w:hAnsi="Times New Roman" w:cs="Times New Roman"/>
        </w:rPr>
        <w:t>en el Trabajo.</w:t>
      </w:r>
      <w:r w:rsidR="003E5B13">
        <w:rPr>
          <w:rFonts w:ascii="Times New Roman" w:hAnsi="Times New Roman" w:cs="Times New Roman"/>
        </w:rPr>
        <w:t xml:space="preserve"> Profesora e investigadora Titular del </w:t>
      </w:r>
      <w:r w:rsidRPr="002F7726">
        <w:rPr>
          <w:rFonts w:ascii="Times New Roman" w:hAnsi="Times New Roman" w:cs="Times New Roman"/>
        </w:rPr>
        <w:t>Departamento de C</w:t>
      </w:r>
      <w:r w:rsidR="00703579">
        <w:rPr>
          <w:rFonts w:ascii="Times New Roman" w:hAnsi="Times New Roman" w:cs="Times New Roman"/>
        </w:rPr>
        <w:t xml:space="preserve">iencias Sociales y Jurídicas. </w:t>
      </w:r>
      <w:r w:rsidRPr="002F7726">
        <w:rPr>
          <w:rFonts w:ascii="Times New Roman" w:hAnsi="Times New Roman" w:cs="Times New Roman"/>
        </w:rPr>
        <w:t>Centro Universitario de Ciencias Económico Administrativas.</w:t>
      </w:r>
      <w:r w:rsidR="003E5B13">
        <w:rPr>
          <w:rFonts w:ascii="Times New Roman" w:hAnsi="Times New Roman" w:cs="Times New Roman"/>
        </w:rPr>
        <w:t xml:space="preserve"> </w:t>
      </w:r>
      <w:r w:rsidR="003E5B13" w:rsidRPr="002F7726">
        <w:rPr>
          <w:rFonts w:ascii="Times New Roman" w:hAnsi="Times New Roman" w:cs="Times New Roman"/>
        </w:rPr>
        <w:t xml:space="preserve">Universidad de Guadalajara. </w:t>
      </w:r>
    </w:p>
    <w:p w14:paraId="485CFBB6" w14:textId="77777777" w:rsidR="009E3079" w:rsidRPr="002F7726" w:rsidRDefault="00911741" w:rsidP="009E3079">
      <w:pPr>
        <w:jc w:val="both"/>
        <w:rPr>
          <w:rFonts w:ascii="Times New Roman" w:hAnsi="Times New Roman" w:cs="Times New Roman"/>
        </w:rPr>
      </w:pPr>
      <w:r w:rsidRPr="002F7726">
        <w:rPr>
          <w:rFonts w:ascii="Times New Roman" w:hAnsi="Times New Roman" w:cs="Times New Roman"/>
        </w:rPr>
        <w:t xml:space="preserve">Línea de investigación: </w:t>
      </w:r>
      <w:r w:rsidR="009E3079" w:rsidRPr="002F7726">
        <w:rPr>
          <w:rFonts w:ascii="Times New Roman" w:hAnsi="Times New Roman" w:cs="Times New Roman"/>
        </w:rPr>
        <w:t>Estudios Psicosociales, educación superior, estudios organizacionales</w:t>
      </w:r>
    </w:p>
    <w:p w14:paraId="32315421" w14:textId="77777777" w:rsidR="009E3079" w:rsidRPr="002F7726" w:rsidRDefault="009E3079" w:rsidP="009E3079">
      <w:pPr>
        <w:jc w:val="both"/>
        <w:rPr>
          <w:rFonts w:ascii="Times New Roman" w:hAnsi="Times New Roman" w:cs="Times New Roman"/>
        </w:rPr>
      </w:pPr>
      <w:r w:rsidRPr="002F7726">
        <w:rPr>
          <w:rFonts w:ascii="Times New Roman" w:hAnsi="Times New Roman" w:cs="Times New Roman"/>
        </w:rPr>
        <w:t>Correo electrónico: bsilva@cucea.udg.mx, bnoemisg@gmail.com</w:t>
      </w:r>
    </w:p>
    <w:p w14:paraId="297535C1" w14:textId="77777777" w:rsidR="009E3079" w:rsidRPr="002F7726" w:rsidRDefault="009E3079" w:rsidP="009E3079">
      <w:pPr>
        <w:jc w:val="both"/>
        <w:rPr>
          <w:rFonts w:ascii="Times New Roman" w:hAnsi="Times New Roman" w:cs="Times New Roman"/>
        </w:rPr>
      </w:pPr>
      <w:r w:rsidRPr="002F7726">
        <w:rPr>
          <w:rFonts w:ascii="Times New Roman" w:hAnsi="Times New Roman" w:cs="Times New Roman"/>
        </w:rPr>
        <w:t xml:space="preserve">Dirección Postal: </w:t>
      </w:r>
      <w:r w:rsidR="003E5B13">
        <w:rPr>
          <w:rFonts w:ascii="Times New Roman" w:hAnsi="Times New Roman" w:cs="Times New Roman"/>
        </w:rPr>
        <w:t xml:space="preserve">Periférico </w:t>
      </w:r>
      <w:proofErr w:type="spellStart"/>
      <w:r w:rsidR="003E5B13">
        <w:rPr>
          <w:rFonts w:ascii="Times New Roman" w:hAnsi="Times New Roman" w:cs="Times New Roman"/>
        </w:rPr>
        <w:t>Nte</w:t>
      </w:r>
      <w:proofErr w:type="spellEnd"/>
      <w:r w:rsidR="003E5B13">
        <w:rPr>
          <w:rFonts w:ascii="Times New Roman" w:hAnsi="Times New Roman" w:cs="Times New Roman"/>
        </w:rPr>
        <w:t>. 799, Módulo M, 2º. Nivel, Núcleo Universitario Los Belenes</w:t>
      </w:r>
    </w:p>
    <w:p w14:paraId="109BF6B2" w14:textId="77777777" w:rsidR="009E3079" w:rsidRPr="002F7726" w:rsidRDefault="009E3079" w:rsidP="009E3079">
      <w:pPr>
        <w:jc w:val="both"/>
        <w:rPr>
          <w:rFonts w:ascii="Times New Roman" w:hAnsi="Times New Roman" w:cs="Times New Roman"/>
        </w:rPr>
      </w:pPr>
      <w:r w:rsidRPr="002F7726">
        <w:rPr>
          <w:rFonts w:ascii="Times New Roman" w:hAnsi="Times New Roman" w:cs="Times New Roman"/>
        </w:rPr>
        <w:t>Zap</w:t>
      </w:r>
      <w:r w:rsidR="003E5B13">
        <w:rPr>
          <w:rFonts w:ascii="Times New Roman" w:hAnsi="Times New Roman" w:cs="Times New Roman"/>
        </w:rPr>
        <w:t>opan Jalisco, México. C.P. 45100</w:t>
      </w:r>
    </w:p>
    <w:p w14:paraId="4A53CC60" w14:textId="77777777" w:rsidR="009E3079" w:rsidRPr="002F7726" w:rsidRDefault="009E3079" w:rsidP="009E3079">
      <w:pPr>
        <w:jc w:val="both"/>
        <w:rPr>
          <w:rFonts w:ascii="Times New Roman" w:hAnsi="Times New Roman" w:cs="Times New Roman"/>
        </w:rPr>
      </w:pPr>
      <w:r w:rsidRPr="002F7726">
        <w:rPr>
          <w:rFonts w:ascii="Times New Roman" w:hAnsi="Times New Roman" w:cs="Times New Roman"/>
        </w:rPr>
        <w:t>Teléfonos: +52 (33) 37703390 ext. 25203</w:t>
      </w:r>
    </w:p>
    <w:p w14:paraId="0BD4642E" w14:textId="77777777" w:rsidR="009E3079" w:rsidRDefault="009E3079" w:rsidP="009E3079">
      <w:pPr>
        <w:jc w:val="both"/>
        <w:rPr>
          <w:rFonts w:ascii="Times New Roman" w:hAnsi="Times New Roman" w:cs="Times New Roman"/>
        </w:rPr>
      </w:pPr>
    </w:p>
    <w:p w14:paraId="6E14025D" w14:textId="77777777" w:rsidR="001B23C6" w:rsidRDefault="001B23C6" w:rsidP="001B23C6">
      <w:pPr>
        <w:rPr>
          <w:rFonts w:ascii="Times New Roman" w:hAnsi="Times New Roman" w:cs="Times New Roman"/>
          <w:b/>
        </w:rPr>
      </w:pPr>
      <w:r w:rsidRPr="001B23C6">
        <w:rPr>
          <w:rFonts w:ascii="Times New Roman" w:hAnsi="Times New Roman" w:cs="Times New Roman"/>
          <w:b/>
        </w:rPr>
        <w:t>Evangelina Cruz Barba</w:t>
      </w:r>
    </w:p>
    <w:p w14:paraId="10AB98D5" w14:textId="77777777" w:rsidR="001B23C6" w:rsidRDefault="004965A8" w:rsidP="001B23C6">
      <w:pPr>
        <w:rPr>
          <w:rFonts w:ascii="Times New Roman" w:hAnsi="Times New Roman" w:cs="Times New Roman"/>
        </w:rPr>
      </w:pPr>
      <w:r>
        <w:rPr>
          <w:rFonts w:ascii="Times New Roman" w:hAnsi="Times New Roman" w:cs="Times New Roman"/>
        </w:rPr>
        <w:t>Doctora en Educación.</w:t>
      </w:r>
      <w:r w:rsidR="007B5FF5">
        <w:rPr>
          <w:rFonts w:ascii="Times New Roman" w:hAnsi="Times New Roman" w:cs="Times New Roman"/>
        </w:rPr>
        <w:t xml:space="preserve"> Profesora e investigadora del </w:t>
      </w:r>
      <w:r w:rsidR="001B23C6" w:rsidRPr="002F7726">
        <w:rPr>
          <w:rFonts w:ascii="Times New Roman" w:hAnsi="Times New Roman" w:cs="Times New Roman"/>
        </w:rPr>
        <w:t>De</w:t>
      </w:r>
      <w:r w:rsidR="00ED38EF">
        <w:rPr>
          <w:rFonts w:ascii="Times New Roman" w:hAnsi="Times New Roman" w:cs="Times New Roman"/>
        </w:rPr>
        <w:t>partamento de Ciencias Sociales y Jurídi</w:t>
      </w:r>
      <w:r w:rsidR="007B5FF5">
        <w:rPr>
          <w:rFonts w:ascii="Times New Roman" w:hAnsi="Times New Roman" w:cs="Times New Roman"/>
        </w:rPr>
        <w:t xml:space="preserve">cas. </w:t>
      </w:r>
      <w:r w:rsidR="001B23C6" w:rsidRPr="002F7726">
        <w:rPr>
          <w:rFonts w:ascii="Times New Roman" w:hAnsi="Times New Roman" w:cs="Times New Roman"/>
        </w:rPr>
        <w:t xml:space="preserve">Centro Universitario de Ciencias </w:t>
      </w:r>
      <w:r w:rsidR="001B23C6">
        <w:rPr>
          <w:rFonts w:ascii="Times New Roman" w:hAnsi="Times New Roman" w:cs="Times New Roman"/>
        </w:rPr>
        <w:t>Económico Administrativas.</w:t>
      </w:r>
      <w:r w:rsidR="007B5FF5">
        <w:rPr>
          <w:rFonts w:ascii="Times New Roman" w:hAnsi="Times New Roman" w:cs="Times New Roman"/>
        </w:rPr>
        <w:t xml:space="preserve"> </w:t>
      </w:r>
      <w:r w:rsidR="007B5FF5" w:rsidRPr="002F7726">
        <w:rPr>
          <w:rFonts w:ascii="Times New Roman" w:hAnsi="Times New Roman" w:cs="Times New Roman"/>
        </w:rPr>
        <w:t>Universidad de Guadalajara.</w:t>
      </w:r>
      <w:r w:rsidR="007B5FF5">
        <w:rPr>
          <w:rFonts w:ascii="Times New Roman" w:hAnsi="Times New Roman" w:cs="Times New Roman"/>
        </w:rPr>
        <w:t xml:space="preserve"> </w:t>
      </w:r>
    </w:p>
    <w:p w14:paraId="2212DE5A" w14:textId="77777777" w:rsidR="00ED38EF" w:rsidRDefault="001B23C6" w:rsidP="001B23C6">
      <w:pPr>
        <w:rPr>
          <w:rFonts w:ascii="Times New Roman" w:hAnsi="Times New Roman" w:cs="Times New Roman"/>
        </w:rPr>
      </w:pPr>
      <w:r>
        <w:rPr>
          <w:rFonts w:ascii="Times New Roman" w:hAnsi="Times New Roman" w:cs="Times New Roman"/>
        </w:rPr>
        <w:t>Línea de investigación:</w:t>
      </w:r>
      <w:r w:rsidR="00AF7DAF">
        <w:rPr>
          <w:rFonts w:ascii="Times New Roman" w:hAnsi="Times New Roman" w:cs="Times New Roman"/>
        </w:rPr>
        <w:t xml:space="preserve"> E</w:t>
      </w:r>
      <w:r w:rsidR="004965A8">
        <w:rPr>
          <w:rFonts w:ascii="Times New Roman" w:hAnsi="Times New Roman" w:cs="Times New Roman"/>
        </w:rPr>
        <w:t>ducación superior.</w:t>
      </w:r>
    </w:p>
    <w:p w14:paraId="48E8D44C" w14:textId="77777777" w:rsidR="009E3079" w:rsidRPr="002F7726" w:rsidRDefault="009E3079" w:rsidP="009E3079">
      <w:pPr>
        <w:jc w:val="both"/>
        <w:rPr>
          <w:rFonts w:ascii="Times New Roman" w:hAnsi="Times New Roman" w:cs="Times New Roman"/>
        </w:rPr>
      </w:pPr>
    </w:p>
    <w:p w14:paraId="27254AE4" w14:textId="77777777" w:rsidR="009E3079" w:rsidRPr="002F7726" w:rsidRDefault="009E3079" w:rsidP="009E3079">
      <w:pPr>
        <w:jc w:val="both"/>
        <w:rPr>
          <w:rFonts w:ascii="Times New Roman" w:hAnsi="Times New Roman" w:cs="Times New Roman"/>
          <w:b/>
        </w:rPr>
      </w:pPr>
      <w:r w:rsidRPr="002F7726">
        <w:rPr>
          <w:rFonts w:ascii="Times New Roman" w:hAnsi="Times New Roman" w:cs="Times New Roman"/>
          <w:b/>
        </w:rPr>
        <w:t xml:space="preserve">Ulises </w:t>
      </w:r>
      <w:proofErr w:type="spellStart"/>
      <w:r w:rsidRPr="002F7726">
        <w:rPr>
          <w:rFonts w:ascii="Times New Roman" w:hAnsi="Times New Roman" w:cs="Times New Roman"/>
          <w:b/>
        </w:rPr>
        <w:t>Osbaldo</w:t>
      </w:r>
      <w:proofErr w:type="spellEnd"/>
      <w:r w:rsidRPr="002F7726">
        <w:rPr>
          <w:rFonts w:ascii="Times New Roman" w:hAnsi="Times New Roman" w:cs="Times New Roman"/>
          <w:b/>
        </w:rPr>
        <w:t xml:space="preserve"> de la Cruz Guzmán</w:t>
      </w:r>
    </w:p>
    <w:p w14:paraId="2A61D465" w14:textId="62312A19" w:rsidR="009E3079" w:rsidRPr="002F7726" w:rsidRDefault="009E3079" w:rsidP="009E3079">
      <w:pPr>
        <w:jc w:val="both"/>
        <w:rPr>
          <w:rFonts w:ascii="Times New Roman" w:hAnsi="Times New Roman" w:cs="Times New Roman"/>
        </w:rPr>
      </w:pPr>
      <w:r w:rsidRPr="002F7726">
        <w:rPr>
          <w:rFonts w:ascii="Times New Roman" w:hAnsi="Times New Roman" w:cs="Times New Roman"/>
        </w:rPr>
        <w:t>Maestro en Administración y Negocios.</w:t>
      </w:r>
      <w:r w:rsidR="005557AA">
        <w:rPr>
          <w:rFonts w:ascii="Times New Roman" w:hAnsi="Times New Roman" w:cs="Times New Roman"/>
        </w:rPr>
        <w:t xml:space="preserve"> Profesor e investigador del </w:t>
      </w:r>
      <w:r w:rsidRPr="002F7726">
        <w:rPr>
          <w:rFonts w:ascii="Times New Roman" w:hAnsi="Times New Roman" w:cs="Times New Roman"/>
        </w:rPr>
        <w:t>Departamento de Ciencias Sociales y Jurídicas del</w:t>
      </w:r>
      <w:r w:rsidR="005557AA">
        <w:rPr>
          <w:rFonts w:ascii="Times New Roman" w:hAnsi="Times New Roman" w:cs="Times New Roman"/>
        </w:rPr>
        <w:t xml:space="preserve"> </w:t>
      </w:r>
      <w:r w:rsidRPr="002F7726">
        <w:rPr>
          <w:rFonts w:ascii="Times New Roman" w:hAnsi="Times New Roman" w:cs="Times New Roman"/>
        </w:rPr>
        <w:t>Centro Universitario de Ciencias Económico Administrativas.</w:t>
      </w:r>
      <w:r w:rsidR="005557AA">
        <w:rPr>
          <w:rFonts w:ascii="Times New Roman" w:hAnsi="Times New Roman" w:cs="Times New Roman"/>
        </w:rPr>
        <w:t xml:space="preserve"> </w:t>
      </w:r>
      <w:r w:rsidR="005557AA" w:rsidRPr="002F7726">
        <w:rPr>
          <w:rFonts w:ascii="Times New Roman" w:hAnsi="Times New Roman" w:cs="Times New Roman"/>
        </w:rPr>
        <w:t>Universidad de Guadalajara.</w:t>
      </w:r>
    </w:p>
    <w:p w14:paraId="061E033B" w14:textId="0FF25E3D" w:rsidR="004B180F" w:rsidRDefault="00911741" w:rsidP="00485BC3">
      <w:pPr>
        <w:jc w:val="both"/>
        <w:rPr>
          <w:rFonts w:ascii="Times New Roman" w:hAnsi="Times New Roman" w:cs="Times New Roman"/>
        </w:rPr>
      </w:pPr>
      <w:r w:rsidRPr="002F7726">
        <w:rPr>
          <w:rFonts w:ascii="Times New Roman" w:hAnsi="Times New Roman" w:cs="Times New Roman"/>
        </w:rPr>
        <w:t xml:space="preserve">Línea de investigación: </w:t>
      </w:r>
      <w:r w:rsidR="009E3079" w:rsidRPr="002F7726">
        <w:rPr>
          <w:rFonts w:ascii="Times New Roman" w:hAnsi="Times New Roman" w:cs="Times New Roman"/>
        </w:rPr>
        <w:t>Estudios organizacionales y educación superior</w:t>
      </w:r>
    </w:p>
    <w:p w14:paraId="601615E9" w14:textId="4A537DFC" w:rsidR="000A1801" w:rsidRDefault="000A1801" w:rsidP="00485BC3">
      <w:pPr>
        <w:jc w:val="both"/>
        <w:rPr>
          <w:rFonts w:ascii="Times New Roman" w:hAnsi="Times New Roman" w:cs="Times New Roman"/>
        </w:rPr>
      </w:pPr>
    </w:p>
    <w:p w14:paraId="00150D6F" w14:textId="42B1097B" w:rsidR="000A1801" w:rsidRDefault="000A1801" w:rsidP="00485BC3">
      <w:pPr>
        <w:jc w:val="both"/>
        <w:rPr>
          <w:rFonts w:ascii="Times New Roman" w:hAnsi="Times New Roman" w:cs="Times New Roman"/>
        </w:rPr>
      </w:pPr>
    </w:p>
    <w:p w14:paraId="1CC58955" w14:textId="6132343B" w:rsidR="000A1801" w:rsidRDefault="000A1801" w:rsidP="00485BC3">
      <w:pPr>
        <w:jc w:val="both"/>
        <w:rPr>
          <w:rFonts w:ascii="Times New Roman" w:hAnsi="Times New Roman" w:cs="Times New Roman"/>
        </w:rPr>
      </w:pPr>
    </w:p>
    <w:p w14:paraId="5E0A97AB" w14:textId="57696BF6" w:rsidR="000A1801" w:rsidRDefault="000A1801" w:rsidP="00485BC3">
      <w:pPr>
        <w:jc w:val="both"/>
        <w:rPr>
          <w:rFonts w:ascii="Times New Roman" w:hAnsi="Times New Roman" w:cs="Times New Roman"/>
        </w:rPr>
      </w:pPr>
    </w:p>
    <w:p w14:paraId="025FAB57" w14:textId="2B3CDC75" w:rsidR="000A1801" w:rsidRDefault="000A1801" w:rsidP="00485BC3">
      <w:pPr>
        <w:jc w:val="both"/>
        <w:rPr>
          <w:rFonts w:ascii="Times New Roman" w:hAnsi="Times New Roman" w:cs="Times New Roman"/>
        </w:rPr>
      </w:pPr>
    </w:p>
    <w:p w14:paraId="58E242A8" w14:textId="7B2402D1" w:rsidR="000A1801" w:rsidRDefault="000A1801" w:rsidP="00485BC3">
      <w:pPr>
        <w:jc w:val="both"/>
        <w:rPr>
          <w:rFonts w:ascii="Times New Roman" w:hAnsi="Times New Roman" w:cs="Times New Roman"/>
        </w:rPr>
      </w:pPr>
    </w:p>
    <w:p w14:paraId="2F8CF953" w14:textId="4E45A01F" w:rsidR="000A1801" w:rsidRDefault="000A1801" w:rsidP="00485BC3">
      <w:pPr>
        <w:jc w:val="both"/>
        <w:rPr>
          <w:rFonts w:ascii="Times New Roman" w:hAnsi="Times New Roman" w:cs="Times New Roman"/>
        </w:rPr>
      </w:pPr>
    </w:p>
    <w:p w14:paraId="601C9D3A" w14:textId="44C89D5A" w:rsidR="000A1801" w:rsidRDefault="000A1801" w:rsidP="00485BC3">
      <w:pPr>
        <w:jc w:val="both"/>
        <w:rPr>
          <w:rFonts w:ascii="Times New Roman" w:hAnsi="Times New Roman" w:cs="Times New Roman"/>
        </w:rPr>
      </w:pPr>
    </w:p>
    <w:p w14:paraId="5F495305" w14:textId="1B02D20B" w:rsidR="000A1801" w:rsidRDefault="000A1801" w:rsidP="00485BC3">
      <w:pPr>
        <w:jc w:val="both"/>
        <w:rPr>
          <w:rFonts w:ascii="Times New Roman" w:hAnsi="Times New Roman" w:cs="Times New Roman"/>
        </w:rPr>
      </w:pPr>
    </w:p>
    <w:p w14:paraId="5640A0B3" w14:textId="77777777" w:rsidR="000A1801" w:rsidRPr="002F7726" w:rsidRDefault="000A1801" w:rsidP="00485BC3">
      <w:pPr>
        <w:jc w:val="both"/>
        <w:rPr>
          <w:rFonts w:ascii="Times New Roman" w:hAnsi="Times New Roman" w:cs="Times New Roman"/>
        </w:rPr>
      </w:pPr>
    </w:p>
    <w:sectPr w:rsidR="000A1801" w:rsidRPr="002F7726" w:rsidSect="00A706B6">
      <w:headerReference w:type="default" r:id="rId15"/>
      <w:footerReference w:type="even" r:id="rId16"/>
      <w:footerReference w:type="default" r:id="rId17"/>
      <w:headerReference w:type="first" r:id="rId18"/>
      <w:footerReference w:type="first" r:id="rId19"/>
      <w:pgSz w:w="12240" w:h="15840"/>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900A1" w14:textId="77777777" w:rsidR="00F9677E" w:rsidRDefault="00F9677E">
      <w:r>
        <w:separator/>
      </w:r>
    </w:p>
  </w:endnote>
  <w:endnote w:type="continuationSeparator" w:id="0">
    <w:p w14:paraId="3E3DBA98" w14:textId="77777777" w:rsidR="00F9677E" w:rsidRDefault="00F9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2D08" w14:textId="77777777" w:rsidR="00D17EF7" w:rsidRDefault="00D17EF7" w:rsidP="003F0E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6C49A7" w14:textId="77777777" w:rsidR="00D17EF7" w:rsidRDefault="00D17EF7" w:rsidP="004B180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A55D6" w14:textId="7A5A752C" w:rsidR="00D17EF7" w:rsidRPr="00B65EE6" w:rsidRDefault="00D17EF7" w:rsidP="00B65EE6">
    <w:pPr>
      <w:pStyle w:val="Piedepgina"/>
      <w:ind w:right="360"/>
      <w:jc w:val="center"/>
      <w:rPr>
        <w:rFonts w:asciiTheme="majorHAnsi" w:hAnsiTheme="majorHAnsi"/>
        <w:sz w:val="22"/>
      </w:rPr>
    </w:pPr>
    <w:r w:rsidRPr="00B65EE6">
      <w:rPr>
        <w:rFonts w:asciiTheme="majorHAnsi" w:hAnsiTheme="majorHAnsi"/>
        <w:b/>
        <w:sz w:val="22"/>
      </w:rPr>
      <w:t>Vol. 6, Núm. 12                   Julio - Diciembre 2017                           DOI:</w:t>
    </w:r>
    <w:hyperlink r:id="rId1" w:history="1">
      <w:r w:rsidR="00B65EE6" w:rsidRPr="00B65EE6">
        <w:rPr>
          <w:rFonts w:asciiTheme="majorHAnsi" w:hAnsiTheme="majorHAnsi"/>
          <w:b/>
          <w:sz w:val="22"/>
        </w:rPr>
        <w:t>10.23913/</w:t>
      </w:r>
      <w:proofErr w:type="gramStart"/>
      <w:r w:rsidR="00B65EE6" w:rsidRPr="00B65EE6">
        <w:rPr>
          <w:rFonts w:asciiTheme="majorHAnsi" w:hAnsiTheme="majorHAnsi"/>
          <w:b/>
          <w:sz w:val="22"/>
        </w:rPr>
        <w:t>ricsh.v</w:t>
      </w:r>
      <w:proofErr w:type="gramEnd"/>
      <w:r w:rsidR="00B65EE6" w:rsidRPr="00B65EE6">
        <w:rPr>
          <w:rFonts w:asciiTheme="majorHAnsi" w:hAnsiTheme="majorHAnsi"/>
          <w:b/>
          <w:sz w:val="22"/>
        </w:rPr>
        <w:t>6i12.130</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17DF" w14:textId="7E0E60DC" w:rsidR="00D17EF7" w:rsidRDefault="00D17EF7" w:rsidP="00A706B6">
    <w:pPr>
      <w:pStyle w:val="Piedepgina"/>
      <w:jc w:val="center"/>
    </w:pPr>
    <w:r w:rsidRPr="00A706B6">
      <w:rPr>
        <w:rFonts w:asciiTheme="majorHAnsi" w:hAnsiTheme="majorHAnsi"/>
        <w:b/>
      </w:rPr>
      <w:t>Vol. 6, Núm. 12                   Julio - Diciembre 2017                           DOI:</w:t>
    </w:r>
    <w:r w:rsidR="00053FA3">
      <w:rPr>
        <w:rFonts w:asciiTheme="majorHAnsi" w:hAnsiTheme="majorHAnsi"/>
        <w:b/>
      </w:rPr>
      <w:t xml:space="preserve"> </w:t>
    </w:r>
    <w:hyperlink r:id="rId1" w:history="1">
      <w:r w:rsidR="00053FA3" w:rsidRPr="00053FA3">
        <w:rPr>
          <w:rFonts w:asciiTheme="majorHAnsi" w:hAnsiTheme="majorHAnsi"/>
          <w:b/>
        </w:rPr>
        <w:t>10.23913/</w:t>
      </w:r>
      <w:proofErr w:type="gramStart"/>
      <w:r w:rsidR="00053FA3" w:rsidRPr="00053FA3">
        <w:rPr>
          <w:rFonts w:asciiTheme="majorHAnsi" w:hAnsiTheme="majorHAnsi"/>
          <w:b/>
        </w:rPr>
        <w:t>ricsh.v</w:t>
      </w:r>
      <w:proofErr w:type="gramEnd"/>
      <w:r w:rsidR="00053FA3" w:rsidRPr="00053FA3">
        <w:rPr>
          <w:rFonts w:asciiTheme="majorHAnsi" w:hAnsiTheme="majorHAnsi"/>
          <w:b/>
        </w:rPr>
        <w:t>6i12.130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D53C4" w14:textId="77777777" w:rsidR="00F9677E" w:rsidRDefault="00F9677E">
      <w:r>
        <w:separator/>
      </w:r>
    </w:p>
  </w:footnote>
  <w:footnote w:type="continuationSeparator" w:id="0">
    <w:p w14:paraId="29748B58" w14:textId="77777777" w:rsidR="00F9677E" w:rsidRDefault="00F9677E">
      <w:r>
        <w:continuationSeparator/>
      </w:r>
    </w:p>
  </w:footnote>
  <w:footnote w:id="1">
    <w:p w14:paraId="6DB3746B" w14:textId="77777777" w:rsidR="00D17EF7" w:rsidRPr="002F7726" w:rsidRDefault="00D17EF7" w:rsidP="007C7F53">
      <w:pPr>
        <w:pStyle w:val="Textonotapie"/>
        <w:rPr>
          <w:rFonts w:ascii="Times New Roman" w:hAnsi="Times New Roman" w:cs="Times New Roman"/>
          <w:sz w:val="16"/>
          <w:szCs w:val="16"/>
        </w:rPr>
      </w:pPr>
      <w:r w:rsidRPr="002F7726">
        <w:rPr>
          <w:rStyle w:val="Refdenotaalpie"/>
          <w:rFonts w:ascii="Times New Roman" w:hAnsi="Times New Roman" w:cs="Times New Roman"/>
          <w:sz w:val="16"/>
          <w:szCs w:val="16"/>
        </w:rPr>
        <w:footnoteRef/>
      </w:r>
      <w:r w:rsidRPr="002F7726">
        <w:rPr>
          <w:rFonts w:ascii="Times New Roman" w:hAnsi="Times New Roman" w:cs="Times New Roman"/>
          <w:sz w:val="16"/>
          <w:szCs w:val="16"/>
        </w:rPr>
        <w:t xml:space="preserve"> En el desarrollo de este trabajo se contó con la participación de colaboradores del Cuerpo Académico CA UDG 525: Juan Alberto Gran Castro y Jorge Alan Chávez Meléndez, en lo relativo a la aplicación de la encuesta.</w:t>
      </w:r>
    </w:p>
  </w:footnote>
  <w:footnote w:id="2">
    <w:p w14:paraId="18862AFA" w14:textId="77777777" w:rsidR="00D17EF7" w:rsidRPr="002F7726" w:rsidRDefault="00D17EF7" w:rsidP="009E3079">
      <w:pPr>
        <w:pStyle w:val="Textonotapie"/>
        <w:rPr>
          <w:rFonts w:ascii="Times New Roman" w:hAnsi="Times New Roman" w:cs="Times New Roman"/>
          <w:sz w:val="16"/>
          <w:szCs w:val="16"/>
        </w:rPr>
      </w:pPr>
      <w:r w:rsidRPr="002F7726">
        <w:rPr>
          <w:rStyle w:val="Refdenotaalpie"/>
          <w:rFonts w:ascii="Times New Roman" w:hAnsi="Times New Roman" w:cs="Times New Roman"/>
          <w:sz w:val="16"/>
          <w:szCs w:val="16"/>
        </w:rPr>
        <w:footnoteRef/>
      </w:r>
      <w:r w:rsidRPr="002F7726">
        <w:rPr>
          <w:rFonts w:ascii="Times New Roman" w:hAnsi="Times New Roman" w:cs="Times New Roman"/>
          <w:sz w:val="16"/>
          <w:szCs w:val="16"/>
        </w:rPr>
        <w:t xml:space="preserve"> De acuerdo con Carrillo y Ríos (2014 pp.</w:t>
      </w:r>
      <w:r>
        <w:rPr>
          <w:rFonts w:ascii="Times New Roman" w:hAnsi="Times New Roman" w:cs="Times New Roman"/>
          <w:sz w:val="16"/>
          <w:szCs w:val="16"/>
        </w:rPr>
        <w:t>86-87), en la encuesta realizada</w:t>
      </w:r>
      <w:r w:rsidRPr="002F7726">
        <w:rPr>
          <w:rFonts w:ascii="Times New Roman" w:hAnsi="Times New Roman" w:cs="Times New Roman"/>
          <w:sz w:val="16"/>
          <w:szCs w:val="16"/>
        </w:rPr>
        <w:t xml:space="preserve"> por ellos en el 2009, en una muestra de mil 830 estudiantes de licenciatura de los seis centros temáticos de la Universidad de Guadalajara donde se imparten prácticamente la totalidad de las carreras de la zona metropolitana de Guadalajara, 43</w:t>
      </w:r>
      <w:r>
        <w:rPr>
          <w:rFonts w:ascii="Times New Roman" w:hAnsi="Times New Roman" w:cs="Times New Roman"/>
          <w:sz w:val="16"/>
          <w:szCs w:val="16"/>
        </w:rPr>
        <w:t xml:space="preserve"> </w:t>
      </w:r>
      <w:r w:rsidRPr="002F7726">
        <w:rPr>
          <w:rFonts w:ascii="Times New Roman" w:hAnsi="Times New Roman" w:cs="Times New Roman"/>
          <w:sz w:val="16"/>
          <w:szCs w:val="16"/>
        </w:rPr>
        <w:t>% de los estudiantes participantes contaban con trabajo, proporción por encima del promedio nacional de 35 por ciento.</w:t>
      </w:r>
    </w:p>
  </w:footnote>
  <w:footnote w:id="3">
    <w:p w14:paraId="6E2B8745" w14:textId="77777777" w:rsidR="00D17EF7" w:rsidRPr="002F7726" w:rsidRDefault="00D17EF7" w:rsidP="00341B10">
      <w:pPr>
        <w:pStyle w:val="Notaalpie0"/>
        <w:shd w:val="clear" w:color="auto" w:fill="auto"/>
        <w:tabs>
          <w:tab w:val="left" w:pos="695"/>
        </w:tabs>
        <w:ind w:left="700" w:hanging="240"/>
        <w:rPr>
          <w:sz w:val="16"/>
          <w:szCs w:val="16"/>
        </w:rPr>
      </w:pPr>
      <w:r w:rsidRPr="002F7726">
        <w:footnoteRef/>
      </w:r>
      <w:r w:rsidRPr="002F7726">
        <w:tab/>
      </w:r>
      <w:r w:rsidRPr="002F7726">
        <w:rPr>
          <w:sz w:val="16"/>
          <w:szCs w:val="16"/>
        </w:rPr>
        <w:t>El criterio de inclusión considerado tomó el avance académico de los estudiantes a través de su porcentaje de créditos cursados, es decir, materias: de 30-39</w:t>
      </w:r>
      <w:r>
        <w:rPr>
          <w:sz w:val="16"/>
          <w:szCs w:val="16"/>
        </w:rPr>
        <w:t xml:space="preserve"> </w:t>
      </w:r>
      <w:r w:rsidRPr="002F7726">
        <w:rPr>
          <w:sz w:val="16"/>
          <w:szCs w:val="16"/>
        </w:rPr>
        <w:t>% como inicio de la carrera, 60-69</w:t>
      </w:r>
      <w:r>
        <w:rPr>
          <w:sz w:val="16"/>
          <w:szCs w:val="16"/>
        </w:rPr>
        <w:t xml:space="preserve"> </w:t>
      </w:r>
      <w:r w:rsidRPr="002F7726">
        <w:rPr>
          <w:sz w:val="16"/>
          <w:szCs w:val="16"/>
        </w:rPr>
        <w:t>% como el periodo medio y 90-99</w:t>
      </w:r>
      <w:r>
        <w:rPr>
          <w:sz w:val="16"/>
          <w:szCs w:val="16"/>
        </w:rPr>
        <w:t xml:space="preserve"> </w:t>
      </w:r>
      <w:r w:rsidRPr="002F7726">
        <w:rPr>
          <w:sz w:val="16"/>
          <w:szCs w:val="16"/>
        </w:rPr>
        <w:t>% como cierre de su licenciatura.</w:t>
      </w:r>
    </w:p>
  </w:footnote>
  <w:footnote w:id="4">
    <w:p w14:paraId="16F142BA" w14:textId="77777777" w:rsidR="00D17EF7" w:rsidRPr="002B5D2E" w:rsidRDefault="00D17EF7" w:rsidP="002B5D2E">
      <w:pPr>
        <w:pStyle w:val="Notaalpie40"/>
        <w:shd w:val="clear" w:color="auto" w:fill="auto"/>
        <w:spacing w:line="240" w:lineRule="auto"/>
        <w:ind w:firstLine="0"/>
        <w:rPr>
          <w:rFonts w:ascii="Arial" w:hAnsi="Arial" w:cs="Arial"/>
          <w:sz w:val="16"/>
          <w:szCs w:val="16"/>
        </w:rPr>
      </w:pPr>
      <w:r>
        <w:rPr>
          <w:sz w:val="20"/>
        </w:rPr>
        <w:tab/>
      </w:r>
      <w:r w:rsidRPr="002B5D2E">
        <w:rPr>
          <w:rFonts w:ascii="Arial" w:hAnsi="Arial" w:cs="Arial"/>
          <w:sz w:val="16"/>
          <w:szCs w:val="16"/>
        </w:rPr>
        <w:footnoteRef/>
      </w:r>
      <w:r w:rsidRPr="002B5D2E">
        <w:rPr>
          <w:rFonts w:ascii="Arial" w:hAnsi="Arial" w:cs="Arial"/>
          <w:sz w:val="16"/>
          <w:szCs w:val="16"/>
        </w:rPr>
        <w:t xml:space="preserve"> </w:t>
      </w:r>
      <w:r>
        <w:rPr>
          <w:sz w:val="20"/>
        </w:rPr>
        <w:t xml:space="preserve">   </w:t>
      </w:r>
      <w:r w:rsidRPr="002B5D2E">
        <w:rPr>
          <w:rFonts w:ascii="Arial" w:hAnsi="Arial" w:cs="Arial"/>
          <w:sz w:val="16"/>
          <w:szCs w:val="16"/>
        </w:rPr>
        <w:t>Por prestaciones superiores a la ley se toman bonos, seguro de vida</w:t>
      </w:r>
      <w:r>
        <w:rPr>
          <w:rFonts w:ascii="Arial" w:hAnsi="Arial" w:cs="Arial"/>
          <w:sz w:val="16"/>
          <w:szCs w:val="16"/>
        </w:rPr>
        <w:t>,</w:t>
      </w:r>
      <w:r w:rsidRPr="002B5D2E">
        <w:rPr>
          <w:rFonts w:ascii="Arial" w:hAnsi="Arial" w:cs="Arial"/>
          <w:sz w:val="16"/>
          <w:szCs w:val="16"/>
        </w:rPr>
        <w:t xml:space="preserve"> préstamos personales y caja de ahorro.  </w:t>
      </w:r>
    </w:p>
    <w:p w14:paraId="40999956" w14:textId="77777777" w:rsidR="00D17EF7" w:rsidRPr="00361D9B" w:rsidRDefault="00D17EF7" w:rsidP="002B5D2E">
      <w:pPr>
        <w:pStyle w:val="Notaalpie40"/>
        <w:shd w:val="clear" w:color="auto" w:fill="auto"/>
        <w:spacing w:line="240" w:lineRule="auto"/>
        <w:ind w:firstLine="0"/>
        <w:rPr>
          <w:sz w:val="16"/>
        </w:rPr>
      </w:pPr>
      <w:r w:rsidRPr="002B5D2E">
        <w:rPr>
          <w:rFonts w:ascii="Arial" w:hAnsi="Arial" w:cs="Arial"/>
          <w:sz w:val="16"/>
          <w:szCs w:val="16"/>
        </w:rPr>
        <w:t xml:space="preserve">   </w:t>
      </w:r>
      <w:r w:rsidRPr="002B5D2E">
        <w:rPr>
          <w:rFonts w:ascii="Arial" w:hAnsi="Arial" w:cs="Arial"/>
          <w:sz w:val="16"/>
          <w:szCs w:val="16"/>
        </w:rPr>
        <w:tab/>
        <w:t xml:space="preserve">       El cálculo porcentual de las prestaciones presentó un dato perdido.</w:t>
      </w:r>
    </w:p>
  </w:footnote>
  <w:footnote w:id="5">
    <w:p w14:paraId="5F9C41D2" w14:textId="77777777" w:rsidR="00D17EF7" w:rsidRPr="002B5D2E" w:rsidRDefault="00D17EF7" w:rsidP="002B5D2E">
      <w:pPr>
        <w:pStyle w:val="Notaalpie40"/>
        <w:shd w:val="clear" w:color="auto" w:fill="auto"/>
        <w:tabs>
          <w:tab w:val="left" w:pos="505"/>
        </w:tabs>
        <w:spacing w:line="240" w:lineRule="auto"/>
        <w:ind w:left="280" w:firstLine="0"/>
        <w:rPr>
          <w:rFonts w:ascii="Arial" w:hAnsi="Arial" w:cs="Arial"/>
          <w:sz w:val="16"/>
        </w:rPr>
      </w:pPr>
      <w:r w:rsidRPr="002B5D2E">
        <w:rPr>
          <w:rFonts w:ascii="Arial" w:hAnsi="Arial" w:cs="Arial"/>
          <w:sz w:val="16"/>
        </w:rPr>
        <w:tab/>
        <w:t xml:space="preserve">     </w:t>
      </w:r>
      <w:r w:rsidRPr="002B5D2E">
        <w:rPr>
          <w:rFonts w:ascii="Arial" w:hAnsi="Arial" w:cs="Arial"/>
          <w:sz w:val="16"/>
        </w:rPr>
        <w:footnoteRef/>
      </w:r>
      <w:r w:rsidRPr="002B5D2E">
        <w:rPr>
          <w:rFonts w:ascii="Arial" w:hAnsi="Arial" w:cs="Arial"/>
          <w:sz w:val="16"/>
        </w:rPr>
        <w:t xml:space="preserve">    Tipo de cambio </w:t>
      </w:r>
      <w:r>
        <w:rPr>
          <w:rFonts w:ascii="Arial" w:hAnsi="Arial" w:cs="Arial"/>
          <w:sz w:val="16"/>
        </w:rPr>
        <w:t xml:space="preserve"> </w:t>
      </w:r>
      <w:r w:rsidRPr="002B5D2E">
        <w:rPr>
          <w:rFonts w:ascii="Arial" w:hAnsi="Arial" w:cs="Arial"/>
          <w:sz w:val="16"/>
        </w:rPr>
        <w:t>tomado de Sistema de Administración Tributaria (SAT.2017). Comisión de Salarios Mínimos</w:t>
      </w:r>
    </w:p>
    <w:p w14:paraId="0895FD5E" w14:textId="77777777" w:rsidR="00D17EF7" w:rsidRPr="002B5D2E" w:rsidRDefault="00D17EF7" w:rsidP="002B5D2E">
      <w:pPr>
        <w:pStyle w:val="Notaalpie40"/>
        <w:shd w:val="clear" w:color="auto" w:fill="auto"/>
        <w:tabs>
          <w:tab w:val="left" w:pos="505"/>
        </w:tabs>
        <w:spacing w:line="240" w:lineRule="auto"/>
        <w:ind w:left="280" w:firstLine="0"/>
        <w:rPr>
          <w:rFonts w:ascii="Arial" w:hAnsi="Arial" w:cs="Arial"/>
          <w:sz w:val="16"/>
        </w:rPr>
      </w:pPr>
      <w:r w:rsidRPr="002B5D2E">
        <w:rPr>
          <w:rFonts w:ascii="Arial" w:hAnsi="Arial" w:cs="Arial"/>
          <w:sz w:val="16"/>
        </w:rPr>
        <w:t xml:space="preserve">                 (COMISAMI). </w:t>
      </w:r>
    </w:p>
    <w:p w14:paraId="7D25BE16" w14:textId="77777777" w:rsidR="00D17EF7" w:rsidRPr="00361D9B" w:rsidRDefault="00D17EF7" w:rsidP="009E3079">
      <w:pPr>
        <w:pStyle w:val="Notaalpie40"/>
        <w:shd w:val="clear" w:color="auto" w:fill="auto"/>
        <w:tabs>
          <w:tab w:val="left" w:pos="505"/>
        </w:tabs>
        <w:spacing w:line="120" w:lineRule="exact"/>
        <w:ind w:left="280" w:firstLine="0"/>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C105C" w14:textId="77777777" w:rsidR="00D17EF7" w:rsidRDefault="00D17EF7" w:rsidP="00A706B6">
    <w:pPr>
      <w:pStyle w:val="Encabezado"/>
      <w:jc w:val="center"/>
    </w:pPr>
    <w:r w:rsidRPr="00E77DDC">
      <w:rPr>
        <w:noProof/>
        <w:lang w:val="es-MX" w:eastAsia="es-MX"/>
      </w:rPr>
      <w:drawing>
        <wp:inline distT="0" distB="0" distL="0" distR="0" wp14:anchorId="15582791" wp14:editId="71F2B206">
          <wp:extent cx="5667375" cy="5905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BD55" w14:textId="77777777" w:rsidR="00D17EF7" w:rsidRDefault="00D17EF7" w:rsidP="00A706B6">
    <w:pPr>
      <w:pStyle w:val="Encabezado"/>
      <w:jc w:val="center"/>
    </w:pPr>
    <w:r w:rsidRPr="00E77DDC">
      <w:rPr>
        <w:noProof/>
        <w:lang w:val="es-MX" w:eastAsia="es-MX"/>
      </w:rPr>
      <w:drawing>
        <wp:inline distT="0" distB="0" distL="0" distR="0" wp14:anchorId="06A493E8" wp14:editId="72CAEB58">
          <wp:extent cx="5667375" cy="590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1302"/>
    <w:multiLevelType w:val="multilevel"/>
    <w:tmpl w:val="D0AC0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4F5D81"/>
    <w:multiLevelType w:val="hybridMultilevel"/>
    <w:tmpl w:val="47305874"/>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8710DD7"/>
    <w:multiLevelType w:val="multilevel"/>
    <w:tmpl w:val="3F08A9A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s-ES" w:eastAsia="es-ES" w:bidi="es-E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79"/>
    <w:rsid w:val="00002F22"/>
    <w:rsid w:val="00015BB5"/>
    <w:rsid w:val="00026E30"/>
    <w:rsid w:val="0003007B"/>
    <w:rsid w:val="00031454"/>
    <w:rsid w:val="000454AC"/>
    <w:rsid w:val="00053A86"/>
    <w:rsid w:val="00053FA3"/>
    <w:rsid w:val="000552FB"/>
    <w:rsid w:val="000601DB"/>
    <w:rsid w:val="000748A3"/>
    <w:rsid w:val="00076E50"/>
    <w:rsid w:val="00086340"/>
    <w:rsid w:val="00092772"/>
    <w:rsid w:val="000A09CA"/>
    <w:rsid w:val="000A1801"/>
    <w:rsid w:val="000A532E"/>
    <w:rsid w:val="000B1396"/>
    <w:rsid w:val="000C3AF5"/>
    <w:rsid w:val="000C6155"/>
    <w:rsid w:val="000C7FA4"/>
    <w:rsid w:val="000D0993"/>
    <w:rsid w:val="000D36CD"/>
    <w:rsid w:val="000E12A7"/>
    <w:rsid w:val="000E215D"/>
    <w:rsid w:val="000E7D43"/>
    <w:rsid w:val="000F0098"/>
    <w:rsid w:val="000F174E"/>
    <w:rsid w:val="00104672"/>
    <w:rsid w:val="0011070F"/>
    <w:rsid w:val="00113CAF"/>
    <w:rsid w:val="00131751"/>
    <w:rsid w:val="001318FC"/>
    <w:rsid w:val="001340D3"/>
    <w:rsid w:val="00145629"/>
    <w:rsid w:val="00160932"/>
    <w:rsid w:val="001772C3"/>
    <w:rsid w:val="00180FEE"/>
    <w:rsid w:val="00191937"/>
    <w:rsid w:val="00197FB7"/>
    <w:rsid w:val="001A008E"/>
    <w:rsid w:val="001A1A7F"/>
    <w:rsid w:val="001A29F0"/>
    <w:rsid w:val="001B23C6"/>
    <w:rsid w:val="001C4C3D"/>
    <w:rsid w:val="001C4C6B"/>
    <w:rsid w:val="001D5190"/>
    <w:rsid w:val="001E0B8E"/>
    <w:rsid w:val="001F0117"/>
    <w:rsid w:val="001F184B"/>
    <w:rsid w:val="001F5F9F"/>
    <w:rsid w:val="002004B1"/>
    <w:rsid w:val="00214421"/>
    <w:rsid w:val="00217BC2"/>
    <w:rsid w:val="002255DC"/>
    <w:rsid w:val="00232F96"/>
    <w:rsid w:val="00245A63"/>
    <w:rsid w:val="00247805"/>
    <w:rsid w:val="00251B7D"/>
    <w:rsid w:val="00262937"/>
    <w:rsid w:val="00265D83"/>
    <w:rsid w:val="002663A4"/>
    <w:rsid w:val="00275DF2"/>
    <w:rsid w:val="0027688B"/>
    <w:rsid w:val="00277AF8"/>
    <w:rsid w:val="00285843"/>
    <w:rsid w:val="00294FB3"/>
    <w:rsid w:val="0029647E"/>
    <w:rsid w:val="0029726C"/>
    <w:rsid w:val="002A629F"/>
    <w:rsid w:val="002B5D2E"/>
    <w:rsid w:val="002C296B"/>
    <w:rsid w:val="002C4D08"/>
    <w:rsid w:val="002D7798"/>
    <w:rsid w:val="002F11B2"/>
    <w:rsid w:val="002F7726"/>
    <w:rsid w:val="003039E5"/>
    <w:rsid w:val="00306D35"/>
    <w:rsid w:val="00316EF1"/>
    <w:rsid w:val="0032517E"/>
    <w:rsid w:val="00336249"/>
    <w:rsid w:val="00341B10"/>
    <w:rsid w:val="00356F9B"/>
    <w:rsid w:val="00365978"/>
    <w:rsid w:val="00367DA1"/>
    <w:rsid w:val="003726B1"/>
    <w:rsid w:val="00381AE2"/>
    <w:rsid w:val="00383FF2"/>
    <w:rsid w:val="0039353C"/>
    <w:rsid w:val="00394597"/>
    <w:rsid w:val="003979D5"/>
    <w:rsid w:val="003A01B5"/>
    <w:rsid w:val="003A548E"/>
    <w:rsid w:val="003B360A"/>
    <w:rsid w:val="003B7E69"/>
    <w:rsid w:val="003C7D97"/>
    <w:rsid w:val="003E3C51"/>
    <w:rsid w:val="003E5B13"/>
    <w:rsid w:val="003F0E09"/>
    <w:rsid w:val="003F6B79"/>
    <w:rsid w:val="003F6E3D"/>
    <w:rsid w:val="00405781"/>
    <w:rsid w:val="00412599"/>
    <w:rsid w:val="00416441"/>
    <w:rsid w:val="004202FB"/>
    <w:rsid w:val="004267B8"/>
    <w:rsid w:val="00431EB7"/>
    <w:rsid w:val="004333CF"/>
    <w:rsid w:val="00447026"/>
    <w:rsid w:val="00451D6F"/>
    <w:rsid w:val="00455B77"/>
    <w:rsid w:val="004573F0"/>
    <w:rsid w:val="00460862"/>
    <w:rsid w:val="00470E94"/>
    <w:rsid w:val="00485BC3"/>
    <w:rsid w:val="00491731"/>
    <w:rsid w:val="004965A8"/>
    <w:rsid w:val="004A15EE"/>
    <w:rsid w:val="004A55C5"/>
    <w:rsid w:val="004A5C2C"/>
    <w:rsid w:val="004B180F"/>
    <w:rsid w:val="004B2752"/>
    <w:rsid w:val="004B294F"/>
    <w:rsid w:val="004C3B46"/>
    <w:rsid w:val="004C5622"/>
    <w:rsid w:val="004D3463"/>
    <w:rsid w:val="004F1705"/>
    <w:rsid w:val="004F3D1F"/>
    <w:rsid w:val="0050093E"/>
    <w:rsid w:val="005009A3"/>
    <w:rsid w:val="0050164B"/>
    <w:rsid w:val="00502783"/>
    <w:rsid w:val="00514854"/>
    <w:rsid w:val="0051576A"/>
    <w:rsid w:val="0051664B"/>
    <w:rsid w:val="005167B4"/>
    <w:rsid w:val="00517A17"/>
    <w:rsid w:val="00521723"/>
    <w:rsid w:val="00535380"/>
    <w:rsid w:val="005373D2"/>
    <w:rsid w:val="00541F95"/>
    <w:rsid w:val="005557AA"/>
    <w:rsid w:val="00575381"/>
    <w:rsid w:val="00581201"/>
    <w:rsid w:val="00582611"/>
    <w:rsid w:val="005830CA"/>
    <w:rsid w:val="005B47A6"/>
    <w:rsid w:val="005B570C"/>
    <w:rsid w:val="005C3DAF"/>
    <w:rsid w:val="005D6322"/>
    <w:rsid w:val="005E2CE6"/>
    <w:rsid w:val="005E3A98"/>
    <w:rsid w:val="00602BE8"/>
    <w:rsid w:val="00604413"/>
    <w:rsid w:val="00607E9C"/>
    <w:rsid w:val="00615523"/>
    <w:rsid w:val="006205CA"/>
    <w:rsid w:val="00623D33"/>
    <w:rsid w:val="00624F74"/>
    <w:rsid w:val="006278E9"/>
    <w:rsid w:val="00627D50"/>
    <w:rsid w:val="006374D0"/>
    <w:rsid w:val="006607B6"/>
    <w:rsid w:val="00662FEC"/>
    <w:rsid w:val="00672EB4"/>
    <w:rsid w:val="00693889"/>
    <w:rsid w:val="006A2212"/>
    <w:rsid w:val="006D6403"/>
    <w:rsid w:val="006E219D"/>
    <w:rsid w:val="006E646A"/>
    <w:rsid w:val="006F4460"/>
    <w:rsid w:val="006F621B"/>
    <w:rsid w:val="00703579"/>
    <w:rsid w:val="00711048"/>
    <w:rsid w:val="0072353D"/>
    <w:rsid w:val="007247A9"/>
    <w:rsid w:val="00732094"/>
    <w:rsid w:val="007359D7"/>
    <w:rsid w:val="00742C09"/>
    <w:rsid w:val="00746E4E"/>
    <w:rsid w:val="00757D82"/>
    <w:rsid w:val="007611B8"/>
    <w:rsid w:val="007645E5"/>
    <w:rsid w:val="0077209F"/>
    <w:rsid w:val="00777CC7"/>
    <w:rsid w:val="00783AFC"/>
    <w:rsid w:val="00797B7C"/>
    <w:rsid w:val="007A3EF9"/>
    <w:rsid w:val="007A4F50"/>
    <w:rsid w:val="007B00C1"/>
    <w:rsid w:val="007B1766"/>
    <w:rsid w:val="007B36F0"/>
    <w:rsid w:val="007B5FF5"/>
    <w:rsid w:val="007C1EDC"/>
    <w:rsid w:val="007C3288"/>
    <w:rsid w:val="007C7F53"/>
    <w:rsid w:val="007D5554"/>
    <w:rsid w:val="007D7137"/>
    <w:rsid w:val="007E54C7"/>
    <w:rsid w:val="008017D4"/>
    <w:rsid w:val="00805661"/>
    <w:rsid w:val="00811479"/>
    <w:rsid w:val="00812252"/>
    <w:rsid w:val="008237A2"/>
    <w:rsid w:val="008503C5"/>
    <w:rsid w:val="00872D2C"/>
    <w:rsid w:val="008752E2"/>
    <w:rsid w:val="0088269B"/>
    <w:rsid w:val="00895836"/>
    <w:rsid w:val="008959D3"/>
    <w:rsid w:val="00897055"/>
    <w:rsid w:val="008A12FD"/>
    <w:rsid w:val="008D2768"/>
    <w:rsid w:val="008E2DBD"/>
    <w:rsid w:val="008E6C97"/>
    <w:rsid w:val="008E71F0"/>
    <w:rsid w:val="008E79E3"/>
    <w:rsid w:val="008F2FEF"/>
    <w:rsid w:val="00904658"/>
    <w:rsid w:val="00911741"/>
    <w:rsid w:val="00920BE3"/>
    <w:rsid w:val="00921D66"/>
    <w:rsid w:val="0092775A"/>
    <w:rsid w:val="00937324"/>
    <w:rsid w:val="00942743"/>
    <w:rsid w:val="009501A2"/>
    <w:rsid w:val="0095596D"/>
    <w:rsid w:val="00961816"/>
    <w:rsid w:val="00965EBB"/>
    <w:rsid w:val="00972C05"/>
    <w:rsid w:val="0097734B"/>
    <w:rsid w:val="0097773D"/>
    <w:rsid w:val="009A697E"/>
    <w:rsid w:val="009A6C1C"/>
    <w:rsid w:val="009B1B50"/>
    <w:rsid w:val="009C7C62"/>
    <w:rsid w:val="009E3079"/>
    <w:rsid w:val="00A13E53"/>
    <w:rsid w:val="00A178B7"/>
    <w:rsid w:val="00A22B1A"/>
    <w:rsid w:val="00A248A0"/>
    <w:rsid w:val="00A277B7"/>
    <w:rsid w:val="00A30B66"/>
    <w:rsid w:val="00A33E4A"/>
    <w:rsid w:val="00A42CF6"/>
    <w:rsid w:val="00A544FF"/>
    <w:rsid w:val="00A55F91"/>
    <w:rsid w:val="00A607A0"/>
    <w:rsid w:val="00A62407"/>
    <w:rsid w:val="00A706B6"/>
    <w:rsid w:val="00A77BB1"/>
    <w:rsid w:val="00A92FE5"/>
    <w:rsid w:val="00AA1D54"/>
    <w:rsid w:val="00AB200F"/>
    <w:rsid w:val="00AB6DD4"/>
    <w:rsid w:val="00AB7389"/>
    <w:rsid w:val="00AF2A9B"/>
    <w:rsid w:val="00AF560C"/>
    <w:rsid w:val="00AF7DAF"/>
    <w:rsid w:val="00B017EE"/>
    <w:rsid w:val="00B10290"/>
    <w:rsid w:val="00B34BA7"/>
    <w:rsid w:val="00B4113D"/>
    <w:rsid w:val="00B43E6A"/>
    <w:rsid w:val="00B43F5C"/>
    <w:rsid w:val="00B65EE6"/>
    <w:rsid w:val="00B72031"/>
    <w:rsid w:val="00B72822"/>
    <w:rsid w:val="00B86273"/>
    <w:rsid w:val="00B932C8"/>
    <w:rsid w:val="00B93419"/>
    <w:rsid w:val="00BA2BD1"/>
    <w:rsid w:val="00BB0F5C"/>
    <w:rsid w:val="00BB10A4"/>
    <w:rsid w:val="00BB6396"/>
    <w:rsid w:val="00BD1845"/>
    <w:rsid w:val="00BD2BB4"/>
    <w:rsid w:val="00BD3779"/>
    <w:rsid w:val="00BD58B9"/>
    <w:rsid w:val="00BD7EB6"/>
    <w:rsid w:val="00BE0CE6"/>
    <w:rsid w:val="00BF4A34"/>
    <w:rsid w:val="00C13FB4"/>
    <w:rsid w:val="00C14608"/>
    <w:rsid w:val="00C14EDA"/>
    <w:rsid w:val="00C24503"/>
    <w:rsid w:val="00C24B17"/>
    <w:rsid w:val="00C27EF1"/>
    <w:rsid w:val="00C40AB4"/>
    <w:rsid w:val="00C43134"/>
    <w:rsid w:val="00C47A79"/>
    <w:rsid w:val="00C55A1F"/>
    <w:rsid w:val="00C77309"/>
    <w:rsid w:val="00C82773"/>
    <w:rsid w:val="00C8788A"/>
    <w:rsid w:val="00C92BAC"/>
    <w:rsid w:val="00C96BDF"/>
    <w:rsid w:val="00CA20A8"/>
    <w:rsid w:val="00CA299E"/>
    <w:rsid w:val="00CB1FF0"/>
    <w:rsid w:val="00CC2EEE"/>
    <w:rsid w:val="00CC494A"/>
    <w:rsid w:val="00CD3256"/>
    <w:rsid w:val="00CD7B48"/>
    <w:rsid w:val="00CF4C22"/>
    <w:rsid w:val="00D01B98"/>
    <w:rsid w:val="00D05636"/>
    <w:rsid w:val="00D075A5"/>
    <w:rsid w:val="00D10E79"/>
    <w:rsid w:val="00D1165F"/>
    <w:rsid w:val="00D17EF7"/>
    <w:rsid w:val="00D30660"/>
    <w:rsid w:val="00D36000"/>
    <w:rsid w:val="00D36AEA"/>
    <w:rsid w:val="00D44888"/>
    <w:rsid w:val="00D53902"/>
    <w:rsid w:val="00D61FCE"/>
    <w:rsid w:val="00D81D31"/>
    <w:rsid w:val="00D86248"/>
    <w:rsid w:val="00DA5114"/>
    <w:rsid w:val="00DB4468"/>
    <w:rsid w:val="00DC1FEA"/>
    <w:rsid w:val="00DD01B0"/>
    <w:rsid w:val="00DD5269"/>
    <w:rsid w:val="00DE1C01"/>
    <w:rsid w:val="00E173A5"/>
    <w:rsid w:val="00E21153"/>
    <w:rsid w:val="00E2286B"/>
    <w:rsid w:val="00E25915"/>
    <w:rsid w:val="00E54BED"/>
    <w:rsid w:val="00E73C46"/>
    <w:rsid w:val="00E84459"/>
    <w:rsid w:val="00EB39D2"/>
    <w:rsid w:val="00EB6BA8"/>
    <w:rsid w:val="00EC5E80"/>
    <w:rsid w:val="00ED3223"/>
    <w:rsid w:val="00ED38EF"/>
    <w:rsid w:val="00ED57BB"/>
    <w:rsid w:val="00ED7828"/>
    <w:rsid w:val="00F04F4C"/>
    <w:rsid w:val="00F131C0"/>
    <w:rsid w:val="00F15F35"/>
    <w:rsid w:val="00F20A7B"/>
    <w:rsid w:val="00F255CD"/>
    <w:rsid w:val="00F2612B"/>
    <w:rsid w:val="00F26E51"/>
    <w:rsid w:val="00F32519"/>
    <w:rsid w:val="00F3259E"/>
    <w:rsid w:val="00F53555"/>
    <w:rsid w:val="00F72803"/>
    <w:rsid w:val="00F81A52"/>
    <w:rsid w:val="00F9677E"/>
    <w:rsid w:val="00FA063B"/>
    <w:rsid w:val="00FA0FC1"/>
    <w:rsid w:val="00FB0484"/>
    <w:rsid w:val="00FB43D1"/>
    <w:rsid w:val="00FB52FA"/>
    <w:rsid w:val="00FB7590"/>
    <w:rsid w:val="00FD21CD"/>
    <w:rsid w:val="00FE2CEC"/>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879E"/>
  <w15:docId w15:val="{6806D460-5F44-42B3-99B5-BD2EDA8C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079"/>
    <w:rPr>
      <w:rFonts w:eastAsiaTheme="minorEastAsia"/>
      <w:lang w:eastAsia="es-ES"/>
    </w:rPr>
  </w:style>
  <w:style w:type="paragraph" w:styleId="Ttulo3">
    <w:name w:val="heading 3"/>
    <w:basedOn w:val="Normal"/>
    <w:link w:val="Ttulo3Car"/>
    <w:uiPriority w:val="9"/>
    <w:rsid w:val="009E3079"/>
    <w:pPr>
      <w:spacing w:beforeLines="1" w:afterLines="1"/>
      <w:outlineLvl w:val="2"/>
    </w:pPr>
    <w:rPr>
      <w:rFonts w:ascii="Times" w:hAnsi="Times"/>
      <w:b/>
      <w:sz w:val="27"/>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uiPriority w:val="99"/>
    <w:semiHidden/>
    <w:unhideWhenUsed/>
    <w:rsid w:val="009E3079"/>
    <w:rPr>
      <w:rFonts w:ascii="Lucida Grande" w:hAnsi="Lucida Grande" w:cs="Lucida Grande"/>
      <w:sz w:val="18"/>
      <w:szCs w:val="18"/>
    </w:rPr>
  </w:style>
  <w:style w:type="character" w:customStyle="1" w:styleId="TextodegloboCar">
    <w:name w:val="Texto de globo Car"/>
    <w:basedOn w:val="Fuentedeprrafopredeter"/>
    <w:uiPriority w:val="99"/>
    <w:semiHidden/>
    <w:rsid w:val="00110D50"/>
    <w:rPr>
      <w:rFonts w:ascii="Lucida Grande" w:hAnsi="Lucida Grande"/>
      <w:sz w:val="18"/>
      <w:szCs w:val="18"/>
    </w:rPr>
  </w:style>
  <w:style w:type="character" w:customStyle="1" w:styleId="Ttulo3Car">
    <w:name w:val="Título 3 Car"/>
    <w:basedOn w:val="Fuentedeprrafopredeter"/>
    <w:link w:val="Ttulo3"/>
    <w:uiPriority w:val="9"/>
    <w:rsid w:val="009E3079"/>
    <w:rPr>
      <w:rFonts w:ascii="Times" w:eastAsiaTheme="minorEastAsia" w:hAnsi="Times"/>
      <w:b/>
      <w:sz w:val="27"/>
      <w:szCs w:val="20"/>
      <w:lang w:eastAsia="es-ES_tradnl"/>
    </w:rPr>
  </w:style>
  <w:style w:type="character" w:customStyle="1" w:styleId="TextodegloboCar1">
    <w:name w:val="Texto de globo Car1"/>
    <w:basedOn w:val="Fuentedeprrafopredeter"/>
    <w:link w:val="Textodeglobo"/>
    <w:uiPriority w:val="99"/>
    <w:semiHidden/>
    <w:rsid w:val="009E3079"/>
    <w:rPr>
      <w:rFonts w:ascii="Lucida Grande" w:eastAsiaTheme="minorEastAsia" w:hAnsi="Lucida Grande" w:cs="Lucida Grande"/>
      <w:sz w:val="18"/>
      <w:szCs w:val="18"/>
      <w:lang w:eastAsia="es-ES"/>
    </w:rPr>
  </w:style>
  <w:style w:type="paragraph" w:styleId="Textonotapie">
    <w:name w:val="footnote text"/>
    <w:basedOn w:val="Normal"/>
    <w:link w:val="TextonotapieCar"/>
    <w:uiPriority w:val="99"/>
    <w:semiHidden/>
    <w:unhideWhenUsed/>
    <w:rsid w:val="009E3079"/>
    <w:rPr>
      <w:rFonts w:eastAsiaTheme="minorHAnsi"/>
      <w:sz w:val="20"/>
      <w:szCs w:val="20"/>
      <w:lang w:val="es-MX" w:eastAsia="en-US"/>
    </w:rPr>
  </w:style>
  <w:style w:type="character" w:customStyle="1" w:styleId="TextonotapieCar">
    <w:name w:val="Texto nota pie Car"/>
    <w:basedOn w:val="Fuentedeprrafopredeter"/>
    <w:link w:val="Textonotapie"/>
    <w:uiPriority w:val="99"/>
    <w:semiHidden/>
    <w:rsid w:val="009E3079"/>
    <w:rPr>
      <w:sz w:val="20"/>
      <w:szCs w:val="20"/>
      <w:lang w:val="es-MX"/>
    </w:rPr>
  </w:style>
  <w:style w:type="character" w:styleId="Refdenotaalpie">
    <w:name w:val="footnote reference"/>
    <w:basedOn w:val="Fuentedeprrafopredeter"/>
    <w:uiPriority w:val="99"/>
    <w:semiHidden/>
    <w:unhideWhenUsed/>
    <w:rsid w:val="009E3079"/>
    <w:rPr>
      <w:vertAlign w:val="superscript"/>
    </w:rPr>
  </w:style>
  <w:style w:type="character" w:customStyle="1" w:styleId="Ttulo6">
    <w:name w:val="Título #6"/>
    <w:basedOn w:val="Fuentedeprrafopredeter"/>
    <w:rsid w:val="009E3079"/>
    <w:rPr>
      <w:rFonts w:ascii="Times New Roman" w:eastAsia="Times New Roman" w:hAnsi="Times New Roman" w:cs="Times New Roman"/>
      <w:b/>
      <w:bCs/>
      <w:i w:val="0"/>
      <w:iCs w:val="0"/>
      <w:smallCaps w:val="0"/>
      <w:strike w:val="0"/>
      <w:color w:val="000000"/>
      <w:spacing w:val="0"/>
      <w:w w:val="100"/>
      <w:position w:val="0"/>
      <w:sz w:val="24"/>
      <w:szCs w:val="24"/>
      <w:u w:val="none"/>
      <w:lang w:val="es-ES" w:eastAsia="es-ES" w:bidi="es-ES"/>
    </w:rPr>
  </w:style>
  <w:style w:type="character" w:customStyle="1" w:styleId="Notaalpie">
    <w:name w:val="Nota al pie_"/>
    <w:basedOn w:val="Fuentedeprrafopredeter"/>
    <w:link w:val="Notaalpie0"/>
    <w:rsid w:val="009E3079"/>
    <w:rPr>
      <w:rFonts w:ascii="Times New Roman" w:eastAsia="Times New Roman" w:hAnsi="Times New Roman" w:cs="Times New Roman"/>
      <w:sz w:val="12"/>
      <w:szCs w:val="12"/>
      <w:shd w:val="clear" w:color="auto" w:fill="FFFFFF"/>
    </w:rPr>
  </w:style>
  <w:style w:type="character" w:customStyle="1" w:styleId="Cuerpodeltexto2">
    <w:name w:val="Cuerpo del texto (2)_"/>
    <w:basedOn w:val="Fuentedeprrafopredeter"/>
    <w:link w:val="Cuerpodeltexto20"/>
    <w:rsid w:val="009E3079"/>
    <w:rPr>
      <w:rFonts w:ascii="Times New Roman" w:eastAsia="Times New Roman" w:hAnsi="Times New Roman" w:cs="Times New Roman"/>
      <w:sz w:val="19"/>
      <w:szCs w:val="19"/>
      <w:shd w:val="clear" w:color="auto" w:fill="FFFFFF"/>
    </w:rPr>
  </w:style>
  <w:style w:type="paragraph" w:customStyle="1" w:styleId="Notaalpie0">
    <w:name w:val="Nota al pie"/>
    <w:basedOn w:val="Normal"/>
    <w:link w:val="Notaalpie"/>
    <w:rsid w:val="009E3079"/>
    <w:pPr>
      <w:widowControl w:val="0"/>
      <w:shd w:val="clear" w:color="auto" w:fill="FFFFFF"/>
      <w:spacing w:line="154" w:lineRule="exact"/>
      <w:ind w:hanging="360"/>
      <w:jc w:val="both"/>
    </w:pPr>
    <w:rPr>
      <w:rFonts w:ascii="Times New Roman" w:eastAsia="Times New Roman" w:hAnsi="Times New Roman" w:cs="Times New Roman"/>
      <w:sz w:val="12"/>
      <w:szCs w:val="12"/>
      <w:lang w:eastAsia="en-US"/>
    </w:rPr>
  </w:style>
  <w:style w:type="paragraph" w:customStyle="1" w:styleId="Cuerpodeltexto20">
    <w:name w:val="Cuerpo del texto (2)"/>
    <w:basedOn w:val="Normal"/>
    <w:link w:val="Cuerpodeltexto2"/>
    <w:rsid w:val="009E3079"/>
    <w:pPr>
      <w:widowControl w:val="0"/>
      <w:shd w:val="clear" w:color="auto" w:fill="FFFFFF"/>
      <w:spacing w:after="420" w:line="240" w:lineRule="exact"/>
      <w:ind w:hanging="280"/>
      <w:jc w:val="both"/>
    </w:pPr>
    <w:rPr>
      <w:rFonts w:ascii="Times New Roman" w:eastAsia="Times New Roman" w:hAnsi="Times New Roman" w:cs="Times New Roman"/>
      <w:sz w:val="19"/>
      <w:szCs w:val="19"/>
      <w:lang w:eastAsia="en-US"/>
    </w:rPr>
  </w:style>
  <w:style w:type="character" w:customStyle="1" w:styleId="Cuerpodeltexto245pto">
    <w:name w:val="Cuerpo del texto (2) + 4.5 pto"/>
    <w:basedOn w:val="Cuerpodeltexto2"/>
    <w:rsid w:val="009E3079"/>
    <w:rPr>
      <w:rFonts w:ascii="Times New Roman" w:eastAsia="Times New Roman" w:hAnsi="Times New Roman" w:cs="Times New Roman"/>
      <w:color w:val="000000"/>
      <w:spacing w:val="0"/>
      <w:w w:val="100"/>
      <w:position w:val="0"/>
      <w:sz w:val="9"/>
      <w:szCs w:val="9"/>
      <w:shd w:val="clear" w:color="auto" w:fill="FFFFFF"/>
      <w:lang w:val="es-ES" w:eastAsia="es-ES" w:bidi="es-ES"/>
    </w:rPr>
  </w:style>
  <w:style w:type="character" w:customStyle="1" w:styleId="Cuerpodeltexto38">
    <w:name w:val="Cuerpo del texto (38)_"/>
    <w:basedOn w:val="Fuentedeprrafopredeter"/>
    <w:link w:val="Cuerpodeltexto380"/>
    <w:rsid w:val="009E3079"/>
    <w:rPr>
      <w:rFonts w:ascii="Times New Roman" w:eastAsia="Times New Roman" w:hAnsi="Times New Roman" w:cs="Times New Roman"/>
      <w:sz w:val="19"/>
      <w:szCs w:val="19"/>
      <w:shd w:val="clear" w:color="auto" w:fill="FFFFFF"/>
    </w:rPr>
  </w:style>
  <w:style w:type="paragraph" w:customStyle="1" w:styleId="Cuerpodeltexto380">
    <w:name w:val="Cuerpo del texto (38)"/>
    <w:basedOn w:val="Normal"/>
    <w:link w:val="Cuerpodeltexto38"/>
    <w:rsid w:val="009E3079"/>
    <w:pPr>
      <w:widowControl w:val="0"/>
      <w:shd w:val="clear" w:color="auto" w:fill="FFFFFF"/>
      <w:spacing w:after="360" w:line="240" w:lineRule="exact"/>
      <w:ind w:hanging="280"/>
      <w:jc w:val="both"/>
    </w:pPr>
    <w:rPr>
      <w:rFonts w:ascii="Times New Roman" w:eastAsia="Times New Roman" w:hAnsi="Times New Roman" w:cs="Times New Roman"/>
      <w:sz w:val="19"/>
      <w:szCs w:val="19"/>
      <w:lang w:eastAsia="en-US"/>
    </w:rPr>
  </w:style>
  <w:style w:type="character" w:customStyle="1" w:styleId="Cuerpodeltexto2Exact">
    <w:name w:val="Cuerpo del texto (2) Exact"/>
    <w:basedOn w:val="Fuentedeprrafopredeter"/>
    <w:rsid w:val="009E3079"/>
    <w:rPr>
      <w:rFonts w:ascii="Times New Roman" w:eastAsia="Times New Roman" w:hAnsi="Times New Roman" w:cs="Times New Roman"/>
      <w:b w:val="0"/>
      <w:bCs w:val="0"/>
      <w:i w:val="0"/>
      <w:iCs w:val="0"/>
      <w:smallCaps w:val="0"/>
      <w:strike w:val="0"/>
      <w:sz w:val="19"/>
      <w:szCs w:val="19"/>
      <w:u w:val="none"/>
    </w:rPr>
  </w:style>
  <w:style w:type="character" w:customStyle="1" w:styleId="Cuerpodeltexto49">
    <w:name w:val="Cuerpo del texto (49)"/>
    <w:basedOn w:val="Fuentedeprrafopredeter"/>
    <w:rsid w:val="009E3079"/>
    <w:rPr>
      <w:rFonts w:ascii="Times New Roman" w:eastAsia="Times New Roman" w:hAnsi="Times New Roman" w:cs="Times New Roman"/>
      <w:b w:val="0"/>
      <w:bCs w:val="0"/>
      <w:i/>
      <w:iCs/>
      <w:smallCaps w:val="0"/>
      <w:strike w:val="0"/>
      <w:color w:val="000000"/>
      <w:spacing w:val="0"/>
      <w:w w:val="100"/>
      <w:position w:val="0"/>
      <w:sz w:val="26"/>
      <w:szCs w:val="26"/>
      <w:u w:val="none"/>
      <w:lang w:val="es-ES" w:eastAsia="es-ES" w:bidi="es-ES"/>
    </w:rPr>
  </w:style>
  <w:style w:type="character" w:customStyle="1" w:styleId="Notaalpie4">
    <w:name w:val="Nota al pie (4)_"/>
    <w:basedOn w:val="Fuentedeprrafopredeter"/>
    <w:link w:val="Notaalpie40"/>
    <w:rsid w:val="009E3079"/>
    <w:rPr>
      <w:rFonts w:ascii="Times New Roman" w:eastAsia="Times New Roman" w:hAnsi="Times New Roman" w:cs="Times New Roman"/>
      <w:sz w:val="12"/>
      <w:szCs w:val="12"/>
      <w:shd w:val="clear" w:color="auto" w:fill="FFFFFF"/>
    </w:rPr>
  </w:style>
  <w:style w:type="paragraph" w:customStyle="1" w:styleId="Notaalpie40">
    <w:name w:val="Nota al pie (4)"/>
    <w:basedOn w:val="Normal"/>
    <w:link w:val="Notaalpie4"/>
    <w:rsid w:val="009E3079"/>
    <w:pPr>
      <w:widowControl w:val="0"/>
      <w:shd w:val="clear" w:color="auto" w:fill="FFFFFF"/>
      <w:spacing w:line="160" w:lineRule="exact"/>
      <w:ind w:hanging="280"/>
    </w:pPr>
    <w:rPr>
      <w:rFonts w:ascii="Times New Roman" w:eastAsia="Times New Roman" w:hAnsi="Times New Roman" w:cs="Times New Roman"/>
      <w:sz w:val="12"/>
      <w:szCs w:val="12"/>
      <w:lang w:eastAsia="en-US"/>
    </w:rPr>
  </w:style>
  <w:style w:type="character" w:customStyle="1" w:styleId="Cuerpodeltexto2Cursiva">
    <w:name w:val="Cuerpo del texto (2) + Cursiva"/>
    <w:basedOn w:val="Cuerpodeltexto2"/>
    <w:rsid w:val="009E307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Cuerpodeltexto73">
    <w:name w:val="Cuerpo del texto (73)"/>
    <w:basedOn w:val="Fuentedeprrafopredeter"/>
    <w:rsid w:val="009E3079"/>
    <w:rPr>
      <w:rFonts w:ascii="Book Antiqua" w:eastAsia="Book Antiqua" w:hAnsi="Book Antiqua" w:cs="Book Antiqua"/>
      <w:b w:val="0"/>
      <w:bCs w:val="0"/>
      <w:i w:val="0"/>
      <w:iCs w:val="0"/>
      <w:smallCaps w:val="0"/>
      <w:strike w:val="0"/>
      <w:color w:val="000000"/>
      <w:spacing w:val="0"/>
      <w:w w:val="70"/>
      <w:position w:val="0"/>
      <w:sz w:val="21"/>
      <w:szCs w:val="21"/>
      <w:u w:val="none"/>
      <w:lang w:val="es-ES" w:eastAsia="es-ES" w:bidi="es-ES"/>
    </w:rPr>
  </w:style>
  <w:style w:type="character" w:styleId="Hipervnculo">
    <w:name w:val="Hyperlink"/>
    <w:basedOn w:val="Fuentedeprrafopredeter"/>
    <w:rsid w:val="009E3079"/>
    <w:rPr>
      <w:color w:val="0066CC"/>
      <w:u w:val="single"/>
    </w:rPr>
  </w:style>
  <w:style w:type="character" w:customStyle="1" w:styleId="apple-converted-space">
    <w:name w:val="apple-converted-space"/>
    <w:basedOn w:val="Fuentedeprrafopredeter"/>
    <w:rsid w:val="009E3079"/>
  </w:style>
  <w:style w:type="paragraph" w:styleId="Prrafodelista">
    <w:name w:val="List Paragraph"/>
    <w:basedOn w:val="Normal"/>
    <w:rsid w:val="009E3079"/>
    <w:pPr>
      <w:ind w:left="720"/>
      <w:contextualSpacing/>
    </w:pPr>
  </w:style>
  <w:style w:type="character" w:customStyle="1" w:styleId="article-title">
    <w:name w:val="article-title"/>
    <w:basedOn w:val="Fuentedeprrafopredeter"/>
    <w:rsid w:val="009E3079"/>
  </w:style>
  <w:style w:type="paragraph" w:styleId="Piedepgina">
    <w:name w:val="footer"/>
    <w:basedOn w:val="Normal"/>
    <w:link w:val="PiedepginaCar"/>
    <w:rsid w:val="009E3079"/>
    <w:pPr>
      <w:tabs>
        <w:tab w:val="center" w:pos="4252"/>
        <w:tab w:val="right" w:pos="8504"/>
      </w:tabs>
    </w:pPr>
  </w:style>
  <w:style w:type="character" w:customStyle="1" w:styleId="PiedepginaCar">
    <w:name w:val="Pie de página Car"/>
    <w:basedOn w:val="Fuentedeprrafopredeter"/>
    <w:link w:val="Piedepgina"/>
    <w:rsid w:val="009E3079"/>
    <w:rPr>
      <w:rFonts w:eastAsiaTheme="minorEastAsia"/>
      <w:lang w:eastAsia="es-ES"/>
    </w:rPr>
  </w:style>
  <w:style w:type="character" w:styleId="Nmerodepgina">
    <w:name w:val="page number"/>
    <w:basedOn w:val="Fuentedeprrafopredeter"/>
    <w:rsid w:val="009E3079"/>
  </w:style>
  <w:style w:type="table" w:styleId="Tablaconcuadrcula">
    <w:name w:val="Table Grid"/>
    <w:basedOn w:val="Tablanormal"/>
    <w:uiPriority w:val="59"/>
    <w:rsid w:val="000F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F560C"/>
    <w:rPr>
      <w:sz w:val="16"/>
      <w:szCs w:val="16"/>
    </w:rPr>
  </w:style>
  <w:style w:type="paragraph" w:styleId="Textocomentario">
    <w:name w:val="annotation text"/>
    <w:basedOn w:val="Normal"/>
    <w:link w:val="TextocomentarioCar"/>
    <w:uiPriority w:val="99"/>
    <w:semiHidden/>
    <w:unhideWhenUsed/>
    <w:rsid w:val="00AF560C"/>
    <w:rPr>
      <w:sz w:val="20"/>
      <w:szCs w:val="20"/>
    </w:rPr>
  </w:style>
  <w:style w:type="character" w:customStyle="1" w:styleId="TextocomentarioCar">
    <w:name w:val="Texto comentario Car"/>
    <w:basedOn w:val="Fuentedeprrafopredeter"/>
    <w:link w:val="Textocomentario"/>
    <w:uiPriority w:val="99"/>
    <w:semiHidden/>
    <w:rsid w:val="00AF560C"/>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F560C"/>
    <w:rPr>
      <w:b/>
      <w:bCs/>
    </w:rPr>
  </w:style>
  <w:style w:type="character" w:customStyle="1" w:styleId="AsuntodelcomentarioCar">
    <w:name w:val="Asunto del comentario Car"/>
    <w:basedOn w:val="TextocomentarioCar"/>
    <w:link w:val="Asuntodelcomentario"/>
    <w:uiPriority w:val="99"/>
    <w:semiHidden/>
    <w:rsid w:val="00AF560C"/>
    <w:rPr>
      <w:rFonts w:eastAsiaTheme="minorEastAsia"/>
      <w:b/>
      <w:bCs/>
      <w:sz w:val="20"/>
      <w:szCs w:val="20"/>
      <w:lang w:eastAsia="es-ES"/>
    </w:rPr>
  </w:style>
  <w:style w:type="paragraph" w:styleId="Encabezado">
    <w:name w:val="header"/>
    <w:basedOn w:val="Normal"/>
    <w:link w:val="EncabezadoCar"/>
    <w:uiPriority w:val="99"/>
    <w:unhideWhenUsed/>
    <w:rsid w:val="00A706B6"/>
    <w:pPr>
      <w:tabs>
        <w:tab w:val="center" w:pos="4419"/>
        <w:tab w:val="right" w:pos="8838"/>
      </w:tabs>
    </w:pPr>
  </w:style>
  <w:style w:type="character" w:customStyle="1" w:styleId="EncabezadoCar">
    <w:name w:val="Encabezado Car"/>
    <w:basedOn w:val="Fuentedeprrafopredeter"/>
    <w:link w:val="Encabezado"/>
    <w:uiPriority w:val="99"/>
    <w:rsid w:val="00A706B6"/>
    <w:rPr>
      <w:rFonts w:eastAsiaTheme="minorEastAsia"/>
      <w:lang w:eastAsia="es-ES"/>
    </w:rPr>
  </w:style>
  <w:style w:type="character" w:styleId="Hipervnculovisitado">
    <w:name w:val="FollowedHyperlink"/>
    <w:basedOn w:val="Fuentedeprrafopredeter"/>
    <w:uiPriority w:val="99"/>
    <w:semiHidden/>
    <w:unhideWhenUsed/>
    <w:rsid w:val="00EB39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17">
      <w:bodyDiv w:val="1"/>
      <w:marLeft w:val="0"/>
      <w:marRight w:val="0"/>
      <w:marTop w:val="0"/>
      <w:marBottom w:val="0"/>
      <w:divBdr>
        <w:top w:val="none" w:sz="0" w:space="0" w:color="auto"/>
        <w:left w:val="none" w:sz="0" w:space="0" w:color="auto"/>
        <w:bottom w:val="none" w:sz="0" w:space="0" w:color="auto"/>
        <w:right w:val="none" w:sz="0" w:space="0" w:color="auto"/>
      </w:divBdr>
    </w:div>
    <w:div w:id="418136370">
      <w:bodyDiv w:val="1"/>
      <w:marLeft w:val="0"/>
      <w:marRight w:val="0"/>
      <w:marTop w:val="0"/>
      <w:marBottom w:val="0"/>
      <w:divBdr>
        <w:top w:val="none" w:sz="0" w:space="0" w:color="auto"/>
        <w:left w:val="none" w:sz="0" w:space="0" w:color="auto"/>
        <w:bottom w:val="none" w:sz="0" w:space="0" w:color="auto"/>
        <w:right w:val="none" w:sz="0" w:space="0" w:color="auto"/>
      </w:divBdr>
    </w:div>
    <w:div w:id="1068576591">
      <w:bodyDiv w:val="1"/>
      <w:marLeft w:val="0"/>
      <w:marRight w:val="0"/>
      <w:marTop w:val="0"/>
      <w:marBottom w:val="0"/>
      <w:divBdr>
        <w:top w:val="none" w:sz="0" w:space="0" w:color="auto"/>
        <w:left w:val="none" w:sz="0" w:space="0" w:color="auto"/>
        <w:bottom w:val="none" w:sz="0" w:space="0" w:color="auto"/>
        <w:right w:val="none" w:sz="0" w:space="0" w:color="auto"/>
      </w:divBdr>
    </w:div>
    <w:div w:id="112291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t.gob.m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be04843@cucea.udg.mx" TargetMode="External"/><Relationship Id="rId12" Type="http://schemas.openxmlformats.org/officeDocument/2006/relationships/hyperlink" Target="http://www.inegi.org.mx/saladeprensa/boletines/2016/iooe/iooe2016_01.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dx.doi.org/10.5377/pdac.v12i0.310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csh.v6i12.130"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23913/ricsh.v6i12.1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25</Pages>
  <Words>6806</Words>
  <Characters>37435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Universidad de Guadalajara</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Noemí Silva Gutiérrez</dc:creator>
  <cp:lastModifiedBy>Naira Niktè Santillan</cp:lastModifiedBy>
  <cp:revision>8</cp:revision>
  <cp:lastPrinted>2017-10-19T17:03:00Z</cp:lastPrinted>
  <dcterms:created xsi:type="dcterms:W3CDTF">2017-10-16T19:42:00Z</dcterms:created>
  <dcterms:modified xsi:type="dcterms:W3CDTF">2017-10-19T17:12:00Z</dcterms:modified>
</cp:coreProperties>
</file>